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3152" w14:textId="77777777" w:rsidR="00F73C10" w:rsidRDefault="00F73C10">
      <w:pPr>
        <w:spacing w:line="240" w:lineRule="auto"/>
        <w:rPr>
          <w:rFonts w:ascii="Times New Roman" w:eastAsia="Times New Roman" w:hAnsi="Times New Roman" w:cs="Times New Roman"/>
          <w:sz w:val="24"/>
          <w:szCs w:val="24"/>
        </w:rPr>
      </w:pPr>
      <w:bookmarkStart w:id="0" w:name="_heading=h.gjdgxs" w:colFirst="0" w:colLast="0"/>
      <w:bookmarkEnd w:id="0"/>
    </w:p>
    <w:p w14:paraId="1474C001" w14:textId="77777777" w:rsidR="00F73C10" w:rsidRDefault="00416135">
      <w:pPr>
        <w:spacing w:line="240" w:lineRule="auto"/>
        <w:rPr>
          <w:rFonts w:ascii="Times New Roman" w:eastAsia="Times New Roman" w:hAnsi="Times New Roman" w:cs="Times New Roman"/>
          <w:smallCaps/>
          <w:color w:val="4F81BD"/>
          <w:sz w:val="64"/>
          <w:szCs w:val="64"/>
        </w:rPr>
      </w:pPr>
      <w:r>
        <w:rPr>
          <w:noProof/>
        </w:rPr>
        <w:drawing>
          <wp:anchor distT="0" distB="0" distL="114300" distR="114300" simplePos="0" relativeHeight="251658240" behindDoc="0" locked="0" layoutInCell="1" hidden="0" allowOverlap="1" wp14:anchorId="4AD3DA83" wp14:editId="3C729D78">
            <wp:simplePos x="0" y="0"/>
            <wp:positionH relativeFrom="column">
              <wp:posOffset>4413250</wp:posOffset>
            </wp:positionH>
            <wp:positionV relativeFrom="paragraph">
              <wp:posOffset>192405</wp:posOffset>
            </wp:positionV>
            <wp:extent cx="1608455" cy="762635"/>
            <wp:effectExtent l="0" t="0" r="0" b="0"/>
            <wp:wrapSquare wrapText="bothSides" distT="0" distB="0" distL="114300" distR="114300"/>
            <wp:docPr id="53" name="image3.png" descr="1-04.png"/>
            <wp:cNvGraphicFramePr/>
            <a:graphic xmlns:a="http://schemas.openxmlformats.org/drawingml/2006/main">
              <a:graphicData uri="http://schemas.openxmlformats.org/drawingml/2006/picture">
                <pic:pic xmlns:pic="http://schemas.openxmlformats.org/drawingml/2006/picture">
                  <pic:nvPicPr>
                    <pic:cNvPr id="0" name="image3.png" descr="1-04.png"/>
                    <pic:cNvPicPr preferRelativeResize="0"/>
                  </pic:nvPicPr>
                  <pic:blipFill>
                    <a:blip r:embed="rId8"/>
                    <a:srcRect/>
                    <a:stretch>
                      <a:fillRect/>
                    </a:stretch>
                  </pic:blipFill>
                  <pic:spPr>
                    <a:xfrm>
                      <a:off x="0" y="0"/>
                      <a:ext cx="1608455" cy="762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0FE22F" wp14:editId="4064D388">
            <wp:simplePos x="0" y="0"/>
            <wp:positionH relativeFrom="column">
              <wp:posOffset>-552448</wp:posOffset>
            </wp:positionH>
            <wp:positionV relativeFrom="paragraph">
              <wp:posOffset>22860</wp:posOffset>
            </wp:positionV>
            <wp:extent cx="2856230" cy="1101725"/>
            <wp:effectExtent l="0" t="0" r="0" b="0"/>
            <wp:wrapSquare wrapText="bothSides" distT="0" distB="0" distL="114300" distR="114300"/>
            <wp:docPr id="54" name="image16.jpg" descr="Horizontal_CMYK_600"/>
            <wp:cNvGraphicFramePr/>
            <a:graphic xmlns:a="http://schemas.openxmlformats.org/drawingml/2006/main">
              <a:graphicData uri="http://schemas.openxmlformats.org/drawingml/2006/picture">
                <pic:pic xmlns:pic="http://schemas.openxmlformats.org/drawingml/2006/picture">
                  <pic:nvPicPr>
                    <pic:cNvPr id="0" name="image16.jpg" descr="Horizontal_CMYK_600"/>
                    <pic:cNvPicPr preferRelativeResize="0"/>
                  </pic:nvPicPr>
                  <pic:blipFill>
                    <a:blip r:embed="rId9"/>
                    <a:srcRect/>
                    <a:stretch>
                      <a:fillRect/>
                    </a:stretch>
                  </pic:blipFill>
                  <pic:spPr>
                    <a:xfrm>
                      <a:off x="0" y="0"/>
                      <a:ext cx="2856230" cy="1101725"/>
                    </a:xfrm>
                    <a:prstGeom prst="rect">
                      <a:avLst/>
                    </a:prstGeom>
                    <a:ln/>
                  </pic:spPr>
                </pic:pic>
              </a:graphicData>
            </a:graphic>
          </wp:anchor>
        </w:drawing>
      </w:r>
    </w:p>
    <w:p w14:paraId="5DF69617" w14:textId="77777777" w:rsidR="00F73C10" w:rsidRDefault="00F73C10">
      <w:pPr>
        <w:pBdr>
          <w:top w:val="nil"/>
          <w:left w:val="nil"/>
          <w:bottom w:val="nil"/>
          <w:right w:val="nil"/>
          <w:between w:val="nil"/>
        </w:pBdr>
        <w:spacing w:line="240" w:lineRule="auto"/>
        <w:rPr>
          <w:rFonts w:ascii="Gill Sans" w:eastAsia="Gill Sans" w:hAnsi="Gill Sans" w:cs="Gill Sans"/>
          <w:color w:val="000000"/>
          <w:sz w:val="28"/>
          <w:szCs w:val="28"/>
        </w:rPr>
      </w:pPr>
    </w:p>
    <w:p w14:paraId="57E8E53E" w14:textId="77777777" w:rsidR="00F73C10" w:rsidRDefault="00F73C10">
      <w:pPr>
        <w:pBdr>
          <w:top w:val="nil"/>
          <w:left w:val="nil"/>
          <w:bottom w:val="nil"/>
          <w:right w:val="nil"/>
          <w:between w:val="nil"/>
        </w:pBdr>
        <w:spacing w:line="240" w:lineRule="auto"/>
        <w:rPr>
          <w:rFonts w:ascii="Gill Sans" w:eastAsia="Gill Sans" w:hAnsi="Gill Sans" w:cs="Gill Sans"/>
          <w:color w:val="000000"/>
          <w:sz w:val="28"/>
          <w:szCs w:val="28"/>
        </w:rPr>
      </w:pPr>
    </w:p>
    <w:p w14:paraId="1CAF6327" w14:textId="77777777" w:rsidR="00F73C10" w:rsidRDefault="00F73C10">
      <w:pPr>
        <w:pBdr>
          <w:top w:val="nil"/>
          <w:left w:val="nil"/>
          <w:bottom w:val="nil"/>
          <w:right w:val="nil"/>
          <w:between w:val="nil"/>
        </w:pBdr>
        <w:spacing w:line="240" w:lineRule="auto"/>
        <w:rPr>
          <w:rFonts w:ascii="Gill Sans" w:eastAsia="Gill Sans" w:hAnsi="Gill Sans" w:cs="Gill Sans"/>
          <w:color w:val="000000"/>
          <w:sz w:val="28"/>
          <w:szCs w:val="28"/>
        </w:rPr>
      </w:pPr>
    </w:p>
    <w:p w14:paraId="0F7B8AAA" w14:textId="77777777" w:rsidR="00F73C10" w:rsidRDefault="00416135">
      <w:pPr>
        <w:pBdr>
          <w:top w:val="nil"/>
          <w:left w:val="nil"/>
          <w:bottom w:val="nil"/>
          <w:right w:val="nil"/>
          <w:between w:val="nil"/>
        </w:pBdr>
        <w:spacing w:line="240" w:lineRule="auto"/>
        <w:rPr>
          <w:rFonts w:ascii="Tahoma" w:eastAsia="Tahoma" w:hAnsi="Tahoma" w:cs="Tahoma"/>
          <w:b/>
          <w:color w:val="000000"/>
          <w:sz w:val="28"/>
          <w:szCs w:val="28"/>
        </w:rPr>
      </w:pPr>
      <w:r>
        <w:rPr>
          <w:rFonts w:ascii="Gill Sans" w:eastAsia="Gill Sans" w:hAnsi="Gill Sans" w:cs="Gill Sans"/>
          <w:color w:val="000000"/>
          <w:sz w:val="28"/>
          <w:szCs w:val="28"/>
        </w:rPr>
        <w:t>Jordan Communication, Advocacy and Policy Activity (JCAP</w:t>
      </w:r>
      <w:r>
        <w:rPr>
          <w:rFonts w:ascii="Tahoma" w:eastAsia="Tahoma" w:hAnsi="Tahoma" w:cs="Tahoma"/>
          <w:color w:val="000000"/>
          <w:sz w:val="28"/>
          <w:szCs w:val="28"/>
        </w:rPr>
        <w:t>)</w:t>
      </w:r>
      <w:r>
        <w:rPr>
          <w:rFonts w:ascii="Tahoma" w:eastAsia="Tahoma" w:hAnsi="Tahoma" w:cs="Tahoma"/>
          <w:b/>
          <w:color w:val="000000"/>
          <w:sz w:val="28"/>
          <w:szCs w:val="28"/>
        </w:rPr>
        <w:t xml:space="preserve"> </w:t>
      </w:r>
    </w:p>
    <w:p w14:paraId="118357C7" w14:textId="77777777" w:rsidR="00F73C10" w:rsidRDefault="00F73C10">
      <w:pPr>
        <w:pBdr>
          <w:top w:val="nil"/>
          <w:left w:val="nil"/>
          <w:bottom w:val="nil"/>
          <w:right w:val="nil"/>
          <w:between w:val="nil"/>
        </w:pBdr>
        <w:spacing w:line="240" w:lineRule="auto"/>
        <w:rPr>
          <w:rFonts w:ascii="Gill Sans" w:eastAsia="Gill Sans" w:hAnsi="Gill Sans" w:cs="Gill Sans"/>
          <w:color w:val="404040"/>
          <w:sz w:val="48"/>
          <w:szCs w:val="48"/>
        </w:rPr>
      </w:pPr>
    </w:p>
    <w:p w14:paraId="76CB33B9" w14:textId="77777777" w:rsidR="00F73C10" w:rsidRDefault="00416135">
      <w:pPr>
        <w:pBdr>
          <w:top w:val="nil"/>
          <w:left w:val="nil"/>
          <w:bottom w:val="nil"/>
          <w:right w:val="nil"/>
          <w:between w:val="nil"/>
        </w:pBdr>
        <w:spacing w:line="240" w:lineRule="auto"/>
        <w:rPr>
          <w:rFonts w:ascii="Gill Sans" w:eastAsia="Gill Sans" w:hAnsi="Gill Sans" w:cs="Gill Sans"/>
          <w:color w:val="404040"/>
          <w:sz w:val="48"/>
          <w:szCs w:val="48"/>
        </w:rPr>
      </w:pPr>
      <w:r>
        <w:rPr>
          <w:rFonts w:ascii="Gill Sans" w:eastAsia="Gill Sans" w:hAnsi="Gill Sans" w:cs="Gill Sans"/>
          <w:color w:val="404040"/>
          <w:sz w:val="48"/>
          <w:szCs w:val="48"/>
        </w:rPr>
        <w:t>Activity Monitoring, Evaluation and Learning Plan</w:t>
      </w:r>
    </w:p>
    <w:p w14:paraId="6C8C3684" w14:textId="77777777" w:rsidR="00F73C10" w:rsidRDefault="00F73C10">
      <w:pPr>
        <w:pBdr>
          <w:top w:val="nil"/>
          <w:left w:val="nil"/>
          <w:bottom w:val="nil"/>
          <w:right w:val="nil"/>
          <w:between w:val="nil"/>
        </w:pBdr>
        <w:spacing w:line="240" w:lineRule="auto"/>
        <w:rPr>
          <w:rFonts w:ascii="Gill Sans" w:eastAsia="Gill Sans" w:hAnsi="Gill Sans" w:cs="Gill Sans"/>
          <w:color w:val="000000"/>
          <w:sz w:val="28"/>
          <w:szCs w:val="28"/>
        </w:rPr>
      </w:pPr>
    </w:p>
    <w:p w14:paraId="5A145EF6" w14:textId="77777777" w:rsidR="00F73C10" w:rsidRDefault="00416135">
      <w:pPr>
        <w:pBdr>
          <w:top w:val="nil"/>
          <w:left w:val="nil"/>
          <w:bottom w:val="nil"/>
          <w:right w:val="nil"/>
          <w:between w:val="nil"/>
        </w:pBdr>
        <w:spacing w:line="240" w:lineRule="auto"/>
        <w:rPr>
          <w:rFonts w:ascii="Gill Sans" w:eastAsia="Gill Sans" w:hAnsi="Gill Sans" w:cs="Gill Sans"/>
          <w:color w:val="000000"/>
          <w:sz w:val="28"/>
          <w:szCs w:val="28"/>
        </w:rPr>
      </w:pPr>
      <w:r>
        <w:rPr>
          <w:rFonts w:ascii="Gill Sans" w:eastAsia="Gill Sans" w:hAnsi="Gill Sans" w:cs="Gill Sans"/>
          <w:color w:val="000000"/>
          <w:sz w:val="28"/>
          <w:szCs w:val="28"/>
        </w:rPr>
        <w:t>Updated for FY18 and FY19</w:t>
      </w:r>
    </w:p>
    <w:p w14:paraId="5A8BEAB1" w14:textId="77777777" w:rsidR="00F73C10" w:rsidRDefault="00416135">
      <w:pPr>
        <w:spacing w:after="0"/>
        <w:rPr>
          <w:rFonts w:ascii="Gill Sans" w:eastAsia="Gill Sans" w:hAnsi="Gill Sans" w:cs="Gill Sans"/>
        </w:rPr>
      </w:pPr>
      <w:r>
        <w:rPr>
          <w:rFonts w:ascii="Gill Sans" w:eastAsia="Gill Sans" w:hAnsi="Gill Sans" w:cs="Gill Sans"/>
        </w:rPr>
        <w:t>Includes LOG of CHANGES, with indicators updated as of August 14, 2018 to be applied in FY18 and FY19</w:t>
      </w:r>
    </w:p>
    <w:p w14:paraId="44B774A6" w14:textId="77777777" w:rsidR="00F73C10" w:rsidRDefault="00F73C10">
      <w:pPr>
        <w:pBdr>
          <w:top w:val="nil"/>
          <w:left w:val="nil"/>
          <w:bottom w:val="nil"/>
          <w:right w:val="nil"/>
          <w:between w:val="nil"/>
        </w:pBdr>
        <w:spacing w:line="240" w:lineRule="auto"/>
        <w:rPr>
          <w:rFonts w:ascii="Gill Sans" w:eastAsia="Gill Sans" w:hAnsi="Gill Sans" w:cs="Gill Sans"/>
          <w:smallCaps/>
          <w:color w:val="000000"/>
          <w:sz w:val="36"/>
          <w:szCs w:val="36"/>
        </w:rPr>
      </w:pPr>
    </w:p>
    <w:p w14:paraId="4D02D0CE" w14:textId="77777777" w:rsidR="00F73C10" w:rsidRDefault="00F73C10">
      <w:pPr>
        <w:spacing w:line="240" w:lineRule="auto"/>
        <w:rPr>
          <w:b/>
          <w:smallCaps/>
          <w:sz w:val="36"/>
          <w:szCs w:val="36"/>
        </w:rPr>
      </w:pPr>
    </w:p>
    <w:p w14:paraId="00115A23" w14:textId="77777777" w:rsidR="00F73C10" w:rsidRDefault="00416135">
      <w:pPr>
        <w:spacing w:after="0"/>
        <w:rPr>
          <w:rFonts w:ascii="Gill Sans" w:eastAsia="Gill Sans" w:hAnsi="Gill Sans" w:cs="Gill Sans"/>
        </w:rPr>
      </w:pPr>
      <w:r>
        <w:rPr>
          <w:rFonts w:ascii="Gill Sans" w:eastAsia="Gill Sans" w:hAnsi="Gill Sans" w:cs="Gill Sans"/>
        </w:rPr>
        <w:t>Submitted to:</w:t>
      </w:r>
    </w:p>
    <w:p w14:paraId="34BBA863"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Rawan B. Qurashi, BPharm, MPH</w:t>
      </w:r>
    </w:p>
    <w:p w14:paraId="1E37B63C"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 xml:space="preserve">Project Management Specialist </w:t>
      </w:r>
    </w:p>
    <w:p w14:paraId="5A56DBDC"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 xml:space="preserve">Office of Population and Family Health </w:t>
      </w:r>
    </w:p>
    <w:p w14:paraId="513D6C60"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USAID/Jordan</w:t>
      </w:r>
    </w:p>
    <w:p w14:paraId="3C737677" w14:textId="77777777" w:rsidR="00F73C10" w:rsidRDefault="00F73C10">
      <w:pPr>
        <w:spacing w:after="0"/>
        <w:rPr>
          <w:rFonts w:ascii="Gill Sans" w:eastAsia="Gill Sans" w:hAnsi="Gill Sans" w:cs="Gill Sans"/>
        </w:rPr>
      </w:pPr>
    </w:p>
    <w:p w14:paraId="34949A08" w14:textId="77777777" w:rsidR="00F73C10" w:rsidRDefault="00416135">
      <w:pPr>
        <w:spacing w:after="0"/>
        <w:rPr>
          <w:rFonts w:ascii="Gill Sans" w:eastAsia="Gill Sans" w:hAnsi="Gill Sans" w:cs="Gill Sans"/>
        </w:rPr>
      </w:pPr>
      <w:r>
        <w:rPr>
          <w:rFonts w:ascii="Gill Sans" w:eastAsia="Gill Sans" w:hAnsi="Gill Sans" w:cs="Gill Sans"/>
        </w:rPr>
        <w:t>Submitted by:</w:t>
      </w:r>
    </w:p>
    <w:p w14:paraId="43E606D6"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Carlos Cu</w:t>
      </w:r>
      <w:r>
        <w:rPr>
          <w:rFonts w:ascii="Gill Sans" w:eastAsia="Gill Sans" w:hAnsi="Gill Sans" w:cs="Gill Sans"/>
        </w:rPr>
        <w:t>ellar</w:t>
      </w:r>
    </w:p>
    <w:p w14:paraId="6AA12917"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Chief of Party</w:t>
      </w:r>
    </w:p>
    <w:p w14:paraId="43B24008"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Jordan Communication, Advocacy and Policy Activity</w:t>
      </w:r>
    </w:p>
    <w:p w14:paraId="284F433B" w14:textId="77777777" w:rsidR="00F73C10" w:rsidRDefault="00416135">
      <w:pPr>
        <w:spacing w:after="0"/>
        <w:ind w:left="720" w:firstLine="720"/>
        <w:rPr>
          <w:rFonts w:ascii="Gill Sans" w:eastAsia="Gill Sans" w:hAnsi="Gill Sans" w:cs="Gill Sans"/>
        </w:rPr>
      </w:pPr>
      <w:r>
        <w:rPr>
          <w:rFonts w:ascii="Gill Sans" w:eastAsia="Gill Sans" w:hAnsi="Gill Sans" w:cs="Gill Sans"/>
        </w:rPr>
        <w:t>Abt Associates</w:t>
      </w:r>
    </w:p>
    <w:p w14:paraId="03D2FD7D" w14:textId="77777777" w:rsidR="00F73C10" w:rsidRDefault="00F73C10">
      <w:pPr>
        <w:spacing w:after="0"/>
        <w:rPr>
          <w:rFonts w:ascii="Gill Sans" w:eastAsia="Gill Sans" w:hAnsi="Gill Sans" w:cs="Gill Sans"/>
        </w:rPr>
      </w:pPr>
    </w:p>
    <w:p w14:paraId="505349B9" w14:textId="77777777" w:rsidR="00F73C10" w:rsidRDefault="00F73C10">
      <w:pPr>
        <w:spacing w:line="240" w:lineRule="auto"/>
        <w:rPr>
          <w:rFonts w:ascii="Gill Sans" w:eastAsia="Gill Sans" w:hAnsi="Gill Sans" w:cs="Gill Sans"/>
        </w:rPr>
      </w:pPr>
    </w:p>
    <w:p w14:paraId="26402995" w14:textId="77777777" w:rsidR="00F73C10" w:rsidRDefault="00416135">
      <w:pPr>
        <w:spacing w:line="240" w:lineRule="auto"/>
        <w:rPr>
          <w:b/>
          <w:smallCaps/>
          <w:sz w:val="36"/>
          <w:szCs w:val="36"/>
        </w:rPr>
      </w:pPr>
      <w:r>
        <w:rPr>
          <w:rFonts w:ascii="Gill Sans" w:eastAsia="Gill Sans" w:hAnsi="Gill Sans" w:cs="Gill Sans"/>
        </w:rPr>
        <w:t>August 16, 2018</w:t>
      </w:r>
    </w:p>
    <w:p w14:paraId="0687F7C6" w14:textId="77777777" w:rsidR="00F73C10" w:rsidRDefault="00F73C10">
      <w:pPr>
        <w:tabs>
          <w:tab w:val="left" w:pos="1530"/>
        </w:tabs>
        <w:spacing w:after="0"/>
        <w:rPr>
          <w:rFonts w:ascii="Gill Sans" w:eastAsia="Gill Sans" w:hAnsi="Gill Sans" w:cs="Gill Sans"/>
        </w:rPr>
      </w:pPr>
    </w:p>
    <w:p w14:paraId="293914B6" w14:textId="77777777" w:rsidR="00F73C10" w:rsidRDefault="00416135">
      <w:pPr>
        <w:tabs>
          <w:tab w:val="left" w:pos="1530"/>
        </w:tabs>
        <w:spacing w:after="0"/>
        <w:rPr>
          <w:rFonts w:ascii="Gill Sans" w:eastAsia="Gill Sans" w:hAnsi="Gill Sans" w:cs="Gill Sans"/>
        </w:rPr>
      </w:pPr>
      <w:r>
        <w:rPr>
          <w:rFonts w:ascii="Gill Sans" w:eastAsia="Gill Sans" w:hAnsi="Gill Sans" w:cs="Gill Sans"/>
        </w:rPr>
        <w:t>Cooperative Agreement No. AID-278-A-14-00002</w:t>
      </w:r>
    </w:p>
    <w:p w14:paraId="0DDC6349" w14:textId="77777777" w:rsidR="00F73C10" w:rsidRDefault="00F73C10">
      <w:pPr>
        <w:spacing w:line="240" w:lineRule="auto"/>
        <w:ind w:left="90" w:right="540"/>
        <w:rPr>
          <w:b/>
          <w:color w:val="000000"/>
          <w:sz w:val="24"/>
          <w:szCs w:val="24"/>
        </w:rPr>
      </w:pPr>
    </w:p>
    <w:p w14:paraId="5AD9A0D7" w14:textId="77777777" w:rsidR="00F73C10" w:rsidRDefault="00F73C10">
      <w:pPr>
        <w:spacing w:line="240" w:lineRule="auto"/>
        <w:rPr>
          <w:rFonts w:ascii="Times New Roman" w:eastAsia="Times New Roman" w:hAnsi="Times New Roman" w:cs="Times New Roman"/>
          <w:smallCaps/>
          <w:color w:val="4F81BD"/>
          <w:sz w:val="64"/>
          <w:szCs w:val="64"/>
        </w:rPr>
      </w:pPr>
    </w:p>
    <w:p w14:paraId="69FC3038" w14:textId="77777777" w:rsidR="00F73C10" w:rsidRDefault="00F73C10">
      <w:pPr>
        <w:spacing w:line="240" w:lineRule="auto"/>
        <w:rPr>
          <w:rFonts w:ascii="Times New Roman" w:eastAsia="Times New Roman" w:hAnsi="Times New Roman" w:cs="Times New Roman"/>
          <w:smallCaps/>
          <w:color w:val="4F81BD"/>
          <w:sz w:val="64"/>
          <w:szCs w:val="64"/>
        </w:rPr>
      </w:pPr>
    </w:p>
    <w:p w14:paraId="0AD2C590" w14:textId="77777777" w:rsidR="00F73C10" w:rsidRDefault="00416135">
      <w:pPr>
        <w:spacing w:line="240" w:lineRule="auto"/>
        <w:rPr>
          <w:rFonts w:ascii="Gill Sans" w:eastAsia="Gill Sans" w:hAnsi="Gill Sans" w:cs="Gill Sans"/>
          <w:b/>
          <w:smallCaps/>
          <w:color w:val="002A6C"/>
          <w:sz w:val="28"/>
          <w:szCs w:val="28"/>
        </w:rPr>
      </w:pPr>
      <w:r>
        <w:rPr>
          <w:rFonts w:ascii="Gill Sans" w:eastAsia="Gill Sans" w:hAnsi="Gill Sans" w:cs="Gill Sans"/>
          <w:b/>
          <w:smallCaps/>
          <w:color w:val="002A6C"/>
          <w:sz w:val="28"/>
          <w:szCs w:val="28"/>
        </w:rPr>
        <w:t>ACRONYMS</w:t>
      </w:r>
    </w:p>
    <w:p w14:paraId="52F1EA6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ADS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Automated Directives System</w:t>
      </w:r>
      <w:r>
        <w:rPr>
          <w:rFonts w:ascii="Gill Sans" w:eastAsia="Gill Sans" w:hAnsi="Gill Sans" w:cs="Gill Sans"/>
          <w:sz w:val="24"/>
          <w:szCs w:val="24"/>
        </w:rPr>
        <w:tab/>
      </w:r>
      <w:r>
        <w:rPr>
          <w:rFonts w:ascii="Gill Sans" w:eastAsia="Gill Sans" w:hAnsi="Gill Sans" w:cs="Gill Sans"/>
          <w:sz w:val="24"/>
          <w:szCs w:val="24"/>
        </w:rPr>
        <w:tab/>
      </w:r>
    </w:p>
    <w:p w14:paraId="25BA10AA"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AMELP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Activity Monitoring, Evaluation and Learning Plan</w:t>
      </w:r>
      <w:r>
        <w:rPr>
          <w:rFonts w:ascii="Gill Sans" w:eastAsia="Gill Sans" w:hAnsi="Gill Sans" w:cs="Gill Sans"/>
          <w:sz w:val="24"/>
          <w:szCs w:val="24"/>
        </w:rPr>
        <w:tab/>
      </w:r>
      <w:r>
        <w:rPr>
          <w:rFonts w:ascii="Gill Sans" w:eastAsia="Gill Sans" w:hAnsi="Gill Sans" w:cs="Gill Sans"/>
          <w:sz w:val="24"/>
          <w:szCs w:val="24"/>
        </w:rPr>
        <w:tab/>
      </w:r>
    </w:p>
    <w:p w14:paraId="6E1E19C7"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AOR</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Agreement Officer Representative</w:t>
      </w:r>
      <w:r>
        <w:rPr>
          <w:rFonts w:ascii="Gill Sans" w:eastAsia="Gill Sans" w:hAnsi="Gill Sans" w:cs="Gill Sans"/>
          <w:sz w:val="24"/>
          <w:szCs w:val="24"/>
        </w:rPr>
        <w:tab/>
      </w:r>
      <w:r>
        <w:rPr>
          <w:rFonts w:ascii="Gill Sans" w:eastAsia="Gill Sans" w:hAnsi="Gill Sans" w:cs="Gill Sans"/>
          <w:sz w:val="24"/>
          <w:szCs w:val="24"/>
        </w:rPr>
        <w:tab/>
      </w:r>
    </w:p>
    <w:p w14:paraId="13CFE733"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CBO</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Community-based organization</w:t>
      </w:r>
      <w:r>
        <w:rPr>
          <w:rFonts w:ascii="Gill Sans" w:eastAsia="Gill Sans" w:hAnsi="Gill Sans" w:cs="Gill Sans"/>
          <w:sz w:val="24"/>
          <w:szCs w:val="24"/>
        </w:rPr>
        <w:tab/>
      </w:r>
      <w:r>
        <w:rPr>
          <w:rFonts w:ascii="Gill Sans" w:eastAsia="Gill Sans" w:hAnsi="Gill Sans" w:cs="Gill Sans"/>
          <w:sz w:val="24"/>
          <w:szCs w:val="24"/>
        </w:rPr>
        <w:tab/>
      </w:r>
    </w:p>
    <w:p w14:paraId="29E54567"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CCA</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Circassian Charity Association</w:t>
      </w:r>
      <w:r>
        <w:rPr>
          <w:rFonts w:ascii="Gill Sans" w:eastAsia="Gill Sans" w:hAnsi="Gill Sans" w:cs="Gill Sans"/>
          <w:sz w:val="24"/>
          <w:szCs w:val="24"/>
        </w:rPr>
        <w:tab/>
      </w:r>
      <w:r>
        <w:rPr>
          <w:rFonts w:ascii="Gill Sans" w:eastAsia="Gill Sans" w:hAnsi="Gill Sans" w:cs="Gill Sans"/>
          <w:sz w:val="24"/>
          <w:szCs w:val="24"/>
        </w:rPr>
        <w:tab/>
      </w:r>
    </w:p>
    <w:p w14:paraId="5BA44AE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CDCS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Country Development Cooperation Strategy</w:t>
      </w:r>
    </w:p>
    <w:p w14:paraId="48DA222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CLA</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Collaborating, Learning and Adapting</w:t>
      </w:r>
      <w:r>
        <w:rPr>
          <w:rFonts w:ascii="Gill Sans" w:eastAsia="Gill Sans" w:hAnsi="Gill Sans" w:cs="Gill Sans"/>
          <w:sz w:val="24"/>
          <w:szCs w:val="24"/>
        </w:rPr>
        <w:tab/>
      </w:r>
      <w:r>
        <w:rPr>
          <w:rFonts w:ascii="Gill Sans" w:eastAsia="Gill Sans" w:hAnsi="Gill Sans" w:cs="Gill Sans"/>
          <w:sz w:val="24"/>
          <w:szCs w:val="24"/>
        </w:rPr>
        <w:tab/>
      </w:r>
    </w:p>
    <w:p w14:paraId="735D591B"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COC</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 xml:space="preserve">Combined Oral Contractive </w:t>
      </w:r>
    </w:p>
    <w:p w14:paraId="5F305552"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COP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Chief of Party</w:t>
      </w:r>
      <w:r>
        <w:rPr>
          <w:rFonts w:ascii="Gill Sans" w:eastAsia="Gill Sans" w:hAnsi="Gill Sans" w:cs="Gill Sans"/>
          <w:sz w:val="24"/>
          <w:szCs w:val="24"/>
        </w:rPr>
        <w:tab/>
      </w:r>
      <w:r>
        <w:rPr>
          <w:rFonts w:ascii="Gill Sans" w:eastAsia="Gill Sans" w:hAnsi="Gill Sans" w:cs="Gill Sans"/>
          <w:sz w:val="24"/>
          <w:szCs w:val="24"/>
        </w:rPr>
        <w:tab/>
      </w:r>
    </w:p>
    <w:p w14:paraId="5C461603"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COR</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Contract Officer Representative</w:t>
      </w:r>
      <w:r>
        <w:rPr>
          <w:rFonts w:ascii="Gill Sans" w:eastAsia="Gill Sans" w:hAnsi="Gill Sans" w:cs="Gill Sans"/>
          <w:sz w:val="24"/>
          <w:szCs w:val="24"/>
        </w:rPr>
        <w:tab/>
      </w:r>
    </w:p>
    <w:p w14:paraId="07C7482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CPR</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Contraceptive Prevalence Rate</w:t>
      </w:r>
    </w:p>
    <w:p w14:paraId="032802EC"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CSO</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Civil Society Organization</w:t>
      </w:r>
    </w:p>
    <w:p w14:paraId="3104C9CA"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DDL</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Development Data Library</w:t>
      </w:r>
    </w:p>
    <w:p w14:paraId="1FBE0AC0"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DO</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Development Objective</w:t>
      </w:r>
      <w:r>
        <w:rPr>
          <w:rFonts w:ascii="Gill Sans" w:eastAsia="Gill Sans" w:hAnsi="Gill Sans" w:cs="Gill Sans"/>
          <w:sz w:val="24"/>
          <w:szCs w:val="24"/>
        </w:rPr>
        <w:tab/>
      </w:r>
      <w:r>
        <w:rPr>
          <w:rFonts w:ascii="Gill Sans" w:eastAsia="Gill Sans" w:hAnsi="Gill Sans" w:cs="Gill Sans"/>
          <w:sz w:val="24"/>
          <w:szCs w:val="24"/>
        </w:rPr>
        <w:tab/>
      </w:r>
    </w:p>
    <w:p w14:paraId="58AF335A"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DQA</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Data Quality Assessment</w:t>
      </w:r>
      <w:r>
        <w:rPr>
          <w:rFonts w:ascii="Gill Sans" w:eastAsia="Gill Sans" w:hAnsi="Gill Sans" w:cs="Gill Sans"/>
          <w:sz w:val="24"/>
          <w:szCs w:val="24"/>
        </w:rPr>
        <w:tab/>
      </w:r>
      <w:r>
        <w:rPr>
          <w:rFonts w:ascii="Gill Sans" w:eastAsia="Gill Sans" w:hAnsi="Gill Sans" w:cs="Gill Sans"/>
          <w:sz w:val="24"/>
          <w:szCs w:val="24"/>
        </w:rPr>
        <w:tab/>
      </w:r>
    </w:p>
    <w:p w14:paraId="5451E81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FGD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Focus group discussion</w:t>
      </w:r>
      <w:r>
        <w:rPr>
          <w:rFonts w:ascii="Gill Sans" w:eastAsia="Gill Sans" w:hAnsi="Gill Sans" w:cs="Gill Sans"/>
          <w:sz w:val="24"/>
          <w:szCs w:val="24"/>
        </w:rPr>
        <w:tab/>
      </w:r>
      <w:r>
        <w:rPr>
          <w:rFonts w:ascii="Gill Sans" w:eastAsia="Gill Sans" w:hAnsi="Gill Sans" w:cs="Gill Sans"/>
          <w:sz w:val="24"/>
          <w:szCs w:val="24"/>
        </w:rPr>
        <w:tab/>
      </w:r>
    </w:p>
    <w:p w14:paraId="6541F034"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FP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Family Planning</w:t>
      </w:r>
    </w:p>
    <w:p w14:paraId="2DA8F506"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FP/RH</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Family Planning and Reproductive Health</w:t>
      </w:r>
    </w:p>
    <w:p w14:paraId="45CCC3DE"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FPE</w:t>
      </w:r>
      <w:r>
        <w:rPr>
          <w:rFonts w:ascii="Gill Sans" w:eastAsia="Gill Sans" w:hAnsi="Gill Sans" w:cs="Gill Sans"/>
          <w:sz w:val="24"/>
          <w:szCs w:val="24"/>
          <w:u w:val="single"/>
        </w:rPr>
        <w:t xml:space="preserve"> </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Family Planning Effort</w:t>
      </w:r>
    </w:p>
    <w:p w14:paraId="5B82E993"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GBV</w:t>
      </w:r>
      <w:r>
        <w:rPr>
          <w:rFonts w:ascii="Gill Sans" w:eastAsia="Gill Sans" w:hAnsi="Gill Sans" w:cs="Gill Sans"/>
          <w:sz w:val="24"/>
          <w:szCs w:val="24"/>
          <w:u w:val="single"/>
        </w:rPr>
        <w:t xml:space="preserve"> </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Gender-based violence</w:t>
      </w:r>
    </w:p>
    <w:p w14:paraId="484782A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GIS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Geographic Information System</w:t>
      </w:r>
      <w:r>
        <w:rPr>
          <w:rFonts w:ascii="Gill Sans" w:eastAsia="Gill Sans" w:hAnsi="Gill Sans" w:cs="Gill Sans"/>
          <w:sz w:val="24"/>
          <w:szCs w:val="24"/>
        </w:rPr>
        <w:tab/>
      </w:r>
      <w:r>
        <w:rPr>
          <w:rFonts w:ascii="Gill Sans" w:eastAsia="Gill Sans" w:hAnsi="Gill Sans" w:cs="Gill Sans"/>
          <w:sz w:val="24"/>
          <w:szCs w:val="24"/>
        </w:rPr>
        <w:tab/>
      </w:r>
    </w:p>
    <w:p w14:paraId="7A6BD066"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GOJ</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Government of Jordan</w:t>
      </w:r>
      <w:r>
        <w:rPr>
          <w:rFonts w:ascii="Gill Sans" w:eastAsia="Gill Sans" w:hAnsi="Gill Sans" w:cs="Gill Sans"/>
          <w:sz w:val="24"/>
          <w:szCs w:val="24"/>
        </w:rPr>
        <w:tab/>
      </w:r>
      <w:r>
        <w:rPr>
          <w:rFonts w:ascii="Gill Sans" w:eastAsia="Gill Sans" w:hAnsi="Gill Sans" w:cs="Gill Sans"/>
          <w:sz w:val="24"/>
          <w:szCs w:val="24"/>
        </w:rPr>
        <w:tab/>
      </w:r>
    </w:p>
    <w:p w14:paraId="1526DECE"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GUVs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Gener</w:t>
      </w:r>
      <w:r>
        <w:rPr>
          <w:rFonts w:ascii="Gill Sans" w:eastAsia="Gill Sans" w:hAnsi="Gill Sans" w:cs="Gill Sans"/>
          <w:sz w:val="24"/>
          <w:szCs w:val="24"/>
        </w:rPr>
        <w:t>al Union for Voluntary Societies</w:t>
      </w:r>
    </w:p>
    <w:p w14:paraId="0F3E4128"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HCAD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Ministry of Health Health Communication and Awareness Directorate</w:t>
      </w:r>
    </w:p>
    <w:p w14:paraId="6256577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HFG</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USAID Health Finance and Governance Activity</w:t>
      </w:r>
    </w:p>
    <w:p w14:paraId="2566A2C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HPC</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Higher Population Council</w:t>
      </w:r>
      <w:r>
        <w:rPr>
          <w:rFonts w:ascii="Gill Sans" w:eastAsia="Gill Sans" w:hAnsi="Gill Sans" w:cs="Gill Sans"/>
          <w:sz w:val="24"/>
          <w:szCs w:val="24"/>
        </w:rPr>
        <w:tab/>
      </w:r>
    </w:p>
    <w:p w14:paraId="6D7FCD16"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HRH 2030</w:t>
      </w:r>
      <w:r>
        <w:rPr>
          <w:rFonts w:ascii="Gill Sans" w:eastAsia="Gill Sans" w:hAnsi="Gill Sans" w:cs="Gill Sans"/>
          <w:sz w:val="24"/>
          <w:szCs w:val="24"/>
          <w:u w:val="single"/>
        </w:rPr>
        <w:tab/>
      </w:r>
      <w:r>
        <w:rPr>
          <w:rFonts w:ascii="Gill Sans" w:eastAsia="Gill Sans" w:hAnsi="Gill Sans" w:cs="Gill Sans"/>
          <w:sz w:val="24"/>
          <w:szCs w:val="24"/>
        </w:rPr>
        <w:t>USAID Human Resources for Health 2030 Activity</w:t>
      </w:r>
    </w:p>
    <w:p w14:paraId="5AEBBD8D"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HSD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USAID He</w:t>
      </w:r>
      <w:r>
        <w:rPr>
          <w:rFonts w:ascii="Gill Sans" w:eastAsia="Gill Sans" w:hAnsi="Gill Sans" w:cs="Gill Sans"/>
          <w:sz w:val="24"/>
          <w:szCs w:val="24"/>
        </w:rPr>
        <w:t>alth Service Delivery Activity</w:t>
      </w:r>
    </w:p>
    <w:p w14:paraId="20D3AE1B"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HSSII</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USAID Health Systems Strengthening II Activity</w:t>
      </w:r>
      <w:r>
        <w:rPr>
          <w:rFonts w:ascii="Gill Sans" w:eastAsia="Gill Sans" w:hAnsi="Gill Sans" w:cs="Gill Sans"/>
          <w:sz w:val="24"/>
          <w:szCs w:val="24"/>
        </w:rPr>
        <w:tab/>
      </w:r>
    </w:p>
    <w:p w14:paraId="73CAFA27"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IEC</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Information, Education and Communication</w:t>
      </w:r>
    </w:p>
    <w:p w14:paraId="4CEB9AC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IR</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Intermediate Result</w:t>
      </w:r>
      <w:r>
        <w:rPr>
          <w:rFonts w:ascii="Gill Sans" w:eastAsia="Gill Sans" w:hAnsi="Gill Sans" w:cs="Gill Sans"/>
          <w:sz w:val="24"/>
          <w:szCs w:val="24"/>
        </w:rPr>
        <w:tab/>
      </w:r>
      <w:r>
        <w:rPr>
          <w:rFonts w:ascii="Gill Sans" w:eastAsia="Gill Sans" w:hAnsi="Gill Sans" w:cs="Gill Sans"/>
          <w:sz w:val="24"/>
          <w:szCs w:val="24"/>
        </w:rPr>
        <w:tab/>
      </w:r>
    </w:p>
    <w:p w14:paraId="059DEB2A"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IUD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Intrauterine Device</w:t>
      </w:r>
    </w:p>
    <w:p w14:paraId="16534B14"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JCAP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Jordan Communication, Advocacy and Policy Activity</w:t>
      </w:r>
      <w:r>
        <w:rPr>
          <w:rFonts w:ascii="Gill Sans" w:eastAsia="Gill Sans" w:hAnsi="Gill Sans" w:cs="Gill Sans"/>
          <w:sz w:val="24"/>
          <w:szCs w:val="24"/>
        </w:rPr>
        <w:tab/>
      </w:r>
      <w:r>
        <w:rPr>
          <w:rFonts w:ascii="Gill Sans" w:eastAsia="Gill Sans" w:hAnsi="Gill Sans" w:cs="Gill Sans"/>
          <w:sz w:val="24"/>
          <w:szCs w:val="24"/>
        </w:rPr>
        <w:tab/>
      </w:r>
    </w:p>
    <w:p w14:paraId="1474072D"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KAP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Knowledge</w:t>
      </w:r>
      <w:r>
        <w:rPr>
          <w:rFonts w:ascii="Gill Sans" w:eastAsia="Gill Sans" w:hAnsi="Gill Sans" w:cs="Gill Sans"/>
          <w:sz w:val="24"/>
          <w:szCs w:val="24"/>
        </w:rPr>
        <w:t>, attitudes and practices</w:t>
      </w:r>
      <w:r>
        <w:rPr>
          <w:rFonts w:ascii="Gill Sans" w:eastAsia="Gill Sans" w:hAnsi="Gill Sans" w:cs="Gill Sans"/>
          <w:sz w:val="24"/>
          <w:szCs w:val="24"/>
        </w:rPr>
        <w:tab/>
      </w:r>
      <w:r>
        <w:rPr>
          <w:rFonts w:ascii="Gill Sans" w:eastAsia="Gill Sans" w:hAnsi="Gill Sans" w:cs="Gill Sans"/>
          <w:sz w:val="24"/>
          <w:szCs w:val="24"/>
        </w:rPr>
        <w:tab/>
      </w:r>
    </w:p>
    <w:p w14:paraId="4243F2B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JPFHS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Jordan Population and Family Health Survey</w:t>
      </w:r>
      <w:r>
        <w:rPr>
          <w:rFonts w:ascii="Gill Sans" w:eastAsia="Gill Sans" w:hAnsi="Gill Sans" w:cs="Gill Sans"/>
          <w:sz w:val="24"/>
          <w:szCs w:val="24"/>
        </w:rPr>
        <w:tab/>
      </w:r>
      <w:r>
        <w:rPr>
          <w:rFonts w:ascii="Gill Sans" w:eastAsia="Gill Sans" w:hAnsi="Gill Sans" w:cs="Gill Sans"/>
          <w:sz w:val="24"/>
          <w:szCs w:val="24"/>
        </w:rPr>
        <w:tab/>
      </w:r>
    </w:p>
    <w:p w14:paraId="43C2EDC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lastRenderedPageBreak/>
        <w:t>LAM</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Lactational Amenorrhea Method</w:t>
      </w:r>
    </w:p>
    <w:p w14:paraId="2828FE4E" w14:textId="77777777" w:rsidR="00F73C10" w:rsidRDefault="00416135">
      <w:pPr>
        <w:spacing w:after="0" w:line="240" w:lineRule="auto"/>
        <w:jc w:val="both"/>
        <w:rPr>
          <w:rFonts w:ascii="Gill Sans" w:eastAsia="Gill Sans" w:hAnsi="Gill Sans" w:cs="Gill Sans"/>
          <w:sz w:val="24"/>
          <w:szCs w:val="24"/>
          <w:u w:val="single"/>
        </w:rPr>
      </w:pPr>
      <w:r>
        <w:rPr>
          <w:rFonts w:ascii="Gill Sans" w:eastAsia="Gill Sans" w:hAnsi="Gill Sans" w:cs="Gill Sans"/>
          <w:sz w:val="24"/>
          <w:szCs w:val="24"/>
        </w:rPr>
        <w:t>LoP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Life of Project</w:t>
      </w:r>
      <w:r>
        <w:rPr>
          <w:rFonts w:ascii="Gill Sans" w:eastAsia="Gill Sans" w:hAnsi="Gill Sans" w:cs="Gill Sans"/>
          <w:sz w:val="24"/>
          <w:szCs w:val="24"/>
          <w:u w:val="single"/>
        </w:rPr>
        <w:t xml:space="preserve"> </w:t>
      </w:r>
    </w:p>
    <w:p w14:paraId="47B0B85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M&amp;E</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Monitoring and Evaluation</w:t>
      </w:r>
      <w:r>
        <w:rPr>
          <w:rFonts w:ascii="Gill Sans" w:eastAsia="Gill Sans" w:hAnsi="Gill Sans" w:cs="Gill Sans"/>
          <w:sz w:val="24"/>
          <w:szCs w:val="24"/>
        </w:rPr>
        <w:tab/>
      </w:r>
      <w:r>
        <w:rPr>
          <w:rFonts w:ascii="Gill Sans" w:eastAsia="Gill Sans" w:hAnsi="Gill Sans" w:cs="Gill Sans"/>
          <w:sz w:val="24"/>
          <w:szCs w:val="24"/>
        </w:rPr>
        <w:tab/>
      </w:r>
    </w:p>
    <w:p w14:paraId="619D092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MESP</w:t>
      </w:r>
      <w:r>
        <w:rPr>
          <w:rFonts w:ascii="Gill Sans" w:eastAsia="Gill Sans" w:hAnsi="Gill Sans" w:cs="Gill Sans"/>
          <w:sz w:val="24"/>
          <w:szCs w:val="24"/>
          <w:u w:val="single"/>
        </w:rPr>
        <w:t xml:space="preserve"> </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Monitoring and Evaluation Support Project</w:t>
      </w:r>
    </w:p>
    <w:p w14:paraId="6074AFF9"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MIS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Management Information System</w:t>
      </w:r>
      <w:r>
        <w:rPr>
          <w:rFonts w:ascii="Gill Sans" w:eastAsia="Gill Sans" w:hAnsi="Gill Sans" w:cs="Gill Sans"/>
          <w:sz w:val="24"/>
          <w:szCs w:val="24"/>
        </w:rPr>
        <w:tab/>
      </w:r>
      <w:r>
        <w:rPr>
          <w:rFonts w:ascii="Gill Sans" w:eastAsia="Gill Sans" w:hAnsi="Gill Sans" w:cs="Gill Sans"/>
          <w:sz w:val="24"/>
          <w:szCs w:val="24"/>
        </w:rPr>
        <w:tab/>
      </w:r>
    </w:p>
    <w:p w14:paraId="778FD3FF"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MOH</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Ministry of Health</w:t>
      </w:r>
      <w:r>
        <w:rPr>
          <w:rFonts w:ascii="Gill Sans" w:eastAsia="Gill Sans" w:hAnsi="Gill Sans" w:cs="Gill Sans"/>
          <w:sz w:val="24"/>
          <w:szCs w:val="24"/>
        </w:rPr>
        <w:tab/>
      </w:r>
      <w:r>
        <w:rPr>
          <w:rFonts w:ascii="Gill Sans" w:eastAsia="Gill Sans" w:hAnsi="Gill Sans" w:cs="Gill Sans"/>
          <w:sz w:val="24"/>
          <w:szCs w:val="24"/>
        </w:rPr>
        <w:tab/>
      </w:r>
    </w:p>
    <w:p w14:paraId="63C4D718"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MWRA</w:t>
      </w:r>
      <w:r>
        <w:rPr>
          <w:rFonts w:ascii="Gill Sans" w:eastAsia="Gill Sans" w:hAnsi="Gill Sans" w:cs="Gill Sans"/>
          <w:sz w:val="24"/>
          <w:szCs w:val="24"/>
          <w:u w:val="single"/>
        </w:rPr>
        <w:tab/>
      </w:r>
      <w:r>
        <w:rPr>
          <w:rFonts w:ascii="Gill Sans" w:eastAsia="Gill Sans" w:hAnsi="Gill Sans" w:cs="Gill Sans"/>
          <w:sz w:val="24"/>
          <w:szCs w:val="24"/>
        </w:rPr>
        <w:t>Married Women of Reproductive Age</w:t>
      </w:r>
    </w:p>
    <w:p w14:paraId="117C9E7F"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NCDs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Non-communicable diseases</w:t>
      </w:r>
      <w:r>
        <w:rPr>
          <w:rFonts w:ascii="Gill Sans" w:eastAsia="Gill Sans" w:hAnsi="Gill Sans" w:cs="Gill Sans"/>
          <w:sz w:val="24"/>
          <w:szCs w:val="24"/>
        </w:rPr>
        <w:tab/>
      </w:r>
      <w:r>
        <w:rPr>
          <w:rFonts w:ascii="Gill Sans" w:eastAsia="Gill Sans" w:hAnsi="Gill Sans" w:cs="Gill Sans"/>
          <w:sz w:val="24"/>
          <w:szCs w:val="24"/>
        </w:rPr>
        <w:tab/>
      </w:r>
    </w:p>
    <w:p w14:paraId="74D91B64"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NGO</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Non-governmental organization</w:t>
      </w:r>
      <w:r>
        <w:rPr>
          <w:rFonts w:ascii="Gill Sans" w:eastAsia="Gill Sans" w:hAnsi="Gill Sans" w:cs="Gill Sans"/>
          <w:sz w:val="24"/>
          <w:szCs w:val="24"/>
        </w:rPr>
        <w:tab/>
      </w:r>
      <w:r>
        <w:rPr>
          <w:rFonts w:ascii="Gill Sans" w:eastAsia="Gill Sans" w:hAnsi="Gill Sans" w:cs="Gill Sans"/>
          <w:sz w:val="24"/>
          <w:szCs w:val="24"/>
        </w:rPr>
        <w:tab/>
      </w:r>
    </w:p>
    <w:p w14:paraId="47FCC071"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PAD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Project Appraisal Document</w:t>
      </w:r>
      <w:r>
        <w:rPr>
          <w:rFonts w:ascii="Gill Sans" w:eastAsia="Gill Sans" w:hAnsi="Gill Sans" w:cs="Gill Sans"/>
          <w:sz w:val="24"/>
          <w:szCs w:val="24"/>
        </w:rPr>
        <w:tab/>
      </w:r>
      <w:r>
        <w:rPr>
          <w:rFonts w:ascii="Gill Sans" w:eastAsia="Gill Sans" w:hAnsi="Gill Sans" w:cs="Gill Sans"/>
          <w:sz w:val="24"/>
          <w:szCs w:val="24"/>
        </w:rPr>
        <w:tab/>
      </w:r>
    </w:p>
    <w:p w14:paraId="466F854B"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PIRS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Performance Indicator Reference Sheet</w:t>
      </w:r>
      <w:r>
        <w:rPr>
          <w:rFonts w:ascii="Gill Sans" w:eastAsia="Gill Sans" w:hAnsi="Gill Sans" w:cs="Gill Sans"/>
          <w:sz w:val="24"/>
          <w:szCs w:val="24"/>
        </w:rPr>
        <w:tab/>
      </w:r>
      <w:r>
        <w:rPr>
          <w:rFonts w:ascii="Gill Sans" w:eastAsia="Gill Sans" w:hAnsi="Gill Sans" w:cs="Gill Sans"/>
          <w:sz w:val="24"/>
          <w:szCs w:val="24"/>
        </w:rPr>
        <w:tab/>
      </w:r>
    </w:p>
    <w:p w14:paraId="3F596AB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PMP</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Performance Management Plan</w:t>
      </w:r>
      <w:r>
        <w:rPr>
          <w:rFonts w:ascii="Gill Sans" w:eastAsia="Gill Sans" w:hAnsi="Gill Sans" w:cs="Gill Sans"/>
          <w:sz w:val="24"/>
          <w:szCs w:val="24"/>
        </w:rPr>
        <w:tab/>
      </w:r>
      <w:r>
        <w:rPr>
          <w:rFonts w:ascii="Gill Sans" w:eastAsia="Gill Sans" w:hAnsi="Gill Sans" w:cs="Gill Sans"/>
          <w:sz w:val="24"/>
          <w:szCs w:val="24"/>
        </w:rPr>
        <w:tab/>
      </w:r>
    </w:p>
    <w:p w14:paraId="645F8123"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POP</w:t>
      </w:r>
      <w:r>
        <w:rPr>
          <w:rFonts w:ascii="Gill Sans" w:eastAsia="Gill Sans" w:hAnsi="Gill Sans" w:cs="Gill Sans"/>
          <w:u w:val="single"/>
        </w:rPr>
        <w:t xml:space="preserve"> </w:t>
      </w:r>
      <w:r>
        <w:rPr>
          <w:rFonts w:ascii="Gill Sans" w:eastAsia="Gill Sans" w:hAnsi="Gill Sans" w:cs="Gill Sans"/>
          <w:u w:val="single"/>
        </w:rPr>
        <w:tab/>
      </w:r>
      <w:r>
        <w:rPr>
          <w:rFonts w:ascii="Gill Sans" w:eastAsia="Gill Sans" w:hAnsi="Gill Sans" w:cs="Gill Sans"/>
          <w:u w:val="single"/>
        </w:rPr>
        <w:tab/>
      </w:r>
      <w:r>
        <w:rPr>
          <w:rFonts w:ascii="Gill Sans" w:eastAsia="Gill Sans" w:hAnsi="Gill Sans" w:cs="Gill Sans"/>
          <w:sz w:val="24"/>
          <w:szCs w:val="24"/>
        </w:rPr>
        <w:t>Progestogen Only Pill</w:t>
      </w:r>
    </w:p>
    <w:p w14:paraId="3EE9FE52"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RAPID</w:t>
      </w:r>
      <w:r>
        <w:rPr>
          <w:rFonts w:ascii="Gill Sans" w:eastAsia="Gill Sans" w:hAnsi="Gill Sans" w:cs="Gill Sans"/>
          <w:u w:val="single"/>
        </w:rPr>
        <w:t xml:space="preserve"> </w:t>
      </w:r>
      <w:r>
        <w:rPr>
          <w:rFonts w:ascii="Gill Sans" w:eastAsia="Gill Sans" w:hAnsi="Gill Sans" w:cs="Gill Sans"/>
          <w:u w:val="single"/>
        </w:rPr>
        <w:tab/>
      </w:r>
      <w:r>
        <w:rPr>
          <w:rFonts w:ascii="Gill Sans" w:eastAsia="Gill Sans" w:hAnsi="Gill Sans" w:cs="Gill Sans"/>
          <w:sz w:val="24"/>
          <w:szCs w:val="24"/>
        </w:rPr>
        <w:t>Resources for the Awareness of Population Impacts on Development</w:t>
      </w:r>
    </w:p>
    <w:p w14:paraId="31CE6B21"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RF</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Results Framework</w:t>
      </w:r>
      <w:r>
        <w:rPr>
          <w:rFonts w:ascii="Gill Sans" w:eastAsia="Gill Sans" w:hAnsi="Gill Sans" w:cs="Gill Sans"/>
          <w:sz w:val="24"/>
          <w:szCs w:val="24"/>
        </w:rPr>
        <w:tab/>
      </w:r>
      <w:r>
        <w:rPr>
          <w:rFonts w:ascii="Gill Sans" w:eastAsia="Gill Sans" w:hAnsi="Gill Sans" w:cs="Gill Sans"/>
          <w:sz w:val="24"/>
          <w:szCs w:val="24"/>
        </w:rPr>
        <w:tab/>
      </w:r>
    </w:p>
    <w:p w14:paraId="56F09493"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RH</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Reproductive Healt</w:t>
      </w:r>
      <w:r>
        <w:rPr>
          <w:rFonts w:ascii="Gill Sans" w:eastAsia="Gill Sans" w:hAnsi="Gill Sans" w:cs="Gill Sans"/>
          <w:sz w:val="24"/>
          <w:szCs w:val="24"/>
        </w:rPr>
        <w:t>h</w:t>
      </w:r>
      <w:r>
        <w:rPr>
          <w:rFonts w:ascii="Gill Sans" w:eastAsia="Gill Sans" w:hAnsi="Gill Sans" w:cs="Gill Sans"/>
          <w:sz w:val="24"/>
          <w:szCs w:val="24"/>
        </w:rPr>
        <w:tab/>
      </w:r>
      <w:r>
        <w:rPr>
          <w:rFonts w:ascii="Gill Sans" w:eastAsia="Gill Sans" w:hAnsi="Gill Sans" w:cs="Gill Sans"/>
          <w:sz w:val="24"/>
          <w:szCs w:val="24"/>
        </w:rPr>
        <w:tab/>
      </w:r>
    </w:p>
    <w:p w14:paraId="66809F18"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RME</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Research, Monitoring and Evaluation</w:t>
      </w:r>
      <w:r>
        <w:rPr>
          <w:rFonts w:ascii="Gill Sans" w:eastAsia="Gill Sans" w:hAnsi="Gill Sans" w:cs="Gill Sans"/>
          <w:sz w:val="24"/>
          <w:szCs w:val="24"/>
        </w:rPr>
        <w:tab/>
      </w:r>
    </w:p>
    <w:p w14:paraId="6F6457CC" w14:textId="77777777" w:rsidR="00F73C10" w:rsidRDefault="00416135">
      <w:pPr>
        <w:spacing w:after="0" w:line="240" w:lineRule="auto"/>
        <w:ind w:left="1440" w:hanging="1440"/>
        <w:jc w:val="both"/>
        <w:rPr>
          <w:rFonts w:ascii="Gill Sans" w:eastAsia="Gill Sans" w:hAnsi="Gill Sans" w:cs="Gill Sans"/>
          <w:sz w:val="24"/>
          <w:szCs w:val="24"/>
        </w:rPr>
      </w:pPr>
      <w:r>
        <w:rPr>
          <w:rFonts w:ascii="Gill Sans" w:eastAsia="Gill Sans" w:hAnsi="Gill Sans" w:cs="Gill Sans"/>
          <w:sz w:val="24"/>
          <w:szCs w:val="24"/>
        </w:rPr>
        <w:t>RMNCH+</w:t>
      </w:r>
      <w:r>
        <w:rPr>
          <w:rFonts w:ascii="Gill Sans" w:eastAsia="Gill Sans" w:hAnsi="Gill Sans" w:cs="Gill Sans"/>
          <w:sz w:val="24"/>
          <w:szCs w:val="24"/>
          <w:u w:val="single"/>
        </w:rPr>
        <w:tab/>
      </w:r>
      <w:r>
        <w:rPr>
          <w:rFonts w:ascii="Gill Sans" w:eastAsia="Gill Sans" w:hAnsi="Gill Sans" w:cs="Gill Sans"/>
          <w:sz w:val="24"/>
          <w:szCs w:val="24"/>
        </w:rPr>
        <w:t>Reproductive, maternal, newborn and child health services, including, non-communicable diseases (NCDs), gender-based violence (GBV), and nutrition (RMNCH+)</w:t>
      </w:r>
    </w:p>
    <w:p w14:paraId="77892584"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SBCC</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Social and Behavior Change Communication</w:t>
      </w:r>
    </w:p>
    <w:p w14:paraId="63713542"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SHOPS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Strengthening Health Outcomes through the Priv</w:t>
      </w:r>
      <w:r>
        <w:rPr>
          <w:rFonts w:ascii="Gill Sans" w:eastAsia="Gill Sans" w:hAnsi="Gill Sans" w:cs="Gill Sans"/>
          <w:sz w:val="24"/>
          <w:szCs w:val="24"/>
        </w:rPr>
        <w:t>ate Sector</w:t>
      </w:r>
      <w:r>
        <w:rPr>
          <w:rFonts w:ascii="Gill Sans" w:eastAsia="Gill Sans" w:hAnsi="Gill Sans" w:cs="Gill Sans"/>
          <w:sz w:val="24"/>
          <w:szCs w:val="24"/>
        </w:rPr>
        <w:tab/>
      </w:r>
      <w:r>
        <w:rPr>
          <w:rFonts w:ascii="Gill Sans" w:eastAsia="Gill Sans" w:hAnsi="Gill Sans" w:cs="Gill Sans"/>
          <w:sz w:val="24"/>
          <w:szCs w:val="24"/>
        </w:rPr>
        <w:tab/>
      </w:r>
    </w:p>
    <w:p w14:paraId="09150C02"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SOW</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Statement of Work</w:t>
      </w:r>
      <w:r>
        <w:rPr>
          <w:rFonts w:ascii="Gill Sans" w:eastAsia="Gill Sans" w:hAnsi="Gill Sans" w:cs="Gill Sans"/>
          <w:sz w:val="24"/>
          <w:szCs w:val="24"/>
        </w:rPr>
        <w:tab/>
      </w:r>
      <w:r>
        <w:rPr>
          <w:rFonts w:ascii="Gill Sans" w:eastAsia="Gill Sans" w:hAnsi="Gill Sans" w:cs="Gill Sans"/>
          <w:sz w:val="24"/>
          <w:szCs w:val="24"/>
        </w:rPr>
        <w:tab/>
      </w:r>
    </w:p>
    <w:p w14:paraId="077A52D7"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TFR</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Total Fertility Rate</w:t>
      </w:r>
    </w:p>
    <w:p w14:paraId="7AC8B8BA"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TOT</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Training of Trainers</w:t>
      </w:r>
    </w:p>
    <w:p w14:paraId="0163A160"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TVC</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Television Commercial</w:t>
      </w:r>
    </w:p>
    <w:p w14:paraId="66327F45"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USAID</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United States Agency for International Development</w:t>
      </w:r>
      <w:r>
        <w:rPr>
          <w:rFonts w:ascii="Gill Sans" w:eastAsia="Gill Sans" w:hAnsi="Gill Sans" w:cs="Gill Sans"/>
          <w:sz w:val="24"/>
          <w:szCs w:val="24"/>
        </w:rPr>
        <w:tab/>
      </w:r>
      <w:r>
        <w:rPr>
          <w:rFonts w:ascii="Gill Sans" w:eastAsia="Gill Sans" w:hAnsi="Gill Sans" w:cs="Gill Sans"/>
          <w:sz w:val="24"/>
          <w:szCs w:val="24"/>
        </w:rPr>
        <w:tab/>
      </w:r>
    </w:p>
    <w:p w14:paraId="3A495807"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USG</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United States Government</w:t>
      </w:r>
      <w:r>
        <w:rPr>
          <w:rFonts w:ascii="Gill Sans" w:eastAsia="Gill Sans" w:hAnsi="Gill Sans" w:cs="Gill Sans"/>
          <w:sz w:val="24"/>
          <w:szCs w:val="24"/>
        </w:rPr>
        <w:tab/>
      </w:r>
    </w:p>
    <w:p w14:paraId="2AC2E14E"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WCHD</w:t>
      </w:r>
      <w:r>
        <w:rPr>
          <w:rFonts w:ascii="Gill Sans" w:eastAsia="Gill Sans" w:hAnsi="Gill Sans" w:cs="Gill Sans"/>
          <w:sz w:val="24"/>
          <w:szCs w:val="24"/>
          <w:u w:val="single"/>
        </w:rPr>
        <w:tab/>
      </w:r>
      <w:r>
        <w:rPr>
          <w:rFonts w:ascii="Gill Sans" w:eastAsia="Gill Sans" w:hAnsi="Gill Sans" w:cs="Gill Sans"/>
          <w:sz w:val="24"/>
          <w:szCs w:val="24"/>
        </w:rPr>
        <w:t>Ministry of Health Woman and Child Health D</w:t>
      </w:r>
      <w:r>
        <w:rPr>
          <w:rFonts w:ascii="Gill Sans" w:eastAsia="Gill Sans" w:hAnsi="Gill Sans" w:cs="Gill Sans"/>
          <w:sz w:val="24"/>
          <w:szCs w:val="24"/>
        </w:rPr>
        <w:t>irectorate</w:t>
      </w:r>
    </w:p>
    <w:p w14:paraId="114A423C" w14:textId="77777777" w:rsidR="00F73C10" w:rsidRDefault="00416135">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WVS</w:t>
      </w:r>
      <w:r>
        <w:rPr>
          <w:rFonts w:ascii="Gill Sans" w:eastAsia="Gill Sans" w:hAnsi="Gill Sans" w:cs="Gill Sans"/>
          <w:sz w:val="24"/>
          <w:szCs w:val="24"/>
          <w:u w:val="single"/>
        </w:rPr>
        <w:tab/>
      </w:r>
      <w:r>
        <w:rPr>
          <w:rFonts w:ascii="Gill Sans" w:eastAsia="Gill Sans" w:hAnsi="Gill Sans" w:cs="Gill Sans"/>
          <w:sz w:val="24"/>
          <w:szCs w:val="24"/>
          <w:u w:val="single"/>
        </w:rPr>
        <w:tab/>
      </w:r>
      <w:r>
        <w:rPr>
          <w:rFonts w:ascii="Gill Sans" w:eastAsia="Gill Sans" w:hAnsi="Gill Sans" w:cs="Gill Sans"/>
          <w:sz w:val="24"/>
          <w:szCs w:val="24"/>
        </w:rPr>
        <w:t xml:space="preserve">World Values Survey </w:t>
      </w:r>
    </w:p>
    <w:p w14:paraId="68DBA38E" w14:textId="77777777" w:rsidR="00F73C10" w:rsidRDefault="00F73C10">
      <w:pPr>
        <w:spacing w:line="240" w:lineRule="auto"/>
        <w:jc w:val="both"/>
        <w:rPr>
          <w:sz w:val="32"/>
          <w:szCs w:val="32"/>
        </w:rPr>
      </w:pPr>
    </w:p>
    <w:p w14:paraId="4D1E5B6C" w14:textId="77777777" w:rsidR="00F73C10" w:rsidRDefault="00F73C10">
      <w:pPr>
        <w:spacing w:line="240" w:lineRule="auto"/>
        <w:jc w:val="both"/>
        <w:rPr>
          <w:b/>
          <w:color w:val="365F91"/>
          <w:sz w:val="32"/>
          <w:szCs w:val="32"/>
        </w:rPr>
      </w:pPr>
    </w:p>
    <w:p w14:paraId="20A61A19" w14:textId="77777777" w:rsidR="00F73C10" w:rsidRDefault="00416135">
      <w:pPr>
        <w:rPr>
          <w:b/>
          <w:color w:val="365F91"/>
          <w:sz w:val="32"/>
          <w:szCs w:val="32"/>
        </w:rPr>
      </w:pPr>
      <w:r>
        <w:br w:type="page"/>
      </w:r>
    </w:p>
    <w:p w14:paraId="1F43FF16" w14:textId="77777777" w:rsidR="00F73C10" w:rsidRDefault="00F73C10">
      <w:pPr>
        <w:keepNext/>
        <w:keepLines/>
        <w:spacing w:after="0"/>
        <w:ind w:right="540"/>
        <w:jc w:val="both"/>
        <w:rPr>
          <w:rFonts w:ascii="Gill Sans" w:eastAsia="Gill Sans" w:hAnsi="Gill Sans" w:cs="Gill Sans"/>
          <w:b/>
          <w:smallCaps/>
          <w:color w:val="002A6C"/>
          <w:sz w:val="28"/>
          <w:szCs w:val="28"/>
        </w:rPr>
      </w:pPr>
    </w:p>
    <w:p w14:paraId="0E9DA5D8" w14:textId="77777777" w:rsidR="00F73C10" w:rsidRDefault="00416135">
      <w:pPr>
        <w:keepNext/>
        <w:keepLines/>
        <w:spacing w:after="0"/>
        <w:ind w:right="540"/>
        <w:jc w:val="both"/>
        <w:rPr>
          <w:rFonts w:ascii="Gill Sans" w:eastAsia="Gill Sans" w:hAnsi="Gill Sans" w:cs="Gill Sans"/>
          <w:b/>
          <w:smallCaps/>
          <w:color w:val="002A6C"/>
          <w:sz w:val="28"/>
          <w:szCs w:val="28"/>
        </w:rPr>
      </w:pPr>
      <w:r>
        <w:rPr>
          <w:rFonts w:ascii="Gill Sans" w:eastAsia="Gill Sans" w:hAnsi="Gill Sans" w:cs="Gill Sans"/>
          <w:b/>
          <w:smallCaps/>
          <w:color w:val="002A6C"/>
          <w:sz w:val="28"/>
          <w:szCs w:val="28"/>
        </w:rPr>
        <w:t>TABLE OF CONTENTS</w:t>
      </w:r>
    </w:p>
    <w:sdt>
      <w:sdtPr>
        <w:id w:val="1577323897"/>
        <w:docPartObj>
          <w:docPartGallery w:val="Table of Contents"/>
          <w:docPartUnique/>
        </w:docPartObj>
      </w:sdtPr>
      <w:sdtEndPr/>
      <w:sdtContent>
        <w:p w14:paraId="50F00172" w14:textId="77777777" w:rsidR="00F73C10" w:rsidRDefault="00416135">
          <w:pPr>
            <w:pBdr>
              <w:top w:val="nil"/>
              <w:left w:val="nil"/>
              <w:bottom w:val="nil"/>
              <w:right w:val="nil"/>
              <w:between w:val="nil"/>
            </w:pBdr>
            <w:tabs>
              <w:tab w:val="left" w:pos="440"/>
              <w:tab w:val="right" w:pos="10160"/>
            </w:tabs>
            <w:spacing w:before="240" w:after="120"/>
            <w:rPr>
              <w:b/>
              <w:color w:val="000000"/>
            </w:rPr>
          </w:pPr>
          <w:r>
            <w:fldChar w:fldCharType="begin"/>
          </w:r>
          <w:r>
            <w:instrText xml:space="preserve"> TOC \h \u \z </w:instrText>
          </w:r>
          <w:r>
            <w:fldChar w:fldCharType="separate"/>
          </w:r>
          <w:hyperlink w:anchor="_heading=h.30j0zll">
            <w:r>
              <w:rPr>
                <w:rFonts w:ascii="Gill Sans" w:eastAsia="Gill Sans" w:hAnsi="Gill Sans" w:cs="Gill Sans"/>
                <w:b/>
                <w:color w:val="000000"/>
                <w:sz w:val="20"/>
                <w:szCs w:val="20"/>
              </w:rPr>
              <w:t>I.</w:t>
            </w:r>
          </w:hyperlink>
          <w:hyperlink w:anchor="_heading=h.30j0zll">
            <w:r>
              <w:rPr>
                <w:b/>
                <w:color w:val="000000"/>
              </w:rPr>
              <w:t xml:space="preserve">    </w:t>
            </w:r>
          </w:hyperlink>
          <w:hyperlink w:anchor="_heading=h.30j0zll">
            <w:r>
              <w:rPr>
                <w:rFonts w:ascii="Gill Sans" w:eastAsia="Gill Sans" w:hAnsi="Gill Sans" w:cs="Gill Sans"/>
                <w:b/>
                <w:color w:val="000000"/>
                <w:sz w:val="20"/>
                <w:szCs w:val="20"/>
              </w:rPr>
              <w:t>INTRODUCTION TO THE JCAP ACTIVITY Monitoring, Evaluation and Learning Plan</w:t>
            </w:r>
          </w:hyperlink>
          <w:hyperlink w:anchor="_heading=h.30j0zll">
            <w:r>
              <w:rPr>
                <w:b/>
                <w:color w:val="000000"/>
                <w:sz w:val="20"/>
                <w:szCs w:val="20"/>
              </w:rPr>
              <w:tab/>
              <w:t>1</w:t>
            </w:r>
          </w:hyperlink>
        </w:p>
        <w:p w14:paraId="2274522D"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1fob9te">
            <w:r>
              <w:rPr>
                <w:rFonts w:ascii="Gill Sans" w:eastAsia="Gill Sans" w:hAnsi="Gill Sans" w:cs="Gill Sans"/>
                <w:b/>
                <w:color w:val="000000"/>
                <w:sz w:val="20"/>
                <w:szCs w:val="20"/>
              </w:rPr>
              <w:t>PURPOSE</w:t>
            </w:r>
          </w:hyperlink>
          <w:hyperlink w:anchor="_heading=h.1fob9te">
            <w:r>
              <w:rPr>
                <w:b/>
                <w:color w:val="000000"/>
                <w:sz w:val="20"/>
                <w:szCs w:val="20"/>
              </w:rPr>
              <w:tab/>
              <w:t>1</w:t>
            </w:r>
          </w:hyperlink>
        </w:p>
        <w:p w14:paraId="63814111"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3znysh7">
            <w:r>
              <w:rPr>
                <w:rFonts w:ascii="Gill Sans" w:eastAsia="Gill Sans" w:hAnsi="Gill Sans" w:cs="Gill Sans"/>
                <w:b/>
                <w:color w:val="000000"/>
                <w:sz w:val="20"/>
                <w:szCs w:val="20"/>
              </w:rPr>
              <w:t>ACTIV</w:t>
            </w:r>
            <w:r>
              <w:rPr>
                <w:rFonts w:ascii="Gill Sans" w:eastAsia="Gill Sans" w:hAnsi="Gill Sans" w:cs="Gill Sans"/>
                <w:b/>
                <w:color w:val="000000"/>
                <w:sz w:val="20"/>
                <w:szCs w:val="20"/>
              </w:rPr>
              <w:t>ITY INFORMATION AND CONTEXT</w:t>
            </w:r>
          </w:hyperlink>
          <w:hyperlink w:anchor="_heading=h.3znysh7">
            <w:r>
              <w:rPr>
                <w:b/>
                <w:color w:val="000000"/>
                <w:sz w:val="20"/>
                <w:szCs w:val="20"/>
              </w:rPr>
              <w:tab/>
              <w:t>1</w:t>
            </w:r>
          </w:hyperlink>
        </w:p>
        <w:p w14:paraId="70AA1645" w14:textId="77777777" w:rsidR="00F73C10" w:rsidRDefault="00416135">
          <w:pPr>
            <w:pBdr>
              <w:top w:val="nil"/>
              <w:left w:val="nil"/>
              <w:bottom w:val="nil"/>
              <w:right w:val="nil"/>
              <w:between w:val="nil"/>
            </w:pBdr>
            <w:tabs>
              <w:tab w:val="right" w:pos="10160"/>
            </w:tabs>
            <w:spacing w:after="0"/>
            <w:ind w:left="440"/>
            <w:rPr>
              <w:b/>
              <w:color w:val="000000"/>
            </w:rPr>
          </w:pPr>
          <w:hyperlink w:anchor="_heading=h.2et92p0">
            <w:r>
              <w:rPr>
                <w:rFonts w:ascii="Gill Sans" w:eastAsia="Gill Sans" w:hAnsi="Gill Sans" w:cs="Gill Sans"/>
                <w:b/>
                <w:color w:val="000000"/>
                <w:sz w:val="20"/>
                <w:szCs w:val="20"/>
              </w:rPr>
              <w:t>ACTIVITY DESCRIPTION</w:t>
            </w:r>
          </w:hyperlink>
          <w:hyperlink w:anchor="_heading=h.2et92p0">
            <w:r>
              <w:rPr>
                <w:b/>
                <w:color w:val="000000"/>
                <w:sz w:val="20"/>
                <w:szCs w:val="20"/>
              </w:rPr>
              <w:tab/>
              <w:t>1</w:t>
            </w:r>
          </w:hyperlink>
        </w:p>
        <w:p w14:paraId="482540E3" w14:textId="77777777" w:rsidR="00F73C10" w:rsidRDefault="00416135">
          <w:pPr>
            <w:pBdr>
              <w:top w:val="nil"/>
              <w:left w:val="nil"/>
              <w:bottom w:val="nil"/>
              <w:right w:val="nil"/>
              <w:between w:val="nil"/>
            </w:pBdr>
            <w:tabs>
              <w:tab w:val="right" w:pos="10160"/>
            </w:tabs>
            <w:spacing w:after="0"/>
            <w:ind w:left="440"/>
            <w:rPr>
              <w:b/>
              <w:color w:val="000000"/>
            </w:rPr>
          </w:pPr>
          <w:hyperlink w:anchor="_heading=h.3dy6vkm">
            <w:r>
              <w:rPr>
                <w:rFonts w:ascii="Gill Sans" w:eastAsia="Gill Sans" w:hAnsi="Gill Sans" w:cs="Gill Sans"/>
                <w:b/>
                <w:color w:val="000000"/>
                <w:sz w:val="20"/>
                <w:szCs w:val="20"/>
              </w:rPr>
              <w:t>JCAP Theory of Change</w:t>
            </w:r>
          </w:hyperlink>
          <w:hyperlink w:anchor="_heading=h.3dy6vkm">
            <w:r>
              <w:rPr>
                <w:b/>
                <w:color w:val="000000"/>
                <w:sz w:val="20"/>
                <w:szCs w:val="20"/>
              </w:rPr>
              <w:tab/>
              <w:t>2</w:t>
            </w:r>
          </w:hyperlink>
        </w:p>
        <w:p w14:paraId="58372CFD" w14:textId="77777777" w:rsidR="00F73C10" w:rsidRDefault="00416135">
          <w:pPr>
            <w:pBdr>
              <w:top w:val="nil"/>
              <w:left w:val="nil"/>
              <w:bottom w:val="nil"/>
              <w:right w:val="nil"/>
              <w:between w:val="nil"/>
            </w:pBdr>
            <w:tabs>
              <w:tab w:val="left" w:pos="440"/>
              <w:tab w:val="right" w:pos="10160"/>
            </w:tabs>
            <w:spacing w:before="240" w:after="120"/>
            <w:rPr>
              <w:b/>
              <w:color w:val="000000"/>
            </w:rPr>
          </w:pPr>
          <w:hyperlink w:anchor="_heading=h.4d34og8">
            <w:r>
              <w:rPr>
                <w:rFonts w:ascii="Gill Sans" w:eastAsia="Gill Sans" w:hAnsi="Gill Sans" w:cs="Gill Sans"/>
                <w:b/>
                <w:color w:val="000000"/>
                <w:sz w:val="20"/>
                <w:szCs w:val="20"/>
              </w:rPr>
              <w:t>II.</w:t>
            </w:r>
          </w:hyperlink>
          <w:hyperlink w:anchor="_heading=h.4d34og8">
            <w:r>
              <w:rPr>
                <w:b/>
                <w:color w:val="000000"/>
              </w:rPr>
              <w:tab/>
            </w:r>
          </w:hyperlink>
          <w:r>
            <w:fldChar w:fldCharType="begin"/>
          </w:r>
          <w:r>
            <w:instrText xml:space="preserve"> PAGEREF _heading=h.4d34og8 \h </w:instrText>
          </w:r>
          <w:r>
            <w:fldChar w:fldCharType="separate"/>
          </w:r>
          <w:r>
            <w:rPr>
              <w:rFonts w:ascii="Gill Sans" w:eastAsia="Gill Sans" w:hAnsi="Gill Sans" w:cs="Gill Sans"/>
              <w:b/>
              <w:color w:val="000000"/>
              <w:sz w:val="20"/>
              <w:szCs w:val="20"/>
            </w:rPr>
            <w:t>FOCUS ON LEARNING</w:t>
          </w:r>
          <w:r>
            <w:rPr>
              <w:b/>
              <w:color w:val="000000"/>
              <w:sz w:val="20"/>
              <w:szCs w:val="20"/>
            </w:rPr>
            <w:tab/>
            <w:t>9</w:t>
          </w:r>
          <w:r>
            <w:fldChar w:fldCharType="end"/>
          </w:r>
        </w:p>
        <w:p w14:paraId="57C5CEA9" w14:textId="77777777" w:rsidR="00F73C10" w:rsidRDefault="00416135">
          <w:pPr>
            <w:pBdr>
              <w:top w:val="nil"/>
              <w:left w:val="nil"/>
              <w:bottom w:val="nil"/>
              <w:right w:val="nil"/>
              <w:between w:val="nil"/>
            </w:pBdr>
            <w:tabs>
              <w:tab w:val="left" w:pos="660"/>
              <w:tab w:val="right" w:pos="10160"/>
            </w:tabs>
            <w:spacing w:before="240" w:after="120"/>
            <w:rPr>
              <w:b/>
              <w:color w:val="000000"/>
            </w:rPr>
          </w:pPr>
          <w:hyperlink w:anchor="_heading=h.2s8eyo1">
            <w:r>
              <w:rPr>
                <w:rFonts w:ascii="Gill Sans" w:eastAsia="Gill Sans" w:hAnsi="Gill Sans" w:cs="Gill Sans"/>
                <w:b/>
                <w:color w:val="000000"/>
                <w:sz w:val="20"/>
                <w:szCs w:val="20"/>
              </w:rPr>
              <w:t>III.</w:t>
            </w:r>
          </w:hyperlink>
          <w:hyperlink w:anchor="_heading=h.2s8eyo1">
            <w:r>
              <w:rPr>
                <w:b/>
                <w:color w:val="000000"/>
              </w:rPr>
              <w:t xml:space="preserve">   </w:t>
            </w:r>
          </w:hyperlink>
          <w:hyperlink w:anchor="_heading=h.2s8eyo1">
            <w:r>
              <w:rPr>
                <w:rFonts w:ascii="Gill Sans" w:eastAsia="Gill Sans" w:hAnsi="Gill Sans" w:cs="Gill Sans"/>
                <w:b/>
                <w:color w:val="000000"/>
                <w:sz w:val="20"/>
                <w:szCs w:val="20"/>
              </w:rPr>
              <w:t>JCAP MONITORING, EVALUATION, AND LEARNING plan</w:t>
            </w:r>
          </w:hyperlink>
          <w:hyperlink w:anchor="_heading=h.2s8eyo1">
            <w:r>
              <w:rPr>
                <w:b/>
                <w:color w:val="000000"/>
                <w:sz w:val="20"/>
                <w:szCs w:val="20"/>
              </w:rPr>
              <w:tab/>
              <w:t>11</w:t>
            </w:r>
          </w:hyperlink>
        </w:p>
        <w:p w14:paraId="5A9600AF"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17dp8vu">
            <w:r>
              <w:rPr>
                <w:rFonts w:ascii="Gill Sans" w:eastAsia="Gill Sans" w:hAnsi="Gill Sans" w:cs="Gill Sans"/>
                <w:b/>
                <w:color w:val="000000"/>
                <w:sz w:val="20"/>
                <w:szCs w:val="20"/>
              </w:rPr>
              <w:t>Performance indicators</w:t>
            </w:r>
          </w:hyperlink>
          <w:hyperlink w:anchor="_heading=h.17dp8vu">
            <w:r>
              <w:rPr>
                <w:b/>
                <w:color w:val="000000"/>
                <w:sz w:val="20"/>
                <w:szCs w:val="20"/>
              </w:rPr>
              <w:tab/>
              <w:t>11</w:t>
            </w:r>
          </w:hyperlink>
        </w:p>
        <w:p w14:paraId="47A52ADE"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3rdcrjn">
            <w:r>
              <w:rPr>
                <w:rFonts w:ascii="Gill Sans" w:eastAsia="Gill Sans" w:hAnsi="Gill Sans" w:cs="Gill Sans"/>
                <w:b/>
                <w:color w:val="000000"/>
                <w:sz w:val="20"/>
                <w:szCs w:val="20"/>
              </w:rPr>
              <w:t>indicator BASELINES AND TARGETS</w:t>
            </w:r>
          </w:hyperlink>
          <w:hyperlink w:anchor="_heading=h.3rdcrjn">
            <w:r>
              <w:rPr>
                <w:b/>
                <w:color w:val="000000"/>
                <w:sz w:val="20"/>
                <w:szCs w:val="20"/>
              </w:rPr>
              <w:tab/>
              <w:t>11</w:t>
            </w:r>
          </w:hyperlink>
        </w:p>
        <w:p w14:paraId="266A52B4"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26in1rg">
            <w:r>
              <w:rPr>
                <w:rFonts w:ascii="Gill Sans" w:eastAsia="Gill Sans" w:hAnsi="Gill Sans" w:cs="Gill Sans"/>
                <w:b/>
                <w:color w:val="000000"/>
                <w:sz w:val="20"/>
                <w:szCs w:val="20"/>
              </w:rPr>
              <w:t>data quality ASSURANCE AND DATA QUALITY assessment procedures</w:t>
            </w:r>
          </w:hyperlink>
          <w:hyperlink w:anchor="_heading=h.26in1rg">
            <w:r>
              <w:rPr>
                <w:b/>
                <w:color w:val="000000"/>
                <w:sz w:val="20"/>
                <w:szCs w:val="20"/>
              </w:rPr>
              <w:tab/>
              <w:t>12</w:t>
            </w:r>
          </w:hyperlink>
        </w:p>
        <w:p w14:paraId="57F384E0"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lnxbz9">
            <w:r>
              <w:rPr>
                <w:rFonts w:ascii="Gill Sans" w:eastAsia="Gill Sans" w:hAnsi="Gill Sans" w:cs="Gill Sans"/>
                <w:b/>
                <w:color w:val="000000"/>
                <w:sz w:val="20"/>
                <w:szCs w:val="20"/>
              </w:rPr>
              <w:t>ROLES AND responsibilities</w:t>
            </w:r>
          </w:hyperlink>
          <w:hyperlink w:anchor="_heading=h.lnxbz9">
            <w:r>
              <w:rPr>
                <w:b/>
                <w:color w:val="000000"/>
                <w:sz w:val="20"/>
                <w:szCs w:val="20"/>
              </w:rPr>
              <w:tab/>
              <w:t>13</w:t>
            </w:r>
          </w:hyperlink>
        </w:p>
        <w:p w14:paraId="343D7C23"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35nkun2">
            <w:r>
              <w:rPr>
                <w:rFonts w:ascii="Gill Sans" w:eastAsia="Gill Sans" w:hAnsi="Gill Sans" w:cs="Gill Sans"/>
                <w:b/>
                <w:color w:val="000000"/>
                <w:sz w:val="20"/>
                <w:szCs w:val="20"/>
              </w:rPr>
              <w:t>DATA COLLECTION methodologies</w:t>
            </w:r>
          </w:hyperlink>
          <w:hyperlink w:anchor="_heading=h.35nkun2">
            <w:r>
              <w:rPr>
                <w:b/>
                <w:color w:val="000000"/>
                <w:sz w:val="20"/>
                <w:szCs w:val="20"/>
              </w:rPr>
              <w:tab/>
              <w:t>14</w:t>
            </w:r>
          </w:hyperlink>
        </w:p>
        <w:p w14:paraId="35D020BC"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1ksv4uv">
            <w:r>
              <w:rPr>
                <w:rFonts w:ascii="Gill Sans" w:eastAsia="Gill Sans" w:hAnsi="Gill Sans" w:cs="Gill Sans"/>
                <w:b/>
                <w:color w:val="000000"/>
                <w:sz w:val="20"/>
                <w:szCs w:val="20"/>
              </w:rPr>
              <w:t>Gender AND OTHER EQUITY DETERMINANTS</w:t>
            </w:r>
          </w:hyperlink>
          <w:hyperlink w:anchor="_heading=h.1ksv4uv">
            <w:r>
              <w:rPr>
                <w:b/>
                <w:color w:val="000000"/>
                <w:sz w:val="20"/>
                <w:szCs w:val="20"/>
              </w:rPr>
              <w:tab/>
              <w:t>14</w:t>
            </w:r>
          </w:hyperlink>
        </w:p>
        <w:p w14:paraId="0C8493DB" w14:textId="77777777" w:rsidR="00F73C10" w:rsidRDefault="00416135">
          <w:pPr>
            <w:pBdr>
              <w:top w:val="nil"/>
              <w:left w:val="nil"/>
              <w:bottom w:val="nil"/>
              <w:right w:val="nil"/>
              <w:between w:val="nil"/>
            </w:pBdr>
            <w:tabs>
              <w:tab w:val="right" w:pos="10160"/>
            </w:tabs>
            <w:spacing w:before="120" w:after="0"/>
            <w:ind w:left="220"/>
            <w:rPr>
              <w:b/>
              <w:color w:val="000000"/>
            </w:rPr>
          </w:pPr>
          <w:hyperlink w:anchor="_heading=h.44sinio">
            <w:r>
              <w:rPr>
                <w:rFonts w:ascii="Gill Sans" w:eastAsia="Gill Sans" w:hAnsi="Gill Sans" w:cs="Gill Sans"/>
                <w:b/>
                <w:color w:val="000000"/>
                <w:sz w:val="20"/>
                <w:szCs w:val="20"/>
              </w:rPr>
              <w:t>RESEARCH AND Evaluation</w:t>
            </w:r>
          </w:hyperlink>
          <w:hyperlink w:anchor="_heading=h.44sinio">
            <w:r>
              <w:rPr>
                <w:b/>
                <w:color w:val="000000"/>
                <w:sz w:val="20"/>
                <w:szCs w:val="20"/>
              </w:rPr>
              <w:tab/>
              <w:t>15</w:t>
            </w:r>
          </w:hyperlink>
        </w:p>
        <w:p w14:paraId="5528FDF1" w14:textId="77777777" w:rsidR="00F73C10" w:rsidRDefault="00416135">
          <w:pPr>
            <w:pBdr>
              <w:top w:val="nil"/>
              <w:left w:val="nil"/>
              <w:bottom w:val="nil"/>
              <w:right w:val="nil"/>
              <w:between w:val="nil"/>
            </w:pBdr>
            <w:tabs>
              <w:tab w:val="left" w:pos="660"/>
              <w:tab w:val="right" w:pos="10160"/>
            </w:tabs>
            <w:spacing w:before="240" w:after="120"/>
            <w:rPr>
              <w:b/>
              <w:color w:val="000000"/>
            </w:rPr>
          </w:pPr>
          <w:hyperlink w:anchor="_heading=h.2jxsxqh">
            <w:r>
              <w:rPr>
                <w:rFonts w:ascii="Gill Sans" w:eastAsia="Gill Sans" w:hAnsi="Gill Sans" w:cs="Gill Sans"/>
                <w:b/>
                <w:color w:val="000000"/>
                <w:sz w:val="20"/>
                <w:szCs w:val="20"/>
              </w:rPr>
              <w:t>IV.</w:t>
            </w:r>
          </w:hyperlink>
          <w:hyperlink w:anchor="_heading=h.2jxsxqh">
            <w:r>
              <w:rPr>
                <w:b/>
                <w:color w:val="000000"/>
              </w:rPr>
              <w:t xml:space="preserve">    </w:t>
            </w:r>
          </w:hyperlink>
          <w:hyperlink w:anchor="_heading=h.2jxsxqh">
            <w:r>
              <w:rPr>
                <w:rFonts w:ascii="Gill Sans" w:eastAsia="Gill Sans" w:hAnsi="Gill Sans" w:cs="Gill Sans"/>
                <w:b/>
                <w:color w:val="000000"/>
                <w:sz w:val="20"/>
                <w:szCs w:val="20"/>
              </w:rPr>
              <w:t>Performance indicator TRACKING Table</w:t>
            </w:r>
          </w:hyperlink>
          <w:hyperlink w:anchor="_heading=h.2jxsxqh">
            <w:r>
              <w:rPr>
                <w:b/>
                <w:color w:val="000000"/>
                <w:sz w:val="20"/>
                <w:szCs w:val="20"/>
              </w:rPr>
              <w:tab/>
              <w:t>18</w:t>
            </w:r>
          </w:hyperlink>
        </w:p>
        <w:p w14:paraId="20A2E809" w14:textId="77777777" w:rsidR="00F73C10" w:rsidRDefault="00416135">
          <w:pPr>
            <w:pBdr>
              <w:top w:val="nil"/>
              <w:left w:val="nil"/>
              <w:bottom w:val="nil"/>
              <w:right w:val="nil"/>
              <w:between w:val="nil"/>
            </w:pBdr>
            <w:tabs>
              <w:tab w:val="left" w:pos="440"/>
              <w:tab w:val="right" w:pos="10160"/>
            </w:tabs>
            <w:spacing w:before="240" w:after="120"/>
            <w:rPr>
              <w:b/>
              <w:color w:val="000000"/>
            </w:rPr>
          </w:pPr>
          <w:hyperlink w:anchor="_heading=h.z337ya">
            <w:r>
              <w:rPr>
                <w:rFonts w:ascii="Gill Sans" w:eastAsia="Gill Sans" w:hAnsi="Gill Sans" w:cs="Gill Sans"/>
                <w:b/>
                <w:color w:val="000000"/>
                <w:sz w:val="20"/>
                <w:szCs w:val="20"/>
              </w:rPr>
              <w:t>V.</w:t>
            </w:r>
          </w:hyperlink>
          <w:hyperlink w:anchor="_heading=h.z337ya">
            <w:r>
              <w:rPr>
                <w:b/>
                <w:color w:val="000000"/>
              </w:rPr>
              <w:tab/>
            </w:r>
          </w:hyperlink>
          <w:r>
            <w:fldChar w:fldCharType="begin"/>
          </w:r>
          <w:r>
            <w:instrText xml:space="preserve"> PAGEREF _heading=h.z337ya \h </w:instrText>
          </w:r>
          <w:r>
            <w:fldChar w:fldCharType="separate"/>
          </w:r>
          <w:r>
            <w:rPr>
              <w:rFonts w:ascii="Gill Sans" w:eastAsia="Gill Sans" w:hAnsi="Gill Sans" w:cs="Gill Sans"/>
              <w:b/>
              <w:color w:val="000000"/>
              <w:sz w:val="20"/>
              <w:szCs w:val="20"/>
            </w:rPr>
            <w:t>Performance indicator Reference Sheets</w:t>
          </w:r>
          <w:r>
            <w:rPr>
              <w:b/>
              <w:color w:val="000000"/>
              <w:sz w:val="20"/>
              <w:szCs w:val="20"/>
            </w:rPr>
            <w:tab/>
            <w:t>28</w:t>
          </w:r>
          <w:r>
            <w:fldChar w:fldCharType="end"/>
          </w:r>
        </w:p>
        <w:p w14:paraId="24AC60D0" w14:textId="77777777" w:rsidR="00F73C10" w:rsidRDefault="00416135">
          <w:pPr>
            <w:pBdr>
              <w:top w:val="nil"/>
              <w:left w:val="nil"/>
              <w:bottom w:val="nil"/>
              <w:right w:val="nil"/>
              <w:between w:val="nil"/>
            </w:pBdr>
            <w:tabs>
              <w:tab w:val="left" w:pos="440"/>
              <w:tab w:val="right" w:pos="10160"/>
            </w:tabs>
            <w:spacing w:before="240" w:after="120"/>
            <w:rPr>
              <w:color w:val="000000"/>
            </w:rPr>
          </w:pPr>
          <w:hyperlink w:anchor="_heading=h.1y810tw">
            <w:r>
              <w:rPr>
                <w:rFonts w:ascii="Gill Sans" w:eastAsia="Gill Sans" w:hAnsi="Gill Sans" w:cs="Gill Sans"/>
                <w:b/>
                <w:color w:val="000000"/>
                <w:sz w:val="20"/>
                <w:szCs w:val="20"/>
              </w:rPr>
              <w:t>I.</w:t>
            </w:r>
          </w:hyperlink>
          <w:hyperlink w:anchor="_heading=h.1y810tw">
            <w:r>
              <w:rPr>
                <w:b/>
                <w:color w:val="000000"/>
              </w:rPr>
              <w:tab/>
            </w:r>
          </w:hyperlink>
          <w:r>
            <w:fldChar w:fldCharType="begin"/>
          </w:r>
          <w:r>
            <w:instrText xml:space="preserve"> PAGEREF _heading=h.1y810tw \h </w:instrText>
          </w:r>
          <w:r>
            <w:fldChar w:fldCharType="separate"/>
          </w:r>
          <w:r>
            <w:rPr>
              <w:rFonts w:ascii="Gill Sans" w:eastAsia="Gill Sans" w:hAnsi="Gill Sans" w:cs="Gill Sans"/>
              <w:b/>
              <w:color w:val="000000"/>
              <w:sz w:val="20"/>
              <w:szCs w:val="20"/>
            </w:rPr>
            <w:t>LOG oF Changes</w:t>
          </w:r>
          <w:r>
            <w:rPr>
              <w:b/>
              <w:color w:val="000000"/>
              <w:sz w:val="20"/>
              <w:szCs w:val="20"/>
            </w:rPr>
            <w:tab/>
            <w:t>112</w:t>
          </w:r>
          <w:r>
            <w:fldChar w:fldCharType="end"/>
          </w:r>
          <w:r>
            <w:fldChar w:fldCharType="end"/>
          </w:r>
        </w:p>
      </w:sdtContent>
    </w:sdt>
    <w:p w14:paraId="040AC03E" w14:textId="77777777" w:rsidR="00F73C10" w:rsidRDefault="00416135">
      <w:pPr>
        <w:tabs>
          <w:tab w:val="left" w:pos="1127"/>
          <w:tab w:val="left" w:pos="4633"/>
        </w:tabs>
        <w:rPr>
          <w:rFonts w:ascii="Gill Sans" w:eastAsia="Gill Sans" w:hAnsi="Gill Sans" w:cs="Gill Sans"/>
          <w:sz w:val="24"/>
          <w:szCs w:val="24"/>
        </w:rPr>
        <w:sectPr w:rsidR="00F73C10">
          <w:footerReference w:type="default" r:id="rId10"/>
          <w:footerReference w:type="first" r:id="rId11"/>
          <w:pgSz w:w="11909" w:h="16834"/>
          <w:pgMar w:top="720" w:right="659" w:bottom="720" w:left="1080" w:header="720" w:footer="720" w:gutter="0"/>
          <w:pgNumType w:start="0"/>
          <w:cols w:space="720"/>
          <w:titlePg/>
        </w:sectPr>
      </w:pPr>
      <w:r>
        <w:rPr>
          <w:rFonts w:ascii="Gill Sans" w:eastAsia="Gill Sans" w:hAnsi="Gill Sans" w:cs="Gill Sans"/>
          <w:sz w:val="24"/>
          <w:szCs w:val="24"/>
        </w:rPr>
        <w:tab/>
      </w:r>
      <w:r>
        <w:rPr>
          <w:rFonts w:ascii="Gill Sans" w:eastAsia="Gill Sans" w:hAnsi="Gill Sans" w:cs="Gill Sans"/>
          <w:sz w:val="24"/>
          <w:szCs w:val="24"/>
        </w:rPr>
        <w:tab/>
      </w:r>
    </w:p>
    <w:p w14:paraId="2B7DB23D" w14:textId="77777777" w:rsidR="00F73C10" w:rsidRDefault="00F73C10">
      <w:pPr>
        <w:tabs>
          <w:tab w:val="left" w:pos="10170"/>
        </w:tabs>
        <w:spacing w:line="240" w:lineRule="auto"/>
        <w:ind w:left="90" w:right="450"/>
        <w:rPr>
          <w:rFonts w:ascii="Gill Sans" w:eastAsia="Gill Sans" w:hAnsi="Gill Sans" w:cs="Gill Sans"/>
          <w:b/>
          <w:sz w:val="24"/>
          <w:szCs w:val="24"/>
        </w:rPr>
      </w:pPr>
    </w:p>
    <w:p w14:paraId="102B8BFB" w14:textId="77777777" w:rsidR="00F73C10" w:rsidRDefault="00416135">
      <w:pPr>
        <w:keepNext/>
        <w:numPr>
          <w:ilvl w:val="0"/>
          <w:numId w:val="4"/>
        </w:numPr>
        <w:tabs>
          <w:tab w:val="left" w:pos="720"/>
        </w:tabs>
        <w:spacing w:before="480" w:after="280" w:line="240" w:lineRule="auto"/>
        <w:ind w:left="720" w:hanging="360"/>
        <w:rPr>
          <w:rFonts w:ascii="Gill Sans" w:eastAsia="Gill Sans" w:hAnsi="Gill Sans" w:cs="Gill Sans"/>
          <w:b/>
          <w:smallCaps/>
          <w:sz w:val="28"/>
          <w:szCs w:val="28"/>
        </w:rPr>
      </w:pPr>
      <w:bookmarkStart w:id="1" w:name="_heading=h.30j0zll" w:colFirst="0" w:colLast="0"/>
      <w:bookmarkEnd w:id="1"/>
      <w:r>
        <w:rPr>
          <w:rFonts w:ascii="Gill Sans" w:eastAsia="Gill Sans" w:hAnsi="Gill Sans" w:cs="Gill Sans"/>
          <w:b/>
          <w:smallCaps/>
          <w:color w:val="002A6C"/>
          <w:sz w:val="28"/>
          <w:szCs w:val="28"/>
        </w:rPr>
        <w:t>INTRODUCTION TO THE JCAP ACTIVITY MONITORING, EVALUATION AND LEARNING PLAN</w:t>
      </w:r>
    </w:p>
    <w:p w14:paraId="71A5CA09" w14:textId="77777777" w:rsidR="00F73C10" w:rsidRDefault="00416135">
      <w:pPr>
        <w:keepNext/>
        <w:tabs>
          <w:tab w:val="left" w:pos="720"/>
        </w:tabs>
        <w:spacing w:before="280" w:line="240" w:lineRule="auto"/>
        <w:ind w:left="90" w:right="540"/>
        <w:rPr>
          <w:rFonts w:ascii="Gill Sans" w:eastAsia="Gill Sans" w:hAnsi="Gill Sans" w:cs="Gill Sans"/>
          <w:b/>
          <w:smallCaps/>
          <w:color w:val="C2113A"/>
          <w:sz w:val="24"/>
          <w:szCs w:val="24"/>
        </w:rPr>
      </w:pPr>
      <w:bookmarkStart w:id="2" w:name="_heading=h.1fob9te" w:colFirst="0" w:colLast="0"/>
      <w:bookmarkEnd w:id="2"/>
      <w:r>
        <w:rPr>
          <w:rFonts w:ascii="Gill Sans" w:eastAsia="Gill Sans" w:hAnsi="Gill Sans" w:cs="Gill Sans"/>
          <w:b/>
          <w:smallCaps/>
          <w:color w:val="C2113A"/>
          <w:sz w:val="24"/>
          <w:szCs w:val="24"/>
        </w:rPr>
        <w:t>PURPOSE</w:t>
      </w:r>
    </w:p>
    <w:p w14:paraId="0044C1C5" w14:textId="77777777" w:rsidR="00F73C10" w:rsidRDefault="00416135">
      <w:pPr>
        <w:ind w:left="90" w:right="540"/>
        <w:rPr>
          <w:rFonts w:ascii="Gill Sans" w:eastAsia="Gill Sans" w:hAnsi="Gill Sans" w:cs="Gill Sans"/>
        </w:rPr>
      </w:pPr>
      <w:r>
        <w:rPr>
          <w:rFonts w:ascii="Gill Sans" w:eastAsia="Gill Sans" w:hAnsi="Gill Sans" w:cs="Gill Sans"/>
        </w:rPr>
        <w:t>The purpose of this Activity Monitoring, Evaluation and Learning Plan (AMEL Plan) is to describe how Abt Associates will promote learning, monitor and evaluate the Jordan Communication, Advocacy and Policy (JCAP) Activity</w:t>
      </w:r>
      <w:r>
        <w:rPr>
          <w:rFonts w:ascii="Gill Sans" w:eastAsia="Gill Sans" w:hAnsi="Gill Sans" w:cs="Gill Sans"/>
          <w:sz w:val="20"/>
          <w:szCs w:val="20"/>
        </w:rPr>
        <w:t xml:space="preserve"> </w:t>
      </w:r>
      <w:r>
        <w:rPr>
          <w:rFonts w:ascii="Gill Sans" w:eastAsia="Gill Sans" w:hAnsi="Gill Sans" w:cs="Gill Sans"/>
        </w:rPr>
        <w:t>using the principles of participat</w:t>
      </w:r>
      <w:r>
        <w:rPr>
          <w:rFonts w:ascii="Gill Sans" w:eastAsia="Gill Sans" w:hAnsi="Gill Sans" w:cs="Gill Sans"/>
        </w:rPr>
        <w:t>ion, transparency, economy of effort, and most importantly, data quality. This AMEL Plan presents the JCAP theory of change that serves as the foundation for the project results framework. JCAP provides performance indicators and targets for each of the Ac</w:t>
      </w:r>
      <w:r>
        <w:rPr>
          <w:rFonts w:ascii="Gill Sans" w:eastAsia="Gill Sans" w:hAnsi="Gill Sans" w:cs="Gill Sans"/>
        </w:rPr>
        <w:t xml:space="preserve">tivity’s expected results with detailed Performance Indicator Reference Sheets (PIRS). It also describes the processes that JCAP will use to perform monitoring and evaluation (M&amp;E) throughout the life of the activity. </w:t>
      </w:r>
    </w:p>
    <w:p w14:paraId="68CA57D7" w14:textId="77777777" w:rsidR="00F73C10" w:rsidRDefault="00416135">
      <w:pPr>
        <w:spacing w:before="280"/>
        <w:ind w:left="90" w:right="540"/>
        <w:rPr>
          <w:rFonts w:ascii="Gill Sans" w:eastAsia="Gill Sans" w:hAnsi="Gill Sans" w:cs="Gill Sans"/>
        </w:rPr>
      </w:pPr>
      <w:r>
        <w:rPr>
          <w:rFonts w:ascii="Gill Sans" w:eastAsia="Gill Sans" w:hAnsi="Gill Sans" w:cs="Gill Sans"/>
        </w:rPr>
        <w:t>The AMEL Plan is a dynamic and flexib</w:t>
      </w:r>
      <w:r>
        <w:rPr>
          <w:rFonts w:ascii="Gill Sans" w:eastAsia="Gill Sans" w:hAnsi="Gill Sans" w:cs="Gill Sans"/>
        </w:rPr>
        <w:t>le document, which JCAP will update periodically and reflect all modifications in the Log of Changes (Section VI). During each year’s work planning process, the team will revisit the AMEL Plan to ensure the plan continues to be relevant to the Activity and</w:t>
      </w:r>
      <w:r>
        <w:rPr>
          <w:rFonts w:ascii="Gill Sans" w:eastAsia="Gill Sans" w:hAnsi="Gill Sans" w:cs="Gill Sans"/>
        </w:rPr>
        <w:t xml:space="preserve"> its new priorities. In coordination with USAID, JCAP will continue to refine the AMEL Plan to accommodate any major or unexpected shifts in programming priorities or the operating environment. </w:t>
      </w:r>
    </w:p>
    <w:p w14:paraId="3598B291" w14:textId="77777777" w:rsidR="00F73C10" w:rsidRDefault="00416135">
      <w:pPr>
        <w:keepNext/>
        <w:tabs>
          <w:tab w:val="left" w:pos="720"/>
        </w:tabs>
        <w:spacing w:before="280" w:line="240" w:lineRule="auto"/>
        <w:ind w:right="540"/>
        <w:jc w:val="both"/>
        <w:rPr>
          <w:rFonts w:ascii="Gill Sans" w:eastAsia="Gill Sans" w:hAnsi="Gill Sans" w:cs="Gill Sans"/>
          <w:b/>
          <w:smallCaps/>
          <w:color w:val="C2113A"/>
          <w:sz w:val="24"/>
          <w:szCs w:val="24"/>
        </w:rPr>
      </w:pPr>
      <w:bookmarkStart w:id="3" w:name="_heading=h.3znysh7" w:colFirst="0" w:colLast="0"/>
      <w:bookmarkEnd w:id="3"/>
      <w:r>
        <w:rPr>
          <w:rFonts w:ascii="Gill Sans" w:eastAsia="Gill Sans" w:hAnsi="Gill Sans" w:cs="Gill Sans"/>
          <w:b/>
          <w:smallCaps/>
          <w:color w:val="C2113A"/>
          <w:sz w:val="24"/>
          <w:szCs w:val="24"/>
        </w:rPr>
        <w:t>ACTIVITY INFORMATION AND CONTEXT</w:t>
      </w:r>
    </w:p>
    <w:p w14:paraId="3E073646" w14:textId="77777777" w:rsidR="00F73C10" w:rsidRDefault="00416135">
      <w:pPr>
        <w:keepNext/>
        <w:spacing w:before="240" w:after="160" w:line="240" w:lineRule="auto"/>
        <w:jc w:val="both"/>
        <w:rPr>
          <w:rFonts w:ascii="Gill Sans" w:eastAsia="Gill Sans" w:hAnsi="Gill Sans" w:cs="Gill Sans"/>
          <w:b/>
          <w:color w:val="525252"/>
          <w:sz w:val="24"/>
          <w:szCs w:val="24"/>
        </w:rPr>
      </w:pPr>
      <w:bookmarkStart w:id="4" w:name="_heading=h.2et92p0" w:colFirst="0" w:colLast="0"/>
      <w:bookmarkEnd w:id="4"/>
      <w:r>
        <w:rPr>
          <w:rFonts w:ascii="Gill Sans" w:eastAsia="Gill Sans" w:hAnsi="Gill Sans" w:cs="Gill Sans"/>
          <w:b/>
          <w:color w:val="525252"/>
          <w:sz w:val="24"/>
          <w:szCs w:val="24"/>
        </w:rPr>
        <w:t>ACTIVITY DESCRIPTION</w:t>
      </w:r>
    </w:p>
    <w:p w14:paraId="35B9EDDA" w14:textId="77777777" w:rsidR="00F73C10" w:rsidRDefault="00416135">
      <w:pPr>
        <w:spacing w:after="0"/>
        <w:rPr>
          <w:rFonts w:ascii="Gill Sans" w:eastAsia="Gill Sans" w:hAnsi="Gill Sans" w:cs="Gill Sans"/>
          <w:sz w:val="24"/>
          <w:szCs w:val="24"/>
        </w:rPr>
      </w:pPr>
      <w:bookmarkStart w:id="5" w:name="_heading=h.tyjcwt" w:colFirst="0" w:colLast="0"/>
      <w:bookmarkEnd w:id="5"/>
      <w:r>
        <w:rPr>
          <w:rFonts w:ascii="Gill Sans" w:eastAsia="Gill Sans" w:hAnsi="Gill Sans" w:cs="Gill Sans"/>
          <w:sz w:val="24"/>
          <w:szCs w:val="24"/>
        </w:rPr>
        <w:t xml:space="preserve">Abt Associates and its partners are implementing the United States Agency for International Development (USAID)/Jordan Communication, Advocacy, and Policy (JCAP) five-year Activity through Cooperative Agreement No. AID-278-A-14-00002, </w:t>
      </w:r>
      <w:r>
        <w:rPr>
          <w:rFonts w:ascii="Gill Sans" w:eastAsia="Gill Sans" w:hAnsi="Gill Sans" w:cs="Gill Sans"/>
          <w:sz w:val="24"/>
          <w:szCs w:val="24"/>
        </w:rPr>
        <w:t>which commenced on August 1, 2014, and continues through July 31, 2019. JCAP supports the Jordan National Family Planning Strategy and contributes to USAID/Jordan’s development objective of “Social Sector Quality Improved.” The Activity’s overall strategic</w:t>
      </w:r>
      <w:r>
        <w:rPr>
          <w:rFonts w:ascii="Gill Sans" w:eastAsia="Gill Sans" w:hAnsi="Gill Sans" w:cs="Gill Sans"/>
          <w:sz w:val="24"/>
          <w:szCs w:val="24"/>
        </w:rPr>
        <w:t xml:space="preserve"> objective is to increase the use and continuation of reproductive health reproductive, maternal, newborn and child health services, including, non-communicable diseases (NCDs), gender-based violence (GBV), and nutrition (RMNCH+) services as safe, effectiv</w:t>
      </w:r>
      <w:r>
        <w:rPr>
          <w:rFonts w:ascii="Gill Sans" w:eastAsia="Gill Sans" w:hAnsi="Gill Sans" w:cs="Gill Sans"/>
          <w:sz w:val="24"/>
          <w:szCs w:val="24"/>
        </w:rPr>
        <w:t>e, and acceptable ways to ensure a healthy family, build a sustainable community, and maintain a secure Jordan. JCAP works with its counterparts, the Ministry of Health (MOH) and the Higher Population Council (HPC), to strategize, implement, and monitor it</w:t>
      </w:r>
      <w:r>
        <w:rPr>
          <w:rFonts w:ascii="Gill Sans" w:eastAsia="Gill Sans" w:hAnsi="Gill Sans" w:cs="Gill Sans"/>
          <w:sz w:val="24"/>
          <w:szCs w:val="24"/>
        </w:rPr>
        <w:t>s activities.</w:t>
      </w:r>
    </w:p>
    <w:p w14:paraId="38E6968B" w14:textId="77777777" w:rsidR="00F73C10" w:rsidRDefault="00F73C10">
      <w:pPr>
        <w:spacing w:after="0"/>
        <w:rPr>
          <w:rFonts w:ascii="Gill Sans" w:eastAsia="Gill Sans" w:hAnsi="Gill Sans" w:cs="Gill Sans"/>
          <w:sz w:val="24"/>
          <w:szCs w:val="24"/>
        </w:rPr>
      </w:pPr>
    </w:p>
    <w:p w14:paraId="012A1DE1" w14:textId="77777777" w:rsidR="00F73C10" w:rsidRDefault="00416135">
      <w:pPr>
        <w:spacing w:after="120"/>
        <w:jc w:val="both"/>
        <w:rPr>
          <w:rFonts w:ascii="Gill Sans" w:eastAsia="Gill Sans" w:hAnsi="Gill Sans" w:cs="Gill Sans"/>
          <w:sz w:val="24"/>
          <w:szCs w:val="24"/>
        </w:rPr>
      </w:pPr>
      <w:r>
        <w:rPr>
          <w:rFonts w:ascii="Gill Sans" w:eastAsia="Gill Sans" w:hAnsi="Gill Sans" w:cs="Gill Sans"/>
          <w:sz w:val="24"/>
          <w:szCs w:val="24"/>
        </w:rPr>
        <w:t>From Fiscal Year 2015 (FY 15) through FY 17, JCAP’s social and behavior change communication (SBCC), and advocacy and policy interventions addressed increasing demand for FP/RH services and establishing a policy environment supportive of fam</w:t>
      </w:r>
      <w:r>
        <w:rPr>
          <w:rFonts w:ascii="Gill Sans" w:eastAsia="Gill Sans" w:hAnsi="Gill Sans" w:cs="Gill Sans"/>
          <w:sz w:val="24"/>
          <w:szCs w:val="24"/>
        </w:rPr>
        <w:t xml:space="preserve">ily planning and changing social norms related to family size. In Y4 </w:t>
      </w:r>
      <w:r>
        <w:rPr>
          <w:rFonts w:ascii="Gill Sans" w:eastAsia="Gill Sans" w:hAnsi="Gill Sans" w:cs="Gill Sans"/>
          <w:sz w:val="24"/>
          <w:szCs w:val="24"/>
        </w:rPr>
        <w:lastRenderedPageBreak/>
        <w:t>and Y5, JCAP continues to focus on FP/RH behavior change and policy, with an emphasis on increasing Government of Jordan (GOJ) and civil society organization (CSO) leadership of these ini</w:t>
      </w:r>
      <w:r>
        <w:rPr>
          <w:rFonts w:ascii="Gill Sans" w:eastAsia="Gill Sans" w:hAnsi="Gill Sans" w:cs="Gill Sans"/>
          <w:sz w:val="24"/>
          <w:szCs w:val="24"/>
        </w:rPr>
        <w:t>tiatives to sustain results beyond the life of the project. JCAP is collaborating with the GOJ to make sure that policy and planning at the national and governorate levels accounts for population growth data and projections. In response to USAID’s request,</w:t>
      </w:r>
      <w:r>
        <w:rPr>
          <w:rFonts w:ascii="Gill Sans" w:eastAsia="Gill Sans" w:hAnsi="Gill Sans" w:cs="Gill Sans"/>
          <w:sz w:val="24"/>
          <w:szCs w:val="24"/>
        </w:rPr>
        <w:t xml:space="preserve"> JCAP has also expanded its scope to respond to emerging needs related to integrated RMNCH+. To this end, in FY18, JCAP is launching new SBCC and policy activities related to nutrition and anemia among women of reproductive age and children under 5 (CU5) a</w:t>
      </w:r>
      <w:r>
        <w:rPr>
          <w:rFonts w:ascii="Gill Sans" w:eastAsia="Gill Sans" w:hAnsi="Gill Sans" w:cs="Gill Sans"/>
          <w:sz w:val="24"/>
          <w:szCs w:val="24"/>
        </w:rPr>
        <w:t>s well as feeding practices for infants under 2.</w:t>
      </w:r>
    </w:p>
    <w:p w14:paraId="47C8E9E0" w14:textId="77777777" w:rsidR="00F73C10" w:rsidRDefault="00416135">
      <w:pPr>
        <w:spacing w:after="0"/>
        <w:rPr>
          <w:rFonts w:ascii="Gill Sans" w:eastAsia="Gill Sans" w:hAnsi="Gill Sans" w:cs="Gill Sans"/>
          <w:b/>
          <w:color w:val="525252"/>
          <w:sz w:val="24"/>
          <w:szCs w:val="24"/>
        </w:rPr>
      </w:pPr>
      <w:r>
        <w:rPr>
          <w:rFonts w:ascii="Gill Sans" w:eastAsia="Gill Sans" w:hAnsi="Gill Sans" w:cs="Gill Sans"/>
          <w:b/>
          <w:color w:val="525252"/>
          <w:sz w:val="24"/>
          <w:szCs w:val="24"/>
        </w:rPr>
        <w:t>ACTIVITY LOCATION AND INSTITUTIONAL CONTEXT</w:t>
      </w:r>
    </w:p>
    <w:p w14:paraId="01C10581"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JCAP conducts its activities in close collaboration with its main government counterparts in Jordan, the Ministry of Health (MOH) and the Higher Population Council</w:t>
      </w:r>
      <w:r>
        <w:rPr>
          <w:rFonts w:ascii="Gill Sans" w:eastAsia="Gill Sans" w:hAnsi="Gill Sans" w:cs="Gill Sans"/>
          <w:sz w:val="24"/>
          <w:szCs w:val="24"/>
        </w:rPr>
        <w:t xml:space="preserve"> (HPC). In addition, JCAP works with non-governmental organizations (NGOs) and civil society organizations (CSOs) at the national, governorate, and community levels. JCAP also provides grants to selected CSOs as one of its implementation strategies. JCAP w</w:t>
      </w:r>
      <w:r>
        <w:rPr>
          <w:rFonts w:ascii="Gill Sans" w:eastAsia="Gill Sans" w:hAnsi="Gill Sans" w:cs="Gill Sans"/>
          <w:sz w:val="24"/>
          <w:szCs w:val="24"/>
        </w:rPr>
        <w:t>orks at all levels to realize its mandate: national, governorate, district, and selected communities.</w:t>
      </w:r>
    </w:p>
    <w:p w14:paraId="64FCDD9C" w14:textId="77777777" w:rsidR="00F73C10" w:rsidRDefault="00416135">
      <w:pPr>
        <w:pStyle w:val="Heading3"/>
        <w:rPr>
          <w:smallCaps/>
          <w:color w:val="C2113A"/>
        </w:rPr>
      </w:pPr>
      <w:bookmarkStart w:id="6" w:name="_heading=h.3dy6vkm" w:colFirst="0" w:colLast="0"/>
      <w:bookmarkEnd w:id="6"/>
      <w:r>
        <w:rPr>
          <w:smallCaps/>
          <w:color w:val="C2113A"/>
        </w:rPr>
        <w:t>JCAP THEORY OF CHANGE</w:t>
      </w:r>
    </w:p>
    <w:p w14:paraId="53CE88E8"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Background</w:t>
      </w:r>
    </w:p>
    <w:p w14:paraId="356717F4" w14:textId="77777777" w:rsidR="00F73C10" w:rsidRDefault="00416135">
      <w:pPr>
        <w:spacing w:after="120"/>
        <w:jc w:val="both"/>
        <w:rPr>
          <w:rFonts w:ascii="Gill Sans" w:eastAsia="Gill Sans" w:hAnsi="Gill Sans" w:cs="Gill Sans"/>
          <w:sz w:val="24"/>
          <w:szCs w:val="24"/>
        </w:rPr>
      </w:pPr>
      <w:r>
        <w:rPr>
          <w:rFonts w:ascii="Gill Sans" w:eastAsia="Gill Sans" w:hAnsi="Gill Sans" w:cs="Gill Sans"/>
          <w:sz w:val="24"/>
          <w:szCs w:val="24"/>
        </w:rPr>
        <w:t>Jordan faces a number of daunting challenges as it strives to address its development and reform priorities. Fast population growth is of particular concern as it increases the burden on Jordan’s resources, including water, energy, education, and health. T</w:t>
      </w:r>
      <w:r>
        <w:rPr>
          <w:rFonts w:ascii="Gill Sans" w:eastAsia="Gill Sans" w:hAnsi="Gill Sans" w:cs="Gill Sans"/>
          <w:sz w:val="24"/>
          <w:szCs w:val="24"/>
        </w:rPr>
        <w:t>he 2015 census results showed that Jordan’s population has grown to 9.5 million, a 78% increase from 2004 and a 5.3% annual population growth rate since the last census in 2004 (Department of Statistics 2015). Jordan also has a large and growing youth popu</w:t>
      </w:r>
      <w:r>
        <w:rPr>
          <w:rFonts w:ascii="Gill Sans" w:eastAsia="Gill Sans" w:hAnsi="Gill Sans" w:cs="Gill Sans"/>
          <w:sz w:val="24"/>
          <w:szCs w:val="24"/>
        </w:rPr>
        <w:t>lation and is host to over 1.3 million Syrian refugees. At the same time, Jordan is well-positioned to address these health and development challenges through several opportunities, including a young workforce, a government open to policy reform, and recen</w:t>
      </w:r>
      <w:r>
        <w:rPr>
          <w:rFonts w:ascii="Gill Sans" w:eastAsia="Gill Sans" w:hAnsi="Gill Sans" w:cs="Gill Sans"/>
          <w:sz w:val="24"/>
          <w:szCs w:val="24"/>
        </w:rPr>
        <w:t xml:space="preserve">t improvements in health and education outcomes. Sixty-one percent of Jordanians are between the ages of 15 and 64; a sizable proportion of the population that can participate in the labor force (Department of Statistics 2015). </w:t>
      </w:r>
    </w:p>
    <w:p w14:paraId="4F0EC627"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In recent decades, family p</w:t>
      </w:r>
      <w:r>
        <w:rPr>
          <w:rFonts w:ascii="Gill Sans" w:eastAsia="Gill Sans" w:hAnsi="Gill Sans" w:cs="Gill Sans"/>
          <w:sz w:val="24"/>
          <w:szCs w:val="24"/>
        </w:rPr>
        <w:t>lanning and reproductive health (FP/RH) initiatives have sought to improve maternal and child health. Despite continuous efforts and significant investments in improving the quality and accessibility of family planning services and information, the total f</w:t>
      </w:r>
      <w:r>
        <w:rPr>
          <w:rFonts w:ascii="Gill Sans" w:eastAsia="Gill Sans" w:hAnsi="Gill Sans" w:cs="Gill Sans"/>
          <w:sz w:val="24"/>
          <w:szCs w:val="24"/>
        </w:rPr>
        <w:t>ertility rate (TFR) remains high at 3.38 (Department of Statistics 2015). Reducing unintended pregnancies could make a significant difference in the TFR, as the 2012 JPFHS estimated that “the fertility rate in Jordan was approximately one child more per wo</w:t>
      </w:r>
      <w:r>
        <w:rPr>
          <w:rFonts w:ascii="Gill Sans" w:eastAsia="Gill Sans" w:hAnsi="Gill Sans" w:cs="Gill Sans"/>
          <w:sz w:val="24"/>
          <w:szCs w:val="24"/>
        </w:rPr>
        <w:t>man than it would be if all unwanted births were avoided.” Use of modern contraceptives has remained unchanged between 2002 and 2012 at 42%, with high one-year discontinuation rates for modern methods (48%) (JPFHS 2012). Factors contributing to this stagna</w:t>
      </w:r>
      <w:r>
        <w:rPr>
          <w:rFonts w:ascii="Gill Sans" w:eastAsia="Gill Sans" w:hAnsi="Gill Sans" w:cs="Gill Sans"/>
          <w:sz w:val="24"/>
          <w:szCs w:val="24"/>
        </w:rPr>
        <w:t xml:space="preserve">tion include an increasing proportion of family planning users relying on traditional methods (19% in 2012, up </w:t>
      </w:r>
      <w:r>
        <w:rPr>
          <w:rFonts w:ascii="Gill Sans" w:eastAsia="Gill Sans" w:hAnsi="Gill Sans" w:cs="Gill Sans"/>
          <w:sz w:val="24"/>
          <w:szCs w:val="24"/>
        </w:rPr>
        <w:lastRenderedPageBreak/>
        <w:t>from 15% in 2002) (JPFHS 2012), pressure on women to prove their fertility immediately after marriage (Buchholz 2005), and fear of side effects (</w:t>
      </w:r>
      <w:r>
        <w:rPr>
          <w:rFonts w:ascii="Gill Sans" w:eastAsia="Gill Sans" w:hAnsi="Gill Sans" w:cs="Gill Sans"/>
          <w:sz w:val="24"/>
          <w:szCs w:val="24"/>
        </w:rPr>
        <w:t xml:space="preserve">El-Khoury 2011). </w:t>
      </w:r>
    </w:p>
    <w:p w14:paraId="04D4B032" w14:textId="77777777" w:rsidR="00F73C10" w:rsidRDefault="00416135">
      <w:pPr>
        <w:spacing w:after="120"/>
        <w:jc w:val="both"/>
        <w:rPr>
          <w:rFonts w:ascii="Gill Sans" w:eastAsia="Gill Sans" w:hAnsi="Gill Sans" w:cs="Gill Sans"/>
          <w:sz w:val="24"/>
          <w:szCs w:val="24"/>
        </w:rPr>
      </w:pPr>
      <w:r>
        <w:rPr>
          <w:rFonts w:ascii="Gill Sans" w:eastAsia="Gill Sans" w:hAnsi="Gill Sans" w:cs="Gill Sans"/>
          <w:sz w:val="24"/>
          <w:szCs w:val="24"/>
        </w:rPr>
        <w:t>The Jordan Communication, Advocacy, and Policy (JCAP) Activity is one of several USAID-funded projects that has sought to increase demand for family planning and reproductive health (FP/RH) services and modern contraceptive methods, while</w:t>
      </w:r>
      <w:r>
        <w:rPr>
          <w:rFonts w:ascii="Gill Sans" w:eastAsia="Gill Sans" w:hAnsi="Gill Sans" w:cs="Gill Sans"/>
          <w:sz w:val="24"/>
          <w:szCs w:val="24"/>
        </w:rPr>
        <w:t xml:space="preserve"> also improving the enabling environment for family planning. In Years 1-3, JCAP focused on positioning FP/RH as essential components of maternal and child health, family life, and Jordan’s overall social and economic development. In collaboration with the</w:t>
      </w:r>
      <w:r>
        <w:rPr>
          <w:rFonts w:ascii="Gill Sans" w:eastAsia="Gill Sans" w:hAnsi="Gill Sans" w:cs="Gill Sans"/>
          <w:sz w:val="24"/>
          <w:szCs w:val="24"/>
        </w:rPr>
        <w:t xml:space="preserve"> GOJ) and with CSOs, JCAP’s SBCC, policy, and advocacy activities address not only increasing demand for FP/RH services but also establishing a policy environment supportive of family planning and changing social norms related to family size. </w:t>
      </w:r>
    </w:p>
    <w:p w14:paraId="6E782276" w14:textId="77777777" w:rsidR="00F73C10" w:rsidRDefault="00416135">
      <w:pPr>
        <w:spacing w:after="240"/>
        <w:jc w:val="both"/>
        <w:rPr>
          <w:rFonts w:ascii="Gill Sans" w:eastAsia="Gill Sans" w:hAnsi="Gill Sans" w:cs="Gill Sans"/>
          <w:sz w:val="24"/>
          <w:szCs w:val="24"/>
        </w:rPr>
      </w:pPr>
      <w:r>
        <w:rPr>
          <w:rFonts w:ascii="Gill Sans" w:eastAsia="Gill Sans" w:hAnsi="Gill Sans" w:cs="Gill Sans"/>
          <w:sz w:val="24"/>
          <w:szCs w:val="24"/>
        </w:rPr>
        <w:t>In Y4 and Y5</w:t>
      </w:r>
      <w:r>
        <w:rPr>
          <w:rFonts w:ascii="Gill Sans" w:eastAsia="Gill Sans" w:hAnsi="Gill Sans" w:cs="Gill Sans"/>
          <w:sz w:val="24"/>
          <w:szCs w:val="24"/>
        </w:rPr>
        <w:t>, JCAP’s expanded scope aims to complement its FP/RH work through addressing additional, related RMNCH+ needs in Jordan. Prevalence of anemia is high among CU5 and married women of reproductive age (MWRA) and nutrition practices are poor (JPFHS 2012). Thir</w:t>
      </w:r>
      <w:r>
        <w:rPr>
          <w:rFonts w:ascii="Gill Sans" w:eastAsia="Gill Sans" w:hAnsi="Gill Sans" w:cs="Gill Sans"/>
          <w:sz w:val="24"/>
          <w:szCs w:val="24"/>
        </w:rPr>
        <w:t>ty-two percent of children aged 6-59 months and 34% of women aged 15-49 are anemic (JPFHS 2012). Overall, only one-third of children aged 6-23 months are fed appropriately based on recommended infant and young child feeding practices (JPFHS 2012). JCAP’s d</w:t>
      </w:r>
      <w:r>
        <w:rPr>
          <w:rFonts w:ascii="Gill Sans" w:eastAsia="Gill Sans" w:hAnsi="Gill Sans" w:cs="Gill Sans"/>
          <w:sz w:val="24"/>
          <w:szCs w:val="24"/>
        </w:rPr>
        <w:t>emand generation and policy work related to anemia and breastfeeding will support the Health Service Delivery (HSD) Activity, which addresses supply side barriers to RMNCH+, including service quality and accessibility. In addition, JCAP collaborates with U</w:t>
      </w:r>
      <w:r>
        <w:rPr>
          <w:rFonts w:ascii="Gill Sans" w:eastAsia="Gill Sans" w:hAnsi="Gill Sans" w:cs="Gill Sans"/>
          <w:sz w:val="24"/>
          <w:szCs w:val="24"/>
        </w:rPr>
        <w:t>SAID’s other supply-side health activities, including the Health Finance and Governance (HFG) Activity, which seeks to strengthen the sustainability and resilience of the health sector including achieving the goal of universal health coverage,  and the Hum</w:t>
      </w:r>
      <w:r>
        <w:rPr>
          <w:rFonts w:ascii="Gill Sans" w:eastAsia="Gill Sans" w:hAnsi="Gill Sans" w:cs="Gill Sans"/>
          <w:sz w:val="24"/>
          <w:szCs w:val="24"/>
        </w:rPr>
        <w:t>an Resources for Health (HRH) 2030 Activity, which works to strengthen the health workforce for better health services.</w:t>
      </w:r>
    </w:p>
    <w:p w14:paraId="11CF00D5" w14:textId="77777777" w:rsidR="00F73C10" w:rsidRDefault="00416135">
      <w:pPr>
        <w:spacing w:after="240"/>
        <w:rPr>
          <w:rFonts w:ascii="Gill Sans" w:eastAsia="Gill Sans" w:hAnsi="Gill Sans" w:cs="Gill Sans"/>
          <w:sz w:val="24"/>
          <w:szCs w:val="24"/>
        </w:rPr>
      </w:pPr>
      <w:r>
        <w:rPr>
          <w:rFonts w:ascii="Gill Sans" w:eastAsia="Gill Sans" w:hAnsi="Gill Sans" w:cs="Gill Sans"/>
          <w:sz w:val="24"/>
          <w:szCs w:val="24"/>
        </w:rPr>
        <w:t>JCAP’s theory of change aims to address FP/RH behavior and policy as well as wider RMNCH+ issues in order to improve development outcome</w:t>
      </w:r>
      <w:r>
        <w:rPr>
          <w:rFonts w:ascii="Gill Sans" w:eastAsia="Gill Sans" w:hAnsi="Gill Sans" w:cs="Gill Sans"/>
          <w:sz w:val="24"/>
          <w:szCs w:val="24"/>
        </w:rPr>
        <w:t>s in Jordan.</w:t>
      </w:r>
    </w:p>
    <w:p w14:paraId="4D5F9783"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Theory of Change</w:t>
      </w:r>
    </w:p>
    <w:p w14:paraId="674455E7" w14:textId="77777777" w:rsidR="00F73C10" w:rsidRDefault="00416135">
      <w:pPr>
        <w:spacing w:after="0"/>
        <w:rPr>
          <w:rFonts w:ascii="Gill Sans" w:eastAsia="Gill Sans" w:hAnsi="Gill Sans" w:cs="Gill Sans"/>
          <w:sz w:val="24"/>
          <w:szCs w:val="24"/>
        </w:rPr>
      </w:pPr>
      <w:r>
        <w:rPr>
          <w:rFonts w:ascii="Gill Sans" w:eastAsia="Gill Sans" w:hAnsi="Gill Sans" w:cs="Gill Sans"/>
          <w:sz w:val="24"/>
          <w:szCs w:val="24"/>
        </w:rPr>
        <w:t>JCAP’s goal is to increase use of RMNCH+ services as a safe, effective and acceptable way to ensure a healthy family, build a sustainable community and maintain a secure Jordan. JCAP works with the GOJ, including the HPC and M</w:t>
      </w:r>
      <w:r>
        <w:rPr>
          <w:rFonts w:ascii="Gill Sans" w:eastAsia="Gill Sans" w:hAnsi="Gill Sans" w:cs="Gill Sans"/>
          <w:sz w:val="24"/>
          <w:szCs w:val="24"/>
        </w:rPr>
        <w:t>OH, and CSOs to build on its SBCC, policy, and advocacy successes and to sustain progress, scale up approaches with proven results, and initiate innovative interventions. JCAP also collaborates with other USAID-funded projects to extend programmatic effect</w:t>
      </w:r>
      <w:r>
        <w:rPr>
          <w:rFonts w:ascii="Gill Sans" w:eastAsia="Gill Sans" w:hAnsi="Gill Sans" w:cs="Gill Sans"/>
          <w:sz w:val="24"/>
          <w:szCs w:val="24"/>
        </w:rPr>
        <w:t xml:space="preserve">. JCAP’s conceptual basis and activities stem from the following development hypothesis: </w:t>
      </w:r>
    </w:p>
    <w:p w14:paraId="43A06C8A" w14:textId="77777777" w:rsidR="00F73C10" w:rsidRDefault="00F73C10">
      <w:pPr>
        <w:spacing w:after="0"/>
        <w:rPr>
          <w:rFonts w:ascii="Gill Sans" w:eastAsia="Gill Sans" w:hAnsi="Gill Sans" w:cs="Gill Sans"/>
          <w:sz w:val="24"/>
          <w:szCs w:val="24"/>
        </w:rPr>
      </w:pPr>
    </w:p>
    <w:p w14:paraId="7C70BA01" w14:textId="77777777" w:rsidR="00F73C10" w:rsidRDefault="00416135">
      <w:pPr>
        <w:numPr>
          <w:ilvl w:val="0"/>
          <w:numId w:val="8"/>
        </w:numPr>
        <w:spacing w:after="0"/>
        <w:jc w:val="both"/>
        <w:rPr>
          <w:sz w:val="24"/>
          <w:szCs w:val="24"/>
        </w:rPr>
      </w:pPr>
      <w:r>
        <w:rPr>
          <w:rFonts w:ascii="Gill Sans" w:eastAsia="Gill Sans" w:hAnsi="Gill Sans" w:cs="Gill Sans"/>
          <w:i/>
          <w:sz w:val="24"/>
          <w:szCs w:val="24"/>
        </w:rPr>
        <w:t>If</w:t>
      </w:r>
      <w:r>
        <w:rPr>
          <w:rFonts w:ascii="Gill Sans" w:eastAsia="Gill Sans" w:hAnsi="Gill Sans" w:cs="Gill Sans"/>
          <w:sz w:val="24"/>
          <w:szCs w:val="24"/>
        </w:rPr>
        <w:t xml:space="preserve"> JCAP increases knowledge and changes attitudes of Jordanian families so that they see RMNCH+ services, including family planning, anemia prevention, and nutrition</w:t>
      </w:r>
      <w:r>
        <w:rPr>
          <w:rFonts w:ascii="Gill Sans" w:eastAsia="Gill Sans" w:hAnsi="Gill Sans" w:cs="Gill Sans"/>
          <w:sz w:val="24"/>
          <w:szCs w:val="24"/>
        </w:rPr>
        <w:t>, as essential to improving their health status and overall standard of living (Demand); and</w:t>
      </w:r>
    </w:p>
    <w:p w14:paraId="0B9CAA55" w14:textId="77777777" w:rsidR="00F73C10" w:rsidRDefault="00416135">
      <w:pPr>
        <w:numPr>
          <w:ilvl w:val="0"/>
          <w:numId w:val="8"/>
        </w:numPr>
        <w:spacing w:after="0"/>
        <w:jc w:val="both"/>
        <w:rPr>
          <w:sz w:val="24"/>
          <w:szCs w:val="24"/>
        </w:rPr>
      </w:pPr>
      <w:r>
        <w:rPr>
          <w:rFonts w:ascii="Gill Sans" w:eastAsia="Gill Sans" w:hAnsi="Gill Sans" w:cs="Gill Sans"/>
          <w:i/>
          <w:sz w:val="24"/>
          <w:szCs w:val="24"/>
        </w:rPr>
        <w:lastRenderedPageBreak/>
        <w:t xml:space="preserve">If </w:t>
      </w:r>
      <w:r>
        <w:rPr>
          <w:rFonts w:ascii="Gill Sans" w:eastAsia="Gill Sans" w:hAnsi="Gill Sans" w:cs="Gill Sans"/>
          <w:sz w:val="24"/>
          <w:szCs w:val="24"/>
        </w:rPr>
        <w:t xml:space="preserve">generating demand for RMNCH+ services uses a multi-sectoral approach that integrates economic development, women’s empowerment, and male and youth involvement; </w:t>
      </w:r>
      <w:r>
        <w:rPr>
          <w:rFonts w:ascii="Gill Sans" w:eastAsia="Gill Sans" w:hAnsi="Gill Sans" w:cs="Gill Sans"/>
          <w:sz w:val="24"/>
          <w:szCs w:val="24"/>
        </w:rPr>
        <w:t>and</w:t>
      </w:r>
    </w:p>
    <w:p w14:paraId="143F3CFF" w14:textId="77777777" w:rsidR="00F73C10" w:rsidRDefault="00416135">
      <w:pPr>
        <w:numPr>
          <w:ilvl w:val="0"/>
          <w:numId w:val="8"/>
        </w:numPr>
        <w:spacing w:after="0"/>
        <w:jc w:val="both"/>
        <w:rPr>
          <w:sz w:val="24"/>
          <w:szCs w:val="24"/>
        </w:rPr>
      </w:pPr>
      <w:r>
        <w:rPr>
          <w:rFonts w:ascii="Gill Sans" w:eastAsia="Gill Sans" w:hAnsi="Gill Sans" w:cs="Gill Sans"/>
          <w:i/>
          <w:sz w:val="24"/>
          <w:szCs w:val="24"/>
        </w:rPr>
        <w:t>If</w:t>
      </w:r>
      <w:r>
        <w:rPr>
          <w:rFonts w:ascii="Gill Sans" w:eastAsia="Gill Sans" w:hAnsi="Gill Sans" w:cs="Gill Sans"/>
          <w:sz w:val="24"/>
          <w:szCs w:val="24"/>
        </w:rPr>
        <w:t xml:space="preserve">  the policy environment is more conducive to improving RMNCH+ service quality, availability, and access in the public and private sectors; and</w:t>
      </w:r>
    </w:p>
    <w:p w14:paraId="5913CC5D" w14:textId="77777777" w:rsidR="00F73C10" w:rsidRDefault="00416135">
      <w:pPr>
        <w:numPr>
          <w:ilvl w:val="0"/>
          <w:numId w:val="8"/>
        </w:numPr>
        <w:spacing w:after="0"/>
        <w:jc w:val="both"/>
        <w:rPr>
          <w:sz w:val="24"/>
          <w:szCs w:val="24"/>
        </w:rPr>
      </w:pPr>
      <w:r>
        <w:rPr>
          <w:rFonts w:ascii="Gill Sans" w:eastAsia="Gill Sans" w:hAnsi="Gill Sans" w:cs="Gill Sans"/>
          <w:i/>
          <w:sz w:val="24"/>
          <w:szCs w:val="24"/>
        </w:rPr>
        <w:t xml:space="preserve">If </w:t>
      </w:r>
      <w:r>
        <w:rPr>
          <w:rFonts w:ascii="Gill Sans" w:eastAsia="Gill Sans" w:hAnsi="Gill Sans" w:cs="Gill Sans"/>
          <w:sz w:val="24"/>
          <w:szCs w:val="24"/>
        </w:rPr>
        <w:t>JCAP improves the ability of the GOJ and CSOs to continue generating demand for RMNCH+ services;</w:t>
      </w:r>
    </w:p>
    <w:p w14:paraId="679401CC" w14:textId="77777777" w:rsidR="00F73C10" w:rsidRDefault="00F73C10">
      <w:pPr>
        <w:spacing w:after="0"/>
        <w:jc w:val="both"/>
        <w:rPr>
          <w:rFonts w:ascii="Gill Sans" w:eastAsia="Gill Sans" w:hAnsi="Gill Sans" w:cs="Gill Sans"/>
          <w:sz w:val="24"/>
          <w:szCs w:val="24"/>
        </w:rPr>
      </w:pPr>
    </w:p>
    <w:p w14:paraId="3415CC2C" w14:textId="77777777" w:rsidR="00F73C10" w:rsidRDefault="00416135">
      <w:pPr>
        <w:spacing w:after="0"/>
        <w:ind w:left="360"/>
        <w:jc w:val="both"/>
        <w:rPr>
          <w:rFonts w:ascii="Gill Sans" w:eastAsia="Gill Sans" w:hAnsi="Gill Sans" w:cs="Gill Sans"/>
          <w:sz w:val="24"/>
          <w:szCs w:val="24"/>
        </w:rPr>
      </w:pPr>
      <w:r>
        <w:rPr>
          <w:rFonts w:ascii="Gill Sans" w:eastAsia="Gill Sans" w:hAnsi="Gill Sans" w:cs="Gill Sans"/>
          <w:sz w:val="24"/>
          <w:szCs w:val="24"/>
        </w:rPr>
        <w:t>Then,</w:t>
      </w:r>
    </w:p>
    <w:p w14:paraId="43467E63" w14:textId="77777777" w:rsidR="00F73C10" w:rsidRDefault="00416135">
      <w:pPr>
        <w:numPr>
          <w:ilvl w:val="1"/>
          <w:numId w:val="8"/>
        </w:numPr>
        <w:spacing w:after="0"/>
        <w:jc w:val="both"/>
        <w:rPr>
          <w:sz w:val="24"/>
          <w:szCs w:val="24"/>
        </w:rPr>
      </w:pPr>
      <w:r>
        <w:rPr>
          <w:rFonts w:ascii="Gill Sans" w:eastAsia="Gill Sans" w:hAnsi="Gill Sans" w:cs="Gill Sans"/>
          <w:sz w:val="24"/>
          <w:szCs w:val="24"/>
        </w:rPr>
        <w:t xml:space="preserve">RMNCH+ services will experience a sustained uptake, which will contribute to: </w:t>
      </w:r>
    </w:p>
    <w:p w14:paraId="026B83F8" w14:textId="77777777" w:rsidR="00F73C10" w:rsidRDefault="00416135">
      <w:pPr>
        <w:numPr>
          <w:ilvl w:val="2"/>
          <w:numId w:val="8"/>
        </w:numPr>
        <w:spacing w:after="0"/>
        <w:jc w:val="both"/>
        <w:rPr>
          <w:sz w:val="24"/>
          <w:szCs w:val="24"/>
        </w:rPr>
      </w:pPr>
      <w:r>
        <w:rPr>
          <w:rFonts w:ascii="Gill Sans" w:eastAsia="Gill Sans" w:hAnsi="Gill Sans" w:cs="Gill Sans"/>
          <w:sz w:val="24"/>
          <w:szCs w:val="24"/>
        </w:rPr>
        <w:t xml:space="preserve">A demonstrable reduction in anemia prevalence among pregnant women and CU5; </w:t>
      </w:r>
    </w:p>
    <w:p w14:paraId="71B27910" w14:textId="77777777" w:rsidR="00F73C10" w:rsidRDefault="00416135">
      <w:pPr>
        <w:numPr>
          <w:ilvl w:val="2"/>
          <w:numId w:val="8"/>
        </w:numPr>
        <w:spacing w:after="0"/>
        <w:jc w:val="both"/>
        <w:rPr>
          <w:sz w:val="24"/>
          <w:szCs w:val="24"/>
        </w:rPr>
      </w:pPr>
      <w:r>
        <w:rPr>
          <w:rFonts w:ascii="Gill Sans" w:eastAsia="Gill Sans" w:hAnsi="Gill Sans" w:cs="Gill Sans"/>
          <w:sz w:val="24"/>
          <w:szCs w:val="24"/>
        </w:rPr>
        <w:t>A demonstrable reduction in fertility trends with a subsequent decline in population growth ra</w:t>
      </w:r>
      <w:r>
        <w:rPr>
          <w:rFonts w:ascii="Gill Sans" w:eastAsia="Gill Sans" w:hAnsi="Gill Sans" w:cs="Gill Sans"/>
          <w:sz w:val="24"/>
          <w:szCs w:val="24"/>
        </w:rPr>
        <w:t>tes;</w:t>
      </w:r>
    </w:p>
    <w:p w14:paraId="66DB4EF4" w14:textId="77777777" w:rsidR="00F73C10" w:rsidRDefault="00F73C10">
      <w:pPr>
        <w:spacing w:after="0"/>
        <w:jc w:val="both"/>
        <w:rPr>
          <w:rFonts w:ascii="Gill Sans" w:eastAsia="Gill Sans" w:hAnsi="Gill Sans" w:cs="Gill Sans"/>
          <w:sz w:val="24"/>
          <w:szCs w:val="24"/>
        </w:rPr>
      </w:pPr>
    </w:p>
    <w:p w14:paraId="0670C607" w14:textId="77777777" w:rsidR="00F73C10" w:rsidRDefault="00416135">
      <w:pPr>
        <w:numPr>
          <w:ilvl w:val="1"/>
          <w:numId w:val="8"/>
        </w:numPr>
        <w:spacing w:after="0"/>
        <w:jc w:val="both"/>
        <w:rPr>
          <w:sz w:val="24"/>
          <w:szCs w:val="24"/>
        </w:rPr>
      </w:pPr>
      <w:r>
        <w:rPr>
          <w:rFonts w:ascii="Gill Sans" w:eastAsia="Gill Sans" w:hAnsi="Gill Sans" w:cs="Gill Sans"/>
          <w:sz w:val="24"/>
          <w:szCs w:val="24"/>
        </w:rPr>
        <w:t>Ultimately, these outcomes will contribute to a demonstrable improvement in health status in Jordan.</w:t>
      </w:r>
    </w:p>
    <w:p w14:paraId="2F69B6C9" w14:textId="77777777" w:rsidR="00F73C10" w:rsidRDefault="00F73C10">
      <w:pPr>
        <w:rPr>
          <w:rFonts w:ascii="Gill Sans" w:eastAsia="Gill Sans" w:hAnsi="Gill Sans" w:cs="Gill Sans"/>
          <w:sz w:val="24"/>
          <w:szCs w:val="24"/>
        </w:rPr>
      </w:pPr>
    </w:p>
    <w:p w14:paraId="0596185C"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The theory of change that underpins the JCAP Activity is illustrated in the Results Framework in Figure 1.</w:t>
      </w:r>
    </w:p>
    <w:p w14:paraId="6A314501" w14:textId="77777777" w:rsidR="00F73C10" w:rsidRDefault="00F73C10">
      <w:pPr>
        <w:rPr>
          <w:rFonts w:ascii="Gill Sans" w:eastAsia="Gill Sans" w:hAnsi="Gill Sans" w:cs="Gill Sans"/>
          <w:sz w:val="24"/>
          <w:szCs w:val="24"/>
        </w:rPr>
      </w:pPr>
    </w:p>
    <w:p w14:paraId="7F31316B"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Result 1: Demand for RMNCH+ services inc</w:t>
      </w:r>
      <w:r>
        <w:rPr>
          <w:rFonts w:ascii="Gill Sans" w:eastAsia="Gill Sans" w:hAnsi="Gill Sans" w:cs="Gill Sans"/>
          <w:b/>
          <w:sz w:val="24"/>
          <w:szCs w:val="24"/>
        </w:rPr>
        <w:t>reased</w:t>
      </w:r>
    </w:p>
    <w:p w14:paraId="1D41D1F4"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JCAP designs and implements SBCC activities to increase demand for and utilization of RMNCH+ services through demand generation for RMNCH+ services among MWRA and CU5 and SBCC activities aimed at changing social norms and belief that influence RMNCH</w:t>
      </w:r>
      <w:r>
        <w:rPr>
          <w:rFonts w:ascii="Gill Sans" w:eastAsia="Gill Sans" w:hAnsi="Gill Sans" w:cs="Gill Sans"/>
          <w:sz w:val="24"/>
          <w:szCs w:val="24"/>
        </w:rPr>
        <w:t>+ decisions and behaviors, including fertility choices, among women, men, and youth. During Years 1-3, JCAP’s demand generation and SBCC activities focused on FP/RH. In Years 4 and 5, JCAP has expanded its SBCC and demand generation activities to support H</w:t>
      </w:r>
      <w:r>
        <w:rPr>
          <w:rFonts w:ascii="Gill Sans" w:eastAsia="Gill Sans" w:hAnsi="Gill Sans" w:cs="Gill Sans"/>
          <w:sz w:val="24"/>
          <w:szCs w:val="24"/>
        </w:rPr>
        <w:t>SD’s efforts to improve RMNCH+ outcomes in Jordan, specifically in relation to poor nutritional practices. Therefore, JCAP’s work now also aims to increase knowledge, improve attitudes, and improve behaviors related to anemia prevention and treatment among</w:t>
      </w:r>
      <w:r>
        <w:rPr>
          <w:rFonts w:ascii="Gill Sans" w:eastAsia="Gill Sans" w:hAnsi="Gill Sans" w:cs="Gill Sans"/>
          <w:sz w:val="24"/>
          <w:szCs w:val="24"/>
        </w:rPr>
        <w:t xml:space="preserve"> MWRA and CU5.</w:t>
      </w:r>
    </w:p>
    <w:p w14:paraId="01204FB1"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To help achieve this result, one sub-result will lead to result 1:</w:t>
      </w:r>
    </w:p>
    <w:p w14:paraId="4F9DE8CE" w14:textId="77777777" w:rsidR="00F73C10" w:rsidRDefault="00416135">
      <w:pPr>
        <w:numPr>
          <w:ilvl w:val="0"/>
          <w:numId w:val="10"/>
        </w:numPr>
        <w:pBdr>
          <w:top w:val="nil"/>
          <w:left w:val="nil"/>
          <w:bottom w:val="nil"/>
          <w:right w:val="nil"/>
          <w:between w:val="nil"/>
        </w:pBdr>
        <w:rPr>
          <w:color w:val="000000"/>
          <w:sz w:val="24"/>
          <w:szCs w:val="24"/>
        </w:rPr>
      </w:pPr>
      <w:r>
        <w:rPr>
          <w:rFonts w:ascii="Gill Sans" w:eastAsia="Gill Sans" w:hAnsi="Gill Sans" w:cs="Gill Sans"/>
          <w:color w:val="000000"/>
          <w:sz w:val="24"/>
          <w:szCs w:val="24"/>
        </w:rPr>
        <w:t>Sub-result 1.1: Improved awareness, knowledge, and attitudes related to RMNCH+</w:t>
      </w:r>
    </w:p>
    <w:p w14:paraId="77F906D1" w14:textId="77777777" w:rsidR="00F73C10" w:rsidRDefault="00416135">
      <w:pPr>
        <w:rPr>
          <w:rFonts w:ascii="Gill Sans" w:eastAsia="Gill Sans" w:hAnsi="Gill Sans" w:cs="Gill Sans"/>
          <w:i/>
          <w:sz w:val="24"/>
          <w:szCs w:val="24"/>
        </w:rPr>
      </w:pPr>
      <w:r>
        <w:rPr>
          <w:rFonts w:ascii="Gill Sans" w:eastAsia="Gill Sans" w:hAnsi="Gill Sans" w:cs="Gill Sans"/>
          <w:i/>
          <w:sz w:val="24"/>
          <w:szCs w:val="24"/>
        </w:rPr>
        <w:t>Sub-Result 1.1: Improved awareness, knowledge, and attitudes related to RMNCH+</w:t>
      </w:r>
    </w:p>
    <w:p w14:paraId="27877F61"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In order to increase demand for RMNCH+ services, JCAP improves awareness, knowledge, and attitudes related to RMNCH+ through a multi-sectoral approach that integrates economic d</w:t>
      </w:r>
      <w:r>
        <w:rPr>
          <w:rFonts w:ascii="Gill Sans" w:eastAsia="Gill Sans" w:hAnsi="Gill Sans" w:cs="Gill Sans"/>
          <w:sz w:val="24"/>
          <w:szCs w:val="24"/>
        </w:rPr>
        <w:t xml:space="preserve">evelopment and women’s empowerment, as well as male and youth involvement. Literature shows that SBCC campaigns using a combination of mass media and community-level outreach have been a key part of effectively </w:t>
      </w:r>
      <w:r>
        <w:rPr>
          <w:rFonts w:ascii="Gill Sans" w:eastAsia="Gill Sans" w:hAnsi="Gill Sans" w:cs="Gill Sans"/>
          <w:sz w:val="24"/>
          <w:szCs w:val="24"/>
        </w:rPr>
        <w:lastRenderedPageBreak/>
        <w:t>promoting family planning and RMNCH+ services</w:t>
      </w:r>
      <w:r>
        <w:rPr>
          <w:rFonts w:ascii="Gill Sans" w:eastAsia="Gill Sans" w:hAnsi="Gill Sans" w:cs="Gill Sans"/>
          <w:sz w:val="24"/>
          <w:szCs w:val="24"/>
        </w:rPr>
        <w:t xml:space="preserve"> and commodities in a variety of contexts.</w:t>
      </w:r>
      <w:r>
        <w:rPr>
          <w:rFonts w:ascii="Gill Sans" w:eastAsia="Gill Sans" w:hAnsi="Gill Sans" w:cs="Gill Sans"/>
          <w:sz w:val="24"/>
          <w:szCs w:val="24"/>
          <w:vertAlign w:val="superscript"/>
        </w:rPr>
        <w:footnoteReference w:id="1"/>
      </w:r>
      <w:r>
        <w:rPr>
          <w:rFonts w:ascii="Gill Sans" w:eastAsia="Gill Sans" w:hAnsi="Gill Sans" w:cs="Gill Sans"/>
          <w:sz w:val="24"/>
          <w:szCs w:val="24"/>
        </w:rPr>
        <w:t xml:space="preserve"> JCAP develops SBCC campaigns to disseminate key RMNCH+ messages through national mass media and community-level engagement in public and private health facilities and through its grants to CSOs. In Years 1-3, JC</w:t>
      </w:r>
      <w:r>
        <w:rPr>
          <w:rFonts w:ascii="Gill Sans" w:eastAsia="Gill Sans" w:hAnsi="Gill Sans" w:cs="Gill Sans"/>
          <w:sz w:val="24"/>
          <w:szCs w:val="24"/>
        </w:rPr>
        <w:t>AP’s “Plan your pregnancy, Ease your burden,” campaign focused on improving social norms related to family planning by promoting the benefits of small family size, delaying first birth, discussing family planning during engagement, and correcting misconcep</w:t>
      </w:r>
      <w:r>
        <w:rPr>
          <w:rFonts w:ascii="Gill Sans" w:eastAsia="Gill Sans" w:hAnsi="Gill Sans" w:cs="Gill Sans"/>
          <w:sz w:val="24"/>
          <w:szCs w:val="24"/>
        </w:rPr>
        <w:t xml:space="preserve">tions about modern family planning methods. This campaign targeted married and unmarried youth and MWRA. In Years 4-5, JCAP’s </w:t>
      </w:r>
      <w:r>
        <w:rPr>
          <w:rFonts w:ascii="Gill Sans" w:eastAsia="Gill Sans" w:hAnsi="Gill Sans" w:cs="Gill Sans"/>
          <w:i/>
          <w:sz w:val="24"/>
          <w:szCs w:val="24"/>
        </w:rPr>
        <w:t>Anti Al-Hayat</w:t>
      </w:r>
      <w:r>
        <w:rPr>
          <w:rFonts w:ascii="Gill Sans" w:eastAsia="Gill Sans" w:hAnsi="Gill Sans" w:cs="Gill Sans"/>
          <w:sz w:val="24"/>
          <w:szCs w:val="24"/>
        </w:rPr>
        <w:t xml:space="preserve"> (“You are the life”) mass media campaign focuses on raising awareness about anemia prevention, symptoms, and treatme</w:t>
      </w:r>
      <w:r>
        <w:rPr>
          <w:rFonts w:ascii="Gill Sans" w:eastAsia="Gill Sans" w:hAnsi="Gill Sans" w:cs="Gill Sans"/>
          <w:sz w:val="24"/>
          <w:szCs w:val="24"/>
        </w:rPr>
        <w:t xml:space="preserve">nt for MWRA and CU5. JCAP designed this campaign to complement HSD’s supply-side interventions that aim to improve the quality of and access to RMNCH+ services, including anemia screening and treatment. </w:t>
      </w:r>
    </w:p>
    <w:p w14:paraId="142E8508"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JCAP’s grantee program supports community-level SBCC</w:t>
      </w:r>
      <w:r>
        <w:rPr>
          <w:rFonts w:ascii="Gill Sans" w:eastAsia="Gill Sans" w:hAnsi="Gill Sans" w:cs="Gill Sans"/>
          <w:sz w:val="24"/>
          <w:szCs w:val="24"/>
        </w:rPr>
        <w:t xml:space="preserve"> interventions through working with CSO grantees to enhance their technical and operational capacity to design, implement, and sustain FP/RH programs. JCAP focuses on sustainability of these interventions through supporting CSOs to improve staff capacity i</w:t>
      </w:r>
      <w:r>
        <w:rPr>
          <w:rFonts w:ascii="Gill Sans" w:eastAsia="Gill Sans" w:hAnsi="Gill Sans" w:cs="Gill Sans"/>
          <w:sz w:val="24"/>
          <w:szCs w:val="24"/>
        </w:rPr>
        <w:t xml:space="preserve">n SBCC program management, to use JCAP-developed family planning SBCC tools, market their activities to potential donors, to strengthen relationships with the MOH, and build their skills in responding to RFPs. </w:t>
      </w:r>
    </w:p>
    <w:p w14:paraId="57B240BF"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Result 2: Enabling environment for RMNCH+ imp</w:t>
      </w:r>
      <w:r>
        <w:rPr>
          <w:rFonts w:ascii="Gill Sans" w:eastAsia="Gill Sans" w:hAnsi="Gill Sans" w:cs="Gill Sans"/>
          <w:b/>
          <w:sz w:val="24"/>
          <w:szCs w:val="24"/>
        </w:rPr>
        <w:t>roved</w:t>
      </w:r>
    </w:p>
    <w:p w14:paraId="6C6ACC1B"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 xml:space="preserve">JCAP improves the enabling environment for RMNCH+ through fostering MOH and HPC ownership of RMNCH+ policies, advocating for RMNCH+ policies, building MOH capacity to lead SBCC, policy, and advocacy activities, and engaging key audiences in advocacy </w:t>
      </w:r>
      <w:r>
        <w:rPr>
          <w:rFonts w:ascii="Gill Sans" w:eastAsia="Gill Sans" w:hAnsi="Gill Sans" w:cs="Gill Sans"/>
          <w:sz w:val="24"/>
          <w:szCs w:val="24"/>
        </w:rPr>
        <w:t>efforts. JCAP’s activities work to ensure that its public and private sector partners will have the ability to continue advocacy for RMNCH+ issues and implementation of RMNCH+ policies beyond the life of the JCAP Activity. In addition, JCAP advises the GOJ</w:t>
      </w:r>
      <w:r>
        <w:rPr>
          <w:rFonts w:ascii="Gill Sans" w:eastAsia="Gill Sans" w:hAnsi="Gill Sans" w:cs="Gill Sans"/>
          <w:sz w:val="24"/>
          <w:szCs w:val="24"/>
        </w:rPr>
        <w:t xml:space="preserve"> and other actors on the potential impact of population growth on development programs in Jordan so that the GOJ has the capacity to use demographic data for planning. While the majority of JCAP’s work under Result 2 focuses on population growth issues and</w:t>
      </w:r>
      <w:r>
        <w:rPr>
          <w:rFonts w:ascii="Gill Sans" w:eastAsia="Gill Sans" w:hAnsi="Gill Sans" w:cs="Gill Sans"/>
          <w:sz w:val="24"/>
          <w:szCs w:val="24"/>
        </w:rPr>
        <w:t xml:space="preserve"> family planning, it has expanded in Years 4-5 to include broader RMNCH+ issues. JCAP’s priority policy reforms include establishing flexible working models to support working Jordanian mothers and collaborating with the Jordan Nursing Council (JNC) on rev</w:t>
      </w:r>
      <w:r>
        <w:rPr>
          <w:rFonts w:ascii="Gill Sans" w:eastAsia="Gill Sans" w:hAnsi="Gill Sans" w:cs="Gill Sans"/>
          <w:sz w:val="24"/>
          <w:szCs w:val="24"/>
        </w:rPr>
        <w:t xml:space="preserve">ising the Midwifery Law to enhance midwifery practice related to mother and child health services and support the application of the MOH Decree of 2016 that allows qualified midwives to </w:t>
      </w:r>
      <w:r>
        <w:rPr>
          <w:rFonts w:ascii="Gill Sans" w:eastAsia="Gill Sans" w:hAnsi="Gill Sans" w:cs="Gill Sans"/>
          <w:sz w:val="24"/>
          <w:szCs w:val="24"/>
        </w:rPr>
        <w:lastRenderedPageBreak/>
        <w:t xml:space="preserve">insert IUDs. For RMNCH+, JCAP’s work includes advocating for policies </w:t>
      </w:r>
      <w:r>
        <w:rPr>
          <w:rFonts w:ascii="Gill Sans" w:eastAsia="Gill Sans" w:hAnsi="Gill Sans" w:cs="Gill Sans"/>
          <w:sz w:val="24"/>
          <w:szCs w:val="24"/>
        </w:rPr>
        <w:t xml:space="preserve">that support exclusive breastfeeding of infants under 6 months of age and for policies to control marketing of breastmilk substitutes.  </w:t>
      </w:r>
    </w:p>
    <w:p w14:paraId="58251727"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To help achieve this result, two sub-results will lead to result 2:</w:t>
      </w:r>
    </w:p>
    <w:p w14:paraId="21F60A03" w14:textId="77777777" w:rsidR="00F73C10" w:rsidRDefault="00416135">
      <w:pPr>
        <w:numPr>
          <w:ilvl w:val="0"/>
          <w:numId w:val="5"/>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Sub-Result 2.1: Enhanced capacity of key audiences to advocate for population issues</w:t>
      </w:r>
    </w:p>
    <w:p w14:paraId="76EADC92" w14:textId="77777777" w:rsidR="00F73C10" w:rsidRDefault="00416135">
      <w:pPr>
        <w:numPr>
          <w:ilvl w:val="0"/>
          <w:numId w:val="5"/>
        </w:numPr>
        <w:pBdr>
          <w:top w:val="nil"/>
          <w:left w:val="nil"/>
          <w:bottom w:val="nil"/>
          <w:right w:val="nil"/>
          <w:between w:val="nil"/>
        </w:pBdr>
        <w:rPr>
          <w:color w:val="000000"/>
          <w:sz w:val="24"/>
          <w:szCs w:val="24"/>
        </w:rPr>
      </w:pPr>
      <w:r>
        <w:rPr>
          <w:rFonts w:ascii="Gill Sans" w:eastAsia="Gill Sans" w:hAnsi="Gill Sans" w:cs="Gill Sans"/>
          <w:color w:val="000000"/>
          <w:sz w:val="24"/>
          <w:szCs w:val="24"/>
        </w:rPr>
        <w:t>Sub-Result 2.2: Strengthened capacity of HPC and MOH to implement RMNCH+ SBCC, advocacy, and policy ini</w:t>
      </w:r>
      <w:r>
        <w:rPr>
          <w:rFonts w:ascii="Gill Sans" w:eastAsia="Gill Sans" w:hAnsi="Gill Sans" w:cs="Gill Sans"/>
          <w:color w:val="000000"/>
          <w:sz w:val="24"/>
          <w:szCs w:val="24"/>
        </w:rPr>
        <w:t>tiatives</w:t>
      </w:r>
    </w:p>
    <w:p w14:paraId="2B1CB1D2" w14:textId="77777777" w:rsidR="00F73C10" w:rsidRDefault="00416135">
      <w:pPr>
        <w:rPr>
          <w:rFonts w:ascii="Gill Sans" w:eastAsia="Gill Sans" w:hAnsi="Gill Sans" w:cs="Gill Sans"/>
          <w:i/>
          <w:sz w:val="24"/>
          <w:szCs w:val="24"/>
        </w:rPr>
      </w:pPr>
      <w:r>
        <w:rPr>
          <w:rFonts w:ascii="Gill Sans" w:eastAsia="Gill Sans" w:hAnsi="Gill Sans" w:cs="Gill Sans"/>
          <w:i/>
          <w:sz w:val="24"/>
          <w:szCs w:val="24"/>
        </w:rPr>
        <w:t>Sub-Result 2.1: Enhanced capacity of key audiences to respond favorably to and advocate for population issues</w:t>
      </w:r>
    </w:p>
    <w:p w14:paraId="06DE849B"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To improve the policy environment related to population and family planning issues, JCAP demonstrates the positive effect of family plann</w:t>
      </w:r>
      <w:r>
        <w:rPr>
          <w:rFonts w:ascii="Gill Sans" w:eastAsia="Gill Sans" w:hAnsi="Gill Sans" w:cs="Gill Sans"/>
          <w:sz w:val="24"/>
          <w:szCs w:val="24"/>
        </w:rPr>
        <w:t xml:space="preserve">ing on the achievement of national development objectives through engaging leaders and community members who are not policymakers in FP/RH advocacy and building their capacity to continue advocacy efforts after the end of JCAP. In light of JCAP’s strategy </w:t>
      </w:r>
      <w:r>
        <w:rPr>
          <w:rFonts w:ascii="Gill Sans" w:eastAsia="Gill Sans" w:hAnsi="Gill Sans" w:cs="Gill Sans"/>
          <w:sz w:val="24"/>
          <w:szCs w:val="24"/>
        </w:rPr>
        <w:t>to foster national ownership of family planning programs, JCAP seeks to expand the circle of influence beyond the MOH to include other actors such as the Ministry of Youth, All Jordan Youth Commission (AJYC), and the Crown Prince Foundation. Jordanian yout</w:t>
      </w:r>
      <w:r>
        <w:rPr>
          <w:rFonts w:ascii="Gill Sans" w:eastAsia="Gill Sans" w:hAnsi="Gill Sans" w:cs="Gill Sans"/>
          <w:sz w:val="24"/>
          <w:szCs w:val="24"/>
        </w:rPr>
        <w:t>h represent the future of the country and will play a critical role in ensuring the success of national efforts to improve health and development outcomes. In collaboration with the HPC and other partners, JCAP is currently designing and implementing youth</w:t>
      </w:r>
      <w:r>
        <w:rPr>
          <w:rFonts w:ascii="Gill Sans" w:eastAsia="Gill Sans" w:hAnsi="Gill Sans" w:cs="Gill Sans"/>
          <w:sz w:val="24"/>
          <w:szCs w:val="24"/>
        </w:rPr>
        <w:t xml:space="preserve"> leadership training on population growth and life planning, as well as on designing community and social media initiatives to publicize and advocate for these issues. In addition to its current youth programs, in Years 1-3 JCAP also engaged community lead</w:t>
      </w:r>
      <w:r>
        <w:rPr>
          <w:rFonts w:ascii="Gill Sans" w:eastAsia="Gill Sans" w:hAnsi="Gill Sans" w:cs="Gill Sans"/>
          <w:sz w:val="24"/>
          <w:szCs w:val="24"/>
        </w:rPr>
        <w:t>ers and celebrities in advocacy efforts to discuss family planning and the effects of population growth on Jordan’s social, economic, and environmental development through its Champions Program. In Years 4 and 5, JCAP will continue to engage well-known pub</w:t>
      </w:r>
      <w:r>
        <w:rPr>
          <w:rFonts w:ascii="Gill Sans" w:eastAsia="Gill Sans" w:hAnsi="Gill Sans" w:cs="Gill Sans"/>
          <w:sz w:val="24"/>
          <w:szCs w:val="24"/>
        </w:rPr>
        <w:t xml:space="preserve">lic figures to discuss policy issues on national TV and radio shows, though this is no longer part of its previous Champions Program. </w:t>
      </w:r>
    </w:p>
    <w:p w14:paraId="2191F472" w14:textId="77777777" w:rsidR="00F73C10" w:rsidRDefault="00416135">
      <w:pPr>
        <w:rPr>
          <w:rFonts w:ascii="Gill Sans" w:eastAsia="Gill Sans" w:hAnsi="Gill Sans" w:cs="Gill Sans"/>
          <w:i/>
          <w:sz w:val="24"/>
          <w:szCs w:val="24"/>
        </w:rPr>
      </w:pPr>
      <w:r>
        <w:rPr>
          <w:rFonts w:ascii="Gill Sans" w:eastAsia="Gill Sans" w:hAnsi="Gill Sans" w:cs="Gill Sans"/>
          <w:i/>
          <w:sz w:val="24"/>
          <w:szCs w:val="24"/>
        </w:rPr>
        <w:t>Sub-Result 2.2: Strengthened capacity of HPC and MOH to implement RMNCH+ SBCC, advocacy, and policy initiatives</w:t>
      </w:r>
    </w:p>
    <w:p w14:paraId="775B6D7C"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To suppor</w:t>
      </w:r>
      <w:r>
        <w:rPr>
          <w:rFonts w:ascii="Gill Sans" w:eastAsia="Gill Sans" w:hAnsi="Gill Sans" w:cs="Gill Sans"/>
          <w:sz w:val="24"/>
          <w:szCs w:val="24"/>
        </w:rPr>
        <w:t>t sustainable policy making initiatives, JCAP advocates for and helps to develop policies to support RMNCH-related development objectives while also building the capacity of the HPC and MOH to lead SBCC, advocacy, and policy activities. JCAP engages in sys</w:t>
      </w:r>
      <w:r>
        <w:rPr>
          <w:rFonts w:ascii="Gill Sans" w:eastAsia="Gill Sans" w:hAnsi="Gill Sans" w:cs="Gill Sans"/>
          <w:sz w:val="24"/>
          <w:szCs w:val="24"/>
        </w:rPr>
        <w:t>temic capacity-building to foster GOJ  technical ability to lead the population and family planning policy agenda and to institutionalize the use of demographic analysis and data in planning. At the national level, JCAP supports the HPC in development of i</w:t>
      </w:r>
      <w:r>
        <w:rPr>
          <w:rFonts w:ascii="Gill Sans" w:eastAsia="Gill Sans" w:hAnsi="Gill Sans" w:cs="Gill Sans"/>
          <w:sz w:val="24"/>
          <w:szCs w:val="24"/>
        </w:rPr>
        <w:t>ts National Reproductive Health Strategy (2019-2023) and collaborates with HPC to build and institutionalize tools, such as RAPID and DemDiv, to communicate the effects of population growth and potential benefits of the demographic dividend to key policyma</w:t>
      </w:r>
      <w:r>
        <w:rPr>
          <w:rFonts w:ascii="Gill Sans" w:eastAsia="Gill Sans" w:hAnsi="Gill Sans" w:cs="Gill Sans"/>
          <w:sz w:val="24"/>
          <w:szCs w:val="24"/>
        </w:rPr>
        <w:t xml:space="preserve">kers. In addition, JCAP works with </w:t>
      </w:r>
      <w:r>
        <w:rPr>
          <w:rFonts w:ascii="Gill Sans" w:eastAsia="Gill Sans" w:hAnsi="Gill Sans" w:cs="Gill Sans"/>
          <w:sz w:val="24"/>
          <w:szCs w:val="24"/>
        </w:rPr>
        <w:lastRenderedPageBreak/>
        <w:t>Governorate Councils and Executive Councils to encourage them to discuss population growth issues and include population growth data and projections in governorate annual plans. In Years 4-5, JCAP’s policy agenda has expa</w:t>
      </w:r>
      <w:r>
        <w:rPr>
          <w:rFonts w:ascii="Gill Sans" w:eastAsia="Gill Sans" w:hAnsi="Gill Sans" w:cs="Gill Sans"/>
          <w:sz w:val="24"/>
          <w:szCs w:val="24"/>
        </w:rPr>
        <w:t>nded to include select issues related to RMNCH+. JCAP advocates for improvements in nutritional practices through policies that support exclusive breastfeeding of infants under 6 months. JCAP is collaborating with GOJ to modify the breast-feeding policy an</w:t>
      </w:r>
      <w:r>
        <w:rPr>
          <w:rFonts w:ascii="Gill Sans" w:eastAsia="Gill Sans" w:hAnsi="Gill Sans" w:cs="Gill Sans"/>
          <w:sz w:val="24"/>
          <w:szCs w:val="24"/>
        </w:rPr>
        <w:t>d by-laws that control marketing of breastmilk substitutes. JCAP is also working with the MOH/ Health Communication and Awareness Directorate (HCAD) to build its ability to budget for FP/RH activities and issue Requests for Proposals (RFPs) for FP/RH work.</w:t>
      </w:r>
      <w:r>
        <w:rPr>
          <w:rFonts w:ascii="Gill Sans" w:eastAsia="Gill Sans" w:hAnsi="Gill Sans" w:cs="Gill Sans"/>
          <w:sz w:val="24"/>
          <w:szCs w:val="24"/>
        </w:rPr>
        <w:t xml:space="preserve"> </w:t>
      </w:r>
    </w:p>
    <w:p w14:paraId="09843778"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Connection to USAID/Jordan Results Framework</w:t>
      </w:r>
    </w:p>
    <w:p w14:paraId="3050AF2A"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JCAP supports the USAID/Jordan Results Framework through contributing to the Mission’s Development Objective 3 (Social Sector Quality Improved) through IR 3.1 (Health Status Improved).</w:t>
      </w:r>
    </w:p>
    <w:p w14:paraId="225CBD6B" w14:textId="77777777" w:rsidR="00F73C10" w:rsidRDefault="00416135">
      <w:pPr>
        <w:rPr>
          <w:rFonts w:ascii="Gill Sans" w:eastAsia="Gill Sans" w:hAnsi="Gill Sans" w:cs="Gill Sans"/>
          <w:b/>
          <w:sz w:val="24"/>
          <w:szCs w:val="24"/>
        </w:rPr>
      </w:pPr>
      <w:r>
        <w:rPr>
          <w:rFonts w:ascii="Gill Sans" w:eastAsia="Gill Sans" w:hAnsi="Gill Sans" w:cs="Gill Sans"/>
          <w:b/>
          <w:sz w:val="24"/>
          <w:szCs w:val="24"/>
        </w:rPr>
        <w:t>Critical Assumptions</w:t>
      </w:r>
    </w:p>
    <w:p w14:paraId="5ADB7F92"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JCA</w:t>
      </w:r>
      <w:r>
        <w:rPr>
          <w:rFonts w:ascii="Gill Sans" w:eastAsia="Gill Sans" w:hAnsi="Gill Sans" w:cs="Gill Sans"/>
          <w:sz w:val="24"/>
          <w:szCs w:val="24"/>
        </w:rPr>
        <w:t xml:space="preserve">P’s ability to implement interventions and achieve results proposed under its theory of change depends on a number of critical assumptions, related to factors both within and outside of JCAP’s control. Below we outline the assumptions that underpin JCAP’s </w:t>
      </w:r>
      <w:r>
        <w:rPr>
          <w:rFonts w:ascii="Gill Sans" w:eastAsia="Gill Sans" w:hAnsi="Gill Sans" w:cs="Gill Sans"/>
          <w:sz w:val="24"/>
          <w:szCs w:val="24"/>
        </w:rPr>
        <w:t>theory of change. To the extent possible, JCAP will anticipate and mitigate risks associated with these assumptions and adjust its Theory of Change and activities to fit changing circumstances.</w:t>
      </w:r>
    </w:p>
    <w:p w14:paraId="31B9EBBE"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ab/>
      </w:r>
      <w:r>
        <w:rPr>
          <w:rFonts w:ascii="Gill Sans" w:eastAsia="Gill Sans" w:hAnsi="Gill Sans" w:cs="Gill Sans"/>
          <w:b/>
          <w:i/>
          <w:sz w:val="24"/>
          <w:szCs w:val="24"/>
          <w:u w:val="single"/>
        </w:rPr>
        <w:t>Causal Assumptions</w:t>
      </w:r>
    </w:p>
    <w:p w14:paraId="44959A7C" w14:textId="77777777" w:rsidR="00F73C10" w:rsidRDefault="00416135">
      <w:pPr>
        <w:rPr>
          <w:rFonts w:ascii="Gill Sans" w:eastAsia="Gill Sans" w:hAnsi="Gill Sans" w:cs="Gill Sans"/>
          <w:sz w:val="24"/>
          <w:szCs w:val="24"/>
        </w:rPr>
      </w:pPr>
      <w:r>
        <w:rPr>
          <w:rFonts w:ascii="Gill Sans" w:eastAsia="Gill Sans" w:hAnsi="Gill Sans" w:cs="Gill Sans"/>
          <w:sz w:val="24"/>
          <w:szCs w:val="24"/>
        </w:rPr>
        <w:t>Causal assumptions are related to JCAP’s beliefs about the linkages between its activities and results, and how its activities will lead to the results outlined in its theory of change. Key causal assumptions include:</w:t>
      </w:r>
    </w:p>
    <w:p w14:paraId="3A54654F"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JCAP’s public sector partners, including the MOH/HCAD, MOH Woman and Child Health Directorate (WCHD), HPC, Governorate Councils, and Executive Councils will have the resources, including funding and staff time, to engage with JCAP in building their leaders</w:t>
      </w:r>
      <w:r>
        <w:rPr>
          <w:rFonts w:ascii="Gill Sans" w:eastAsia="Gill Sans" w:hAnsi="Gill Sans" w:cs="Gill Sans"/>
          <w:color w:val="000000"/>
          <w:sz w:val="24"/>
          <w:szCs w:val="24"/>
        </w:rPr>
        <w:t>hip of family planning and SBCC programs, participating in JCAP’s capacity-building interventions, such as its SBCC capacity-building for the HCAD, and learning to use JCAP tools such as RAFFAHIE and RAPID. (Result 2, Sub-result 2.2)</w:t>
      </w:r>
    </w:p>
    <w:p w14:paraId="52BF4E81"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JCAP’s CSO partners, i</w:t>
      </w:r>
      <w:r>
        <w:rPr>
          <w:rFonts w:ascii="Gill Sans" w:eastAsia="Gill Sans" w:hAnsi="Gill Sans" w:cs="Gill Sans"/>
          <w:color w:val="000000"/>
          <w:sz w:val="24"/>
          <w:szCs w:val="24"/>
        </w:rPr>
        <w:t>ncluding Sisterhood Is Global Institution (SIGI), International Charity Centers Society (ICCS),  INJAZ, Tafileh Women Charitable Society (TWCS), Institute for Family Health (IFH) and National Women Health Centers Society (NWHCS), AJYC and Crown Prince Foun</w:t>
      </w:r>
      <w:r>
        <w:rPr>
          <w:rFonts w:ascii="Gill Sans" w:eastAsia="Gill Sans" w:hAnsi="Gill Sans" w:cs="Gill Sans"/>
          <w:color w:val="000000"/>
          <w:sz w:val="24"/>
          <w:szCs w:val="24"/>
        </w:rPr>
        <w:t>dation will have the resources, including funding and staff time to engage with JCAP through the grantee program, the SBCC capacity-building program, and the Youth Leaders program to build their own internal capacity for conducting family planning programs</w:t>
      </w:r>
      <w:r>
        <w:rPr>
          <w:rFonts w:ascii="Gill Sans" w:eastAsia="Gill Sans" w:hAnsi="Gill Sans" w:cs="Gill Sans"/>
          <w:color w:val="000000"/>
          <w:sz w:val="24"/>
          <w:szCs w:val="24"/>
        </w:rPr>
        <w:t>, obtaining funding, and working with the public sector. (Result 1, Sub-result 1.2, Sub-result 2.1, Sub-result 2.2)</w:t>
      </w:r>
    </w:p>
    <w:p w14:paraId="10339DA8"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lastRenderedPageBreak/>
        <w:t>Partners will be held accountable for taking leadership of and implementing SBCC and family planning activities. While JCAP interventions, s</w:t>
      </w:r>
      <w:r>
        <w:rPr>
          <w:rFonts w:ascii="Gill Sans" w:eastAsia="Gill Sans" w:hAnsi="Gill Sans" w:cs="Gill Sans"/>
          <w:color w:val="000000"/>
          <w:sz w:val="24"/>
          <w:szCs w:val="24"/>
        </w:rPr>
        <w:t>uch as working with the HPC and MOH to develop the new FP/RH strategy (2019-2023), will clearly outline roles and responsibilities and help partners to build effective systems for implementing new policies, holding staff accountable is the responsibility o</w:t>
      </w:r>
      <w:r>
        <w:rPr>
          <w:rFonts w:ascii="Gill Sans" w:eastAsia="Gill Sans" w:hAnsi="Gill Sans" w:cs="Gill Sans"/>
          <w:color w:val="000000"/>
          <w:sz w:val="24"/>
          <w:szCs w:val="24"/>
        </w:rPr>
        <w:t>f the organizations in which they work. (Result 1, Sub-result 1.2, Result 2, Sub-result 2.1, Sub-result 2.2)</w:t>
      </w:r>
    </w:p>
    <w:p w14:paraId="2733F400"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Partners will be open to accepting and acting upon changes suggested by JCAP that are necessary to building their leadership of family planning pol</w:t>
      </w:r>
      <w:r>
        <w:rPr>
          <w:rFonts w:ascii="Gill Sans" w:eastAsia="Gill Sans" w:hAnsi="Gill Sans" w:cs="Gill Sans"/>
          <w:color w:val="000000"/>
          <w:sz w:val="24"/>
          <w:szCs w:val="24"/>
        </w:rPr>
        <w:t>icies and programs. Organizational change is challenging and it may be difficult to modify systems that have been in place for many years. JCAP will work with partners to effectively revise systems, create sustainability plans, and incentivize staff to ado</w:t>
      </w:r>
      <w:r>
        <w:rPr>
          <w:rFonts w:ascii="Gill Sans" w:eastAsia="Gill Sans" w:hAnsi="Gill Sans" w:cs="Gill Sans"/>
          <w:color w:val="000000"/>
          <w:sz w:val="24"/>
          <w:szCs w:val="24"/>
        </w:rPr>
        <w:t>pt and continue new practices. JCAP also conducts extensive stakeholder meetings with all of its partners so that they are fully involved in and bought into new processes and tools. (Result 2, Sub-result 2.2)</w:t>
      </w:r>
    </w:p>
    <w:p w14:paraId="0F245FCC"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JCAP’s partners must be able to effectively adv</w:t>
      </w:r>
      <w:r>
        <w:rPr>
          <w:rFonts w:ascii="Gill Sans" w:eastAsia="Gill Sans" w:hAnsi="Gill Sans" w:cs="Gill Sans"/>
          <w:color w:val="000000"/>
          <w:sz w:val="24"/>
          <w:szCs w:val="24"/>
        </w:rPr>
        <w:t xml:space="preserve">ocate for GOJ funding and access other local and international funding to sustain their family planning programs after JCAP ends. JCAP is working with them to build their capacity to advocate for and sustain funding through, for example, working with HCAD </w:t>
      </w:r>
      <w:r>
        <w:rPr>
          <w:rFonts w:ascii="Gill Sans" w:eastAsia="Gill Sans" w:hAnsi="Gill Sans" w:cs="Gill Sans"/>
          <w:color w:val="000000"/>
          <w:sz w:val="24"/>
          <w:szCs w:val="24"/>
        </w:rPr>
        <w:t>to design RFPs with technically sound scopes of work and budgets and working with CSOs to build their capacity in proposal writing. (Goal Result 1, Result 2)</w:t>
      </w:r>
    </w:p>
    <w:p w14:paraId="017BC6A4" w14:textId="77777777" w:rsidR="00F73C10" w:rsidRDefault="00416135">
      <w:pPr>
        <w:numPr>
          <w:ilvl w:val="0"/>
          <w:numId w:val="11"/>
        </w:numPr>
        <w:pBdr>
          <w:top w:val="nil"/>
          <w:left w:val="nil"/>
          <w:bottom w:val="nil"/>
          <w:right w:val="nil"/>
          <w:between w:val="nil"/>
        </w:pBdr>
        <w:spacing w:after="0"/>
        <w:rPr>
          <w:color w:val="000000"/>
          <w:sz w:val="24"/>
          <w:szCs w:val="24"/>
        </w:rPr>
      </w:pPr>
      <w:r>
        <w:rPr>
          <w:rFonts w:ascii="Gill Sans" w:eastAsia="Gill Sans" w:hAnsi="Gill Sans" w:cs="Gill Sans"/>
          <w:color w:val="000000"/>
          <w:sz w:val="24"/>
          <w:szCs w:val="24"/>
        </w:rPr>
        <w:t>Media outlets, CSOs, and health centers will be willing to run JCAP campaign advertisements and di</w:t>
      </w:r>
      <w:r>
        <w:rPr>
          <w:rFonts w:ascii="Gill Sans" w:eastAsia="Gill Sans" w:hAnsi="Gill Sans" w:cs="Gill Sans"/>
          <w:color w:val="000000"/>
          <w:sz w:val="24"/>
          <w:szCs w:val="24"/>
        </w:rPr>
        <w:t>stribute JCAP campaign materials. JCAP has had success with its campaigns in the past and has built strong partnerships with media, community, and health organizations, but its future work depends on their willingness to participate in JCAP campaigns. (Res</w:t>
      </w:r>
      <w:r>
        <w:rPr>
          <w:rFonts w:ascii="Gill Sans" w:eastAsia="Gill Sans" w:hAnsi="Gill Sans" w:cs="Gill Sans"/>
          <w:color w:val="000000"/>
          <w:sz w:val="24"/>
          <w:szCs w:val="24"/>
        </w:rPr>
        <w:t>ult 1, Sub-result 1.2)</w:t>
      </w:r>
    </w:p>
    <w:p w14:paraId="04803788" w14:textId="77777777" w:rsidR="00F73C10" w:rsidRDefault="00416135">
      <w:pPr>
        <w:numPr>
          <w:ilvl w:val="0"/>
          <w:numId w:val="11"/>
        </w:numPr>
        <w:pBdr>
          <w:top w:val="nil"/>
          <w:left w:val="nil"/>
          <w:bottom w:val="nil"/>
          <w:right w:val="nil"/>
          <w:between w:val="nil"/>
        </w:pBdr>
        <w:rPr>
          <w:color w:val="000000"/>
          <w:sz w:val="24"/>
          <w:szCs w:val="24"/>
        </w:rPr>
      </w:pPr>
      <w:r>
        <w:rPr>
          <w:rFonts w:ascii="Gill Sans" w:eastAsia="Gill Sans" w:hAnsi="Gill Sans" w:cs="Gill Sans"/>
          <w:color w:val="000000"/>
          <w:sz w:val="24"/>
          <w:szCs w:val="24"/>
        </w:rPr>
        <w:t>In building demand for RMNCH+ services, JCAP assumes that high quality and affordable RMNCH+ services will be available and accessible in Jordan. USAID’s other activities, including HSD, HFG, and HRH 2030 are working to improve the q</w:t>
      </w:r>
      <w:r>
        <w:rPr>
          <w:rFonts w:ascii="Gill Sans" w:eastAsia="Gill Sans" w:hAnsi="Gill Sans" w:cs="Gill Sans"/>
          <w:color w:val="000000"/>
          <w:sz w:val="24"/>
          <w:szCs w:val="24"/>
        </w:rPr>
        <w:t>uality, accessibility, and affordability of health services in Jordan and JCAP coordinates with them as appropriate to ensure that its RMNCH+ demand generation and enabling environment activities complement their supply side activities. (Goal)</w:t>
      </w:r>
    </w:p>
    <w:p w14:paraId="45DF077E" w14:textId="77777777" w:rsidR="00F73C10" w:rsidRDefault="00416135">
      <w:pPr>
        <w:ind w:left="360"/>
        <w:rPr>
          <w:rFonts w:ascii="Gill Sans" w:eastAsia="Gill Sans" w:hAnsi="Gill Sans" w:cs="Gill Sans"/>
          <w:sz w:val="24"/>
          <w:szCs w:val="24"/>
        </w:rPr>
      </w:pPr>
      <w:bookmarkStart w:id="7" w:name="_heading=h.1t3h5sf" w:colFirst="0" w:colLast="0"/>
      <w:bookmarkEnd w:id="7"/>
      <w:r>
        <w:rPr>
          <w:rFonts w:ascii="Gill Sans" w:eastAsia="Gill Sans" w:hAnsi="Gill Sans" w:cs="Gill Sans"/>
          <w:b/>
          <w:i/>
          <w:sz w:val="24"/>
          <w:szCs w:val="24"/>
          <w:u w:val="single"/>
        </w:rPr>
        <w:t>Contextual A</w:t>
      </w:r>
      <w:r>
        <w:rPr>
          <w:rFonts w:ascii="Gill Sans" w:eastAsia="Gill Sans" w:hAnsi="Gill Sans" w:cs="Gill Sans"/>
          <w:b/>
          <w:i/>
          <w:sz w:val="24"/>
          <w:szCs w:val="24"/>
          <w:u w:val="single"/>
        </w:rPr>
        <w:t>ssumptions</w:t>
      </w:r>
    </w:p>
    <w:p w14:paraId="182F3CC2" w14:textId="77777777" w:rsidR="00F73C10" w:rsidRDefault="00416135">
      <w:pPr>
        <w:rPr>
          <w:rFonts w:ascii="Gill Sans" w:eastAsia="Gill Sans" w:hAnsi="Gill Sans" w:cs="Gill Sans"/>
          <w:sz w:val="24"/>
          <w:szCs w:val="24"/>
        </w:rPr>
        <w:sectPr w:rsidR="00F73C10">
          <w:footerReference w:type="default" r:id="rId12"/>
          <w:pgSz w:w="11909" w:h="16834"/>
          <w:pgMar w:top="720" w:right="540" w:bottom="720" w:left="1080" w:header="720" w:footer="720" w:gutter="0"/>
          <w:pgNumType w:start="1"/>
          <w:cols w:space="720"/>
        </w:sectPr>
      </w:pPr>
      <w:r>
        <w:rPr>
          <w:rFonts w:ascii="Gill Sans" w:eastAsia="Gill Sans" w:hAnsi="Gill Sans" w:cs="Gill Sans"/>
          <w:sz w:val="24"/>
          <w:szCs w:val="24"/>
        </w:rPr>
        <w:t>Shifting political and economic circumstances at the national or regional level are outside of JCAP’s control and could affect JCAP’s ability to achieve results. Ongoing regional conflicts, especially in Syria, may evolve in unpredictable ways that could a</w:t>
      </w:r>
      <w:r>
        <w:rPr>
          <w:rFonts w:ascii="Gill Sans" w:eastAsia="Gill Sans" w:hAnsi="Gill Sans" w:cs="Gill Sans"/>
          <w:sz w:val="24"/>
          <w:szCs w:val="24"/>
        </w:rPr>
        <w:t>ffect JCAP’s interventions. JCAP is carefully monitoring these situations, especially as related to the influx of Syrian refugees into Jordan, and coordinates closely with other donor organizations and the MOH. Also, JCAP’s work is contingent upon USAID pr</w:t>
      </w:r>
      <w:r>
        <w:rPr>
          <w:rFonts w:ascii="Gill Sans" w:eastAsia="Gill Sans" w:hAnsi="Gill Sans" w:cs="Gill Sans"/>
          <w:sz w:val="24"/>
          <w:szCs w:val="24"/>
        </w:rPr>
        <w:t>iorities and funding, both at the global and national levels. JCAP will monitor changes in regional dynamics and USAID priorities and work with USAID to adjust its interventions if needed. At the end of FY 17, for example USAID decided to transfer leadersh</w:t>
      </w:r>
      <w:r>
        <w:rPr>
          <w:rFonts w:ascii="Gill Sans" w:eastAsia="Gill Sans" w:hAnsi="Gill Sans" w:cs="Gill Sans"/>
          <w:sz w:val="24"/>
          <w:szCs w:val="24"/>
        </w:rPr>
        <w:t xml:space="preserve">ip of family planning activities to the MOH and to expand </w:t>
      </w:r>
      <w:r>
        <w:rPr>
          <w:rFonts w:ascii="Gill Sans" w:eastAsia="Gill Sans" w:hAnsi="Gill Sans" w:cs="Gill Sans"/>
          <w:sz w:val="24"/>
          <w:szCs w:val="24"/>
        </w:rPr>
        <w:lastRenderedPageBreak/>
        <w:t xml:space="preserve">JCAP’s scope to include RMNCH+. Accordingly, JCAP has adjusted its work plan and AMELP in response to new USAID priorities. </w:t>
      </w:r>
    </w:p>
    <w:p w14:paraId="673A99BE" w14:textId="77777777" w:rsidR="00F73C10" w:rsidRDefault="00416135">
      <w:pPr>
        <w:rPr>
          <w:rFonts w:ascii="Gill Sans" w:eastAsia="Gill Sans" w:hAnsi="Gill Sans" w:cs="Gill Sans"/>
          <w:b/>
        </w:rPr>
      </w:pPr>
      <w:r>
        <w:rPr>
          <w:rFonts w:ascii="Gill Sans" w:eastAsia="Gill Sans" w:hAnsi="Gill Sans" w:cs="Gill Sans"/>
          <w:sz w:val="24"/>
          <w:szCs w:val="24"/>
        </w:rPr>
        <w:lastRenderedPageBreak/>
        <w:t xml:space="preserve"> </w:t>
      </w:r>
      <w:r>
        <w:rPr>
          <w:rFonts w:ascii="Gill Sans" w:eastAsia="Gill Sans" w:hAnsi="Gill Sans" w:cs="Gill Sans"/>
        </w:rPr>
        <w:tab/>
      </w:r>
      <w:r>
        <w:rPr>
          <w:rFonts w:ascii="Gill Sans" w:eastAsia="Gill Sans" w:hAnsi="Gill Sans" w:cs="Gill Sans"/>
          <w:b/>
        </w:rPr>
        <w:t>Figure 1. JCAP RESULTS FRAMEWORK DIAGRAM WITH INDICATORS</w:t>
      </w:r>
    </w:p>
    <w:p w14:paraId="4E2901DD" w14:textId="77777777" w:rsidR="00F73C10" w:rsidRDefault="00416135">
      <w:pPr>
        <w:jc w:val="center"/>
        <w:rPr>
          <w:rFonts w:ascii="Gill Sans" w:eastAsia="Gill Sans" w:hAnsi="Gill Sans" w:cs="Gill Sans"/>
          <w:b/>
        </w:rPr>
        <w:sectPr w:rsidR="00F73C10">
          <w:footerReference w:type="default" r:id="rId13"/>
          <w:pgSz w:w="11909" w:h="16834"/>
          <w:pgMar w:top="806" w:right="720" w:bottom="1267" w:left="720" w:header="720" w:footer="720" w:gutter="0"/>
          <w:cols w:space="720"/>
        </w:sectPr>
      </w:pPr>
      <w:r>
        <w:rPr>
          <w:rFonts w:ascii="Gill Sans" w:eastAsia="Gill Sans" w:hAnsi="Gill Sans" w:cs="Gill Sans"/>
          <w:b/>
          <w:noProof/>
        </w:rPr>
        <w:drawing>
          <wp:inline distT="0" distB="0" distL="0" distR="0" wp14:anchorId="7713D38E" wp14:editId="4EA7F5E8">
            <wp:extent cx="8713398" cy="5639600"/>
            <wp:effectExtent l="0" t="0" r="0" b="0"/>
            <wp:docPr id="52" name="image1.jpg" descr="\\betfilesrv02\redirected$\sloanep\Desktop\JCAP\AMEL\JCAP_Results Framework_updated_8-13-18.jpg"/>
            <wp:cNvGraphicFramePr/>
            <a:graphic xmlns:a="http://schemas.openxmlformats.org/drawingml/2006/main">
              <a:graphicData uri="http://schemas.openxmlformats.org/drawingml/2006/picture">
                <pic:pic xmlns:pic="http://schemas.openxmlformats.org/drawingml/2006/picture">
                  <pic:nvPicPr>
                    <pic:cNvPr id="0" name="image1.jpg" descr="\\betfilesrv02\redirected$\sloanep\Desktop\JCAP\AMEL\JCAP_Results Framework_updated_8-13-18.jpg"/>
                    <pic:cNvPicPr preferRelativeResize="0"/>
                  </pic:nvPicPr>
                  <pic:blipFill>
                    <a:blip r:embed="rId14"/>
                    <a:srcRect/>
                    <a:stretch>
                      <a:fillRect/>
                    </a:stretch>
                  </pic:blipFill>
                  <pic:spPr>
                    <a:xfrm>
                      <a:off x="0" y="0"/>
                      <a:ext cx="8713398" cy="5639600"/>
                    </a:xfrm>
                    <a:prstGeom prst="rect">
                      <a:avLst/>
                    </a:prstGeom>
                    <a:ln/>
                  </pic:spPr>
                </pic:pic>
              </a:graphicData>
            </a:graphic>
          </wp:inline>
        </w:drawing>
      </w:r>
    </w:p>
    <w:p w14:paraId="16394E15" w14:textId="77777777" w:rsidR="00F73C10" w:rsidRDefault="00F73C10">
      <w:pPr>
        <w:rPr>
          <w:rFonts w:ascii="Gill Sans" w:eastAsia="Gill Sans" w:hAnsi="Gill Sans" w:cs="Gill Sans"/>
        </w:rPr>
      </w:pPr>
    </w:p>
    <w:p w14:paraId="2F754A74" w14:textId="77777777" w:rsidR="00F73C10" w:rsidRDefault="00416135">
      <w:pPr>
        <w:keepNext/>
        <w:numPr>
          <w:ilvl w:val="0"/>
          <w:numId w:val="4"/>
        </w:numPr>
        <w:tabs>
          <w:tab w:val="left" w:pos="720"/>
        </w:tabs>
        <w:spacing w:before="480" w:after="280" w:line="240" w:lineRule="auto"/>
        <w:ind w:left="720" w:hanging="360"/>
        <w:rPr>
          <w:rFonts w:ascii="Gill Sans" w:eastAsia="Gill Sans" w:hAnsi="Gill Sans" w:cs="Gill Sans"/>
          <w:b/>
          <w:smallCaps/>
          <w:sz w:val="28"/>
          <w:szCs w:val="28"/>
        </w:rPr>
      </w:pPr>
      <w:bookmarkStart w:id="8" w:name="_heading=h.4d34og8" w:colFirst="0" w:colLast="0"/>
      <w:bookmarkEnd w:id="8"/>
      <w:r>
        <w:rPr>
          <w:rFonts w:ascii="Gill Sans" w:eastAsia="Gill Sans" w:hAnsi="Gill Sans" w:cs="Gill Sans"/>
          <w:b/>
          <w:smallCaps/>
          <w:color w:val="002A6C"/>
          <w:sz w:val="28"/>
          <w:szCs w:val="28"/>
        </w:rPr>
        <w:t>FOCUS ON LEARNING</w:t>
      </w:r>
    </w:p>
    <w:p w14:paraId="41B62147" w14:textId="77777777" w:rsidR="00F73C10" w:rsidRDefault="00416135">
      <w:pPr>
        <w:rPr>
          <w:rFonts w:ascii="Gill Sans" w:eastAsia="Gill Sans" w:hAnsi="Gill Sans" w:cs="Gill Sans"/>
        </w:rPr>
      </w:pPr>
      <w:r>
        <w:rPr>
          <w:rFonts w:ascii="Gill Sans" w:eastAsia="Gill Sans" w:hAnsi="Gill Sans" w:cs="Gill Sans"/>
        </w:rPr>
        <w:t>JCAP is committed to continuous improvement and to implementing practical steps needed to integrate and maintain this approach in its working culture. To a</w:t>
      </w:r>
      <w:r>
        <w:rPr>
          <w:rFonts w:ascii="Gill Sans" w:eastAsia="Gill Sans" w:hAnsi="Gill Sans" w:cs="Gill Sans"/>
        </w:rPr>
        <w:t>chieve this dynamic goal, the Activity fosters learning, guided by the principles and active approaches embedded in USAID’s framework for Collaborating, Learning, and Adapting (CLA) and the Program Learning Cycle.  USAID suggests that the most critical que</w:t>
      </w:r>
      <w:r>
        <w:rPr>
          <w:rFonts w:ascii="Gill Sans" w:eastAsia="Gill Sans" w:hAnsi="Gill Sans" w:cs="Gill Sans"/>
        </w:rPr>
        <w:t>stion for the Activity to ask is--- what is important for us to know, and in what context?  Asking this question at multiple levels from the big picture down to specific details helps JCAP to focus our search for guiding evidence and deliberately seek info</w:t>
      </w:r>
      <w:r>
        <w:rPr>
          <w:rFonts w:ascii="Gill Sans" w:eastAsia="Gill Sans" w:hAnsi="Gill Sans" w:cs="Gill Sans"/>
        </w:rPr>
        <w:t>rmation that may confirm or contradict our theory of change.  For example, JCAP conducts research on its national communication campaigns, identifying which messages are most convincing and which media channels have the greatest visibility, and utilizes th</w:t>
      </w:r>
      <w:r>
        <w:rPr>
          <w:rFonts w:ascii="Gill Sans" w:eastAsia="Gill Sans" w:hAnsi="Gill Sans" w:cs="Gill Sans"/>
        </w:rPr>
        <w:t>ese findings to fine- tune its approach to better reach its target audiences. Drawing on the CLA approach, JCAP’s RME team has adopted the following learning approaches:</w:t>
      </w:r>
    </w:p>
    <w:p w14:paraId="0327722B" w14:textId="77777777" w:rsidR="00F73C10" w:rsidRDefault="00416135">
      <w:pPr>
        <w:numPr>
          <w:ilvl w:val="0"/>
          <w:numId w:val="1"/>
        </w:numPr>
        <w:shd w:val="clear" w:color="auto" w:fill="FFFFFF"/>
        <w:spacing w:before="36" w:after="144" w:line="240" w:lineRule="auto"/>
      </w:pPr>
      <w:r>
        <w:rPr>
          <w:rFonts w:ascii="Gill Sans" w:eastAsia="Gill Sans" w:hAnsi="Gill Sans" w:cs="Gill Sans"/>
        </w:rPr>
        <w:t>Reflecting on what our implementation reveals about the causal logic embedded in the p</w:t>
      </w:r>
      <w:r>
        <w:rPr>
          <w:rFonts w:ascii="Gill Sans" w:eastAsia="Gill Sans" w:hAnsi="Gill Sans" w:cs="Gill Sans"/>
        </w:rPr>
        <w:t xml:space="preserve">roject Theory of Change and Results Framework, and on emergent technical learning; </w:t>
      </w:r>
    </w:p>
    <w:p w14:paraId="1B539924" w14:textId="77777777" w:rsidR="00F73C10" w:rsidRDefault="00416135">
      <w:pPr>
        <w:numPr>
          <w:ilvl w:val="0"/>
          <w:numId w:val="1"/>
        </w:numPr>
        <w:shd w:val="clear" w:color="auto" w:fill="FFFFFF"/>
        <w:spacing w:before="36" w:after="144" w:line="240" w:lineRule="auto"/>
      </w:pPr>
      <w:r>
        <w:rPr>
          <w:rFonts w:ascii="Gill Sans" w:eastAsia="Gill Sans" w:hAnsi="Gill Sans" w:cs="Gill Sans"/>
        </w:rPr>
        <w:t>Adapting work accordingly to ensure relevance and results;</w:t>
      </w:r>
    </w:p>
    <w:p w14:paraId="7126B26D" w14:textId="77777777" w:rsidR="00F73C10" w:rsidRDefault="00416135">
      <w:pPr>
        <w:numPr>
          <w:ilvl w:val="0"/>
          <w:numId w:val="1"/>
        </w:numPr>
        <w:shd w:val="clear" w:color="auto" w:fill="FFFFFF"/>
        <w:spacing w:before="36" w:after="144" w:line="240" w:lineRule="auto"/>
      </w:pPr>
      <w:r>
        <w:rPr>
          <w:rFonts w:ascii="Gill Sans" w:eastAsia="Gill Sans" w:hAnsi="Gill Sans" w:cs="Gill Sans"/>
        </w:rPr>
        <w:t>Establishing timeframes and processes for when and how to reflect on new learning and shifts in the local context, and</w:t>
      </w:r>
    </w:p>
    <w:p w14:paraId="7497E0DA" w14:textId="77777777" w:rsidR="00F73C10" w:rsidRDefault="00416135">
      <w:pPr>
        <w:numPr>
          <w:ilvl w:val="0"/>
          <w:numId w:val="1"/>
        </w:numPr>
        <w:shd w:val="clear" w:color="auto" w:fill="FFFFFF"/>
        <w:spacing w:before="36" w:after="280"/>
      </w:pPr>
      <w:r>
        <w:rPr>
          <w:rFonts w:ascii="Gill Sans" w:eastAsia="Gill Sans" w:hAnsi="Gill Sans" w:cs="Gill Sans"/>
        </w:rPr>
        <w:t>Instituting methods to ensure sufficient flexibility in JCAP activities so that the team can take advantage of new opportunities to colla</w:t>
      </w:r>
      <w:r>
        <w:rPr>
          <w:rFonts w:ascii="Gill Sans" w:eastAsia="Gill Sans" w:hAnsi="Gill Sans" w:cs="Gill Sans"/>
        </w:rPr>
        <w:t xml:space="preserve">borate strategically and pursue  additional or different learning topics, and adapt to external factor outside of JCAP control, such as political shifts, natural disasters or conflicts  </w:t>
      </w:r>
    </w:p>
    <w:p w14:paraId="019A02B6" w14:textId="77777777" w:rsidR="00F73C10" w:rsidRDefault="00416135">
      <w:pPr>
        <w:shd w:val="clear" w:color="auto" w:fill="FFFFFF"/>
        <w:spacing w:before="280" w:after="280"/>
        <w:rPr>
          <w:rFonts w:ascii="Gill Sans" w:eastAsia="Gill Sans" w:hAnsi="Gill Sans" w:cs="Gill Sans"/>
        </w:rPr>
      </w:pPr>
      <w:r>
        <w:rPr>
          <w:rFonts w:ascii="Gill Sans" w:eastAsia="Gill Sans" w:hAnsi="Gill Sans" w:cs="Gill Sans"/>
        </w:rPr>
        <w:t>The RME team supports JCAP in all of these approaches to learning and adaptation.  The RME team holds routine quarterly review meetings including all technical staff, as an intentional forum to examine progress of the Activity by comparing indicator result</w:t>
      </w:r>
      <w:r>
        <w:rPr>
          <w:rFonts w:ascii="Gill Sans" w:eastAsia="Gill Sans" w:hAnsi="Gill Sans" w:cs="Gill Sans"/>
        </w:rPr>
        <w:t xml:space="preserve">s and annual targets.  A main purpose of these meetings is to use data for decision-making and course corrections as needed. The team pauses and reflects to share information on activities that contribute to JCAP results. Sometimes, the challenge of being </w:t>
      </w:r>
      <w:r>
        <w:rPr>
          <w:rFonts w:ascii="Gill Sans" w:eastAsia="Gill Sans" w:hAnsi="Gill Sans" w:cs="Gill Sans"/>
        </w:rPr>
        <w:t>behind in a performance target inspires a new or novel set of actions to move ahead faster.  The team explores the reasons for delays or impediments to performance and considers possible solutions and /or accommodations to improve barriers. For example, in</w:t>
      </w:r>
      <w:r>
        <w:rPr>
          <w:rFonts w:ascii="Gill Sans" w:eastAsia="Gill Sans" w:hAnsi="Gill Sans" w:cs="Gill Sans"/>
        </w:rPr>
        <w:t xml:space="preserve"> Tranche I JCAP had planned to implement a youth club activity in all districts but decided to modify the original plan in response to sensitivity and lack of receptivity in one local context. When an activity has proven very effective, with monitoring dat</w:t>
      </w:r>
      <w:r>
        <w:rPr>
          <w:rFonts w:ascii="Gill Sans" w:eastAsia="Gill Sans" w:hAnsi="Gill Sans" w:cs="Gill Sans"/>
        </w:rPr>
        <w:t>a showing evidence of success, JCAP has expanded its implementation. This happened in the case of  ICCS group discussion sessions. Similarly, the evidence generated through Post Tracking surveys confirmed the effectiveness of the JCAP communication campaig</w:t>
      </w:r>
      <w:r>
        <w:rPr>
          <w:rFonts w:ascii="Gill Sans" w:eastAsia="Gill Sans" w:hAnsi="Gill Sans" w:cs="Gill Sans"/>
        </w:rPr>
        <w:t xml:space="preserve">n approach in reaching and influencing target audiences, and the team used data from the first Post Tracking survey to adjust advertisement placement channels to improve audience exposure. The RME team also holds periodic review meetings with each grantee </w:t>
      </w:r>
      <w:r>
        <w:rPr>
          <w:rFonts w:ascii="Gill Sans" w:eastAsia="Gill Sans" w:hAnsi="Gill Sans" w:cs="Gill Sans"/>
        </w:rPr>
        <w:t xml:space="preserve">to improve M&amp;E coordination and capacity to provide </w:t>
      </w:r>
      <w:r>
        <w:rPr>
          <w:rFonts w:ascii="Gill Sans" w:eastAsia="Gill Sans" w:hAnsi="Gill Sans" w:cs="Gill Sans"/>
        </w:rPr>
        <w:lastRenderedPageBreak/>
        <w:t xml:space="preserve">and use data.  These open meetings help JCAP and each grantee learn and take action to improve overall coordination, tools and functions. </w:t>
      </w:r>
    </w:p>
    <w:p w14:paraId="0C66A8CF" w14:textId="77777777" w:rsidR="00F73C10" w:rsidRDefault="00416135">
      <w:pPr>
        <w:shd w:val="clear" w:color="auto" w:fill="FFFFFF"/>
        <w:spacing w:before="280" w:after="280"/>
        <w:rPr>
          <w:rFonts w:ascii="Gill Sans" w:eastAsia="Gill Sans" w:hAnsi="Gill Sans" w:cs="Gill Sans"/>
        </w:rPr>
      </w:pPr>
      <w:r>
        <w:rPr>
          <w:rFonts w:ascii="Gill Sans" w:eastAsia="Gill Sans" w:hAnsi="Gill Sans" w:cs="Gill Sans"/>
        </w:rPr>
        <w:t>JCAP holds bi-weekly technical review meetings with senior techni</w:t>
      </w:r>
      <w:r>
        <w:rPr>
          <w:rFonts w:ascii="Gill Sans" w:eastAsia="Gill Sans" w:hAnsi="Gill Sans" w:cs="Gill Sans"/>
        </w:rPr>
        <w:t>cal staff to review progress on milestones and deliverables and enhance integration and learning across the Activity.  These meetings also bring out many technical challenges and are a forum for brainstorming about how JCAP can improve or refine its activi</w:t>
      </w:r>
      <w:r>
        <w:rPr>
          <w:rFonts w:ascii="Gill Sans" w:eastAsia="Gill Sans" w:hAnsi="Gill Sans" w:cs="Gill Sans"/>
        </w:rPr>
        <w:t>ties.  Again, discussions cover what work has been most successful and why, what needs to be done better and how to improve. The conversations range widely and are a space for staff to bring their ideas about best practices and which interventions are more</w:t>
      </w:r>
      <w:r>
        <w:rPr>
          <w:rFonts w:ascii="Gill Sans" w:eastAsia="Gill Sans" w:hAnsi="Gill Sans" w:cs="Gill Sans"/>
        </w:rPr>
        <w:t xml:space="preserve"> or less effective. </w:t>
      </w:r>
    </w:p>
    <w:p w14:paraId="5966B283" w14:textId="77777777" w:rsidR="00F73C10" w:rsidRDefault="00416135">
      <w:pPr>
        <w:shd w:val="clear" w:color="auto" w:fill="FFFFFF"/>
        <w:spacing w:before="280" w:after="280"/>
        <w:rPr>
          <w:rFonts w:ascii="Gill Sans" w:eastAsia="Gill Sans" w:hAnsi="Gill Sans" w:cs="Gill Sans"/>
        </w:rPr>
      </w:pPr>
      <w:r>
        <w:rPr>
          <w:rFonts w:ascii="Gill Sans" w:eastAsia="Gill Sans" w:hAnsi="Gill Sans" w:cs="Gill Sans"/>
        </w:rPr>
        <w:t>These internal review mechanisms allow the Activity to question basic assumptions and take new technical routes.  This questioning process is also applied to the basic foundational assumptions of the Activity - how JCAP and USAID shoul</w:t>
      </w:r>
      <w:r>
        <w:rPr>
          <w:rFonts w:ascii="Gill Sans" w:eastAsia="Gill Sans" w:hAnsi="Gill Sans" w:cs="Gill Sans"/>
        </w:rPr>
        <w:t>d evaluate performance.  As the Activity shifts and incorporates new emphases, RME and technical staff review the performance metrics for their continuing meaningfulness and utility.   Many AMEL Plan performance indicators have been tweaked or redesigned t</w:t>
      </w:r>
      <w:r>
        <w:rPr>
          <w:rFonts w:ascii="Gill Sans" w:eastAsia="Gill Sans" w:hAnsi="Gill Sans" w:cs="Gill Sans"/>
        </w:rPr>
        <w:t>o reflect changes in implementation as shown in the Log of Changes in this document.</w:t>
      </w:r>
    </w:p>
    <w:p w14:paraId="53DB4276" w14:textId="77777777" w:rsidR="00F73C10" w:rsidRDefault="00416135">
      <w:pPr>
        <w:shd w:val="clear" w:color="auto" w:fill="FFFFFF"/>
        <w:spacing w:before="280" w:after="280"/>
        <w:rPr>
          <w:rFonts w:ascii="Gill Sans" w:eastAsia="Gill Sans" w:hAnsi="Gill Sans" w:cs="Gill Sans"/>
        </w:rPr>
      </w:pPr>
      <w:r>
        <w:rPr>
          <w:rFonts w:ascii="Gill Sans" w:eastAsia="Gill Sans" w:hAnsi="Gill Sans" w:cs="Gill Sans"/>
        </w:rPr>
        <w:t xml:space="preserve">JCAP maintains a focus on positive </w:t>
      </w:r>
      <w:r>
        <w:rPr>
          <w:rFonts w:ascii="Gill Sans" w:eastAsia="Gill Sans" w:hAnsi="Gill Sans" w:cs="Gill Sans"/>
          <w:b/>
          <w:i/>
        </w:rPr>
        <w:t>collaboration</w:t>
      </w:r>
      <w:r>
        <w:rPr>
          <w:rFonts w:ascii="Gill Sans" w:eastAsia="Gill Sans" w:hAnsi="Gill Sans" w:cs="Gill Sans"/>
        </w:rPr>
        <w:t xml:space="preserve"> with its key partners and with other entities vested in the Activity’s mandate.  Sharing and receiving information in RH/F</w:t>
      </w:r>
      <w:r>
        <w:rPr>
          <w:rFonts w:ascii="Gill Sans" w:eastAsia="Gill Sans" w:hAnsi="Gill Sans" w:cs="Gill Sans"/>
        </w:rPr>
        <w:t xml:space="preserve">P and gender, within Jordan and beyond, is an integral part of JCAP’s aim to ‘do better development’. The JCAP team, including RME staff, holds quarterly meetings with counterpart IPs (earlier SHOPS and HSSII, and currently with HSD, HRH 2030, and HFG) to </w:t>
      </w:r>
      <w:r>
        <w:rPr>
          <w:rFonts w:ascii="Gill Sans" w:eastAsia="Gill Sans" w:hAnsi="Gill Sans" w:cs="Gill Sans"/>
        </w:rPr>
        <w:t>exchange background, documents, tools and other information. JCAP, along with other IPs, collaborates with the USAID Monitoring and Evaluation Support (MESP) Activitiy to ensure that its M&amp;E systems follow best pratices and share data. In addition, JCAP co</w:t>
      </w:r>
      <w:r>
        <w:rPr>
          <w:rFonts w:ascii="Gill Sans" w:eastAsia="Gill Sans" w:hAnsi="Gill Sans" w:cs="Gill Sans"/>
        </w:rPr>
        <w:t>llaborates closely with HSD so that its activities complement HSD to promote RMNCH+. For example, JCAP’s national campaign for anemia prevention complements HSD’s outreach program and training/support of health providers in public and private facilities. J</w:t>
      </w:r>
      <w:r>
        <w:rPr>
          <w:rFonts w:ascii="Gill Sans" w:eastAsia="Gill Sans" w:hAnsi="Gill Sans" w:cs="Gill Sans"/>
        </w:rPr>
        <w:t>CAP has also strongly supported learning and dissemination among its counterparts and the broader GOJ though collaboration with the US Census Bureau in three data Workshops and through SBCC capacity building with the MOH’s HCAD and WCHD.  Coordination, coo</w:t>
      </w:r>
      <w:r>
        <w:rPr>
          <w:rFonts w:ascii="Gill Sans" w:eastAsia="Gill Sans" w:hAnsi="Gill Sans" w:cs="Gill Sans"/>
        </w:rPr>
        <w:t>peration and collaboration are the touchstones of the Activity.</w:t>
      </w:r>
    </w:p>
    <w:p w14:paraId="1D919C8F" w14:textId="77777777" w:rsidR="00F73C10" w:rsidRDefault="00416135">
      <w:pPr>
        <w:shd w:val="clear" w:color="auto" w:fill="FFFFFF"/>
        <w:spacing w:before="280" w:after="280"/>
        <w:rPr>
          <w:rFonts w:ascii="Gill Sans" w:eastAsia="Gill Sans" w:hAnsi="Gill Sans" w:cs="Gill Sans"/>
        </w:rPr>
      </w:pPr>
      <w:r>
        <w:rPr>
          <w:rFonts w:ascii="Gill Sans" w:eastAsia="Gill Sans" w:hAnsi="Gill Sans" w:cs="Gill Sans"/>
        </w:rPr>
        <w:t>All of the above represent continuous, intentional and systematic opportunities for JCAP staff members to share and innovate, introduce new thinking and build learning into activities, in acco</w:t>
      </w:r>
      <w:r>
        <w:rPr>
          <w:rFonts w:ascii="Gill Sans" w:eastAsia="Gill Sans" w:hAnsi="Gill Sans" w:cs="Gill Sans"/>
        </w:rPr>
        <w:t>rdance with ADS guidance.</w:t>
      </w:r>
    </w:p>
    <w:p w14:paraId="762FDECE" w14:textId="77777777" w:rsidR="00F73C10" w:rsidRDefault="00416135">
      <w:pPr>
        <w:shd w:val="clear" w:color="auto" w:fill="FFFFFF"/>
        <w:spacing w:before="280" w:after="280"/>
        <w:rPr>
          <w:rFonts w:ascii="Gill Sans" w:eastAsia="Gill Sans" w:hAnsi="Gill Sans" w:cs="Gill Sans"/>
          <w:color w:val="000000"/>
        </w:rPr>
      </w:pPr>
      <w:r>
        <w:rPr>
          <w:rFonts w:ascii="Gill Sans" w:eastAsia="Gill Sans" w:hAnsi="Gill Sans" w:cs="Gill Sans"/>
        </w:rPr>
        <w:t>Learning also continues to emerge from a strong Activity focus on actionable studies and operational research (described below in the Research and Evaluation section). JCAP sets its research agenda to identify and reduce informati</w:t>
      </w:r>
      <w:r>
        <w:rPr>
          <w:rFonts w:ascii="Gill Sans" w:eastAsia="Gill Sans" w:hAnsi="Gill Sans" w:cs="Gill Sans"/>
        </w:rPr>
        <w:t>on gaps relevant to family planning knowledge, attitudes and behaviors. JCAP’s approach to measuring, documenting, analyzing and informing highlights the importance of understanding the different needs of JCAP’s target populations, as well as the effects o</w:t>
      </w:r>
      <w:r>
        <w:rPr>
          <w:rFonts w:ascii="Gill Sans" w:eastAsia="Gill Sans" w:hAnsi="Gill Sans" w:cs="Gill Sans"/>
        </w:rPr>
        <w:t>f implementing different activities.  For example, JCAP conducts post-tracking household surveys of its mass media campaigns, including the family planning campaign (“</w:t>
      </w:r>
      <w:r>
        <w:rPr>
          <w:rFonts w:ascii="Gill Sans" w:eastAsia="Gill Sans" w:hAnsi="Gill Sans" w:cs="Gill Sans"/>
          <w:i/>
        </w:rPr>
        <w:t>Plan your pregnancies, ease your burden”</w:t>
      </w:r>
      <w:r>
        <w:rPr>
          <w:rFonts w:ascii="Gill Sans" w:eastAsia="Gill Sans" w:hAnsi="Gill Sans" w:cs="Gill Sans"/>
        </w:rPr>
        <w:t>) and anemia prevention campaign (“</w:t>
      </w:r>
      <w:r>
        <w:rPr>
          <w:rFonts w:ascii="Gill Sans" w:eastAsia="Gill Sans" w:hAnsi="Gill Sans" w:cs="Gill Sans"/>
          <w:i/>
        </w:rPr>
        <w:t>You are the li</w:t>
      </w:r>
      <w:r>
        <w:rPr>
          <w:rFonts w:ascii="Gill Sans" w:eastAsia="Gill Sans" w:hAnsi="Gill Sans" w:cs="Gill Sans"/>
          <w:i/>
        </w:rPr>
        <w:t>fe”</w:t>
      </w:r>
      <w:r>
        <w:rPr>
          <w:rFonts w:ascii="Gill Sans" w:eastAsia="Gill Sans" w:hAnsi="Gill Sans" w:cs="Gill Sans"/>
        </w:rPr>
        <w:t xml:space="preserve">). </w:t>
      </w:r>
      <w:r>
        <w:rPr>
          <w:rFonts w:ascii="Gill Sans" w:eastAsia="Gill Sans" w:hAnsi="Gill Sans" w:cs="Gill Sans"/>
        </w:rPr>
        <w:lastRenderedPageBreak/>
        <w:t>The RME and SBCC teams work together to use the results of these post-tracking surveys to evaluate the campaigns’ contributions to changes in knowledge, attitudes, intentions, and practices related to relevant health areas and inform the design of fu</w:t>
      </w:r>
      <w:r>
        <w:rPr>
          <w:rFonts w:ascii="Gill Sans" w:eastAsia="Gill Sans" w:hAnsi="Gill Sans" w:cs="Gill Sans"/>
        </w:rPr>
        <w:t>ture campaigns. In addition, JCAP conducted research on the question of how male and female cultural and religious roles and dynamics affect FP/RH decision making.  JCAP studies on Syrian Refugees, MWRA, Husbands and Youth have identified and filled gaps i</w:t>
      </w:r>
      <w:r>
        <w:rPr>
          <w:rFonts w:ascii="Gill Sans" w:eastAsia="Gill Sans" w:hAnsi="Gill Sans" w:cs="Gill Sans"/>
        </w:rPr>
        <w:t>n information on RMNCH+ in Jordan. To inform its advocacy and policy interventions, JCAP conducted a review of flexible working models in Jordan. The body of evidence gen</w:t>
      </w:r>
      <w:r>
        <w:rPr>
          <w:rFonts w:ascii="Gill Sans" w:eastAsia="Gill Sans" w:hAnsi="Gill Sans" w:cs="Gill Sans"/>
          <w:color w:val="000000"/>
        </w:rPr>
        <w:t>erated helps to inform and guide staff and others, providing a basis for planning, des</w:t>
      </w:r>
      <w:r>
        <w:rPr>
          <w:rFonts w:ascii="Gill Sans" w:eastAsia="Gill Sans" w:hAnsi="Gill Sans" w:cs="Gill Sans"/>
          <w:color w:val="000000"/>
        </w:rPr>
        <w:t xml:space="preserve">igning and tailoring the content of activities. </w:t>
      </w:r>
    </w:p>
    <w:p w14:paraId="25838245" w14:textId="77777777" w:rsidR="00F73C10" w:rsidRDefault="00416135">
      <w:pPr>
        <w:shd w:val="clear" w:color="auto" w:fill="FFFFFF"/>
        <w:spacing w:before="280" w:after="280"/>
        <w:rPr>
          <w:rFonts w:ascii="Gill Sans" w:eastAsia="Gill Sans" w:hAnsi="Gill Sans" w:cs="Gill Sans"/>
          <w:color w:val="000000"/>
        </w:rPr>
      </w:pPr>
      <w:r>
        <w:rPr>
          <w:rFonts w:ascii="Gill Sans" w:eastAsia="Gill Sans" w:hAnsi="Gill Sans" w:cs="Gill Sans"/>
          <w:color w:val="000000"/>
        </w:rPr>
        <w:t>Research and M&amp;E processes and data are complementary. Together, they generate evidence for understanding the effectivenss of interventions and when course correction is required. The JCAP team and its partn</w:t>
      </w:r>
      <w:r>
        <w:rPr>
          <w:rFonts w:ascii="Gill Sans" w:eastAsia="Gill Sans" w:hAnsi="Gill Sans" w:cs="Gill Sans"/>
          <w:color w:val="000000"/>
        </w:rPr>
        <w:t>ers use RME data to inform adaptive management of JCAP’s work and overall learning about what works in RMNCH+ SBCC, advocacy, and policy.</w:t>
      </w:r>
    </w:p>
    <w:p w14:paraId="4129473D" w14:textId="77777777" w:rsidR="00F73C10" w:rsidRDefault="00416135">
      <w:pPr>
        <w:shd w:val="clear" w:color="auto" w:fill="FFFFFF"/>
        <w:spacing w:before="36" w:after="280"/>
        <w:rPr>
          <w:rFonts w:ascii="Gill Sans" w:eastAsia="Gill Sans" w:hAnsi="Gill Sans" w:cs="Gill Sans"/>
          <w:sz w:val="24"/>
          <w:szCs w:val="24"/>
        </w:rPr>
      </w:pPr>
      <w:r>
        <w:rPr>
          <w:rFonts w:ascii="Gill Sans" w:eastAsia="Gill Sans" w:hAnsi="Gill Sans" w:cs="Gill Sans"/>
          <w:color w:val="000000"/>
        </w:rPr>
        <w:t>Strategic collaboration creates a broader organizational culture of learning and improvement.  Learning, sharing and d</w:t>
      </w:r>
      <w:r>
        <w:rPr>
          <w:rFonts w:ascii="Gill Sans" w:eastAsia="Gill Sans" w:hAnsi="Gill Sans" w:cs="Gill Sans"/>
          <w:color w:val="000000"/>
        </w:rPr>
        <w:t xml:space="preserve">isseminating knowledge, and expanding the technical evidence base are fundamental to JCAP’s approach to achieving success. </w:t>
      </w:r>
      <w:r>
        <w:rPr>
          <w:rFonts w:ascii="Gill Sans" w:eastAsia="Gill Sans" w:hAnsi="Gill Sans" w:cs="Gill Sans"/>
        </w:rPr>
        <w:t xml:space="preserve"> In the end, the investments JCAP is making in learning and continuous improvement are investments in the communities and in the nati</w:t>
      </w:r>
      <w:r>
        <w:rPr>
          <w:rFonts w:ascii="Gill Sans" w:eastAsia="Gill Sans" w:hAnsi="Gill Sans" w:cs="Gill Sans"/>
        </w:rPr>
        <w:t>on of Jordan.</w:t>
      </w:r>
      <w:r>
        <w:rPr>
          <w:rFonts w:ascii="Gill Sans" w:eastAsia="Gill Sans" w:hAnsi="Gill Sans" w:cs="Gill Sans"/>
          <w:color w:val="000000"/>
          <w:sz w:val="20"/>
          <w:szCs w:val="20"/>
        </w:rPr>
        <w:t> </w:t>
      </w:r>
    </w:p>
    <w:p w14:paraId="679ED583" w14:textId="77777777" w:rsidR="00F73C10" w:rsidRDefault="00416135">
      <w:pPr>
        <w:keepNext/>
        <w:numPr>
          <w:ilvl w:val="0"/>
          <w:numId w:val="4"/>
        </w:numPr>
        <w:tabs>
          <w:tab w:val="left" w:pos="720"/>
        </w:tabs>
        <w:spacing w:before="480" w:after="280" w:line="240" w:lineRule="auto"/>
        <w:jc w:val="both"/>
        <w:rPr>
          <w:rFonts w:ascii="Gill Sans" w:eastAsia="Gill Sans" w:hAnsi="Gill Sans" w:cs="Gill Sans"/>
          <w:b/>
          <w:smallCaps/>
          <w:sz w:val="28"/>
          <w:szCs w:val="28"/>
        </w:rPr>
      </w:pPr>
      <w:bookmarkStart w:id="9" w:name="_heading=h.2s8eyo1" w:colFirst="0" w:colLast="0"/>
      <w:bookmarkEnd w:id="9"/>
      <w:r>
        <w:rPr>
          <w:rFonts w:ascii="Gill Sans" w:eastAsia="Gill Sans" w:hAnsi="Gill Sans" w:cs="Gill Sans"/>
          <w:b/>
          <w:smallCaps/>
          <w:color w:val="002A6C"/>
          <w:sz w:val="28"/>
          <w:szCs w:val="28"/>
        </w:rPr>
        <w:t xml:space="preserve"> JCAP MONITORING, EVALUATION, AND LEARNING PLAN </w:t>
      </w:r>
    </w:p>
    <w:p w14:paraId="5371E113" w14:textId="77777777" w:rsidR="00F73C10" w:rsidRDefault="00416135">
      <w:pPr>
        <w:widowControl w:val="0"/>
        <w:tabs>
          <w:tab w:val="left" w:pos="720"/>
        </w:tabs>
        <w:spacing w:before="280" w:line="240" w:lineRule="auto"/>
        <w:jc w:val="both"/>
        <w:rPr>
          <w:rFonts w:ascii="Gill Sans" w:eastAsia="Gill Sans" w:hAnsi="Gill Sans" w:cs="Gill Sans"/>
          <w:b/>
          <w:smallCaps/>
          <w:color w:val="C2113A"/>
          <w:sz w:val="24"/>
          <w:szCs w:val="24"/>
        </w:rPr>
      </w:pPr>
      <w:bookmarkStart w:id="10" w:name="_heading=h.17dp8vu" w:colFirst="0" w:colLast="0"/>
      <w:bookmarkEnd w:id="10"/>
      <w:r>
        <w:rPr>
          <w:rFonts w:ascii="Gill Sans" w:eastAsia="Gill Sans" w:hAnsi="Gill Sans" w:cs="Gill Sans"/>
          <w:b/>
          <w:smallCaps/>
          <w:color w:val="C2113A"/>
          <w:sz w:val="24"/>
          <w:szCs w:val="24"/>
        </w:rPr>
        <w:t>PERFORMANCE INDICATORS</w:t>
      </w:r>
    </w:p>
    <w:p w14:paraId="52D4719D" w14:textId="77777777" w:rsidR="00F73C10" w:rsidRDefault="00416135">
      <w:pPr>
        <w:rPr>
          <w:rFonts w:ascii="Gill Sans" w:eastAsia="Gill Sans" w:hAnsi="Gill Sans" w:cs="Gill Sans"/>
        </w:rPr>
      </w:pPr>
      <w:r>
        <w:rPr>
          <w:rFonts w:ascii="Gill Sans" w:eastAsia="Gill Sans" w:hAnsi="Gill Sans" w:cs="Gill Sans"/>
        </w:rPr>
        <w:t xml:space="preserve">Performance indicators are linked to each level of JCAP’s expected results to measure and document the Activity’s outputs, outcomes, and results over the life of the project. </w:t>
      </w:r>
    </w:p>
    <w:p w14:paraId="3B177A76" w14:textId="77777777" w:rsidR="00F73C10" w:rsidRDefault="00416135">
      <w:pPr>
        <w:rPr>
          <w:rFonts w:ascii="Gill Sans" w:eastAsia="Gill Sans" w:hAnsi="Gill Sans" w:cs="Gill Sans"/>
        </w:rPr>
      </w:pPr>
      <w:r>
        <w:rPr>
          <w:rFonts w:ascii="Gill Sans" w:eastAsia="Gill Sans" w:hAnsi="Gill Sans" w:cs="Gill Sans"/>
        </w:rPr>
        <w:t>JCAP designed its performance indicators to be clear and unambiguous. They compl</w:t>
      </w:r>
      <w:r>
        <w:rPr>
          <w:rFonts w:ascii="Gill Sans" w:eastAsia="Gill Sans" w:hAnsi="Gill Sans" w:cs="Gill Sans"/>
        </w:rPr>
        <w:t>y with USAID data quality guidance (with particularly emphasis on validity, integrity, precision, and timeliness). As appropriate, JCAP reports data for each indicator disaggregated as appropriate by sex, geographic site, age group, nationality, target pop</w:t>
      </w:r>
      <w:r>
        <w:rPr>
          <w:rFonts w:ascii="Gill Sans" w:eastAsia="Gill Sans" w:hAnsi="Gill Sans" w:cs="Gill Sans"/>
        </w:rPr>
        <w:t>ulation and other demographic variables.</w:t>
      </w:r>
    </w:p>
    <w:p w14:paraId="0EC1E653" w14:textId="77777777" w:rsidR="00F73C10" w:rsidRDefault="00416135">
      <w:pPr>
        <w:rPr>
          <w:rFonts w:ascii="Gill Sans" w:eastAsia="Gill Sans" w:hAnsi="Gill Sans" w:cs="Gill Sans"/>
        </w:rPr>
      </w:pPr>
      <w:r>
        <w:rPr>
          <w:rFonts w:ascii="Gill Sans" w:eastAsia="Gill Sans" w:hAnsi="Gill Sans" w:cs="Gill Sans"/>
        </w:rPr>
        <w:t>To measure JCAP’s outputs and shorter-term outcomes, JCAP’s team collects data about and reports on process and outcome indicators on a quarterly basis. Quarterly indicators are particularly useful for tracking prog</w:t>
      </w:r>
      <w:r>
        <w:rPr>
          <w:rFonts w:ascii="Gill Sans" w:eastAsia="Gill Sans" w:hAnsi="Gill Sans" w:cs="Gill Sans"/>
        </w:rPr>
        <w:t>ress toward targets and for informing program adjustments by JCAP staff and partners. To measure longer-term outcomes, JCAP collects data about select indicators on an annual basis using a variety of different mechanisms. Both types of indicators are compl</w:t>
      </w:r>
      <w:r>
        <w:rPr>
          <w:rFonts w:ascii="Gill Sans" w:eastAsia="Gill Sans" w:hAnsi="Gill Sans" w:cs="Gill Sans"/>
        </w:rPr>
        <w:t xml:space="preserve">ementary and together serve to guide implementation and benchmark achievements. </w:t>
      </w:r>
    </w:p>
    <w:p w14:paraId="3FADAF61" w14:textId="77777777" w:rsidR="00F73C10" w:rsidRDefault="00416135">
      <w:pPr>
        <w:rPr>
          <w:rFonts w:ascii="Gill Sans" w:eastAsia="Gill Sans" w:hAnsi="Gill Sans" w:cs="Gill Sans"/>
        </w:rPr>
      </w:pPr>
      <w:r>
        <w:rPr>
          <w:rFonts w:ascii="Gill Sans" w:eastAsia="Gill Sans" w:hAnsi="Gill Sans" w:cs="Gill Sans"/>
        </w:rPr>
        <w:t>Section V includes Performance Indicator Reference Sheets (PIRS) for each AMEL Plan indicator. The PIRS contain specific definitions, data source, data collection frequency, l</w:t>
      </w:r>
      <w:r>
        <w:rPr>
          <w:rFonts w:ascii="Gill Sans" w:eastAsia="Gill Sans" w:hAnsi="Gill Sans" w:cs="Gill Sans"/>
        </w:rPr>
        <w:t xml:space="preserve">evels of data disaggregation, and person(s) responsible for collecting and submitting the data. The JCAP indicator structure and the PIRS facilitate JCAP’s reporting contribution to USAID’s DevResults database. </w:t>
      </w:r>
    </w:p>
    <w:p w14:paraId="052E030B" w14:textId="77777777" w:rsidR="00F73C10" w:rsidRDefault="00416135">
      <w:pPr>
        <w:rPr>
          <w:rFonts w:ascii="Gill Sans" w:eastAsia="Gill Sans" w:hAnsi="Gill Sans" w:cs="Gill Sans"/>
        </w:rPr>
      </w:pPr>
      <w:r>
        <w:rPr>
          <w:rFonts w:ascii="Gill Sans" w:eastAsia="Gill Sans" w:hAnsi="Gill Sans" w:cs="Gill Sans"/>
        </w:rPr>
        <w:lastRenderedPageBreak/>
        <w:t>The JCAP AMEL PLAN is a living tool, which J</w:t>
      </w:r>
      <w:r>
        <w:rPr>
          <w:rFonts w:ascii="Gill Sans" w:eastAsia="Gill Sans" w:hAnsi="Gill Sans" w:cs="Gill Sans"/>
        </w:rPr>
        <w:t>CAP in coordination with USAID reviews and updates as necessary to ensure its ongoing relevance and utility to the Activity. The Log of Changes (modifications) in Section VI in this document records these adjustments and changes in performance indicators a</w:t>
      </w:r>
      <w:r>
        <w:rPr>
          <w:rFonts w:ascii="Gill Sans" w:eastAsia="Gill Sans" w:hAnsi="Gill Sans" w:cs="Gill Sans"/>
        </w:rPr>
        <w:t xml:space="preserve">nd targets as they are instituted on a quarterly basis.  Further, JCAP and USAID review and adjust the plan yearly in accordance with each Work plan. </w:t>
      </w:r>
    </w:p>
    <w:p w14:paraId="51377890" w14:textId="77777777" w:rsidR="00F73C10" w:rsidRDefault="00416135">
      <w:pPr>
        <w:rPr>
          <w:rFonts w:ascii="Gill Sans" w:eastAsia="Gill Sans" w:hAnsi="Gill Sans" w:cs="Gill Sans"/>
        </w:rPr>
      </w:pPr>
      <w:r>
        <w:rPr>
          <w:rFonts w:ascii="Gill Sans" w:eastAsia="Gill Sans" w:hAnsi="Gill Sans" w:cs="Gill Sans"/>
        </w:rPr>
        <w:t>Over the course of the project, JCAP has removed some indicators as activities have changed and JCAP no l</w:t>
      </w:r>
      <w:r>
        <w:rPr>
          <w:rFonts w:ascii="Gill Sans" w:eastAsia="Gill Sans" w:hAnsi="Gill Sans" w:cs="Gill Sans"/>
        </w:rPr>
        <w:t>onger measures these indicators. For example, JCAP removed some of the indicators related to the KAP survey as it will no longer conduct an endline KAP survey and, given the expansion of JCAP’s scope in FY18, these indicators no longer capture the full ran</w:t>
      </w:r>
      <w:r>
        <w:rPr>
          <w:rFonts w:ascii="Gill Sans" w:eastAsia="Gill Sans" w:hAnsi="Gill Sans" w:cs="Gill Sans"/>
        </w:rPr>
        <w:t>ge of JCAP’s RMNCH+ work. JCAP will not report on removed indicators. In addition, after the expansion of JCAP’s scope in FY18, JCAP chose to archive and stop tracking certain indicators which were relevant only to its activities in FY15-FY17. JCAP will st</w:t>
      </w:r>
      <w:r>
        <w:rPr>
          <w:rFonts w:ascii="Gill Sans" w:eastAsia="Gill Sans" w:hAnsi="Gill Sans" w:cs="Gill Sans"/>
        </w:rPr>
        <w:t xml:space="preserve">ill report on archived indicators as they are important measures of its progress from FY15 to FY17. The Log of Changes in Section VI documents when indicators were removed or archived. </w:t>
      </w:r>
    </w:p>
    <w:p w14:paraId="581915A9" w14:textId="77777777" w:rsidR="00F73C10" w:rsidRDefault="00416135">
      <w:pPr>
        <w:widowControl w:val="0"/>
        <w:tabs>
          <w:tab w:val="left" w:pos="720"/>
        </w:tabs>
        <w:spacing w:before="280" w:line="240" w:lineRule="auto"/>
        <w:jc w:val="both"/>
        <w:rPr>
          <w:rFonts w:ascii="Gill Sans" w:eastAsia="Gill Sans" w:hAnsi="Gill Sans" w:cs="Gill Sans"/>
          <w:b/>
          <w:smallCaps/>
          <w:color w:val="C2113A"/>
          <w:sz w:val="24"/>
          <w:szCs w:val="24"/>
        </w:rPr>
      </w:pPr>
      <w:bookmarkStart w:id="11" w:name="_heading=h.3rdcrjn" w:colFirst="0" w:colLast="0"/>
      <w:bookmarkEnd w:id="11"/>
      <w:r>
        <w:rPr>
          <w:rFonts w:ascii="Gill Sans" w:eastAsia="Gill Sans" w:hAnsi="Gill Sans" w:cs="Gill Sans"/>
          <w:b/>
          <w:smallCaps/>
          <w:color w:val="C2113A"/>
          <w:sz w:val="24"/>
          <w:szCs w:val="24"/>
        </w:rPr>
        <w:t>INDICATOR BASELINES AND TARGETS</w:t>
      </w:r>
    </w:p>
    <w:p w14:paraId="5560DD12" w14:textId="77777777" w:rsidR="00F73C10" w:rsidRDefault="00416135">
      <w:pPr>
        <w:rPr>
          <w:rFonts w:ascii="Gill Sans" w:eastAsia="Gill Sans" w:hAnsi="Gill Sans" w:cs="Gill Sans"/>
        </w:rPr>
      </w:pPr>
      <w:r>
        <w:rPr>
          <w:rFonts w:ascii="Gill Sans" w:eastAsia="Gill Sans" w:hAnsi="Gill Sans" w:cs="Gill Sans"/>
        </w:rPr>
        <w:t>In Section IV, the JCAP Performance In</w:t>
      </w:r>
      <w:r>
        <w:rPr>
          <w:rFonts w:ascii="Gill Sans" w:eastAsia="Gill Sans" w:hAnsi="Gill Sans" w:cs="Gill Sans"/>
        </w:rPr>
        <w:t>dicator Tracking Table (Table 1) summarizes performance indicators and includes values for baseline, actuals to date, targets for the life of the project, data source(s)/collection method(s), and notes. Among these indicators are non-routine indicator valu</w:t>
      </w:r>
      <w:r>
        <w:rPr>
          <w:rFonts w:ascii="Gill Sans" w:eastAsia="Gill Sans" w:hAnsi="Gill Sans" w:cs="Gill Sans"/>
        </w:rPr>
        <w:t xml:space="preserve">es collected through JCAP Knowledge Attitudes and Practices (KAP) baseline survey, post-campaign tracking surveys, and other assessment mechanisms. </w:t>
      </w:r>
    </w:p>
    <w:p w14:paraId="000DCBDE" w14:textId="77777777" w:rsidR="00F73C10" w:rsidRDefault="00416135">
      <w:pPr>
        <w:rPr>
          <w:rFonts w:ascii="Gill Sans" w:eastAsia="Gill Sans" w:hAnsi="Gill Sans" w:cs="Gill Sans"/>
        </w:rPr>
      </w:pPr>
      <w:r>
        <w:rPr>
          <w:rFonts w:ascii="Gill Sans" w:eastAsia="Gill Sans" w:hAnsi="Gill Sans" w:cs="Gill Sans"/>
        </w:rPr>
        <w:t xml:space="preserve">The team developed initial indicator targets for each fiscal year based on activity plans in the FY15 work </w:t>
      </w:r>
      <w:r>
        <w:rPr>
          <w:rFonts w:ascii="Gill Sans" w:eastAsia="Gill Sans" w:hAnsi="Gill Sans" w:cs="Gill Sans"/>
        </w:rPr>
        <w:t xml:space="preserve">plan. Targets were estimates, and JCAP adjusted these as more information became available. Throughout the Activity, the JCAP team continued to review and propose indicator targets and adjustments as needed based on the learning and evidence acquired from </w:t>
      </w:r>
      <w:r>
        <w:rPr>
          <w:rFonts w:ascii="Gill Sans" w:eastAsia="Gill Sans" w:hAnsi="Gill Sans" w:cs="Gill Sans"/>
        </w:rPr>
        <w:t xml:space="preserve">prior results as well as work plan assumptions. </w:t>
      </w:r>
    </w:p>
    <w:p w14:paraId="2C52AC56" w14:textId="77777777" w:rsidR="00F73C10" w:rsidRDefault="00416135">
      <w:pPr>
        <w:keepNext/>
        <w:tabs>
          <w:tab w:val="left" w:pos="720"/>
        </w:tabs>
        <w:spacing w:before="280" w:line="240" w:lineRule="auto"/>
        <w:jc w:val="both"/>
        <w:rPr>
          <w:rFonts w:ascii="Gill Sans" w:eastAsia="Gill Sans" w:hAnsi="Gill Sans" w:cs="Gill Sans"/>
          <w:b/>
          <w:smallCaps/>
          <w:color w:val="C2113A"/>
          <w:sz w:val="24"/>
          <w:szCs w:val="24"/>
        </w:rPr>
      </w:pPr>
      <w:bookmarkStart w:id="12" w:name="_heading=h.26in1rg" w:colFirst="0" w:colLast="0"/>
      <w:bookmarkEnd w:id="12"/>
      <w:r>
        <w:rPr>
          <w:rFonts w:ascii="Gill Sans" w:eastAsia="Gill Sans" w:hAnsi="Gill Sans" w:cs="Gill Sans"/>
          <w:b/>
          <w:smallCaps/>
          <w:color w:val="C2113A"/>
          <w:sz w:val="24"/>
          <w:szCs w:val="24"/>
        </w:rPr>
        <w:t>DATA QUALITY ASSURANCE AND DATA QUALITY ASSESSMENT PROCEDURES</w:t>
      </w:r>
    </w:p>
    <w:p w14:paraId="7AAA2AEB" w14:textId="77777777" w:rsidR="00F73C10" w:rsidRDefault="00416135">
      <w:pPr>
        <w:rPr>
          <w:rFonts w:ascii="Gill Sans" w:eastAsia="Gill Sans" w:hAnsi="Gill Sans" w:cs="Gill Sans"/>
        </w:rPr>
      </w:pPr>
      <w:r>
        <w:rPr>
          <w:rFonts w:ascii="Gill Sans" w:eastAsia="Gill Sans" w:hAnsi="Gill Sans" w:cs="Gill Sans"/>
        </w:rPr>
        <w:t>JCAP takes a variety of steps to ensure data quality. The M&amp;E team has developed guidelines for data collection, databases and a variety of forms and templates for quarterly reporting for use by JCAP and by partner staff responsible for generating or colle</w:t>
      </w:r>
      <w:r>
        <w:rPr>
          <w:rFonts w:ascii="Gill Sans" w:eastAsia="Gill Sans" w:hAnsi="Gill Sans" w:cs="Gill Sans"/>
        </w:rPr>
        <w:t>cting data for M&amp;E purposes. JCAP provides grantee partners with M&amp;E guidance, tools and data collection forms. From the inception, JCAP has worked on strengthening the institutional capacity of grantees to conduct and provide quality M&amp;E functions and pro</w:t>
      </w:r>
      <w:r>
        <w:rPr>
          <w:rFonts w:ascii="Gill Sans" w:eastAsia="Gill Sans" w:hAnsi="Gill Sans" w:cs="Gill Sans"/>
        </w:rPr>
        <w:t xml:space="preserve">moted ownership and responsibility for accurate and comprehensive data collection. </w:t>
      </w:r>
    </w:p>
    <w:p w14:paraId="6D3D7261" w14:textId="77777777" w:rsidR="00F73C10" w:rsidRDefault="00416135">
      <w:pPr>
        <w:rPr>
          <w:rFonts w:ascii="Gill Sans" w:eastAsia="Gill Sans" w:hAnsi="Gill Sans" w:cs="Gill Sans"/>
        </w:rPr>
      </w:pPr>
      <w:r>
        <w:rPr>
          <w:rFonts w:ascii="Gill Sans" w:eastAsia="Gill Sans" w:hAnsi="Gill Sans" w:cs="Gill Sans"/>
        </w:rPr>
        <w:t>JCAP constantly reviews and refines research methods and M&amp;E processes, from data surveys to qualitative data collection mechanisms. JCAP regularly applies Data Quality Ass</w:t>
      </w:r>
      <w:r>
        <w:rPr>
          <w:rFonts w:ascii="Gill Sans" w:eastAsia="Gill Sans" w:hAnsi="Gill Sans" w:cs="Gill Sans"/>
        </w:rPr>
        <w:t xml:space="preserve">essment (DQA) verification checklist tools for quality assurance to examine the core data quality dimensions of accuracy, reliability, completeness, precision, timeliness, and integrity. </w:t>
      </w:r>
    </w:p>
    <w:p w14:paraId="6959DA90" w14:textId="77777777" w:rsidR="00F73C10" w:rsidRDefault="00416135">
      <w:pPr>
        <w:rPr>
          <w:rFonts w:ascii="Gill Sans" w:eastAsia="Gill Sans" w:hAnsi="Gill Sans" w:cs="Gill Sans"/>
        </w:rPr>
      </w:pPr>
      <w:r>
        <w:rPr>
          <w:rFonts w:ascii="Gill Sans" w:eastAsia="Gill Sans" w:hAnsi="Gill Sans" w:cs="Gill Sans"/>
        </w:rPr>
        <w:t>The M&amp;E team routinely inspects collected internal data indicators a</w:t>
      </w:r>
      <w:r>
        <w:rPr>
          <w:rFonts w:ascii="Gill Sans" w:eastAsia="Gill Sans" w:hAnsi="Gill Sans" w:cs="Gill Sans"/>
        </w:rPr>
        <w:t xml:space="preserve">nd performs spot checks as required using DQA processes. USAID conducts regular DQAs, which the JCAP RME team supports. In October </w:t>
      </w:r>
      <w:r>
        <w:rPr>
          <w:rFonts w:ascii="Gill Sans" w:eastAsia="Gill Sans" w:hAnsi="Gill Sans" w:cs="Gill Sans"/>
        </w:rPr>
        <w:lastRenderedPageBreak/>
        <w:t>2015, USAID conducted a DQA check of two JCAP Indicators, which are included in the Mission PMP:  Number of counselling visit</w:t>
      </w:r>
      <w:r>
        <w:rPr>
          <w:rFonts w:ascii="Gill Sans" w:eastAsia="Gill Sans" w:hAnsi="Gill Sans" w:cs="Gill Sans"/>
        </w:rPr>
        <w:t>s for FP/RH as a result of USG assistance (M-PMP 3.1.1.1.c) and Percentage of participants with increased level of knowledge and understanding of gender equality principles and women’s rights as a result of USG interventions (M-PMP 4.1.a).</w:t>
      </w:r>
    </w:p>
    <w:p w14:paraId="3722B2BC" w14:textId="77777777" w:rsidR="00F73C10" w:rsidRDefault="00416135">
      <w:pPr>
        <w:rPr>
          <w:rFonts w:ascii="Gill Sans" w:eastAsia="Gill Sans" w:hAnsi="Gill Sans" w:cs="Gill Sans"/>
        </w:rPr>
      </w:pPr>
      <w:r>
        <w:rPr>
          <w:rFonts w:ascii="Gill Sans" w:eastAsia="Gill Sans" w:hAnsi="Gill Sans" w:cs="Gill Sans"/>
        </w:rPr>
        <w:t xml:space="preserve">Two years later </w:t>
      </w:r>
      <w:r>
        <w:rPr>
          <w:rFonts w:ascii="Gill Sans" w:eastAsia="Gill Sans" w:hAnsi="Gill Sans" w:cs="Gill Sans"/>
        </w:rPr>
        <w:t>in October 2017, USAID conducted another DQA check of one JCAP Indicator, which is included in the Mission PMP and an F indicator:</w:t>
      </w:r>
      <w:r>
        <w:rPr>
          <w:rFonts w:ascii="Gill Sans" w:eastAsia="Gill Sans" w:hAnsi="Gill Sans" w:cs="Gill Sans"/>
          <w:sz w:val="20"/>
          <w:szCs w:val="20"/>
        </w:rPr>
        <w:t xml:space="preserve"> </w:t>
      </w:r>
      <w:r>
        <w:rPr>
          <w:rFonts w:ascii="Gill Sans" w:eastAsia="Gill Sans" w:hAnsi="Gill Sans" w:cs="Gill Sans"/>
        </w:rPr>
        <w:t>[(M-PMP 4.b) (F- GNDR 4) GXC2]  Percentage of participants reporting increased agreement with the concept that males and fema</w:t>
      </w:r>
      <w:r>
        <w:rPr>
          <w:rFonts w:ascii="Gill Sans" w:eastAsia="Gill Sans" w:hAnsi="Gill Sans" w:cs="Gill Sans"/>
        </w:rPr>
        <w:t>les should have equal access to social, economic, and political opportunities.</w:t>
      </w:r>
    </w:p>
    <w:p w14:paraId="492FA9C4" w14:textId="77777777" w:rsidR="00F73C10" w:rsidRDefault="00416135">
      <w:pPr>
        <w:rPr>
          <w:rFonts w:ascii="Gill Sans" w:eastAsia="Gill Sans" w:hAnsi="Gill Sans" w:cs="Gill Sans"/>
        </w:rPr>
      </w:pPr>
      <w:r>
        <w:rPr>
          <w:rFonts w:ascii="Gill Sans" w:eastAsia="Gill Sans" w:hAnsi="Gill Sans" w:cs="Gill Sans"/>
        </w:rPr>
        <w:t>During the period when JCAP oversaw the community outreach program (FY14 - FY17), JCAP reviewed and refined the data collection and database systems for the ongoing outreach act</w:t>
      </w:r>
      <w:r>
        <w:rPr>
          <w:rFonts w:ascii="Gill Sans" w:eastAsia="Gill Sans" w:hAnsi="Gill Sans" w:cs="Gill Sans"/>
        </w:rPr>
        <w:t>ivities implemented through partners CCA and GUVs.  In FY16 JCAP upgraded the database and system to be able to provide three AMEL outreach indicators reported with the disaggregations on Nationality, Age group and geographic location. Further, JCAP M&amp;E ro</w:t>
      </w:r>
      <w:r>
        <w:rPr>
          <w:rFonts w:ascii="Gill Sans" w:eastAsia="Gill Sans" w:hAnsi="Gill Sans" w:cs="Gill Sans"/>
        </w:rPr>
        <w:t>utinely verified outreach data provided by partners using on-site checks of data collection accuracy and reliability to assess validity.  As part of these on-site data quality checks, both partners werere involved so they can address any problems identifie</w:t>
      </w:r>
      <w:r>
        <w:rPr>
          <w:rFonts w:ascii="Gill Sans" w:eastAsia="Gill Sans" w:hAnsi="Gill Sans" w:cs="Gill Sans"/>
        </w:rPr>
        <w:t xml:space="preserve">d. In FY18, the USAID HSD Activity took over implementation of the community outreach program. </w:t>
      </w:r>
    </w:p>
    <w:p w14:paraId="4490AB61" w14:textId="77777777" w:rsidR="00F73C10" w:rsidRDefault="00416135">
      <w:pPr>
        <w:rPr>
          <w:rFonts w:ascii="Gill Sans" w:eastAsia="Gill Sans" w:hAnsi="Gill Sans" w:cs="Gill Sans"/>
        </w:rPr>
      </w:pPr>
      <w:r>
        <w:rPr>
          <w:rFonts w:ascii="Gill Sans" w:eastAsia="Gill Sans" w:hAnsi="Gill Sans" w:cs="Gill Sans"/>
        </w:rPr>
        <w:t>Each JCAP grantee must provide specified performance indicator data on a quarterly basis. The JCAP RME team assists grantees in the design of the data collectio</w:t>
      </w:r>
      <w:r>
        <w:rPr>
          <w:rFonts w:ascii="Gill Sans" w:eastAsia="Gill Sans" w:hAnsi="Gill Sans" w:cs="Gill Sans"/>
        </w:rPr>
        <w:t>n instrumentation and data entry forms and supports, mentors, and trains grantees on the data collection process and procedures. All grantees receive on-site assistance, monitoring, and supervision visits quarterly in their first year, including guidance a</w:t>
      </w:r>
      <w:r>
        <w:rPr>
          <w:rFonts w:ascii="Gill Sans" w:eastAsia="Gill Sans" w:hAnsi="Gill Sans" w:cs="Gill Sans"/>
        </w:rPr>
        <w:t>nd adapted tools to build better understanding of M&amp;E functions and results reporting.</w:t>
      </w:r>
    </w:p>
    <w:p w14:paraId="7D0B86A5" w14:textId="77777777" w:rsidR="00F73C10" w:rsidRDefault="00416135">
      <w:pPr>
        <w:rPr>
          <w:rFonts w:ascii="Gill Sans" w:eastAsia="Gill Sans" w:hAnsi="Gill Sans" w:cs="Gill Sans"/>
          <w:b/>
          <w:smallCaps/>
          <w:color w:val="C2113A"/>
          <w:sz w:val="24"/>
          <w:szCs w:val="24"/>
        </w:rPr>
      </w:pPr>
      <w:r>
        <w:rPr>
          <w:rFonts w:ascii="Gill Sans" w:eastAsia="Gill Sans" w:hAnsi="Gill Sans" w:cs="Gill Sans"/>
          <w:b/>
          <w:smallCaps/>
          <w:color w:val="C2113A"/>
          <w:sz w:val="24"/>
          <w:szCs w:val="24"/>
        </w:rPr>
        <w:t xml:space="preserve">REPORTING </w:t>
      </w:r>
    </w:p>
    <w:p w14:paraId="3E39630D" w14:textId="77777777" w:rsidR="00F73C10" w:rsidRDefault="00416135">
      <w:pPr>
        <w:rPr>
          <w:rFonts w:ascii="Gill Sans" w:eastAsia="Gill Sans" w:hAnsi="Gill Sans" w:cs="Gill Sans"/>
        </w:rPr>
      </w:pPr>
      <w:r>
        <w:rPr>
          <w:rFonts w:ascii="Gill Sans" w:eastAsia="Gill Sans" w:hAnsi="Gill Sans" w:cs="Gill Sans"/>
        </w:rPr>
        <w:t>JCAP submits quarterly and annual reports to USAID that include both narrative explanation and numerical results in a performance-tracking table. For this pur</w:t>
      </w:r>
      <w:r>
        <w:rPr>
          <w:rFonts w:ascii="Gill Sans" w:eastAsia="Gill Sans" w:hAnsi="Gill Sans" w:cs="Gill Sans"/>
        </w:rPr>
        <w:t>pose, JCAP M&amp;E will collate, aggregate, review for accuracy, and update data for its routinely reported performance indicators. JCAP reports indicator data into the DevResults system and TraiNet, and provides the required information into GIS. The JCAP Act</w:t>
      </w:r>
      <w:r>
        <w:rPr>
          <w:rFonts w:ascii="Gill Sans" w:eastAsia="Gill Sans" w:hAnsi="Gill Sans" w:cs="Gill Sans"/>
        </w:rPr>
        <w:t xml:space="preserve">ivity reviews and uses routine monitoring data and results to inform program decisions and guide any needed adjustments to the work plan, implementation approach, or other program or management decisions. </w:t>
      </w:r>
    </w:p>
    <w:p w14:paraId="3A99ADFC" w14:textId="77777777" w:rsidR="00F73C10" w:rsidRDefault="00416135">
      <w:pPr>
        <w:rPr>
          <w:rFonts w:ascii="Gill Sans" w:eastAsia="Gill Sans" w:hAnsi="Gill Sans" w:cs="Gill Sans"/>
        </w:rPr>
      </w:pPr>
      <w:r>
        <w:rPr>
          <w:rFonts w:ascii="Gill Sans" w:eastAsia="Gill Sans" w:hAnsi="Gill Sans" w:cs="Gill Sans"/>
        </w:rPr>
        <w:t>JCAP also provides data or performance summaries f</w:t>
      </w:r>
      <w:r>
        <w:rPr>
          <w:rFonts w:ascii="Gill Sans" w:eastAsia="Gill Sans" w:hAnsi="Gill Sans" w:cs="Gill Sans"/>
        </w:rPr>
        <w:t>or the Mission as requested. At the end of the fiscal year, the Activity submits an annual performance report, including a compilation of the year’s actual achievement versus target for each routine indicator. The report also provides an explanatory narrat</w:t>
      </w:r>
      <w:r>
        <w:rPr>
          <w:rFonts w:ascii="Gill Sans" w:eastAsia="Gill Sans" w:hAnsi="Gill Sans" w:cs="Gill Sans"/>
        </w:rPr>
        <w:t>ive comparing results with targets. JCAP presents all reports to the AOR prior to finalization.</w:t>
      </w:r>
    </w:p>
    <w:p w14:paraId="34B4623B" w14:textId="77777777" w:rsidR="00F73C10" w:rsidRDefault="00416135">
      <w:pPr>
        <w:keepNext/>
        <w:tabs>
          <w:tab w:val="left" w:pos="720"/>
        </w:tabs>
        <w:spacing w:before="280" w:line="240" w:lineRule="auto"/>
        <w:jc w:val="both"/>
        <w:rPr>
          <w:rFonts w:ascii="Gill Sans" w:eastAsia="Gill Sans" w:hAnsi="Gill Sans" w:cs="Gill Sans"/>
          <w:b/>
          <w:smallCaps/>
          <w:color w:val="C2113A"/>
          <w:sz w:val="24"/>
          <w:szCs w:val="24"/>
        </w:rPr>
      </w:pPr>
      <w:bookmarkStart w:id="13" w:name="_heading=h.lnxbz9" w:colFirst="0" w:colLast="0"/>
      <w:bookmarkEnd w:id="13"/>
      <w:r>
        <w:rPr>
          <w:rFonts w:ascii="Gill Sans" w:eastAsia="Gill Sans" w:hAnsi="Gill Sans" w:cs="Gill Sans"/>
          <w:b/>
          <w:smallCaps/>
          <w:color w:val="C2113A"/>
          <w:sz w:val="24"/>
          <w:szCs w:val="24"/>
        </w:rPr>
        <w:t>ROLES AND RESPONSIBILITIES</w:t>
      </w:r>
    </w:p>
    <w:p w14:paraId="0729486E" w14:textId="77777777" w:rsidR="00F73C10" w:rsidRDefault="00416135">
      <w:pPr>
        <w:tabs>
          <w:tab w:val="left" w:pos="720"/>
        </w:tabs>
        <w:rPr>
          <w:rFonts w:ascii="Gill Sans" w:eastAsia="Gill Sans" w:hAnsi="Gill Sans" w:cs="Gill Sans"/>
          <w:b/>
          <w:sz w:val="24"/>
          <w:szCs w:val="24"/>
          <w:u w:val="single"/>
        </w:rPr>
      </w:pPr>
      <w:r>
        <w:rPr>
          <w:rFonts w:ascii="Gill Sans" w:eastAsia="Gill Sans" w:hAnsi="Gill Sans" w:cs="Gill Sans"/>
          <w:b/>
          <w:sz w:val="24"/>
          <w:szCs w:val="24"/>
          <w:u w:val="single"/>
        </w:rPr>
        <w:t>Implementing the AMEL Plan</w:t>
      </w:r>
    </w:p>
    <w:p w14:paraId="55CC5304" w14:textId="77777777" w:rsidR="00F73C10" w:rsidRDefault="00416135">
      <w:pPr>
        <w:rPr>
          <w:rFonts w:ascii="Gill Sans" w:eastAsia="Gill Sans" w:hAnsi="Gill Sans" w:cs="Gill Sans"/>
        </w:rPr>
      </w:pPr>
      <w:r>
        <w:rPr>
          <w:rFonts w:ascii="Gill Sans" w:eastAsia="Gill Sans" w:hAnsi="Gill Sans" w:cs="Gill Sans"/>
        </w:rPr>
        <w:t>The JCAP RME Senior Advisor is the primary person responsible for implementing the Activity’s AMEL Plan. S</w:t>
      </w:r>
      <w:r>
        <w:rPr>
          <w:rFonts w:ascii="Gill Sans" w:eastAsia="Gill Sans" w:hAnsi="Gill Sans" w:cs="Gill Sans"/>
        </w:rPr>
        <w:t xml:space="preserve">he is also responsible for building the capacity of program staff and reporting and supervising general </w:t>
      </w:r>
      <w:r>
        <w:rPr>
          <w:rFonts w:ascii="Gill Sans" w:eastAsia="Gill Sans" w:hAnsi="Gill Sans" w:cs="Gill Sans"/>
        </w:rPr>
        <w:lastRenderedPageBreak/>
        <w:t>monitoring and evaluation approaches, practices, and tools. The RME Senior Advisor also cooperates closely with the USAID/Jordan MESP on the technical l</w:t>
      </w:r>
      <w:r>
        <w:rPr>
          <w:rFonts w:ascii="Gill Sans" w:eastAsia="Gill Sans" w:hAnsi="Gill Sans" w:cs="Gill Sans"/>
        </w:rPr>
        <w:t>evel, ensuring that JCAP reports indicators and information as needed by USAID/Jordan and the AOR. Under the supervision of the JCAP COP, she is also responsible to ensure entry of data results into DevResults, GIS and TraiNet databases.</w:t>
      </w:r>
    </w:p>
    <w:p w14:paraId="1A999CFE" w14:textId="77777777" w:rsidR="00F73C10" w:rsidRDefault="00416135">
      <w:pPr>
        <w:tabs>
          <w:tab w:val="left" w:pos="720"/>
        </w:tabs>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Information Manage</w:t>
      </w:r>
      <w:r>
        <w:rPr>
          <w:rFonts w:ascii="Gill Sans" w:eastAsia="Gill Sans" w:hAnsi="Gill Sans" w:cs="Gill Sans"/>
          <w:b/>
          <w:sz w:val="24"/>
          <w:szCs w:val="24"/>
          <w:u w:val="single"/>
        </w:rPr>
        <w:t>ment</w:t>
      </w:r>
    </w:p>
    <w:p w14:paraId="12287C44" w14:textId="77777777" w:rsidR="00F73C10" w:rsidRDefault="00416135">
      <w:pPr>
        <w:rPr>
          <w:rFonts w:ascii="Gill Sans" w:eastAsia="Gill Sans" w:hAnsi="Gill Sans" w:cs="Gill Sans"/>
        </w:rPr>
      </w:pPr>
      <w:r>
        <w:rPr>
          <w:rFonts w:ascii="Gill Sans" w:eastAsia="Gill Sans" w:hAnsi="Gill Sans" w:cs="Gill Sans"/>
        </w:rPr>
        <w:t>With reference to ADS 203.3.3.1 g, JCAP supports the Mission’s efforts to maintain a performance monitoring information system that holds performance indicators, including data collected by this AMEL plan. The Senior RME Advisor provides the necessary</w:t>
      </w:r>
      <w:r>
        <w:rPr>
          <w:rFonts w:ascii="Gill Sans" w:eastAsia="Gill Sans" w:hAnsi="Gill Sans" w:cs="Gill Sans"/>
        </w:rPr>
        <w:t xml:space="preserve"> data for USAID training database needs. She also provides required information to the USAID Development Data Library (DDL).</w:t>
      </w:r>
    </w:p>
    <w:p w14:paraId="3633F4D3" w14:textId="77777777" w:rsidR="00F73C10" w:rsidRDefault="00416135">
      <w:pPr>
        <w:tabs>
          <w:tab w:val="left" w:pos="720"/>
        </w:tabs>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Reporting</w:t>
      </w:r>
    </w:p>
    <w:p w14:paraId="02441E5E" w14:textId="77777777" w:rsidR="00F73C10" w:rsidRDefault="00416135">
      <w:pPr>
        <w:rPr>
          <w:rFonts w:ascii="Gill Sans" w:eastAsia="Gill Sans" w:hAnsi="Gill Sans" w:cs="Gill Sans"/>
        </w:rPr>
      </w:pPr>
      <w:r>
        <w:rPr>
          <w:rFonts w:ascii="Gill Sans" w:eastAsia="Gill Sans" w:hAnsi="Gill Sans" w:cs="Gill Sans"/>
        </w:rPr>
        <w:t>The Senior RME Advisor is in charge of producing the M&amp;E reports on time and in a technically valid, high quality, and policy-relevant manner to provide firm grounds for management decisions. She supports the development of reporting protocols and standard</w:t>
      </w:r>
      <w:r>
        <w:rPr>
          <w:rFonts w:ascii="Gill Sans" w:eastAsia="Gill Sans" w:hAnsi="Gill Sans" w:cs="Gill Sans"/>
        </w:rPr>
        <w:t xml:space="preserve"> procedures to ensure the gathering of data in a technically sound manner so that the data is consistent and comparable throughout the years. She makes judgments with respect to whether or not data meets quality standards, creates guidelines to improve qua</w:t>
      </w:r>
      <w:r>
        <w:rPr>
          <w:rFonts w:ascii="Gill Sans" w:eastAsia="Gill Sans" w:hAnsi="Gill Sans" w:cs="Gill Sans"/>
        </w:rPr>
        <w:t xml:space="preserve">lity standards and initiates actions to improve any challenges identified. The Senior RME Advisor is assisted by the Senior Research Specialist and M&amp;E Specialist. </w:t>
      </w:r>
    </w:p>
    <w:p w14:paraId="0A4DBC37" w14:textId="77777777" w:rsidR="00F73C10" w:rsidRDefault="00416135">
      <w:pPr>
        <w:tabs>
          <w:tab w:val="left" w:pos="720"/>
        </w:tabs>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M&amp;E Oversight</w:t>
      </w:r>
    </w:p>
    <w:p w14:paraId="633A4912" w14:textId="77777777" w:rsidR="00F73C10" w:rsidRDefault="00416135">
      <w:pPr>
        <w:rPr>
          <w:rFonts w:ascii="Gill Sans" w:eastAsia="Gill Sans" w:hAnsi="Gill Sans" w:cs="Gill Sans"/>
        </w:rPr>
      </w:pPr>
      <w:r>
        <w:rPr>
          <w:rFonts w:ascii="Gill Sans" w:eastAsia="Gill Sans" w:hAnsi="Gill Sans" w:cs="Gill Sans"/>
        </w:rPr>
        <w:t xml:space="preserve">The Chief of Party (COP) has the responsibility for overseeing M&amp;E, assuring </w:t>
      </w:r>
      <w:r>
        <w:rPr>
          <w:rFonts w:ascii="Gill Sans" w:eastAsia="Gill Sans" w:hAnsi="Gill Sans" w:cs="Gill Sans"/>
        </w:rPr>
        <w:t xml:space="preserve">that the work of the Senior RME Advisor meets overall Activity needs and responds to Mission requests for information. Missions in high-visibility locations such as Jordan have frequent “data calls” and information requests, so assuring that our responses </w:t>
      </w:r>
      <w:r>
        <w:rPr>
          <w:rFonts w:ascii="Gill Sans" w:eastAsia="Gill Sans" w:hAnsi="Gill Sans" w:cs="Gill Sans"/>
        </w:rPr>
        <w:t xml:space="preserve">are policy- and decision -relevant is an important role. </w:t>
      </w:r>
    </w:p>
    <w:p w14:paraId="4E122620" w14:textId="77777777" w:rsidR="00F73C10" w:rsidRDefault="00416135">
      <w:pPr>
        <w:tabs>
          <w:tab w:val="left" w:pos="720"/>
        </w:tabs>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Home Office Support</w:t>
      </w:r>
    </w:p>
    <w:p w14:paraId="294D6814" w14:textId="77777777" w:rsidR="00F73C10" w:rsidRDefault="00416135">
      <w:pPr>
        <w:rPr>
          <w:rFonts w:ascii="Gill Sans" w:eastAsia="Gill Sans" w:hAnsi="Gill Sans" w:cs="Gill Sans"/>
        </w:rPr>
      </w:pPr>
      <w:r>
        <w:rPr>
          <w:rFonts w:ascii="Gill Sans" w:eastAsia="Gill Sans" w:hAnsi="Gill Sans" w:cs="Gill Sans"/>
        </w:rPr>
        <w:t>The JCAP Activity receives technical support from the Home Office M&amp;E staff. The Activity can call on Abt Associates M&amp;E experts who are able to provide any essential services to</w:t>
      </w:r>
      <w:r>
        <w:rPr>
          <w:rFonts w:ascii="Gill Sans" w:eastAsia="Gill Sans" w:hAnsi="Gill Sans" w:cs="Gill Sans"/>
        </w:rPr>
        <w:t xml:space="preserve"> ensure maintenance of high standards and activities that are consistent with best practices in the field. Over the life of the project, the Home Office will provide specialized technical expertise, assistance in finalizing the AMEL plan, and specialized t</w:t>
      </w:r>
      <w:r>
        <w:rPr>
          <w:rFonts w:ascii="Gill Sans" w:eastAsia="Gill Sans" w:hAnsi="Gill Sans" w:cs="Gill Sans"/>
        </w:rPr>
        <w:t xml:space="preserve">raining to the M&amp;E team as required. </w:t>
      </w:r>
    </w:p>
    <w:p w14:paraId="199E8190" w14:textId="77777777" w:rsidR="00F73C10" w:rsidRDefault="00416135">
      <w:pPr>
        <w:keepNext/>
        <w:tabs>
          <w:tab w:val="left" w:pos="720"/>
        </w:tabs>
        <w:spacing w:before="280"/>
        <w:jc w:val="both"/>
        <w:rPr>
          <w:rFonts w:ascii="Gill Sans" w:eastAsia="Gill Sans" w:hAnsi="Gill Sans" w:cs="Gill Sans"/>
          <w:b/>
          <w:smallCaps/>
          <w:color w:val="C2113A"/>
          <w:sz w:val="24"/>
          <w:szCs w:val="24"/>
        </w:rPr>
      </w:pPr>
      <w:bookmarkStart w:id="14" w:name="_heading=h.35nkun2" w:colFirst="0" w:colLast="0"/>
      <w:bookmarkEnd w:id="14"/>
      <w:r>
        <w:rPr>
          <w:rFonts w:ascii="Gill Sans" w:eastAsia="Gill Sans" w:hAnsi="Gill Sans" w:cs="Gill Sans"/>
          <w:b/>
          <w:smallCaps/>
          <w:color w:val="C2113A"/>
          <w:sz w:val="24"/>
          <w:szCs w:val="24"/>
        </w:rPr>
        <w:t>DATA COLLECTION METHODOLOGIES</w:t>
      </w:r>
    </w:p>
    <w:p w14:paraId="70DD30ED" w14:textId="77777777" w:rsidR="00F73C10" w:rsidRDefault="00416135">
      <w:pPr>
        <w:spacing w:after="0"/>
        <w:rPr>
          <w:rFonts w:ascii="Gill Sans" w:eastAsia="Gill Sans" w:hAnsi="Gill Sans" w:cs="Gill Sans"/>
        </w:rPr>
      </w:pPr>
      <w:r>
        <w:rPr>
          <w:rFonts w:ascii="Gill Sans" w:eastAsia="Gill Sans" w:hAnsi="Gill Sans" w:cs="Gill Sans"/>
        </w:rPr>
        <w:t>JCAP primarily uses simple Excel format data sheets to record data on its activities. These data sheets provide the basis for mapping indicators to the JCAP Results Framework, as well as a</w:t>
      </w:r>
      <w:r>
        <w:rPr>
          <w:rFonts w:ascii="Gill Sans" w:eastAsia="Gill Sans" w:hAnsi="Gill Sans" w:cs="Gill Sans"/>
        </w:rPr>
        <w:t>ncillary indicators JCAP creates to reflect, measure and report other important results. The responsible JCAP staff member verifies the accuracy and completeness of information and enters data values from relevant activities into the record sheets. The sta</w:t>
      </w:r>
      <w:r>
        <w:rPr>
          <w:rFonts w:ascii="Gill Sans" w:eastAsia="Gill Sans" w:hAnsi="Gill Sans" w:cs="Gill Sans"/>
        </w:rPr>
        <w:t xml:space="preserve">ff member then compiles and aggregates all completed record sheets into summary record sheets for quarterly reporting. The M&amp;E unit rechecks the summary record sheets’ accuracy and then compiles them into the aggregate Performance Indicator Tracking Table </w:t>
      </w:r>
      <w:r>
        <w:rPr>
          <w:rFonts w:ascii="Gill Sans" w:eastAsia="Gill Sans" w:hAnsi="Gill Sans" w:cs="Gill Sans"/>
        </w:rPr>
        <w:t xml:space="preserve">per quarter. JCAP developed an </w:t>
      </w:r>
      <w:r>
        <w:rPr>
          <w:rFonts w:ascii="Gill Sans" w:eastAsia="Gill Sans" w:hAnsi="Gill Sans" w:cs="Gill Sans"/>
        </w:rPr>
        <w:lastRenderedPageBreak/>
        <w:t xml:space="preserve">Access database to facilitate data collection for JCAP Activities (contributing to Indicator XC1 and TraiNet), an Excel database to facilitate data collection and reporting for “Champions” activities (Indicator 2.1.a) and in </w:t>
      </w:r>
      <w:r>
        <w:rPr>
          <w:rFonts w:ascii="Gill Sans" w:eastAsia="Gill Sans" w:hAnsi="Gill Sans" w:cs="Gill Sans"/>
        </w:rPr>
        <w:t>FY18, JCAP worked on developing a comprehensive M&amp;E database that documents JCAP’s intervention results during the Activity’s lifetime. The database includes total number of beneficiaries reached disaggregated by target group: sex, age, marital status, nat</w:t>
      </w:r>
      <w:r>
        <w:rPr>
          <w:rFonts w:ascii="Gill Sans" w:eastAsia="Gill Sans" w:hAnsi="Gill Sans" w:cs="Gill Sans"/>
        </w:rPr>
        <w:t xml:space="preserve">ionality, and geographic residence. </w:t>
      </w:r>
    </w:p>
    <w:p w14:paraId="70AAD61A" w14:textId="77777777" w:rsidR="00F73C10" w:rsidRDefault="00F73C10">
      <w:pPr>
        <w:spacing w:after="0"/>
        <w:rPr>
          <w:rFonts w:ascii="Gill Sans" w:eastAsia="Gill Sans" w:hAnsi="Gill Sans" w:cs="Gill Sans"/>
        </w:rPr>
      </w:pPr>
    </w:p>
    <w:p w14:paraId="64E493C3" w14:textId="77777777" w:rsidR="00F73C10" w:rsidRDefault="00416135">
      <w:pPr>
        <w:spacing w:after="0"/>
        <w:rPr>
          <w:rFonts w:ascii="Gill Sans" w:eastAsia="Gill Sans" w:hAnsi="Gill Sans" w:cs="Gill Sans"/>
        </w:rPr>
      </w:pPr>
      <w:r>
        <w:rPr>
          <w:rFonts w:ascii="Gill Sans" w:eastAsia="Gill Sans" w:hAnsi="Gill Sans" w:cs="Gill Sans"/>
        </w:rPr>
        <w:t>The database will support the end-of-project report and provide evidence for USAID, Implementing Partners, and national counterparts to build on JCAP interventions effectively and efficiently. JCAP will provide summary</w:t>
      </w:r>
      <w:r>
        <w:rPr>
          <w:rFonts w:ascii="Gill Sans" w:eastAsia="Gill Sans" w:hAnsi="Gill Sans" w:cs="Gill Sans"/>
        </w:rPr>
        <w:t xml:space="preserve"> reports according to partner requests and deliver the entire database as part of the Activity’s final products.  </w:t>
      </w:r>
    </w:p>
    <w:p w14:paraId="30058478" w14:textId="77777777" w:rsidR="00F73C10" w:rsidRDefault="00F73C10">
      <w:pPr>
        <w:spacing w:after="0"/>
        <w:rPr>
          <w:rFonts w:ascii="Gill Sans" w:eastAsia="Gill Sans" w:hAnsi="Gill Sans" w:cs="Gill Sans"/>
        </w:rPr>
      </w:pPr>
    </w:p>
    <w:p w14:paraId="5EB7C742" w14:textId="77777777" w:rsidR="00F73C10" w:rsidRDefault="00416135">
      <w:pPr>
        <w:rPr>
          <w:rFonts w:ascii="Gill Sans" w:eastAsia="Gill Sans" w:hAnsi="Gill Sans" w:cs="Gill Sans"/>
        </w:rPr>
      </w:pPr>
      <w:r>
        <w:rPr>
          <w:rFonts w:ascii="Gill Sans" w:eastAsia="Gill Sans" w:hAnsi="Gill Sans" w:cs="Gill Sans"/>
        </w:rPr>
        <w:t>JCAP continues to develop additional data collection tools and structures as needed to facilitate reporting requirements.</w:t>
      </w:r>
    </w:p>
    <w:p w14:paraId="4B641CBF" w14:textId="77777777" w:rsidR="00F73C10" w:rsidRDefault="00416135">
      <w:pPr>
        <w:rPr>
          <w:rFonts w:ascii="Gill Sans" w:eastAsia="Gill Sans" w:hAnsi="Gill Sans" w:cs="Gill Sans"/>
        </w:rPr>
      </w:pPr>
      <w:r>
        <w:rPr>
          <w:rFonts w:ascii="Gill Sans" w:eastAsia="Gill Sans" w:hAnsi="Gill Sans" w:cs="Gill Sans"/>
        </w:rPr>
        <w:t xml:space="preserve">The M&amp;E team supports and works closely with JCAP’s technical teams to ensure a full understanding of the importance of data validity </w:t>
      </w:r>
      <w:r>
        <w:rPr>
          <w:rFonts w:ascii="Gill Sans" w:eastAsia="Gill Sans" w:hAnsi="Gill Sans" w:cs="Gill Sans"/>
        </w:rPr>
        <w:t>in measures of technical outputs and outcomes as they contribute to the JCAP Indicators. The M&amp;E team also ensures that data collection for each indicator follows the procedures set out in the respective PIRS. JCAP technical teams support comprehensive and</w:t>
      </w:r>
      <w:r>
        <w:rPr>
          <w:rFonts w:ascii="Gill Sans" w:eastAsia="Gill Sans" w:hAnsi="Gill Sans" w:cs="Gill Sans"/>
        </w:rPr>
        <w:t xml:space="preserve"> high quality data collection procedures and conduct ongoing data verification methods in the field, including routine visits to verify reports and numbers and apply observation checklists. This approach helps to ensure that the JCAP team has checked the d</w:t>
      </w:r>
      <w:r>
        <w:rPr>
          <w:rFonts w:ascii="Gill Sans" w:eastAsia="Gill Sans" w:hAnsi="Gill Sans" w:cs="Gill Sans"/>
        </w:rPr>
        <w:t xml:space="preserve">ata for accuracy and completeness prior to DQA verification. </w:t>
      </w:r>
    </w:p>
    <w:p w14:paraId="5AAFA932" w14:textId="77777777" w:rsidR="00F73C10" w:rsidRDefault="00416135">
      <w:pPr>
        <w:rPr>
          <w:rFonts w:ascii="Gill Sans" w:eastAsia="Gill Sans" w:hAnsi="Gill Sans" w:cs="Gill Sans"/>
        </w:rPr>
      </w:pPr>
      <w:r>
        <w:rPr>
          <w:rFonts w:ascii="Gill Sans" w:eastAsia="Gill Sans" w:hAnsi="Gill Sans" w:cs="Gill Sans"/>
        </w:rPr>
        <w:t>For the M&amp;E reporting of CSO partners, JCAP works with and provides all needed support to the M&amp;E focal point(s) assigned to this role by each grantee organization. JCAP trains the M&amp;E focal poi</w:t>
      </w:r>
      <w:r>
        <w:rPr>
          <w:rFonts w:ascii="Gill Sans" w:eastAsia="Gill Sans" w:hAnsi="Gill Sans" w:cs="Gill Sans"/>
        </w:rPr>
        <w:t>nts on the indicators and all data tools and reporting forms. Grantees complete their unique grantee quarterly reporting forms, which include a section for providing data on numerical indicators that correspond with JCAP Indicators. The quarterly reports w</w:t>
      </w:r>
      <w:r>
        <w:rPr>
          <w:rFonts w:ascii="Gill Sans" w:eastAsia="Gill Sans" w:hAnsi="Gill Sans" w:cs="Gill Sans"/>
        </w:rPr>
        <w:t>ill also contain a narrative section that addresses processes undertaken, milestones achieved, challenges encountered, and key actions taken. Each quarter, the JCAP team reviews grantee M&amp;E reports, and team members compile and analyze the indicator data f</w:t>
      </w:r>
      <w:r>
        <w:rPr>
          <w:rFonts w:ascii="Gill Sans" w:eastAsia="Gill Sans" w:hAnsi="Gill Sans" w:cs="Gill Sans"/>
        </w:rPr>
        <w:t xml:space="preserve">or inclusion in the JCAP quarterly report. </w:t>
      </w:r>
    </w:p>
    <w:p w14:paraId="1FFACCE4" w14:textId="77777777" w:rsidR="00F73C10" w:rsidRDefault="00416135">
      <w:pPr>
        <w:rPr>
          <w:rFonts w:ascii="Gill Sans" w:eastAsia="Gill Sans" w:hAnsi="Gill Sans" w:cs="Gill Sans"/>
        </w:rPr>
      </w:pPr>
      <w:r>
        <w:rPr>
          <w:rFonts w:ascii="Gill Sans" w:eastAsia="Gill Sans" w:hAnsi="Gill Sans" w:cs="Gill Sans"/>
        </w:rPr>
        <w:t>Internally, JCAP uses the individual data sheets (from both grantee and JCAP activities) and the compiled data indicators for nuanced analysis and for status reporting to support evidence-based decision-making. D</w:t>
      </w:r>
      <w:r>
        <w:rPr>
          <w:rFonts w:ascii="Gill Sans" w:eastAsia="Gill Sans" w:hAnsi="Gill Sans" w:cs="Gill Sans"/>
        </w:rPr>
        <w:t>uring technical review sessions, technical managers review progress against targets, highlight factors that facilitated or constrained achievement of objectives and discuss how to improve performance. The team uses results data as a key collaborative perfo</w:t>
      </w:r>
      <w:r>
        <w:rPr>
          <w:rFonts w:ascii="Gill Sans" w:eastAsia="Gill Sans" w:hAnsi="Gill Sans" w:cs="Gill Sans"/>
        </w:rPr>
        <w:t xml:space="preserve">rmance improvement strategy for JCAP. </w:t>
      </w:r>
    </w:p>
    <w:p w14:paraId="7393059D" w14:textId="77777777" w:rsidR="00F73C10" w:rsidRDefault="00416135">
      <w:pPr>
        <w:keepNext/>
        <w:tabs>
          <w:tab w:val="left" w:pos="720"/>
        </w:tabs>
        <w:spacing w:before="280" w:line="240" w:lineRule="auto"/>
        <w:jc w:val="both"/>
        <w:rPr>
          <w:rFonts w:ascii="Gill Sans" w:eastAsia="Gill Sans" w:hAnsi="Gill Sans" w:cs="Gill Sans"/>
          <w:b/>
          <w:smallCaps/>
          <w:color w:val="C2113A"/>
          <w:sz w:val="24"/>
          <w:szCs w:val="24"/>
        </w:rPr>
      </w:pPr>
      <w:bookmarkStart w:id="15" w:name="_heading=h.1ksv4uv" w:colFirst="0" w:colLast="0"/>
      <w:bookmarkEnd w:id="15"/>
      <w:r>
        <w:rPr>
          <w:rFonts w:ascii="Gill Sans" w:eastAsia="Gill Sans" w:hAnsi="Gill Sans" w:cs="Gill Sans"/>
          <w:b/>
          <w:smallCaps/>
          <w:color w:val="C2113A"/>
          <w:sz w:val="24"/>
          <w:szCs w:val="24"/>
        </w:rPr>
        <w:t>GENDER AND OTHER EQUITY DETERMINANTS</w:t>
      </w:r>
    </w:p>
    <w:p w14:paraId="6A4B607A" w14:textId="77777777" w:rsidR="00F73C10" w:rsidRDefault="00416135">
      <w:pPr>
        <w:rPr>
          <w:rFonts w:ascii="Gill Sans" w:eastAsia="Gill Sans" w:hAnsi="Gill Sans" w:cs="Gill Sans"/>
        </w:rPr>
      </w:pPr>
      <w:r>
        <w:rPr>
          <w:rFonts w:ascii="Gill Sans" w:eastAsia="Gill Sans" w:hAnsi="Gill Sans" w:cs="Gill Sans"/>
        </w:rPr>
        <w:t>USAID/Jordan Country Development Cooperation Strategy (2013-2017) emphasizes the importance of gender and youth, and the Mission has adopted a development objective to address gend</w:t>
      </w:r>
      <w:r>
        <w:rPr>
          <w:rFonts w:ascii="Gill Sans" w:eastAsia="Gill Sans" w:hAnsi="Gill Sans" w:cs="Gill Sans"/>
        </w:rPr>
        <w:t xml:space="preserve">er (DO4). JCAP, by design, mainstreams gender throughout its work, and it developed a gender strategy and action plan to implement activities with a gender and youth focus across many of its grantee programs. </w:t>
      </w:r>
    </w:p>
    <w:p w14:paraId="68C11FAE" w14:textId="77777777" w:rsidR="00F73C10" w:rsidRDefault="00416135">
      <w:pPr>
        <w:rPr>
          <w:rFonts w:ascii="Gill Sans" w:eastAsia="Gill Sans" w:hAnsi="Gill Sans" w:cs="Gill Sans"/>
        </w:rPr>
      </w:pPr>
      <w:r>
        <w:rPr>
          <w:rFonts w:ascii="Gill Sans" w:eastAsia="Gill Sans" w:hAnsi="Gill Sans" w:cs="Gill Sans"/>
        </w:rPr>
        <w:t>Two JCAP indicators provide information regard</w:t>
      </w:r>
      <w:r>
        <w:rPr>
          <w:rFonts w:ascii="Gill Sans" w:eastAsia="Gill Sans" w:hAnsi="Gill Sans" w:cs="Gill Sans"/>
        </w:rPr>
        <w:t xml:space="preserve">ing changes in perceptions of gender: </w:t>
      </w:r>
    </w:p>
    <w:p w14:paraId="53E93D9C" w14:textId="77777777" w:rsidR="00F73C10" w:rsidRDefault="00416135">
      <w:pPr>
        <w:rPr>
          <w:rFonts w:ascii="Gill Sans" w:eastAsia="Gill Sans" w:hAnsi="Gill Sans" w:cs="Gill Sans"/>
        </w:rPr>
      </w:pPr>
      <w:r>
        <w:rPr>
          <w:rFonts w:ascii="Gill Sans" w:eastAsia="Gill Sans" w:hAnsi="Gill Sans" w:cs="Gill Sans"/>
        </w:rPr>
        <w:lastRenderedPageBreak/>
        <w:t xml:space="preserve">GXC1 (M-PMP 4.1.a): </w:t>
      </w:r>
      <w:r>
        <w:rPr>
          <w:rFonts w:ascii="Gill Sans" w:eastAsia="Gill Sans" w:hAnsi="Gill Sans" w:cs="Gill Sans"/>
          <w:b/>
          <w:i/>
        </w:rPr>
        <w:t>Percentage of participants with an increased level of knowledge and understanding of gender equality principles and women’s rights as a result of USG interventions.</w:t>
      </w:r>
      <w:r>
        <w:rPr>
          <w:rFonts w:ascii="Gill Sans" w:eastAsia="Gill Sans" w:hAnsi="Gill Sans" w:cs="Gill Sans"/>
        </w:rPr>
        <w:t xml:space="preserve"> JCAP collects data on this indic</w:t>
      </w:r>
      <w:r>
        <w:rPr>
          <w:rFonts w:ascii="Gill Sans" w:eastAsia="Gill Sans" w:hAnsi="Gill Sans" w:cs="Gill Sans"/>
        </w:rPr>
        <w:t xml:space="preserve">ator through pre- and post-test questionnaires at trainings that include a gender awareness/ training component.  </w:t>
      </w:r>
    </w:p>
    <w:p w14:paraId="35ED7CFD" w14:textId="77777777" w:rsidR="00F73C10" w:rsidRDefault="00416135">
      <w:pPr>
        <w:rPr>
          <w:rFonts w:ascii="Gill Sans" w:eastAsia="Gill Sans" w:hAnsi="Gill Sans" w:cs="Gill Sans"/>
        </w:rPr>
      </w:pPr>
      <w:r>
        <w:rPr>
          <w:rFonts w:ascii="Gill Sans" w:eastAsia="Gill Sans" w:hAnsi="Gill Sans" w:cs="Gill Sans"/>
        </w:rPr>
        <w:t xml:space="preserve">GXC2 (M-PMP 4.b , F-GNDR 4, ): </w:t>
      </w:r>
      <w:r>
        <w:rPr>
          <w:rFonts w:ascii="Gill Sans" w:eastAsia="Gill Sans" w:hAnsi="Gill Sans" w:cs="Gill Sans"/>
          <w:b/>
          <w:i/>
        </w:rPr>
        <w:t>Percentage of participants reporting increased agreement with the concept that males and females should have e</w:t>
      </w:r>
      <w:r>
        <w:rPr>
          <w:rFonts w:ascii="Gill Sans" w:eastAsia="Gill Sans" w:hAnsi="Gill Sans" w:cs="Gill Sans"/>
          <w:b/>
          <w:i/>
        </w:rPr>
        <w:t>qual access to social, economic, and political opportunities</w:t>
      </w:r>
      <w:r>
        <w:rPr>
          <w:rFonts w:ascii="Gill Sans" w:eastAsia="Gill Sans" w:hAnsi="Gill Sans" w:cs="Gill Sans"/>
        </w:rPr>
        <w:t xml:space="preserve">. JCAP collects data on this indicator through pre- and post-tests at trainings or sessions in which gender is a topic. </w:t>
      </w:r>
    </w:p>
    <w:p w14:paraId="72E0BE4A" w14:textId="77777777" w:rsidR="00F73C10" w:rsidRDefault="00416135">
      <w:pPr>
        <w:rPr>
          <w:rFonts w:ascii="Gill Sans" w:eastAsia="Gill Sans" w:hAnsi="Gill Sans" w:cs="Gill Sans"/>
        </w:rPr>
      </w:pPr>
      <w:r>
        <w:rPr>
          <w:rFonts w:ascii="Gill Sans" w:eastAsia="Gill Sans" w:hAnsi="Gill Sans" w:cs="Gill Sans"/>
        </w:rPr>
        <w:t>Whenever applicable and feasible, JCAP will disaggregate indicators by sex,</w:t>
      </w:r>
      <w:r>
        <w:rPr>
          <w:rFonts w:ascii="Gill Sans" w:eastAsia="Gill Sans" w:hAnsi="Gill Sans" w:cs="Gill Sans"/>
        </w:rPr>
        <w:t xml:space="preserve"> age groups, location and nationality so that the Activity will be able to assess the extent to which its activities reach and influence women, male and female youth, men (male engagement), and other target groups. In addition, the baseline Knowledge, Atti</w:t>
      </w:r>
      <w:r>
        <w:rPr>
          <w:rFonts w:ascii="Gill Sans" w:eastAsia="Gill Sans" w:hAnsi="Gill Sans" w:cs="Gill Sans"/>
        </w:rPr>
        <w:t xml:space="preserve">tudes, and Practices (KAP) survey contained a number of variables related to perceptions of gender roles (especially related to reproductive health), women’s decision-making and empowerment, and male attitudes and engagement. </w:t>
      </w:r>
    </w:p>
    <w:p w14:paraId="32F1088E" w14:textId="77777777" w:rsidR="00F73C10" w:rsidRDefault="00416135">
      <w:pPr>
        <w:keepNext/>
        <w:tabs>
          <w:tab w:val="left" w:pos="720"/>
        </w:tabs>
        <w:spacing w:before="280" w:line="240" w:lineRule="auto"/>
        <w:jc w:val="both"/>
        <w:rPr>
          <w:rFonts w:ascii="Gill Sans" w:eastAsia="Gill Sans" w:hAnsi="Gill Sans" w:cs="Gill Sans"/>
          <w:b/>
          <w:smallCaps/>
          <w:color w:val="C2113A"/>
          <w:sz w:val="24"/>
          <w:szCs w:val="24"/>
        </w:rPr>
      </w:pPr>
      <w:bookmarkStart w:id="16" w:name="_heading=h.44sinio" w:colFirst="0" w:colLast="0"/>
      <w:bookmarkEnd w:id="16"/>
      <w:r>
        <w:rPr>
          <w:rFonts w:ascii="Gill Sans" w:eastAsia="Gill Sans" w:hAnsi="Gill Sans" w:cs="Gill Sans"/>
          <w:b/>
          <w:smallCaps/>
          <w:color w:val="C2113A"/>
          <w:sz w:val="24"/>
          <w:szCs w:val="24"/>
        </w:rPr>
        <w:t xml:space="preserve">RESEARCH AND EVALUATION </w:t>
      </w:r>
    </w:p>
    <w:p w14:paraId="63E20A2C" w14:textId="77777777" w:rsidR="00F73C10" w:rsidRDefault="00416135">
      <w:pPr>
        <w:rPr>
          <w:rFonts w:ascii="Gill Sans" w:eastAsia="Gill Sans" w:hAnsi="Gill Sans" w:cs="Gill Sans"/>
        </w:rPr>
      </w:pPr>
      <w:r>
        <w:rPr>
          <w:rFonts w:ascii="Gill Sans" w:eastAsia="Gill Sans" w:hAnsi="Gill Sans" w:cs="Gill Sans"/>
        </w:rPr>
        <w:t>To i</w:t>
      </w:r>
      <w:r>
        <w:rPr>
          <w:rFonts w:ascii="Gill Sans" w:eastAsia="Gill Sans" w:hAnsi="Gill Sans" w:cs="Gill Sans"/>
        </w:rPr>
        <w:t>nform the design of JCAP interventions, JCAP designed, conducted, analyzed, and reported on a multi-faceted baseline study. Implementation of this population-based, quantitative KAP survey provided the necessary information to describe key aspects and elem</w:t>
      </w:r>
      <w:r>
        <w:rPr>
          <w:rFonts w:ascii="Gill Sans" w:eastAsia="Gill Sans" w:hAnsi="Gill Sans" w:cs="Gill Sans"/>
        </w:rPr>
        <w:t>ents in the existing situation in a set of baseline indicators. JCAP had planned to conduct an endline KAP survey to compare baseline and endline results, but decided not to do this after JCAP’s scope expanded in FY18. JCAP is considering alternative metho</w:t>
      </w:r>
      <w:r>
        <w:rPr>
          <w:rFonts w:ascii="Gill Sans" w:eastAsia="Gill Sans" w:hAnsi="Gill Sans" w:cs="Gill Sans"/>
        </w:rPr>
        <w:t>ds to evaluate activities at endline, and will decide upon an appropriate plan with guidance from USAID. In addition, JCAP will employ a variety of other quantitative and qualitative exploratory methods to deepen our understanding of the root causes of the</w:t>
      </w:r>
      <w:r>
        <w:rPr>
          <w:rFonts w:ascii="Gill Sans" w:eastAsia="Gill Sans" w:hAnsi="Gill Sans" w:cs="Gill Sans"/>
        </w:rPr>
        <w:t xml:space="preserve"> social, economic, and political barriers to decreasing fertility (both known and unknown) and receiving RMNCH+ services and identify potential levers for change. JCAP’s research and evaluation also contribute to overall learning, though exploring factors,</w:t>
      </w:r>
      <w:r>
        <w:rPr>
          <w:rFonts w:ascii="Gill Sans" w:eastAsia="Gill Sans" w:hAnsi="Gill Sans" w:cs="Gill Sans"/>
        </w:rPr>
        <w:t xml:space="preserve"> such as gender, that may contribute to the effectiveness of JCAP activities, serving as a data source for performance indicators, and evaluating longer-term outcomes not captured by JCAP routine performance monitoring. </w:t>
      </w:r>
    </w:p>
    <w:p w14:paraId="71AD2AF9" w14:textId="77777777" w:rsidR="00F73C10" w:rsidRDefault="00416135">
      <w:pPr>
        <w:rPr>
          <w:rFonts w:ascii="Gill Sans" w:eastAsia="Gill Sans" w:hAnsi="Gill Sans" w:cs="Gill Sans"/>
        </w:rPr>
      </w:pPr>
      <w:r>
        <w:rPr>
          <w:rFonts w:ascii="Gill Sans" w:eastAsia="Gill Sans" w:hAnsi="Gill Sans" w:cs="Gill Sans"/>
        </w:rPr>
        <w:t>JCAP designs a research protocol fo</w:t>
      </w:r>
      <w:r>
        <w:rPr>
          <w:rFonts w:ascii="Gill Sans" w:eastAsia="Gill Sans" w:hAnsi="Gill Sans" w:cs="Gill Sans"/>
        </w:rPr>
        <w:t>r each study containing: rationale; key research questions; type of design; methods of data collection; sampling methodology; informed consent; data analysis plan; ethics compliance (Abt Institutional Review Board and any required ethical approvals in Jord</w:t>
      </w:r>
      <w:r>
        <w:rPr>
          <w:rFonts w:ascii="Gill Sans" w:eastAsia="Gill Sans" w:hAnsi="Gill Sans" w:cs="Gill Sans"/>
        </w:rPr>
        <w:t xml:space="preserve">an); detailed time line; types of reports; and the process planned to disseminate results. </w:t>
      </w:r>
    </w:p>
    <w:p w14:paraId="1B568F5D" w14:textId="77777777" w:rsidR="00F73C10" w:rsidRDefault="00416135">
      <w:pPr>
        <w:rPr>
          <w:rFonts w:ascii="Gill Sans" w:eastAsia="Gill Sans" w:hAnsi="Gill Sans" w:cs="Gill Sans"/>
        </w:rPr>
      </w:pPr>
      <w:r>
        <w:rPr>
          <w:rFonts w:ascii="Gill Sans" w:eastAsia="Gill Sans" w:hAnsi="Gill Sans" w:cs="Gill Sans"/>
        </w:rPr>
        <w:t>Below is an illustration and description of select research activities and methodologies.</w:t>
      </w:r>
    </w:p>
    <w:p w14:paraId="62C6B4D4" w14:textId="77777777" w:rsidR="00F73C10" w:rsidRDefault="00416135">
      <w:pPr>
        <w:numPr>
          <w:ilvl w:val="0"/>
          <w:numId w:val="2"/>
        </w:numPr>
        <w:spacing w:after="0"/>
        <w:rPr>
          <w:rFonts w:ascii="Gill Sans" w:eastAsia="Gill Sans" w:hAnsi="Gill Sans" w:cs="Gill Sans"/>
        </w:rPr>
      </w:pPr>
      <w:r>
        <w:rPr>
          <w:rFonts w:ascii="Gill Sans" w:eastAsia="Gill Sans" w:hAnsi="Gill Sans" w:cs="Gill Sans"/>
          <w:b/>
          <w:sz w:val="24"/>
          <w:szCs w:val="24"/>
          <w:u w:val="single"/>
        </w:rPr>
        <w:t xml:space="preserve">Rapid Reviews </w:t>
      </w:r>
      <w:r>
        <w:rPr>
          <w:rFonts w:ascii="Gill Sans" w:eastAsia="Gill Sans" w:hAnsi="Gill Sans" w:cs="Gill Sans"/>
          <w:b/>
          <w:sz w:val="24"/>
          <w:szCs w:val="24"/>
        </w:rPr>
        <w:t>A rapid, broad review of existing secondary evidence</w:t>
      </w:r>
      <w:r>
        <w:rPr>
          <w:rFonts w:ascii="Gill Sans" w:eastAsia="Gill Sans" w:hAnsi="Gill Sans" w:cs="Gill Sans"/>
          <w:sz w:val="24"/>
          <w:szCs w:val="24"/>
        </w:rPr>
        <w:t xml:space="preserve">. </w:t>
      </w:r>
      <w:r>
        <w:rPr>
          <w:rFonts w:ascii="Gill Sans" w:eastAsia="Gill Sans" w:hAnsi="Gill Sans" w:cs="Gill Sans"/>
        </w:rPr>
        <w:t xml:space="preserve">JCAP reviewed the factors that influence fertility preferences to consolidate our current thinking and jump-start the program activities. JCAP conducted a broad review of relevant literature, organizing the results by topical summaries, which has informed </w:t>
      </w:r>
      <w:r>
        <w:rPr>
          <w:rFonts w:ascii="Gill Sans" w:eastAsia="Gill Sans" w:hAnsi="Gill Sans" w:cs="Gill Sans"/>
        </w:rPr>
        <w:t xml:space="preserve">our technical approach. This review, built on evidence from previous studies and reports, solidified our institutional knowledge of the family planning landscape in </w:t>
      </w:r>
      <w:r>
        <w:rPr>
          <w:rFonts w:ascii="Gill Sans" w:eastAsia="Gill Sans" w:hAnsi="Gill Sans" w:cs="Gill Sans"/>
        </w:rPr>
        <w:lastRenderedPageBreak/>
        <w:t xml:space="preserve">Jordan (especially research that Abt has conducted as part of our health system and family </w:t>
      </w:r>
      <w:r>
        <w:rPr>
          <w:rFonts w:ascii="Gill Sans" w:eastAsia="Gill Sans" w:hAnsi="Gill Sans" w:cs="Gill Sans"/>
        </w:rPr>
        <w:t xml:space="preserve">planning projects). JCAP developed a review report covering evidence, unknowns, research gaps, and needs. </w:t>
      </w:r>
    </w:p>
    <w:p w14:paraId="7C14253E" w14:textId="77777777" w:rsidR="00F73C10" w:rsidRDefault="00416135">
      <w:pPr>
        <w:numPr>
          <w:ilvl w:val="0"/>
          <w:numId w:val="2"/>
        </w:numPr>
        <w:tabs>
          <w:tab w:val="left" w:pos="720"/>
        </w:tabs>
        <w:spacing w:after="0"/>
        <w:rPr>
          <w:rFonts w:ascii="Gill Sans" w:eastAsia="Gill Sans" w:hAnsi="Gill Sans" w:cs="Gill Sans"/>
        </w:rPr>
      </w:pPr>
      <w:r>
        <w:rPr>
          <w:rFonts w:ascii="Gill Sans" w:eastAsia="Gill Sans" w:hAnsi="Gill Sans" w:cs="Gill Sans"/>
          <w:b/>
          <w:sz w:val="24"/>
          <w:szCs w:val="24"/>
        </w:rPr>
        <w:t>A rapid review of prior USAID work in the mandated areas of JCAP</w:t>
      </w:r>
      <w:r>
        <w:rPr>
          <w:rFonts w:ascii="Gill Sans" w:eastAsia="Gill Sans" w:hAnsi="Gill Sans" w:cs="Gill Sans"/>
        </w:rPr>
        <w:t>. JCAP supported an analysis of prior social and behavior change communication (SBCC)</w:t>
      </w:r>
      <w:r>
        <w:rPr>
          <w:rFonts w:ascii="Gill Sans" w:eastAsia="Gill Sans" w:hAnsi="Gill Sans" w:cs="Gill Sans"/>
        </w:rPr>
        <w:t xml:space="preserve"> and advocacy policy work implemented by previous USAID-funded projects in Jordan. The analysis informed and guided follow-on efforts for those activities that have been most successful. As a complementary component of this background study, JCAP conducted</w:t>
      </w:r>
      <w:r>
        <w:rPr>
          <w:rFonts w:ascii="Gill Sans" w:eastAsia="Gill Sans" w:hAnsi="Gill Sans" w:cs="Gill Sans"/>
        </w:rPr>
        <w:t xml:space="preserve"> a series of key informant interviews covering the activities that had been most and least successful in prior SBCC and advocacy programs. JCAP explored why and provided recommendations about which of these activities JCAP should select for follow up.</w:t>
      </w:r>
    </w:p>
    <w:p w14:paraId="2BE5C1DF" w14:textId="77777777" w:rsidR="00F73C10" w:rsidRDefault="00F73C10">
      <w:pPr>
        <w:tabs>
          <w:tab w:val="left" w:pos="720"/>
        </w:tabs>
        <w:spacing w:after="0"/>
        <w:ind w:left="360" w:hanging="360"/>
        <w:rPr>
          <w:rFonts w:ascii="Gill Sans" w:eastAsia="Gill Sans" w:hAnsi="Gill Sans" w:cs="Gill Sans"/>
          <w:sz w:val="24"/>
          <w:szCs w:val="24"/>
        </w:rPr>
      </w:pPr>
    </w:p>
    <w:p w14:paraId="284B55B7" w14:textId="77777777" w:rsidR="00F73C10" w:rsidRDefault="00416135">
      <w:pPr>
        <w:tabs>
          <w:tab w:val="left" w:pos="720"/>
        </w:tabs>
        <w:spacing w:after="120"/>
        <w:rPr>
          <w:rFonts w:ascii="Gill Sans" w:eastAsia="Gill Sans" w:hAnsi="Gill Sans" w:cs="Gill Sans"/>
          <w:b/>
          <w:sz w:val="24"/>
          <w:szCs w:val="24"/>
          <w:u w:val="single"/>
        </w:rPr>
      </w:pPr>
      <w:r>
        <w:rPr>
          <w:rFonts w:ascii="Gill Sans" w:eastAsia="Gill Sans" w:hAnsi="Gill Sans" w:cs="Gill Sans"/>
          <w:b/>
          <w:sz w:val="24"/>
          <w:szCs w:val="24"/>
          <w:u w:val="single"/>
        </w:rPr>
        <w:t>For</w:t>
      </w:r>
      <w:r>
        <w:rPr>
          <w:rFonts w:ascii="Gill Sans" w:eastAsia="Gill Sans" w:hAnsi="Gill Sans" w:cs="Gill Sans"/>
          <w:b/>
          <w:sz w:val="24"/>
          <w:szCs w:val="24"/>
          <w:u w:val="single"/>
        </w:rPr>
        <w:t>mative research using qualitative methods</w:t>
      </w:r>
    </w:p>
    <w:p w14:paraId="6D240ED1" w14:textId="77777777" w:rsidR="00F73C10" w:rsidRDefault="00416135">
      <w:pPr>
        <w:numPr>
          <w:ilvl w:val="0"/>
          <w:numId w:val="14"/>
        </w:numPr>
        <w:tabs>
          <w:tab w:val="left" w:pos="720"/>
        </w:tabs>
        <w:spacing w:after="0"/>
        <w:rPr>
          <w:rFonts w:ascii="Gill Sans" w:eastAsia="Gill Sans" w:hAnsi="Gill Sans" w:cs="Gill Sans"/>
        </w:rPr>
      </w:pPr>
      <w:r>
        <w:rPr>
          <w:rFonts w:ascii="Gill Sans" w:eastAsia="Gill Sans" w:hAnsi="Gill Sans" w:cs="Gill Sans"/>
          <w:b/>
          <w:sz w:val="24"/>
          <w:szCs w:val="24"/>
        </w:rPr>
        <w:t xml:space="preserve">Focus Groups. </w:t>
      </w:r>
      <w:r>
        <w:rPr>
          <w:rFonts w:ascii="Gill Sans" w:eastAsia="Gill Sans" w:hAnsi="Gill Sans" w:cs="Gill Sans"/>
        </w:rPr>
        <w:t>To support our communication efforts, JCAP will conduct a series of focus group discussions (FGDs) using thematic analysis and in-depth interviews to develop targeted messages. JCAP will pilot and rev</w:t>
      </w:r>
      <w:r>
        <w:rPr>
          <w:rFonts w:ascii="Gill Sans" w:eastAsia="Gill Sans" w:hAnsi="Gill Sans" w:cs="Gill Sans"/>
        </w:rPr>
        <w:t>ise these messages so the Activity can roll them out nationally. Focus groups with youth, married women, men, Syrian refugees, and religious leaders will enable us to understand the multiple voices and perspectives of each group and peer dynamics through g</w:t>
      </w:r>
      <w:r>
        <w:rPr>
          <w:rFonts w:ascii="Gill Sans" w:eastAsia="Gill Sans" w:hAnsi="Gill Sans" w:cs="Gill Sans"/>
        </w:rPr>
        <w:t xml:space="preserve">roup interactions. The Activity will explore social and gender norms, women’s empowerment, and the effect on family planning attitudes and behavior. </w:t>
      </w:r>
    </w:p>
    <w:p w14:paraId="1B5950C1" w14:textId="77777777" w:rsidR="00F73C10" w:rsidRDefault="00416135">
      <w:pPr>
        <w:tabs>
          <w:tab w:val="left" w:pos="720"/>
        </w:tabs>
        <w:spacing w:after="0"/>
        <w:ind w:left="720" w:hanging="360"/>
        <w:rPr>
          <w:rFonts w:ascii="Gill Sans" w:eastAsia="Gill Sans" w:hAnsi="Gill Sans" w:cs="Gill Sans"/>
        </w:rPr>
      </w:pPr>
      <w:r>
        <w:rPr>
          <w:rFonts w:ascii="Gill Sans" w:eastAsia="Gill Sans" w:hAnsi="Gill Sans" w:cs="Gill Sans"/>
        </w:rPr>
        <w:t xml:space="preserve"> </w:t>
      </w:r>
    </w:p>
    <w:p w14:paraId="4C7BB416" w14:textId="77777777" w:rsidR="00F73C10" w:rsidRDefault="00416135">
      <w:pPr>
        <w:tabs>
          <w:tab w:val="left" w:pos="720"/>
        </w:tabs>
        <w:spacing w:after="0"/>
        <w:ind w:left="720"/>
        <w:rPr>
          <w:rFonts w:ascii="Gill Sans" w:eastAsia="Gill Sans" w:hAnsi="Gill Sans" w:cs="Gill Sans"/>
        </w:rPr>
      </w:pPr>
      <w:r>
        <w:rPr>
          <w:rFonts w:ascii="Gill Sans" w:eastAsia="Gill Sans" w:hAnsi="Gill Sans" w:cs="Gill Sans"/>
        </w:rPr>
        <w:t xml:space="preserve">To explore further, JCAP will consider using in-depth interviews to gather follow-up information from respondents who voice positions that are of particular interest for developing messages. For example, where and how do they feel pressured to have larger </w:t>
      </w:r>
      <w:r>
        <w:rPr>
          <w:rFonts w:ascii="Gill Sans" w:eastAsia="Gill Sans" w:hAnsi="Gill Sans" w:cs="Gill Sans"/>
        </w:rPr>
        <w:t>families than they would prefer? Who are their key influencers who would also be important to target with messaging? What are the reasons for use of traditional methods or discontinuation of family planning methods? The individual format will enable respon</w:t>
      </w:r>
      <w:r>
        <w:rPr>
          <w:rFonts w:ascii="Gill Sans" w:eastAsia="Gill Sans" w:hAnsi="Gill Sans" w:cs="Gill Sans"/>
        </w:rPr>
        <w:t>dents to clarify and expand on ideas expressed in the group setting in addition to contributing ideas they may not have felt comfortable expressing publicly. Finally, JCAP will examine which aspects of the demand generation campaigns are most effective and</w:t>
      </w:r>
      <w:r>
        <w:rPr>
          <w:rFonts w:ascii="Gill Sans" w:eastAsia="Gill Sans" w:hAnsi="Gill Sans" w:cs="Gill Sans"/>
        </w:rPr>
        <w:t xml:space="preserve"> how that may vary by population sub-groups. JCAP will run polling and post-tracking surveys to conduct this analysis</w:t>
      </w:r>
    </w:p>
    <w:p w14:paraId="40B87DC5" w14:textId="77777777" w:rsidR="00F73C10" w:rsidRDefault="00F73C10">
      <w:pPr>
        <w:tabs>
          <w:tab w:val="left" w:pos="720"/>
        </w:tabs>
        <w:spacing w:after="0"/>
        <w:ind w:left="720" w:hanging="360"/>
        <w:rPr>
          <w:rFonts w:ascii="Gill Sans" w:eastAsia="Gill Sans" w:hAnsi="Gill Sans" w:cs="Gill Sans"/>
        </w:rPr>
      </w:pPr>
    </w:p>
    <w:p w14:paraId="00BDB6E0" w14:textId="77777777" w:rsidR="00F73C10" w:rsidRDefault="00416135">
      <w:pPr>
        <w:numPr>
          <w:ilvl w:val="0"/>
          <w:numId w:val="14"/>
        </w:numPr>
        <w:tabs>
          <w:tab w:val="left" w:pos="720"/>
        </w:tabs>
        <w:spacing w:after="0"/>
        <w:rPr>
          <w:rFonts w:ascii="Gill Sans" w:eastAsia="Gill Sans" w:hAnsi="Gill Sans" w:cs="Gill Sans"/>
        </w:rPr>
      </w:pPr>
      <w:r>
        <w:rPr>
          <w:rFonts w:ascii="Gill Sans" w:eastAsia="Gill Sans" w:hAnsi="Gill Sans" w:cs="Gill Sans"/>
          <w:b/>
          <w:sz w:val="24"/>
          <w:szCs w:val="24"/>
        </w:rPr>
        <w:t xml:space="preserve">Household and Community Qualitative Studies. </w:t>
      </w:r>
      <w:r>
        <w:rPr>
          <w:rFonts w:ascii="Gill Sans" w:eastAsia="Gill Sans" w:hAnsi="Gill Sans" w:cs="Gill Sans"/>
        </w:rPr>
        <w:t>JCAP baseline focus groups and interviews will generate extensive data about target populati</w:t>
      </w:r>
      <w:r>
        <w:rPr>
          <w:rFonts w:ascii="Gill Sans" w:eastAsia="Gill Sans" w:hAnsi="Gill Sans" w:cs="Gill Sans"/>
        </w:rPr>
        <w:t>ons’ knowledge, values, and desires, but may provide less insight into how those are put into practice (or not) in their everyday lives. Starting in Y2, JCAP will explore if it is feasible and cost effective to conduct in-depth, ethnographic inspired resea</w:t>
      </w:r>
      <w:r>
        <w:rPr>
          <w:rFonts w:ascii="Gill Sans" w:eastAsia="Gill Sans" w:hAnsi="Gill Sans" w:cs="Gill Sans"/>
        </w:rPr>
        <w:t>rch with 15-30 households from Jordan’s primary ethno-national communities (likely identified through our community outreach partners). The objective of this research is to understand if and how JCAP’s target groups are changing their ideas about family pl</w:t>
      </w:r>
      <w:r>
        <w:rPr>
          <w:rFonts w:ascii="Gill Sans" w:eastAsia="Gill Sans" w:hAnsi="Gill Sans" w:cs="Gill Sans"/>
        </w:rPr>
        <w:t>anning, family, and gender. Data collection will consist of periodic household visits and ethnographic interviews about family life, detailed data on how target audiences receive messages, concerns about family planning, and issues affecting uptake and dis</w:t>
      </w:r>
      <w:r>
        <w:rPr>
          <w:rFonts w:ascii="Gill Sans" w:eastAsia="Gill Sans" w:hAnsi="Gill Sans" w:cs="Gill Sans"/>
        </w:rPr>
        <w:t>continuation. This research will also shed light on how JCAP’s SBCC campaigns are working. It may help JCAP tailor messaging throughout the Activity. In addition, it could help JCAP share with NGO outreach partners any implied adjustments to outreach visit</w:t>
      </w:r>
      <w:r>
        <w:rPr>
          <w:rFonts w:ascii="Gill Sans" w:eastAsia="Gill Sans" w:hAnsi="Gill Sans" w:cs="Gill Sans"/>
        </w:rPr>
        <w:t>s.</w:t>
      </w:r>
    </w:p>
    <w:p w14:paraId="091D6DB8" w14:textId="77777777" w:rsidR="00F73C10" w:rsidRDefault="00F73C10">
      <w:pPr>
        <w:tabs>
          <w:tab w:val="left" w:pos="720"/>
        </w:tabs>
        <w:spacing w:after="0"/>
        <w:rPr>
          <w:rFonts w:ascii="Gill Sans" w:eastAsia="Gill Sans" w:hAnsi="Gill Sans" w:cs="Gill Sans"/>
          <w:sz w:val="24"/>
          <w:szCs w:val="24"/>
        </w:rPr>
      </w:pPr>
    </w:p>
    <w:p w14:paraId="4906E41E" w14:textId="77777777" w:rsidR="00F73C10" w:rsidRDefault="00416135">
      <w:pPr>
        <w:numPr>
          <w:ilvl w:val="0"/>
          <w:numId w:val="14"/>
        </w:numPr>
        <w:tabs>
          <w:tab w:val="left" w:pos="720"/>
        </w:tabs>
        <w:spacing w:after="0"/>
        <w:rPr>
          <w:rFonts w:ascii="Gill Sans" w:eastAsia="Gill Sans" w:hAnsi="Gill Sans" w:cs="Gill Sans"/>
        </w:rPr>
      </w:pPr>
      <w:r>
        <w:rPr>
          <w:rFonts w:ascii="Gill Sans" w:eastAsia="Gill Sans" w:hAnsi="Gill Sans" w:cs="Gill Sans"/>
          <w:b/>
          <w:sz w:val="24"/>
          <w:szCs w:val="24"/>
        </w:rPr>
        <w:t>Research using Quantitative Methods</w:t>
      </w:r>
      <w:r>
        <w:rPr>
          <w:rFonts w:ascii="Gill Sans" w:eastAsia="Gill Sans" w:hAnsi="Gill Sans" w:cs="Gill Sans"/>
        </w:rPr>
        <w:t>. As mentioned above, JCAP conducted a quantitative, population-based KAP survey in Year 1 to establish baseline values for JCAP indicators. This KAP survey measured attitudes toward family planning; how it aligns wit</w:t>
      </w:r>
      <w:r>
        <w:rPr>
          <w:rFonts w:ascii="Gill Sans" w:eastAsia="Gill Sans" w:hAnsi="Gill Sans" w:cs="Gill Sans"/>
        </w:rPr>
        <w:t>h respondent values (including religious values); knowledge of its benefits; knowledge and perceptions of contraceptive methods available in Jordan, including perceptions of side effects, modern method safety and effectiveness. Additionally, the KAP survey</w:t>
      </w:r>
      <w:r>
        <w:rPr>
          <w:rFonts w:ascii="Gill Sans" w:eastAsia="Gill Sans" w:hAnsi="Gill Sans" w:cs="Gill Sans"/>
        </w:rPr>
        <w:t xml:space="preserve"> measured decision-making power for women using items drawn from the Women’s Empowerment Index (developed by USAID’s Measure Evaluation Project) and measures of male engagement. The Iris Group assisted the JCAP gender advisor in proposing gender measures f</w:t>
      </w:r>
      <w:r>
        <w:rPr>
          <w:rFonts w:ascii="Gill Sans" w:eastAsia="Gill Sans" w:hAnsi="Gill Sans" w:cs="Gill Sans"/>
        </w:rPr>
        <w:t>or the KAP survey based on JCAP’s objectives and gender considerations in Jordan. In FY15 Q4, JCAP shared key KAP survey findings in a large dissemination event held for JCAP development partners, and the KAP findings continue to be relevant for use by JCA</w:t>
      </w:r>
      <w:r>
        <w:rPr>
          <w:rFonts w:ascii="Gill Sans" w:eastAsia="Gill Sans" w:hAnsi="Gill Sans" w:cs="Gill Sans"/>
        </w:rPr>
        <w:t xml:space="preserve">P and its partners.  JCAP had planned to conduct an endline KAP survey to measure program contributions to key outcomes, but proposed an alternative approach to evaluate the project after the expansion in JCAP’s scope in FY18, as the endline KAP survey no </w:t>
      </w:r>
      <w:r>
        <w:rPr>
          <w:rFonts w:ascii="Gill Sans" w:eastAsia="Gill Sans" w:hAnsi="Gill Sans" w:cs="Gill Sans"/>
        </w:rPr>
        <w:t>longer appropriately measures JCAP outcomes.</w:t>
      </w:r>
    </w:p>
    <w:p w14:paraId="286A21B0" w14:textId="77777777" w:rsidR="00F73C10" w:rsidRDefault="00F73C10">
      <w:pPr>
        <w:tabs>
          <w:tab w:val="left" w:pos="720"/>
        </w:tabs>
        <w:spacing w:after="120"/>
        <w:ind w:left="720"/>
        <w:rPr>
          <w:rFonts w:ascii="Gill Sans" w:eastAsia="Gill Sans" w:hAnsi="Gill Sans" w:cs="Gill Sans"/>
        </w:rPr>
      </w:pPr>
    </w:p>
    <w:p w14:paraId="0A9B2360" w14:textId="77777777" w:rsidR="00F73C10" w:rsidRDefault="00416135">
      <w:pPr>
        <w:numPr>
          <w:ilvl w:val="0"/>
          <w:numId w:val="14"/>
        </w:numPr>
        <w:pBdr>
          <w:top w:val="nil"/>
          <w:left w:val="nil"/>
          <w:bottom w:val="nil"/>
          <w:right w:val="nil"/>
          <w:between w:val="nil"/>
        </w:pBdr>
        <w:tabs>
          <w:tab w:val="left" w:pos="720"/>
        </w:tabs>
        <w:spacing w:after="120" w:line="240" w:lineRule="auto"/>
        <w:rPr>
          <w:rFonts w:ascii="Gill Sans" w:eastAsia="Gill Sans" w:hAnsi="Gill Sans" w:cs="Gill Sans"/>
          <w:color w:val="000000"/>
          <w:sz w:val="24"/>
          <w:szCs w:val="24"/>
        </w:rPr>
        <w:sectPr w:rsidR="00F73C10">
          <w:pgSz w:w="11909" w:h="16834"/>
          <w:pgMar w:top="720" w:right="1267" w:bottom="720" w:left="806" w:header="720" w:footer="720" w:gutter="0"/>
          <w:cols w:space="720"/>
        </w:sectPr>
      </w:pPr>
      <w:r>
        <w:rPr>
          <w:rFonts w:ascii="Gill Sans" w:eastAsia="Gill Sans" w:hAnsi="Gill Sans" w:cs="Gill Sans"/>
          <w:b/>
          <w:color w:val="000000"/>
          <w:sz w:val="24"/>
          <w:szCs w:val="24"/>
        </w:rPr>
        <w:t>JCAP Qualitative Endline Evaluation</w:t>
      </w:r>
      <w:r>
        <w:rPr>
          <w:rFonts w:ascii="Gill Sans" w:eastAsia="Gill Sans" w:hAnsi="Gill Sans" w:cs="Gill Sans"/>
          <w:b/>
          <w:color w:val="000000"/>
        </w:rPr>
        <w:t xml:space="preserve">. </w:t>
      </w:r>
      <w:r>
        <w:rPr>
          <w:rFonts w:ascii="Gill Sans" w:eastAsia="Gill Sans" w:hAnsi="Gill Sans" w:cs="Gill Sans"/>
          <w:color w:val="000000"/>
        </w:rPr>
        <w:t>As an alternative to the endline KAP survey, JCAP has proposed a qualitative endline evaluation of its activities using the Outcome Harvesting and Most   Significant Change methods. These methods would allow JCAP to collaborate with stakeholders in identif</w:t>
      </w:r>
      <w:r>
        <w:rPr>
          <w:rFonts w:ascii="Gill Sans" w:eastAsia="Gill Sans" w:hAnsi="Gill Sans" w:cs="Gill Sans"/>
          <w:color w:val="000000"/>
        </w:rPr>
        <w:t xml:space="preserve">ying key outcomes to which JCAP contributed and the processes that led to these outcomes. If USAID approves this evaluation, JCAP will conduct it in FY19. </w:t>
      </w:r>
    </w:p>
    <w:p w14:paraId="7CA8C375" w14:textId="77777777" w:rsidR="00F73C10" w:rsidRDefault="00416135">
      <w:pPr>
        <w:keepNext/>
        <w:numPr>
          <w:ilvl w:val="0"/>
          <w:numId w:val="4"/>
        </w:numPr>
        <w:tabs>
          <w:tab w:val="left" w:pos="720"/>
        </w:tabs>
        <w:spacing w:before="480" w:after="280" w:line="240" w:lineRule="auto"/>
        <w:jc w:val="both"/>
        <w:rPr>
          <w:rFonts w:ascii="Gill Sans" w:eastAsia="Gill Sans" w:hAnsi="Gill Sans" w:cs="Gill Sans"/>
          <w:b/>
          <w:smallCaps/>
          <w:sz w:val="28"/>
          <w:szCs w:val="28"/>
        </w:rPr>
      </w:pPr>
      <w:bookmarkStart w:id="17" w:name="_heading=h.2jxsxqh" w:colFirst="0" w:colLast="0"/>
      <w:bookmarkEnd w:id="17"/>
      <w:r>
        <w:rPr>
          <w:rFonts w:ascii="Gill Sans" w:eastAsia="Gill Sans" w:hAnsi="Gill Sans" w:cs="Gill Sans"/>
          <w:b/>
          <w:smallCaps/>
          <w:color w:val="002A6C"/>
          <w:sz w:val="28"/>
          <w:szCs w:val="28"/>
        </w:rPr>
        <w:lastRenderedPageBreak/>
        <w:t xml:space="preserve">TABLE 1: PERFORMANCE INDICATOR TRACKING TABLE </w:t>
      </w:r>
    </w:p>
    <w:p w14:paraId="715F586F" w14:textId="77777777" w:rsidR="00F73C10" w:rsidRDefault="00416135">
      <w:pPr>
        <w:spacing w:after="0"/>
        <w:rPr>
          <w:rFonts w:ascii="Gill Sans" w:eastAsia="Gill Sans" w:hAnsi="Gill Sans" w:cs="Gill Sans"/>
        </w:rPr>
      </w:pPr>
      <w:r>
        <w:rPr>
          <w:rFonts w:ascii="Gill Sans" w:eastAsia="Gill Sans" w:hAnsi="Gill Sans" w:cs="Gill Sans"/>
        </w:rPr>
        <w:t>Indicator numbering is not consecutive, as indicators</w:t>
      </w:r>
      <w:r>
        <w:rPr>
          <w:rFonts w:ascii="Gill Sans" w:eastAsia="Gill Sans" w:hAnsi="Gill Sans" w:cs="Gill Sans"/>
        </w:rPr>
        <w:t xml:space="preserve"> and results have shifted since the start of the project.</w:t>
      </w:r>
    </w:p>
    <w:p w14:paraId="71D0A11E" w14:textId="77777777" w:rsidR="00F73C10" w:rsidRDefault="00416135">
      <w:pPr>
        <w:spacing w:after="0"/>
        <w:rPr>
          <w:rFonts w:ascii="Gill Sans" w:eastAsia="Gill Sans" w:hAnsi="Gill Sans" w:cs="Gill Sans"/>
        </w:rPr>
      </w:pPr>
      <w:r>
        <w:rPr>
          <w:rFonts w:ascii="Gill Sans" w:eastAsia="Gill Sans" w:hAnsi="Gill Sans" w:cs="Gill Sans"/>
        </w:rPr>
        <w:t xml:space="preserve">Indicators in black text are active and currently being measured. </w:t>
      </w:r>
    </w:p>
    <w:p w14:paraId="6BC1F368" w14:textId="77777777" w:rsidR="00F73C10" w:rsidRDefault="00416135">
      <w:pPr>
        <w:spacing w:after="0"/>
        <w:rPr>
          <w:rFonts w:ascii="Gill Sans" w:eastAsia="Gill Sans" w:hAnsi="Gill Sans" w:cs="Gill Sans"/>
        </w:rPr>
      </w:pPr>
      <w:r>
        <w:rPr>
          <w:rFonts w:ascii="Gill Sans" w:eastAsia="Gill Sans" w:hAnsi="Gill Sans" w:cs="Gill Sans"/>
        </w:rPr>
        <w:t>Indicators faded out in gray text were either archived, meaning that they were measured for part of JCAP, but are no longer measure</w:t>
      </w:r>
      <w:r>
        <w:rPr>
          <w:rFonts w:ascii="Gill Sans" w:eastAsia="Gill Sans" w:hAnsi="Gill Sans" w:cs="Gill Sans"/>
        </w:rPr>
        <w:t>d as they are not relevant to JCAP’s current activities, or removed, meaning that JCAP planned to track these indicators at the beginning of the project but was not able to collect data on them or they were not relevant to JCAP activities.</w:t>
      </w:r>
    </w:p>
    <w:tbl>
      <w:tblPr>
        <w:tblStyle w:val="afffb"/>
        <w:tblW w:w="153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1516"/>
        <w:gridCol w:w="993"/>
        <w:gridCol w:w="856"/>
        <w:gridCol w:w="832"/>
        <w:gridCol w:w="857"/>
        <w:gridCol w:w="1023"/>
        <w:gridCol w:w="878"/>
        <w:gridCol w:w="1170"/>
        <w:gridCol w:w="1269"/>
        <w:gridCol w:w="1305"/>
        <w:gridCol w:w="1211"/>
        <w:gridCol w:w="1268"/>
      </w:tblGrid>
      <w:tr w:rsidR="00F73C10" w14:paraId="0CD771BA" w14:textId="77777777">
        <w:trPr>
          <w:trHeight w:val="886"/>
          <w:jc w:val="right"/>
        </w:trPr>
        <w:tc>
          <w:tcPr>
            <w:tcW w:w="2180" w:type="dxa"/>
            <w:vMerge w:val="restart"/>
            <w:shd w:val="clear" w:color="auto" w:fill="365F91"/>
            <w:vAlign w:val="center"/>
          </w:tcPr>
          <w:p w14:paraId="0AA3D233"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Indicator</w:t>
            </w:r>
          </w:p>
        </w:tc>
        <w:tc>
          <w:tcPr>
            <w:tcW w:w="1516" w:type="dxa"/>
            <w:vMerge w:val="restart"/>
            <w:shd w:val="clear" w:color="auto" w:fill="365F91"/>
            <w:vAlign w:val="center"/>
          </w:tcPr>
          <w:p w14:paraId="49C393EB"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Baseline Source &amp; Date</w:t>
            </w:r>
          </w:p>
        </w:tc>
        <w:tc>
          <w:tcPr>
            <w:tcW w:w="993" w:type="dxa"/>
            <w:vMerge w:val="restart"/>
            <w:shd w:val="clear" w:color="auto" w:fill="365F91"/>
            <w:vAlign w:val="center"/>
          </w:tcPr>
          <w:p w14:paraId="6F0E6A59"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Baseline value</w:t>
            </w:r>
          </w:p>
        </w:tc>
        <w:tc>
          <w:tcPr>
            <w:tcW w:w="1688" w:type="dxa"/>
            <w:gridSpan w:val="2"/>
            <w:shd w:val="clear" w:color="auto" w:fill="365F91"/>
            <w:vAlign w:val="center"/>
          </w:tcPr>
          <w:p w14:paraId="1712B938"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FY15</w:t>
            </w:r>
          </w:p>
        </w:tc>
        <w:tc>
          <w:tcPr>
            <w:tcW w:w="1880" w:type="dxa"/>
            <w:gridSpan w:val="2"/>
            <w:shd w:val="clear" w:color="auto" w:fill="365F91"/>
            <w:vAlign w:val="center"/>
          </w:tcPr>
          <w:p w14:paraId="44584793"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FY16</w:t>
            </w:r>
          </w:p>
        </w:tc>
        <w:tc>
          <w:tcPr>
            <w:tcW w:w="2048" w:type="dxa"/>
            <w:gridSpan w:val="2"/>
            <w:shd w:val="clear" w:color="auto" w:fill="365F91"/>
            <w:vAlign w:val="center"/>
          </w:tcPr>
          <w:p w14:paraId="09BEAF04"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FY17</w:t>
            </w:r>
          </w:p>
        </w:tc>
        <w:tc>
          <w:tcPr>
            <w:tcW w:w="1269" w:type="dxa"/>
            <w:vMerge w:val="restart"/>
            <w:shd w:val="clear" w:color="auto" w:fill="365F91"/>
            <w:vAlign w:val="center"/>
          </w:tcPr>
          <w:p w14:paraId="734CF368"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FY18 Target</w:t>
            </w:r>
          </w:p>
        </w:tc>
        <w:tc>
          <w:tcPr>
            <w:tcW w:w="1305" w:type="dxa"/>
            <w:vMerge w:val="restart"/>
            <w:shd w:val="clear" w:color="auto" w:fill="365F91"/>
            <w:vAlign w:val="center"/>
          </w:tcPr>
          <w:p w14:paraId="6A22DD81"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FY19 Target</w:t>
            </w:r>
          </w:p>
        </w:tc>
        <w:tc>
          <w:tcPr>
            <w:tcW w:w="1211" w:type="dxa"/>
            <w:vMerge w:val="restart"/>
            <w:shd w:val="clear" w:color="auto" w:fill="365F91"/>
            <w:vAlign w:val="center"/>
          </w:tcPr>
          <w:p w14:paraId="5698A076"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LOP Target</w:t>
            </w:r>
          </w:p>
        </w:tc>
        <w:tc>
          <w:tcPr>
            <w:tcW w:w="1268" w:type="dxa"/>
            <w:vMerge w:val="restart"/>
            <w:shd w:val="clear" w:color="auto" w:fill="365F91"/>
            <w:vAlign w:val="center"/>
          </w:tcPr>
          <w:p w14:paraId="3850BFB6"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Data Source</w:t>
            </w:r>
          </w:p>
        </w:tc>
      </w:tr>
      <w:tr w:rsidR="00F73C10" w14:paraId="7A10A321" w14:textId="77777777">
        <w:trPr>
          <w:trHeight w:val="886"/>
          <w:jc w:val="right"/>
        </w:trPr>
        <w:tc>
          <w:tcPr>
            <w:tcW w:w="2180" w:type="dxa"/>
            <w:vMerge/>
            <w:shd w:val="clear" w:color="auto" w:fill="365F91"/>
            <w:vAlign w:val="center"/>
          </w:tcPr>
          <w:p w14:paraId="4032A06C"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1516" w:type="dxa"/>
            <w:vMerge/>
            <w:shd w:val="clear" w:color="auto" w:fill="365F91"/>
            <w:vAlign w:val="center"/>
          </w:tcPr>
          <w:p w14:paraId="71411D62"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993" w:type="dxa"/>
            <w:vMerge/>
            <w:shd w:val="clear" w:color="auto" w:fill="365F91"/>
            <w:vAlign w:val="center"/>
          </w:tcPr>
          <w:p w14:paraId="6A1123BF"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856" w:type="dxa"/>
            <w:shd w:val="clear" w:color="auto" w:fill="365F91"/>
            <w:vAlign w:val="center"/>
          </w:tcPr>
          <w:p w14:paraId="2E954D00"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Target</w:t>
            </w:r>
          </w:p>
        </w:tc>
        <w:tc>
          <w:tcPr>
            <w:tcW w:w="832" w:type="dxa"/>
            <w:shd w:val="clear" w:color="auto" w:fill="365F91"/>
            <w:vAlign w:val="center"/>
          </w:tcPr>
          <w:p w14:paraId="30B7C115"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Actual</w:t>
            </w:r>
          </w:p>
        </w:tc>
        <w:tc>
          <w:tcPr>
            <w:tcW w:w="857" w:type="dxa"/>
            <w:shd w:val="clear" w:color="auto" w:fill="365F91"/>
            <w:vAlign w:val="center"/>
          </w:tcPr>
          <w:p w14:paraId="1477126E"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Target</w:t>
            </w:r>
          </w:p>
        </w:tc>
        <w:tc>
          <w:tcPr>
            <w:tcW w:w="1023" w:type="dxa"/>
            <w:shd w:val="clear" w:color="auto" w:fill="365F91"/>
            <w:vAlign w:val="center"/>
          </w:tcPr>
          <w:p w14:paraId="370ACA99"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Actual</w:t>
            </w:r>
          </w:p>
        </w:tc>
        <w:tc>
          <w:tcPr>
            <w:tcW w:w="878" w:type="dxa"/>
            <w:shd w:val="clear" w:color="auto" w:fill="365F91"/>
            <w:vAlign w:val="center"/>
          </w:tcPr>
          <w:p w14:paraId="340B11BF"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Target</w:t>
            </w:r>
          </w:p>
        </w:tc>
        <w:tc>
          <w:tcPr>
            <w:tcW w:w="1170" w:type="dxa"/>
            <w:shd w:val="clear" w:color="auto" w:fill="365F91"/>
            <w:vAlign w:val="center"/>
          </w:tcPr>
          <w:p w14:paraId="27B48EC6" w14:textId="77777777" w:rsidR="00F73C10" w:rsidRDefault="00416135">
            <w:pPr>
              <w:jc w:val="center"/>
              <w:rPr>
                <w:rFonts w:ascii="Gill Sans" w:eastAsia="Gill Sans" w:hAnsi="Gill Sans" w:cs="Gill Sans"/>
                <w:b/>
                <w:sz w:val="20"/>
                <w:szCs w:val="20"/>
              </w:rPr>
            </w:pPr>
            <w:r>
              <w:rPr>
                <w:rFonts w:ascii="Gill Sans" w:eastAsia="Gill Sans" w:hAnsi="Gill Sans" w:cs="Gill Sans"/>
                <w:b/>
                <w:sz w:val="20"/>
                <w:szCs w:val="20"/>
              </w:rPr>
              <w:t>Actual</w:t>
            </w:r>
          </w:p>
        </w:tc>
        <w:tc>
          <w:tcPr>
            <w:tcW w:w="1269" w:type="dxa"/>
            <w:vMerge/>
            <w:shd w:val="clear" w:color="auto" w:fill="365F91"/>
            <w:vAlign w:val="center"/>
          </w:tcPr>
          <w:p w14:paraId="54D61938"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1305" w:type="dxa"/>
            <w:vMerge/>
            <w:shd w:val="clear" w:color="auto" w:fill="365F91"/>
            <w:vAlign w:val="center"/>
          </w:tcPr>
          <w:p w14:paraId="34926AA3"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1211" w:type="dxa"/>
            <w:vMerge/>
            <w:shd w:val="clear" w:color="auto" w:fill="365F91"/>
            <w:vAlign w:val="center"/>
          </w:tcPr>
          <w:p w14:paraId="7011BB44"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c>
          <w:tcPr>
            <w:tcW w:w="1268" w:type="dxa"/>
            <w:vMerge/>
            <w:shd w:val="clear" w:color="auto" w:fill="365F91"/>
            <w:vAlign w:val="center"/>
          </w:tcPr>
          <w:p w14:paraId="734A078D" w14:textId="77777777" w:rsidR="00F73C10" w:rsidRDefault="00F73C10">
            <w:pPr>
              <w:widowControl w:val="0"/>
              <w:pBdr>
                <w:top w:val="nil"/>
                <w:left w:val="nil"/>
                <w:bottom w:val="nil"/>
                <w:right w:val="nil"/>
                <w:between w:val="nil"/>
              </w:pBdr>
              <w:spacing w:after="0"/>
              <w:rPr>
                <w:rFonts w:ascii="Gill Sans" w:eastAsia="Gill Sans" w:hAnsi="Gill Sans" w:cs="Gill Sans"/>
                <w:b/>
                <w:sz w:val="20"/>
                <w:szCs w:val="20"/>
              </w:rPr>
            </w:pPr>
          </w:p>
        </w:tc>
      </w:tr>
      <w:tr w:rsidR="00F73C10" w14:paraId="5872FCF5" w14:textId="77777777">
        <w:trPr>
          <w:trHeight w:val="503"/>
          <w:jc w:val="right"/>
        </w:trPr>
        <w:tc>
          <w:tcPr>
            <w:tcW w:w="15358" w:type="dxa"/>
            <w:gridSpan w:val="13"/>
            <w:shd w:val="clear" w:color="auto" w:fill="C6D9F1"/>
          </w:tcPr>
          <w:p w14:paraId="6B4F3361" w14:textId="77777777" w:rsidR="00F73C10" w:rsidRDefault="00416135">
            <w:pPr>
              <w:tabs>
                <w:tab w:val="left" w:pos="750"/>
              </w:tabs>
              <w:spacing w:after="0"/>
              <w:rPr>
                <w:rFonts w:ascii="Gill Sans" w:eastAsia="Gill Sans" w:hAnsi="Gill Sans" w:cs="Gill Sans"/>
                <w:b/>
                <w:smallCaps/>
                <w:sz w:val="20"/>
                <w:szCs w:val="20"/>
              </w:rPr>
            </w:pPr>
            <w:r>
              <w:rPr>
                <w:rFonts w:ascii="Gill Sans" w:eastAsia="Gill Sans" w:hAnsi="Gill Sans" w:cs="Gill Sans"/>
                <w:b/>
                <w:smallCaps/>
                <w:sz w:val="20"/>
                <w:szCs w:val="20"/>
              </w:rPr>
              <w:t xml:space="preserve">JCAP Goal: Increase use and continuation of RMNCH+  services as safe, effective and acceptable way to ensure a healthy family, build a sustainable community and maintain a secure Jordan </w:t>
            </w:r>
          </w:p>
        </w:tc>
      </w:tr>
      <w:tr w:rsidR="00F73C10" w14:paraId="415FBBC2" w14:textId="77777777">
        <w:trPr>
          <w:jc w:val="right"/>
        </w:trPr>
        <w:tc>
          <w:tcPr>
            <w:tcW w:w="2180" w:type="dxa"/>
            <w:shd w:val="clear" w:color="auto" w:fill="auto"/>
            <w:vAlign w:val="center"/>
          </w:tcPr>
          <w:p w14:paraId="4E5F326C" w14:textId="77777777" w:rsidR="00F73C10" w:rsidRDefault="00416135">
            <w:pPr>
              <w:rPr>
                <w:rFonts w:ascii="Gill Sans" w:eastAsia="Gill Sans" w:hAnsi="Gill Sans" w:cs="Gill Sans"/>
                <w:b/>
                <w:sz w:val="20"/>
                <w:szCs w:val="20"/>
              </w:rPr>
            </w:pPr>
            <w:r>
              <w:rPr>
                <w:rFonts w:ascii="Gill Sans" w:eastAsia="Gill Sans" w:hAnsi="Gill Sans" w:cs="Gill Sans"/>
                <w:sz w:val="20"/>
                <w:szCs w:val="20"/>
              </w:rPr>
              <w:t>d. % of newlywed and pregnant women who sought anemia consultation/screening after exposure to the campaign messages</w:t>
            </w:r>
          </w:p>
        </w:tc>
        <w:tc>
          <w:tcPr>
            <w:tcW w:w="1516" w:type="dxa"/>
            <w:shd w:val="clear" w:color="auto" w:fill="auto"/>
            <w:vAlign w:val="center"/>
          </w:tcPr>
          <w:p w14:paraId="351E36E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project records</w:t>
            </w:r>
          </w:p>
        </w:tc>
        <w:tc>
          <w:tcPr>
            <w:tcW w:w="993" w:type="dxa"/>
            <w:shd w:val="clear" w:color="auto" w:fill="auto"/>
            <w:vAlign w:val="center"/>
          </w:tcPr>
          <w:p w14:paraId="632CCAF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4873C63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1C880D5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2A738E0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2E1C85D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1746BCF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0FCCAE0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3A3DB31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70%</w:t>
            </w:r>
          </w:p>
        </w:tc>
        <w:tc>
          <w:tcPr>
            <w:tcW w:w="1305" w:type="dxa"/>
            <w:shd w:val="clear" w:color="auto" w:fill="auto"/>
            <w:vAlign w:val="center"/>
          </w:tcPr>
          <w:p w14:paraId="6C0B493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75%</w:t>
            </w:r>
          </w:p>
        </w:tc>
        <w:tc>
          <w:tcPr>
            <w:tcW w:w="1211" w:type="dxa"/>
            <w:shd w:val="clear" w:color="auto" w:fill="auto"/>
            <w:vAlign w:val="center"/>
          </w:tcPr>
          <w:p w14:paraId="080401F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75%</w:t>
            </w:r>
          </w:p>
        </w:tc>
        <w:tc>
          <w:tcPr>
            <w:tcW w:w="1268" w:type="dxa"/>
            <w:shd w:val="clear" w:color="auto" w:fill="auto"/>
            <w:vAlign w:val="center"/>
          </w:tcPr>
          <w:p w14:paraId="1CCB614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Post Tracking Survey</w:t>
            </w:r>
          </w:p>
        </w:tc>
      </w:tr>
      <w:tr w:rsidR="00F73C10" w14:paraId="40EE457D" w14:textId="77777777">
        <w:trPr>
          <w:jc w:val="right"/>
        </w:trPr>
        <w:tc>
          <w:tcPr>
            <w:tcW w:w="2180" w:type="dxa"/>
            <w:tcBorders>
              <w:bottom w:val="single" w:sz="4" w:space="0" w:color="000000"/>
            </w:tcBorders>
            <w:shd w:val="clear" w:color="auto" w:fill="auto"/>
            <w:vAlign w:val="center"/>
          </w:tcPr>
          <w:p w14:paraId="10B2C896" w14:textId="77777777" w:rsidR="00F73C10" w:rsidRDefault="00416135">
            <w:pPr>
              <w:rPr>
                <w:rFonts w:ascii="Gill Sans" w:eastAsia="Gill Sans" w:hAnsi="Gill Sans" w:cs="Gill Sans"/>
                <w:b/>
                <w:sz w:val="20"/>
                <w:szCs w:val="20"/>
              </w:rPr>
            </w:pPr>
            <w:r>
              <w:rPr>
                <w:rFonts w:ascii="Gill Sans" w:eastAsia="Gill Sans" w:hAnsi="Gill Sans" w:cs="Gill Sans"/>
                <w:sz w:val="20"/>
                <w:szCs w:val="20"/>
              </w:rPr>
              <w:t>e. % of women with children under 5 who sought anemia consultation/screening for their children after exposure to the campaign messages</w:t>
            </w:r>
          </w:p>
        </w:tc>
        <w:tc>
          <w:tcPr>
            <w:tcW w:w="1516" w:type="dxa"/>
            <w:tcBorders>
              <w:bottom w:val="single" w:sz="4" w:space="0" w:color="000000"/>
            </w:tcBorders>
            <w:shd w:val="clear" w:color="auto" w:fill="auto"/>
            <w:vAlign w:val="center"/>
          </w:tcPr>
          <w:p w14:paraId="35C5E46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project records</w:t>
            </w:r>
          </w:p>
        </w:tc>
        <w:tc>
          <w:tcPr>
            <w:tcW w:w="993" w:type="dxa"/>
            <w:tcBorders>
              <w:bottom w:val="single" w:sz="4" w:space="0" w:color="000000"/>
            </w:tcBorders>
            <w:shd w:val="clear" w:color="auto" w:fill="auto"/>
            <w:vAlign w:val="center"/>
          </w:tcPr>
          <w:p w14:paraId="03D923C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3C3F797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6A24A09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1A31246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6A4D9C8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3E7B4B4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1B03A0E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7540D45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45%</w:t>
            </w:r>
          </w:p>
        </w:tc>
        <w:tc>
          <w:tcPr>
            <w:tcW w:w="1305" w:type="dxa"/>
            <w:tcBorders>
              <w:bottom w:val="single" w:sz="4" w:space="0" w:color="000000"/>
            </w:tcBorders>
            <w:shd w:val="clear" w:color="auto" w:fill="auto"/>
            <w:vAlign w:val="center"/>
          </w:tcPr>
          <w:p w14:paraId="5320368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50%</w:t>
            </w:r>
          </w:p>
        </w:tc>
        <w:tc>
          <w:tcPr>
            <w:tcW w:w="1211" w:type="dxa"/>
            <w:tcBorders>
              <w:bottom w:val="single" w:sz="4" w:space="0" w:color="000000"/>
            </w:tcBorders>
            <w:shd w:val="clear" w:color="auto" w:fill="auto"/>
            <w:vAlign w:val="center"/>
          </w:tcPr>
          <w:p w14:paraId="15D88FD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50%</w:t>
            </w:r>
          </w:p>
        </w:tc>
        <w:tc>
          <w:tcPr>
            <w:tcW w:w="1268" w:type="dxa"/>
            <w:tcBorders>
              <w:bottom w:val="single" w:sz="4" w:space="0" w:color="000000"/>
            </w:tcBorders>
            <w:shd w:val="clear" w:color="auto" w:fill="auto"/>
            <w:vAlign w:val="center"/>
          </w:tcPr>
          <w:p w14:paraId="3012164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Post Tracking Survey</w:t>
            </w:r>
          </w:p>
        </w:tc>
      </w:tr>
      <w:tr w:rsidR="00F73C10" w14:paraId="624FA96B" w14:textId="77777777">
        <w:trPr>
          <w:trHeight w:val="1435"/>
          <w:jc w:val="right"/>
        </w:trPr>
        <w:tc>
          <w:tcPr>
            <w:tcW w:w="2180" w:type="dxa"/>
            <w:tcBorders>
              <w:bottom w:val="single" w:sz="4" w:space="0" w:color="000000"/>
            </w:tcBorders>
            <w:shd w:val="clear" w:color="auto" w:fill="BFBFBF"/>
            <w:vAlign w:val="center"/>
          </w:tcPr>
          <w:p w14:paraId="0FECAB1F" w14:textId="77777777" w:rsidR="00F73C10" w:rsidRDefault="00416135">
            <w:pPr>
              <w:spacing w:after="0"/>
              <w:rPr>
                <w:rFonts w:ascii="Gill Sans" w:eastAsia="Gill Sans" w:hAnsi="Gill Sans" w:cs="Gill Sans"/>
                <w:color w:val="7F7F7F"/>
                <w:sz w:val="20"/>
                <w:szCs w:val="20"/>
              </w:rPr>
            </w:pPr>
            <w:r>
              <w:rPr>
                <w:rFonts w:ascii="Gill Sans" w:eastAsia="Gill Sans" w:hAnsi="Gill Sans" w:cs="Gill Sans"/>
                <w:color w:val="7F7F7F"/>
                <w:sz w:val="20"/>
                <w:szCs w:val="20"/>
              </w:rPr>
              <w:t>a. Twelve month contraceptive discontinuation rate (M-PMP 3.1.1.d)</w:t>
            </w:r>
          </w:p>
        </w:tc>
        <w:tc>
          <w:tcPr>
            <w:tcW w:w="1516" w:type="dxa"/>
            <w:tcBorders>
              <w:bottom w:val="single" w:sz="4" w:space="0" w:color="000000"/>
            </w:tcBorders>
            <w:shd w:val="clear" w:color="auto" w:fill="BFBFBF"/>
            <w:vAlign w:val="center"/>
          </w:tcPr>
          <w:p w14:paraId="056D8E85"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JPFHS 2012</w:t>
            </w:r>
          </w:p>
        </w:tc>
        <w:tc>
          <w:tcPr>
            <w:tcW w:w="993" w:type="dxa"/>
            <w:tcBorders>
              <w:bottom w:val="single" w:sz="4" w:space="0" w:color="000000"/>
            </w:tcBorders>
            <w:shd w:val="clear" w:color="auto" w:fill="BFBFBF"/>
            <w:vAlign w:val="center"/>
          </w:tcPr>
          <w:p w14:paraId="57013804"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47.8%</w:t>
            </w:r>
          </w:p>
        </w:tc>
        <w:tc>
          <w:tcPr>
            <w:tcW w:w="856" w:type="dxa"/>
            <w:tcBorders>
              <w:bottom w:val="single" w:sz="4" w:space="0" w:color="000000"/>
            </w:tcBorders>
            <w:shd w:val="clear" w:color="auto" w:fill="BFBFBF"/>
            <w:vAlign w:val="center"/>
          </w:tcPr>
          <w:p w14:paraId="64CED807" w14:textId="77777777" w:rsidR="00F73C10" w:rsidRDefault="00F73C10">
            <w:pPr>
              <w:jc w:val="center"/>
              <w:rPr>
                <w:rFonts w:ascii="Gill Sans" w:eastAsia="Gill Sans" w:hAnsi="Gill Sans" w:cs="Gill Sans"/>
                <w:color w:val="808080"/>
                <w:sz w:val="20"/>
                <w:szCs w:val="20"/>
              </w:rPr>
            </w:pPr>
          </w:p>
        </w:tc>
        <w:tc>
          <w:tcPr>
            <w:tcW w:w="832" w:type="dxa"/>
            <w:tcBorders>
              <w:bottom w:val="single" w:sz="4" w:space="0" w:color="000000"/>
            </w:tcBorders>
            <w:shd w:val="clear" w:color="auto" w:fill="BFBFBF"/>
            <w:vAlign w:val="center"/>
          </w:tcPr>
          <w:p w14:paraId="6E4277EE" w14:textId="77777777" w:rsidR="00F73C10" w:rsidRDefault="00F73C10">
            <w:pPr>
              <w:jc w:val="center"/>
              <w:rPr>
                <w:rFonts w:ascii="Gill Sans" w:eastAsia="Gill Sans" w:hAnsi="Gill Sans" w:cs="Gill Sans"/>
                <w:color w:val="808080"/>
                <w:sz w:val="20"/>
                <w:szCs w:val="20"/>
              </w:rPr>
            </w:pPr>
          </w:p>
        </w:tc>
        <w:tc>
          <w:tcPr>
            <w:tcW w:w="857" w:type="dxa"/>
            <w:tcBorders>
              <w:bottom w:val="single" w:sz="4" w:space="0" w:color="000000"/>
            </w:tcBorders>
            <w:shd w:val="clear" w:color="auto" w:fill="BFBFBF"/>
            <w:vAlign w:val="center"/>
          </w:tcPr>
          <w:p w14:paraId="06FFDB2D" w14:textId="77777777" w:rsidR="00F73C10" w:rsidRDefault="00F73C10">
            <w:pPr>
              <w:jc w:val="center"/>
              <w:rPr>
                <w:rFonts w:ascii="Gill Sans" w:eastAsia="Gill Sans" w:hAnsi="Gill Sans" w:cs="Gill Sans"/>
                <w:color w:val="808080"/>
                <w:sz w:val="20"/>
                <w:szCs w:val="20"/>
              </w:rPr>
            </w:pPr>
          </w:p>
        </w:tc>
        <w:tc>
          <w:tcPr>
            <w:tcW w:w="1023" w:type="dxa"/>
            <w:tcBorders>
              <w:bottom w:val="single" w:sz="4" w:space="0" w:color="000000"/>
            </w:tcBorders>
            <w:shd w:val="clear" w:color="auto" w:fill="BFBFBF"/>
            <w:vAlign w:val="center"/>
          </w:tcPr>
          <w:p w14:paraId="20880E9D" w14:textId="77777777" w:rsidR="00F73C10" w:rsidRDefault="00F73C10">
            <w:pPr>
              <w:jc w:val="center"/>
              <w:rPr>
                <w:rFonts w:ascii="Gill Sans" w:eastAsia="Gill Sans" w:hAnsi="Gill Sans" w:cs="Gill Sans"/>
                <w:color w:val="808080"/>
                <w:sz w:val="20"/>
                <w:szCs w:val="20"/>
              </w:rPr>
            </w:pPr>
          </w:p>
        </w:tc>
        <w:tc>
          <w:tcPr>
            <w:tcW w:w="2048" w:type="dxa"/>
            <w:gridSpan w:val="2"/>
            <w:tcBorders>
              <w:bottom w:val="single" w:sz="4" w:space="0" w:color="000000"/>
            </w:tcBorders>
            <w:shd w:val="clear" w:color="auto" w:fill="BFBFBF"/>
            <w:vAlign w:val="center"/>
          </w:tcPr>
          <w:p w14:paraId="1EA55888"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Removed</w:t>
            </w:r>
          </w:p>
        </w:tc>
        <w:tc>
          <w:tcPr>
            <w:tcW w:w="1269" w:type="dxa"/>
            <w:tcBorders>
              <w:bottom w:val="single" w:sz="4" w:space="0" w:color="000000"/>
            </w:tcBorders>
            <w:shd w:val="clear" w:color="auto" w:fill="BFBFBF"/>
            <w:vAlign w:val="center"/>
          </w:tcPr>
          <w:p w14:paraId="4842156C" w14:textId="77777777" w:rsidR="00F73C10" w:rsidRDefault="00F73C10">
            <w:pPr>
              <w:jc w:val="center"/>
              <w:rPr>
                <w:rFonts w:ascii="Gill Sans" w:eastAsia="Gill Sans" w:hAnsi="Gill Sans" w:cs="Gill Sans"/>
                <w:color w:val="808080"/>
                <w:sz w:val="20"/>
                <w:szCs w:val="20"/>
              </w:rPr>
            </w:pPr>
          </w:p>
        </w:tc>
        <w:tc>
          <w:tcPr>
            <w:tcW w:w="1305" w:type="dxa"/>
            <w:tcBorders>
              <w:bottom w:val="single" w:sz="4" w:space="0" w:color="000000"/>
            </w:tcBorders>
            <w:shd w:val="clear" w:color="auto" w:fill="BFBFBF"/>
            <w:vAlign w:val="center"/>
          </w:tcPr>
          <w:p w14:paraId="2A3CBD08" w14:textId="77777777" w:rsidR="00F73C10" w:rsidRDefault="00F73C10">
            <w:pPr>
              <w:jc w:val="center"/>
              <w:rPr>
                <w:rFonts w:ascii="Gill Sans" w:eastAsia="Gill Sans" w:hAnsi="Gill Sans" w:cs="Gill Sans"/>
                <w:color w:val="808080"/>
                <w:sz w:val="20"/>
                <w:szCs w:val="20"/>
              </w:rPr>
            </w:pPr>
          </w:p>
        </w:tc>
        <w:tc>
          <w:tcPr>
            <w:tcW w:w="1211" w:type="dxa"/>
            <w:tcBorders>
              <w:bottom w:val="single" w:sz="4" w:space="0" w:color="000000"/>
            </w:tcBorders>
            <w:shd w:val="clear" w:color="auto" w:fill="BFBFBF"/>
            <w:vAlign w:val="center"/>
          </w:tcPr>
          <w:p w14:paraId="772CABDA"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NA</w:t>
            </w:r>
          </w:p>
        </w:tc>
        <w:tc>
          <w:tcPr>
            <w:tcW w:w="1268" w:type="dxa"/>
            <w:tcBorders>
              <w:bottom w:val="single" w:sz="4" w:space="0" w:color="000000"/>
            </w:tcBorders>
            <w:shd w:val="clear" w:color="auto" w:fill="BFBFBF"/>
            <w:vAlign w:val="center"/>
          </w:tcPr>
          <w:p w14:paraId="07C9C322" w14:textId="77777777" w:rsidR="00F73C10" w:rsidRDefault="00F73C10">
            <w:pPr>
              <w:jc w:val="center"/>
              <w:rPr>
                <w:rFonts w:ascii="Gill Sans" w:eastAsia="Gill Sans" w:hAnsi="Gill Sans" w:cs="Gill Sans"/>
                <w:color w:val="808080"/>
                <w:sz w:val="20"/>
                <w:szCs w:val="20"/>
              </w:rPr>
            </w:pPr>
          </w:p>
        </w:tc>
      </w:tr>
      <w:tr w:rsidR="00F73C10" w14:paraId="55635D8A" w14:textId="77777777">
        <w:trPr>
          <w:trHeight w:val="1435"/>
          <w:jc w:val="right"/>
        </w:trPr>
        <w:tc>
          <w:tcPr>
            <w:tcW w:w="2180" w:type="dxa"/>
            <w:tcBorders>
              <w:bottom w:val="single" w:sz="4" w:space="0" w:color="000000"/>
            </w:tcBorders>
            <w:shd w:val="clear" w:color="auto" w:fill="BFBFBF"/>
            <w:vAlign w:val="center"/>
          </w:tcPr>
          <w:p w14:paraId="2523654F" w14:textId="77777777" w:rsidR="00F73C10" w:rsidRDefault="00416135">
            <w:pPr>
              <w:spacing w:after="0"/>
              <w:rPr>
                <w:rFonts w:ascii="Gill Sans" w:eastAsia="Gill Sans" w:hAnsi="Gill Sans" w:cs="Gill Sans"/>
                <w:sz w:val="20"/>
                <w:szCs w:val="20"/>
              </w:rPr>
            </w:pPr>
            <w:r>
              <w:rPr>
                <w:rFonts w:ascii="Gill Sans" w:eastAsia="Gill Sans" w:hAnsi="Gill Sans" w:cs="Gill Sans"/>
                <w:color w:val="7F7F7F"/>
                <w:sz w:val="20"/>
                <w:szCs w:val="20"/>
              </w:rPr>
              <w:t>b. Number of acceptors of modern contraceptive methods generated among MWRA reached through household visits</w:t>
            </w:r>
          </w:p>
        </w:tc>
        <w:tc>
          <w:tcPr>
            <w:tcW w:w="1516" w:type="dxa"/>
            <w:tcBorders>
              <w:bottom w:val="single" w:sz="4" w:space="0" w:color="000000"/>
            </w:tcBorders>
            <w:shd w:val="clear" w:color="auto" w:fill="BFBFBF"/>
            <w:vAlign w:val="center"/>
          </w:tcPr>
          <w:p w14:paraId="59F24FB4" w14:textId="77777777" w:rsidR="00F73C10" w:rsidRDefault="00F73C10">
            <w:pPr>
              <w:jc w:val="center"/>
              <w:rPr>
                <w:rFonts w:ascii="Gill Sans" w:eastAsia="Gill Sans" w:hAnsi="Gill Sans" w:cs="Gill Sans"/>
                <w:sz w:val="20"/>
                <w:szCs w:val="20"/>
              </w:rPr>
            </w:pPr>
          </w:p>
          <w:p w14:paraId="3FE89B9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SHOPS Data FY 2014</w:t>
            </w:r>
          </w:p>
          <w:p w14:paraId="59A5923F" w14:textId="77777777" w:rsidR="00F73C10" w:rsidRDefault="00F73C10">
            <w:pPr>
              <w:jc w:val="center"/>
              <w:rPr>
                <w:rFonts w:ascii="Gill Sans" w:eastAsia="Gill Sans" w:hAnsi="Gill Sans" w:cs="Gill Sans"/>
                <w:sz w:val="20"/>
                <w:szCs w:val="20"/>
              </w:rPr>
            </w:pPr>
          </w:p>
        </w:tc>
        <w:tc>
          <w:tcPr>
            <w:tcW w:w="993" w:type="dxa"/>
            <w:tcBorders>
              <w:bottom w:val="single" w:sz="4" w:space="0" w:color="000000"/>
            </w:tcBorders>
            <w:shd w:val="clear" w:color="auto" w:fill="BFBFBF"/>
            <w:vAlign w:val="center"/>
          </w:tcPr>
          <w:p w14:paraId="3FE8630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39,885</w:t>
            </w:r>
          </w:p>
        </w:tc>
        <w:tc>
          <w:tcPr>
            <w:tcW w:w="856" w:type="dxa"/>
            <w:tcBorders>
              <w:bottom w:val="single" w:sz="4" w:space="0" w:color="000000"/>
            </w:tcBorders>
            <w:shd w:val="clear" w:color="auto" w:fill="BFBFBF"/>
            <w:vAlign w:val="center"/>
          </w:tcPr>
          <w:p w14:paraId="512C3C8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26,000</w:t>
            </w:r>
          </w:p>
        </w:tc>
        <w:tc>
          <w:tcPr>
            <w:tcW w:w="832" w:type="dxa"/>
            <w:tcBorders>
              <w:bottom w:val="single" w:sz="4" w:space="0" w:color="000000"/>
            </w:tcBorders>
            <w:shd w:val="clear" w:color="auto" w:fill="BFBFBF"/>
            <w:vAlign w:val="center"/>
          </w:tcPr>
          <w:p w14:paraId="291B660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29,139</w:t>
            </w:r>
          </w:p>
        </w:tc>
        <w:tc>
          <w:tcPr>
            <w:tcW w:w="857" w:type="dxa"/>
            <w:tcBorders>
              <w:bottom w:val="single" w:sz="4" w:space="0" w:color="000000"/>
            </w:tcBorders>
            <w:shd w:val="clear" w:color="auto" w:fill="BFBFBF"/>
            <w:vAlign w:val="center"/>
          </w:tcPr>
          <w:p w14:paraId="1B2609F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26,000</w:t>
            </w:r>
          </w:p>
        </w:tc>
        <w:tc>
          <w:tcPr>
            <w:tcW w:w="1023" w:type="dxa"/>
            <w:tcBorders>
              <w:bottom w:val="single" w:sz="4" w:space="0" w:color="000000"/>
            </w:tcBorders>
            <w:shd w:val="clear" w:color="auto" w:fill="BFBFBF"/>
            <w:vAlign w:val="center"/>
          </w:tcPr>
          <w:p w14:paraId="1D59000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32,444</w:t>
            </w:r>
          </w:p>
        </w:tc>
        <w:tc>
          <w:tcPr>
            <w:tcW w:w="878" w:type="dxa"/>
            <w:tcBorders>
              <w:bottom w:val="single" w:sz="4" w:space="0" w:color="000000"/>
            </w:tcBorders>
            <w:shd w:val="clear" w:color="auto" w:fill="BFBFBF"/>
            <w:vAlign w:val="center"/>
          </w:tcPr>
          <w:p w14:paraId="7A62E85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29,700</w:t>
            </w:r>
          </w:p>
        </w:tc>
        <w:tc>
          <w:tcPr>
            <w:tcW w:w="1170" w:type="dxa"/>
            <w:tcBorders>
              <w:bottom w:val="single" w:sz="4" w:space="0" w:color="000000"/>
            </w:tcBorders>
            <w:shd w:val="clear" w:color="auto" w:fill="BFBFBF"/>
            <w:vAlign w:val="center"/>
          </w:tcPr>
          <w:p w14:paraId="3F77CBE9" w14:textId="77777777" w:rsidR="00F73C10" w:rsidRDefault="00F73C10">
            <w:pPr>
              <w:jc w:val="center"/>
              <w:rPr>
                <w:rFonts w:ascii="Gill Sans" w:eastAsia="Gill Sans" w:hAnsi="Gill Sans" w:cs="Gill Sans"/>
                <w:sz w:val="20"/>
                <w:szCs w:val="20"/>
              </w:rPr>
            </w:pPr>
          </w:p>
          <w:p w14:paraId="71D68AF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31,561</w:t>
            </w:r>
          </w:p>
          <w:p w14:paraId="4E9E70C9" w14:textId="77777777" w:rsidR="00F73C10" w:rsidRDefault="00F73C10">
            <w:pPr>
              <w:jc w:val="center"/>
              <w:rPr>
                <w:rFonts w:ascii="Gill Sans" w:eastAsia="Gill Sans" w:hAnsi="Gill Sans" w:cs="Gill Sans"/>
                <w:sz w:val="20"/>
                <w:szCs w:val="20"/>
              </w:rPr>
            </w:pPr>
          </w:p>
        </w:tc>
        <w:tc>
          <w:tcPr>
            <w:tcW w:w="1269" w:type="dxa"/>
            <w:tcBorders>
              <w:bottom w:val="single" w:sz="4" w:space="0" w:color="000000"/>
            </w:tcBorders>
            <w:shd w:val="clear" w:color="auto" w:fill="BFBFBF"/>
            <w:vAlign w:val="center"/>
          </w:tcPr>
          <w:p w14:paraId="2F59B27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tcBorders>
              <w:bottom w:val="single" w:sz="4" w:space="0" w:color="000000"/>
            </w:tcBorders>
            <w:shd w:val="clear" w:color="auto" w:fill="BFBFBF"/>
            <w:vAlign w:val="center"/>
          </w:tcPr>
          <w:p w14:paraId="1F1FC10B"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203D7F9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82,000</w:t>
            </w:r>
          </w:p>
        </w:tc>
        <w:tc>
          <w:tcPr>
            <w:tcW w:w="1268" w:type="dxa"/>
            <w:tcBorders>
              <w:bottom w:val="single" w:sz="4" w:space="0" w:color="000000"/>
            </w:tcBorders>
            <w:shd w:val="clear" w:color="auto" w:fill="BFBFBF"/>
            <w:vAlign w:val="center"/>
          </w:tcPr>
          <w:p w14:paraId="725581D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3976395F" w14:textId="77777777">
        <w:trPr>
          <w:trHeight w:val="265"/>
          <w:jc w:val="right"/>
        </w:trPr>
        <w:tc>
          <w:tcPr>
            <w:tcW w:w="15358" w:type="dxa"/>
            <w:gridSpan w:val="13"/>
            <w:shd w:val="clear" w:color="auto" w:fill="DBE5F1"/>
          </w:tcPr>
          <w:p w14:paraId="60084CC6"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Result 1: Demand for RMNCH+ services increased</w:t>
            </w:r>
          </w:p>
        </w:tc>
      </w:tr>
      <w:tr w:rsidR="00F73C10" w14:paraId="68E1FCB8" w14:textId="77777777">
        <w:trPr>
          <w:trHeight w:val="410"/>
          <w:jc w:val="right"/>
        </w:trPr>
        <w:tc>
          <w:tcPr>
            <w:tcW w:w="2180" w:type="dxa"/>
            <w:shd w:val="clear" w:color="auto" w:fill="auto"/>
            <w:vAlign w:val="center"/>
          </w:tcPr>
          <w:p w14:paraId="0783CB81" w14:textId="77777777" w:rsidR="00F73C10" w:rsidRDefault="00416135">
            <w:pPr>
              <w:rPr>
                <w:rFonts w:ascii="Gill Sans" w:eastAsia="Gill Sans" w:hAnsi="Gill Sans" w:cs="Gill Sans"/>
                <w:b/>
                <w:sz w:val="20"/>
                <w:szCs w:val="20"/>
              </w:rPr>
            </w:pPr>
            <w:r>
              <w:rPr>
                <w:rFonts w:ascii="Gill Sans" w:eastAsia="Gill Sans" w:hAnsi="Gill Sans" w:cs="Gill Sans"/>
                <w:sz w:val="20"/>
                <w:szCs w:val="20"/>
              </w:rPr>
              <w:lastRenderedPageBreak/>
              <w:t>1.e % of pregnant or newlywed women who intend to visit health provider for anemia screening</w:t>
            </w:r>
          </w:p>
        </w:tc>
        <w:tc>
          <w:tcPr>
            <w:tcW w:w="1516" w:type="dxa"/>
            <w:shd w:val="clear" w:color="auto" w:fill="auto"/>
            <w:vAlign w:val="center"/>
          </w:tcPr>
          <w:p w14:paraId="6622CD1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project records</w:t>
            </w:r>
          </w:p>
        </w:tc>
        <w:tc>
          <w:tcPr>
            <w:tcW w:w="993" w:type="dxa"/>
            <w:shd w:val="clear" w:color="auto" w:fill="auto"/>
            <w:vAlign w:val="center"/>
          </w:tcPr>
          <w:p w14:paraId="60237C5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4C6524C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5F4037E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3DADD52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50D6845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509FFBA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248563A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2C4BA89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80%</w:t>
            </w:r>
          </w:p>
        </w:tc>
        <w:tc>
          <w:tcPr>
            <w:tcW w:w="1305" w:type="dxa"/>
            <w:shd w:val="clear" w:color="auto" w:fill="auto"/>
            <w:vAlign w:val="center"/>
          </w:tcPr>
          <w:p w14:paraId="6D8ED2C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90%</w:t>
            </w:r>
          </w:p>
        </w:tc>
        <w:tc>
          <w:tcPr>
            <w:tcW w:w="1211" w:type="dxa"/>
            <w:shd w:val="clear" w:color="auto" w:fill="auto"/>
            <w:vAlign w:val="center"/>
          </w:tcPr>
          <w:p w14:paraId="1B3867F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90%</w:t>
            </w:r>
          </w:p>
        </w:tc>
        <w:tc>
          <w:tcPr>
            <w:tcW w:w="1268" w:type="dxa"/>
            <w:shd w:val="clear" w:color="auto" w:fill="auto"/>
            <w:vAlign w:val="center"/>
          </w:tcPr>
          <w:p w14:paraId="5DFA5D8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Post Tracking Survey</w:t>
            </w:r>
          </w:p>
        </w:tc>
      </w:tr>
      <w:tr w:rsidR="00F73C10" w14:paraId="01DFADF9" w14:textId="77777777">
        <w:trPr>
          <w:trHeight w:val="1385"/>
          <w:jc w:val="right"/>
        </w:trPr>
        <w:tc>
          <w:tcPr>
            <w:tcW w:w="2180" w:type="dxa"/>
            <w:tcBorders>
              <w:bottom w:val="single" w:sz="4" w:space="0" w:color="000000"/>
            </w:tcBorders>
            <w:shd w:val="clear" w:color="auto" w:fill="auto"/>
            <w:vAlign w:val="center"/>
          </w:tcPr>
          <w:p w14:paraId="40A91D6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 xml:space="preserve">1.f % of mothers of children under 5 who report intending to visit health provider for anemia screening for their children </w:t>
            </w:r>
          </w:p>
        </w:tc>
        <w:tc>
          <w:tcPr>
            <w:tcW w:w="1516" w:type="dxa"/>
            <w:tcBorders>
              <w:bottom w:val="single" w:sz="4" w:space="0" w:color="000000"/>
            </w:tcBorders>
            <w:shd w:val="clear" w:color="auto" w:fill="auto"/>
            <w:vAlign w:val="center"/>
          </w:tcPr>
          <w:p w14:paraId="32D9A3E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project records</w:t>
            </w:r>
          </w:p>
        </w:tc>
        <w:tc>
          <w:tcPr>
            <w:tcW w:w="993" w:type="dxa"/>
            <w:tcBorders>
              <w:bottom w:val="single" w:sz="4" w:space="0" w:color="000000"/>
            </w:tcBorders>
            <w:shd w:val="clear" w:color="auto" w:fill="auto"/>
            <w:vAlign w:val="center"/>
          </w:tcPr>
          <w:p w14:paraId="6270AFB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1811526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6B91F96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5A18C32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03044D0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570B911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71C9AB6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60C2221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55%</w:t>
            </w:r>
          </w:p>
        </w:tc>
        <w:tc>
          <w:tcPr>
            <w:tcW w:w="1305" w:type="dxa"/>
            <w:tcBorders>
              <w:bottom w:val="single" w:sz="4" w:space="0" w:color="000000"/>
            </w:tcBorders>
            <w:shd w:val="clear" w:color="auto" w:fill="auto"/>
            <w:vAlign w:val="center"/>
          </w:tcPr>
          <w:p w14:paraId="12A23D0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211" w:type="dxa"/>
            <w:tcBorders>
              <w:bottom w:val="single" w:sz="4" w:space="0" w:color="000000"/>
            </w:tcBorders>
            <w:shd w:val="clear" w:color="auto" w:fill="auto"/>
            <w:vAlign w:val="center"/>
          </w:tcPr>
          <w:p w14:paraId="750AD36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268" w:type="dxa"/>
            <w:tcBorders>
              <w:bottom w:val="single" w:sz="4" w:space="0" w:color="000000"/>
            </w:tcBorders>
            <w:shd w:val="clear" w:color="auto" w:fill="auto"/>
            <w:vAlign w:val="center"/>
          </w:tcPr>
          <w:p w14:paraId="3B5D35A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Post Tracking Survey</w:t>
            </w:r>
          </w:p>
        </w:tc>
      </w:tr>
      <w:tr w:rsidR="00F73C10" w14:paraId="558622DC" w14:textId="77777777">
        <w:trPr>
          <w:trHeight w:val="233"/>
          <w:jc w:val="right"/>
        </w:trPr>
        <w:tc>
          <w:tcPr>
            <w:tcW w:w="2180" w:type="dxa"/>
            <w:tcBorders>
              <w:bottom w:val="single" w:sz="4" w:space="0" w:color="000000"/>
            </w:tcBorders>
            <w:shd w:val="clear" w:color="auto" w:fill="BFBFBF"/>
            <w:vAlign w:val="center"/>
          </w:tcPr>
          <w:p w14:paraId="7D21D151" w14:textId="77777777" w:rsidR="00F73C10" w:rsidRDefault="00416135">
            <w:pPr>
              <w:rPr>
                <w:rFonts w:ascii="Gill Sans" w:eastAsia="Gill Sans" w:hAnsi="Gill Sans" w:cs="Gill Sans"/>
                <w:color w:val="7F7F7F"/>
                <w:sz w:val="20"/>
                <w:szCs w:val="20"/>
              </w:rPr>
            </w:pPr>
            <w:r>
              <w:rPr>
                <w:rFonts w:ascii="Gill Sans" w:eastAsia="Gill Sans" w:hAnsi="Gill Sans" w:cs="Gill Sans"/>
                <w:color w:val="7F7F7F"/>
                <w:sz w:val="20"/>
                <w:szCs w:val="20"/>
              </w:rPr>
              <w:t>1.a Percentage of MWRA reached in household visits who acted on an FP voucher received with JCAP support</w:t>
            </w:r>
          </w:p>
        </w:tc>
        <w:tc>
          <w:tcPr>
            <w:tcW w:w="1516" w:type="dxa"/>
            <w:tcBorders>
              <w:bottom w:val="single" w:sz="4" w:space="0" w:color="000000"/>
            </w:tcBorders>
            <w:shd w:val="clear" w:color="auto" w:fill="BFBFBF"/>
            <w:vAlign w:val="center"/>
          </w:tcPr>
          <w:p w14:paraId="1568028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SHOPS Data FY 2014</w:t>
            </w:r>
          </w:p>
        </w:tc>
        <w:tc>
          <w:tcPr>
            <w:tcW w:w="993" w:type="dxa"/>
            <w:tcBorders>
              <w:bottom w:val="single" w:sz="4" w:space="0" w:color="000000"/>
            </w:tcBorders>
            <w:shd w:val="clear" w:color="auto" w:fill="BFBFBF"/>
            <w:vAlign w:val="center"/>
          </w:tcPr>
          <w:p w14:paraId="5236717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58%</w:t>
            </w:r>
          </w:p>
        </w:tc>
        <w:tc>
          <w:tcPr>
            <w:tcW w:w="856" w:type="dxa"/>
            <w:tcBorders>
              <w:bottom w:val="single" w:sz="4" w:space="0" w:color="000000"/>
            </w:tcBorders>
            <w:shd w:val="clear" w:color="auto" w:fill="BFBFBF"/>
            <w:vAlign w:val="center"/>
          </w:tcPr>
          <w:p w14:paraId="0DAC2D2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58%</w:t>
            </w:r>
          </w:p>
        </w:tc>
        <w:tc>
          <w:tcPr>
            <w:tcW w:w="832" w:type="dxa"/>
            <w:tcBorders>
              <w:bottom w:val="single" w:sz="4" w:space="0" w:color="000000"/>
            </w:tcBorders>
            <w:shd w:val="clear" w:color="auto" w:fill="BFBFBF"/>
            <w:vAlign w:val="center"/>
          </w:tcPr>
          <w:p w14:paraId="214C6D0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59%</w:t>
            </w:r>
          </w:p>
        </w:tc>
        <w:tc>
          <w:tcPr>
            <w:tcW w:w="857" w:type="dxa"/>
            <w:tcBorders>
              <w:bottom w:val="single" w:sz="4" w:space="0" w:color="000000"/>
            </w:tcBorders>
            <w:shd w:val="clear" w:color="auto" w:fill="BFBFBF"/>
            <w:vAlign w:val="center"/>
          </w:tcPr>
          <w:p w14:paraId="0C00AE0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60%</w:t>
            </w:r>
          </w:p>
        </w:tc>
        <w:tc>
          <w:tcPr>
            <w:tcW w:w="1023" w:type="dxa"/>
            <w:tcBorders>
              <w:bottom w:val="single" w:sz="4" w:space="0" w:color="000000"/>
            </w:tcBorders>
            <w:shd w:val="clear" w:color="auto" w:fill="BFBFBF"/>
            <w:vAlign w:val="center"/>
          </w:tcPr>
          <w:p w14:paraId="1120B9E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64%</w:t>
            </w:r>
          </w:p>
        </w:tc>
        <w:tc>
          <w:tcPr>
            <w:tcW w:w="2048" w:type="dxa"/>
            <w:gridSpan w:val="2"/>
            <w:tcBorders>
              <w:bottom w:val="single" w:sz="4" w:space="0" w:color="000000"/>
            </w:tcBorders>
            <w:shd w:val="clear" w:color="auto" w:fill="BFBFBF"/>
            <w:vAlign w:val="center"/>
          </w:tcPr>
          <w:p w14:paraId="2F89973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269" w:type="dxa"/>
            <w:tcBorders>
              <w:bottom w:val="single" w:sz="4" w:space="0" w:color="000000"/>
            </w:tcBorders>
            <w:shd w:val="clear" w:color="auto" w:fill="BFBFBF"/>
            <w:vAlign w:val="center"/>
          </w:tcPr>
          <w:p w14:paraId="4C7AAB7D" w14:textId="77777777" w:rsidR="00F73C10" w:rsidRDefault="00F73C10">
            <w:pPr>
              <w:jc w:val="center"/>
              <w:rPr>
                <w:rFonts w:ascii="Gill Sans" w:eastAsia="Gill Sans" w:hAnsi="Gill Sans" w:cs="Gill Sans"/>
                <w:sz w:val="20"/>
                <w:szCs w:val="20"/>
              </w:rPr>
            </w:pPr>
          </w:p>
        </w:tc>
        <w:tc>
          <w:tcPr>
            <w:tcW w:w="1305" w:type="dxa"/>
            <w:tcBorders>
              <w:bottom w:val="single" w:sz="4" w:space="0" w:color="000000"/>
            </w:tcBorders>
            <w:shd w:val="clear" w:color="auto" w:fill="BFBFBF"/>
            <w:vAlign w:val="center"/>
          </w:tcPr>
          <w:p w14:paraId="1911AF15"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567675D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60%</w:t>
            </w:r>
          </w:p>
        </w:tc>
        <w:tc>
          <w:tcPr>
            <w:tcW w:w="1268" w:type="dxa"/>
            <w:tcBorders>
              <w:bottom w:val="single" w:sz="4" w:space="0" w:color="000000"/>
            </w:tcBorders>
            <w:shd w:val="clear" w:color="auto" w:fill="BFBFBF"/>
            <w:vAlign w:val="center"/>
          </w:tcPr>
          <w:p w14:paraId="1993C8A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530ECBB6" w14:textId="77777777">
        <w:trPr>
          <w:trHeight w:val="197"/>
          <w:jc w:val="right"/>
        </w:trPr>
        <w:tc>
          <w:tcPr>
            <w:tcW w:w="15358" w:type="dxa"/>
            <w:gridSpan w:val="13"/>
            <w:shd w:val="clear" w:color="auto" w:fill="F2F2F2"/>
          </w:tcPr>
          <w:p w14:paraId="15F42A7D"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Sub-result 1.2: Improved awareness, knowledge, and attitudes related to RMNCH+</w:t>
            </w:r>
          </w:p>
        </w:tc>
      </w:tr>
      <w:tr w:rsidR="00F73C10" w14:paraId="3240F9C4" w14:textId="77777777">
        <w:trPr>
          <w:trHeight w:val="1430"/>
          <w:jc w:val="right"/>
        </w:trPr>
        <w:tc>
          <w:tcPr>
            <w:tcW w:w="2180" w:type="dxa"/>
            <w:shd w:val="clear" w:color="auto" w:fill="auto"/>
            <w:vAlign w:val="center"/>
          </w:tcPr>
          <w:p w14:paraId="79A9D7D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c. % of target audiences who believe that birth spacing will contribute to better opportunities for parents and children</w:t>
            </w:r>
          </w:p>
        </w:tc>
        <w:tc>
          <w:tcPr>
            <w:tcW w:w="1516" w:type="dxa"/>
            <w:shd w:val="clear" w:color="auto" w:fill="auto"/>
            <w:vAlign w:val="center"/>
          </w:tcPr>
          <w:p w14:paraId="03CA1AF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7B7930B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734E1AF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166E65B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244085B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5A571A8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5AA1340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75552CC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5FA4D33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67%</w:t>
            </w:r>
          </w:p>
        </w:tc>
        <w:tc>
          <w:tcPr>
            <w:tcW w:w="1305" w:type="dxa"/>
            <w:shd w:val="clear" w:color="auto" w:fill="auto"/>
            <w:vAlign w:val="center"/>
          </w:tcPr>
          <w:p w14:paraId="5148EDD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67%</w:t>
            </w:r>
          </w:p>
        </w:tc>
        <w:tc>
          <w:tcPr>
            <w:tcW w:w="1211" w:type="dxa"/>
            <w:shd w:val="clear" w:color="auto" w:fill="auto"/>
            <w:vAlign w:val="center"/>
          </w:tcPr>
          <w:p w14:paraId="75D8C4F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67%</w:t>
            </w:r>
          </w:p>
        </w:tc>
        <w:tc>
          <w:tcPr>
            <w:tcW w:w="1268" w:type="dxa"/>
            <w:shd w:val="clear" w:color="auto" w:fill="auto"/>
            <w:vAlign w:val="center"/>
          </w:tcPr>
          <w:p w14:paraId="1809279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77246A62" w14:textId="77777777">
        <w:trPr>
          <w:trHeight w:val="2465"/>
          <w:jc w:val="right"/>
        </w:trPr>
        <w:tc>
          <w:tcPr>
            <w:tcW w:w="2180" w:type="dxa"/>
            <w:shd w:val="clear" w:color="auto" w:fill="auto"/>
            <w:vAlign w:val="center"/>
          </w:tcPr>
          <w:p w14:paraId="01BA9E3D"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1.c. % of target audiences who recall hearing or seeing specific USG-supported RMNCH+ messages (HL 7.2-1)</w:t>
            </w:r>
          </w:p>
        </w:tc>
        <w:tc>
          <w:tcPr>
            <w:tcW w:w="1516" w:type="dxa"/>
            <w:shd w:val="clear" w:color="auto" w:fill="auto"/>
            <w:vAlign w:val="center"/>
          </w:tcPr>
          <w:p w14:paraId="6F5528F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Jordan Health Communication Partnership ‘Hayati Ahla’ Campaign 2010</w:t>
            </w:r>
          </w:p>
        </w:tc>
        <w:tc>
          <w:tcPr>
            <w:tcW w:w="993" w:type="dxa"/>
            <w:shd w:val="clear" w:color="auto" w:fill="auto"/>
            <w:vAlign w:val="center"/>
          </w:tcPr>
          <w:p w14:paraId="31110B9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30%</w:t>
            </w:r>
          </w:p>
        </w:tc>
        <w:tc>
          <w:tcPr>
            <w:tcW w:w="856" w:type="dxa"/>
            <w:vAlign w:val="center"/>
          </w:tcPr>
          <w:p w14:paraId="75F6361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0186A7F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25E76A4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40%</w:t>
            </w:r>
          </w:p>
        </w:tc>
        <w:tc>
          <w:tcPr>
            <w:tcW w:w="1023" w:type="dxa"/>
            <w:shd w:val="clear" w:color="auto" w:fill="auto"/>
            <w:vAlign w:val="center"/>
          </w:tcPr>
          <w:p w14:paraId="39E4152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 xml:space="preserve">39% </w:t>
            </w:r>
          </w:p>
          <w:p w14:paraId="7E0D7BA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FP/RH campaign- post tracking survey</w:t>
            </w:r>
          </w:p>
        </w:tc>
        <w:tc>
          <w:tcPr>
            <w:tcW w:w="878" w:type="dxa"/>
            <w:vAlign w:val="center"/>
          </w:tcPr>
          <w:p w14:paraId="664ED55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43%</w:t>
            </w:r>
          </w:p>
        </w:tc>
        <w:tc>
          <w:tcPr>
            <w:tcW w:w="1170" w:type="dxa"/>
            <w:shd w:val="clear" w:color="auto" w:fill="auto"/>
            <w:vAlign w:val="center"/>
          </w:tcPr>
          <w:p w14:paraId="795C6D7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69E01A7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43%</w:t>
            </w:r>
          </w:p>
          <w:p w14:paraId="55631B1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anemia prevention post-tracking survey</w:t>
            </w:r>
          </w:p>
        </w:tc>
        <w:tc>
          <w:tcPr>
            <w:tcW w:w="1305" w:type="dxa"/>
            <w:shd w:val="clear" w:color="auto" w:fill="auto"/>
            <w:vAlign w:val="center"/>
          </w:tcPr>
          <w:p w14:paraId="5614455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45%</w:t>
            </w:r>
          </w:p>
        </w:tc>
        <w:tc>
          <w:tcPr>
            <w:tcW w:w="1211" w:type="dxa"/>
            <w:shd w:val="clear" w:color="auto" w:fill="auto"/>
            <w:vAlign w:val="center"/>
          </w:tcPr>
          <w:p w14:paraId="62B4BC3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r>
              <w:rPr>
                <w:rFonts w:ascii="Garamond" w:eastAsia="Garamond" w:hAnsi="Garamond" w:cs="Garamond"/>
                <w:vertAlign w:val="superscript"/>
              </w:rPr>
              <w:footnoteReference w:id="2"/>
            </w:r>
          </w:p>
        </w:tc>
        <w:tc>
          <w:tcPr>
            <w:tcW w:w="1268" w:type="dxa"/>
            <w:shd w:val="clear" w:color="auto" w:fill="auto"/>
            <w:vAlign w:val="center"/>
          </w:tcPr>
          <w:p w14:paraId="4AA6AC1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Post Tracking Survey</w:t>
            </w:r>
          </w:p>
        </w:tc>
      </w:tr>
      <w:tr w:rsidR="00F73C10" w14:paraId="575C56E1" w14:textId="77777777">
        <w:trPr>
          <w:jc w:val="right"/>
        </w:trPr>
        <w:tc>
          <w:tcPr>
            <w:tcW w:w="2180" w:type="dxa"/>
            <w:shd w:val="clear" w:color="auto" w:fill="auto"/>
            <w:vAlign w:val="center"/>
          </w:tcPr>
          <w:p w14:paraId="4B1219C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1.d % of target audiences who report an ideal family size of 3 children or fewer</w:t>
            </w:r>
          </w:p>
        </w:tc>
        <w:tc>
          <w:tcPr>
            <w:tcW w:w="1516" w:type="dxa"/>
            <w:shd w:val="clear" w:color="auto" w:fill="auto"/>
            <w:vAlign w:val="center"/>
          </w:tcPr>
          <w:p w14:paraId="1072C72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1E4FB67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7317675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63E36CD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26D3227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0CDED99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5C4E814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4AC31BB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3A0B5D4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38%</w:t>
            </w:r>
          </w:p>
        </w:tc>
        <w:tc>
          <w:tcPr>
            <w:tcW w:w="1305" w:type="dxa"/>
            <w:shd w:val="clear" w:color="auto" w:fill="auto"/>
            <w:vAlign w:val="center"/>
          </w:tcPr>
          <w:p w14:paraId="6105404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38%</w:t>
            </w:r>
          </w:p>
        </w:tc>
        <w:tc>
          <w:tcPr>
            <w:tcW w:w="1211" w:type="dxa"/>
            <w:shd w:val="clear" w:color="auto" w:fill="auto"/>
            <w:vAlign w:val="center"/>
          </w:tcPr>
          <w:p w14:paraId="2180EB4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38%</w:t>
            </w:r>
          </w:p>
        </w:tc>
        <w:tc>
          <w:tcPr>
            <w:tcW w:w="1268" w:type="dxa"/>
            <w:shd w:val="clear" w:color="auto" w:fill="auto"/>
            <w:vAlign w:val="center"/>
          </w:tcPr>
          <w:p w14:paraId="69CF78D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02E48D8B" w14:textId="77777777">
        <w:trPr>
          <w:jc w:val="right"/>
        </w:trPr>
        <w:tc>
          <w:tcPr>
            <w:tcW w:w="2180" w:type="dxa"/>
            <w:shd w:val="clear" w:color="auto" w:fill="auto"/>
            <w:vAlign w:val="center"/>
          </w:tcPr>
          <w:p w14:paraId="0C7DD01B"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 xml:space="preserve">1.2.a. # of civil society organizations (CSOs) implementing SBCC and/or household </w:t>
            </w:r>
            <w:r>
              <w:rPr>
                <w:rFonts w:ascii="Gill Sans" w:eastAsia="Gill Sans" w:hAnsi="Gill Sans" w:cs="Gill Sans"/>
                <w:sz w:val="20"/>
                <w:szCs w:val="20"/>
              </w:rPr>
              <w:lastRenderedPageBreak/>
              <w:t>outreach activities with JCAP support</w:t>
            </w:r>
          </w:p>
        </w:tc>
        <w:tc>
          <w:tcPr>
            <w:tcW w:w="1516" w:type="dxa"/>
            <w:shd w:val="clear" w:color="auto" w:fill="auto"/>
            <w:vAlign w:val="center"/>
          </w:tcPr>
          <w:p w14:paraId="51A5518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lastRenderedPageBreak/>
              <w:t>SHOPS records FY 2015, JCAP records 2014 - 2017</w:t>
            </w:r>
          </w:p>
        </w:tc>
        <w:tc>
          <w:tcPr>
            <w:tcW w:w="993" w:type="dxa"/>
            <w:shd w:val="clear" w:color="auto" w:fill="auto"/>
            <w:vAlign w:val="center"/>
          </w:tcPr>
          <w:p w14:paraId="4E35B15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856" w:type="dxa"/>
            <w:vAlign w:val="center"/>
          </w:tcPr>
          <w:p w14:paraId="7CE01AE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w:t>
            </w:r>
          </w:p>
        </w:tc>
        <w:tc>
          <w:tcPr>
            <w:tcW w:w="832" w:type="dxa"/>
            <w:shd w:val="clear" w:color="auto" w:fill="auto"/>
            <w:vAlign w:val="center"/>
          </w:tcPr>
          <w:p w14:paraId="3C75361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857" w:type="dxa"/>
            <w:vAlign w:val="center"/>
          </w:tcPr>
          <w:p w14:paraId="77A9A58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1023" w:type="dxa"/>
            <w:shd w:val="clear" w:color="auto" w:fill="auto"/>
            <w:vAlign w:val="center"/>
          </w:tcPr>
          <w:p w14:paraId="423F8E8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878" w:type="dxa"/>
            <w:vAlign w:val="center"/>
          </w:tcPr>
          <w:p w14:paraId="1B4B6EF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w:t>
            </w:r>
          </w:p>
        </w:tc>
        <w:tc>
          <w:tcPr>
            <w:tcW w:w="1170" w:type="dxa"/>
            <w:shd w:val="clear" w:color="auto" w:fill="auto"/>
            <w:vAlign w:val="center"/>
          </w:tcPr>
          <w:p w14:paraId="37EBD93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w:t>
            </w:r>
          </w:p>
        </w:tc>
        <w:tc>
          <w:tcPr>
            <w:tcW w:w="1269" w:type="dxa"/>
            <w:shd w:val="clear" w:color="auto" w:fill="auto"/>
            <w:vAlign w:val="center"/>
          </w:tcPr>
          <w:p w14:paraId="6DF9A9C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305" w:type="dxa"/>
            <w:shd w:val="clear" w:color="auto" w:fill="auto"/>
            <w:vAlign w:val="center"/>
          </w:tcPr>
          <w:p w14:paraId="1DF37FC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211" w:type="dxa"/>
            <w:shd w:val="clear" w:color="auto" w:fill="auto"/>
            <w:vAlign w:val="center"/>
          </w:tcPr>
          <w:p w14:paraId="217AB80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12</w:t>
            </w:r>
          </w:p>
          <w:p w14:paraId="7BF20B1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(cumulative)</w:t>
            </w:r>
          </w:p>
        </w:tc>
        <w:tc>
          <w:tcPr>
            <w:tcW w:w="1268" w:type="dxa"/>
            <w:shd w:val="clear" w:color="auto" w:fill="auto"/>
            <w:vAlign w:val="center"/>
          </w:tcPr>
          <w:p w14:paraId="0F9FDCC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CSO reports, JCAP records</w:t>
            </w:r>
          </w:p>
        </w:tc>
      </w:tr>
      <w:tr w:rsidR="00F73C10" w14:paraId="7F92BDF5" w14:textId="77777777">
        <w:trPr>
          <w:jc w:val="right"/>
        </w:trPr>
        <w:tc>
          <w:tcPr>
            <w:tcW w:w="2180" w:type="dxa"/>
            <w:shd w:val="clear" w:color="auto" w:fill="auto"/>
            <w:vAlign w:val="center"/>
          </w:tcPr>
          <w:p w14:paraId="1516AE2B"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1.2.e. % of males reached reporting increased agreement that “Husband should participate in decisions and practices related to family planning”</w:t>
            </w:r>
          </w:p>
        </w:tc>
        <w:tc>
          <w:tcPr>
            <w:tcW w:w="1516" w:type="dxa"/>
            <w:shd w:val="clear" w:color="auto" w:fill="auto"/>
            <w:vAlign w:val="center"/>
          </w:tcPr>
          <w:p w14:paraId="2224629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68E729D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073C5DD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31E9DBC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73A20C4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2ABD101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321E897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50%</w:t>
            </w:r>
          </w:p>
        </w:tc>
        <w:tc>
          <w:tcPr>
            <w:tcW w:w="1170" w:type="dxa"/>
            <w:shd w:val="clear" w:color="auto" w:fill="auto"/>
            <w:vAlign w:val="center"/>
          </w:tcPr>
          <w:p w14:paraId="588D390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64%</w:t>
            </w:r>
          </w:p>
        </w:tc>
        <w:tc>
          <w:tcPr>
            <w:tcW w:w="1269" w:type="dxa"/>
            <w:shd w:val="clear" w:color="auto" w:fill="auto"/>
            <w:vAlign w:val="center"/>
          </w:tcPr>
          <w:p w14:paraId="3CD2B43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305" w:type="dxa"/>
            <w:shd w:val="clear" w:color="auto" w:fill="auto"/>
            <w:vAlign w:val="center"/>
          </w:tcPr>
          <w:p w14:paraId="7A586B8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211" w:type="dxa"/>
            <w:shd w:val="clear" w:color="auto" w:fill="auto"/>
            <w:vAlign w:val="center"/>
          </w:tcPr>
          <w:p w14:paraId="2D23350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58%</w:t>
            </w:r>
          </w:p>
          <w:p w14:paraId="3AB60C8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(average across years)</w:t>
            </w:r>
          </w:p>
        </w:tc>
        <w:tc>
          <w:tcPr>
            <w:tcW w:w="1268" w:type="dxa"/>
            <w:shd w:val="clear" w:color="auto" w:fill="auto"/>
            <w:vAlign w:val="center"/>
          </w:tcPr>
          <w:p w14:paraId="750C9A9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67DB9759" w14:textId="77777777">
        <w:trPr>
          <w:jc w:val="right"/>
        </w:trPr>
        <w:tc>
          <w:tcPr>
            <w:tcW w:w="2180" w:type="dxa"/>
            <w:tcBorders>
              <w:bottom w:val="single" w:sz="4" w:space="0" w:color="000000"/>
            </w:tcBorders>
            <w:shd w:val="clear" w:color="auto" w:fill="auto"/>
            <w:vAlign w:val="center"/>
          </w:tcPr>
          <w:p w14:paraId="3B8E680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1.2.f. # of CSO technical staff who have acquired SBCC core competencies</w:t>
            </w:r>
          </w:p>
        </w:tc>
        <w:tc>
          <w:tcPr>
            <w:tcW w:w="1516" w:type="dxa"/>
            <w:tcBorders>
              <w:bottom w:val="single" w:sz="4" w:space="0" w:color="000000"/>
            </w:tcBorders>
            <w:shd w:val="clear" w:color="auto" w:fill="auto"/>
            <w:vAlign w:val="center"/>
          </w:tcPr>
          <w:p w14:paraId="6138958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tcBorders>
              <w:bottom w:val="single" w:sz="4" w:space="0" w:color="000000"/>
            </w:tcBorders>
            <w:shd w:val="clear" w:color="auto" w:fill="auto"/>
            <w:vAlign w:val="center"/>
          </w:tcPr>
          <w:p w14:paraId="52CE1BF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TBD</w:t>
            </w:r>
          </w:p>
        </w:tc>
        <w:tc>
          <w:tcPr>
            <w:tcW w:w="856" w:type="dxa"/>
            <w:tcBorders>
              <w:bottom w:val="single" w:sz="4" w:space="0" w:color="000000"/>
            </w:tcBorders>
            <w:vAlign w:val="center"/>
          </w:tcPr>
          <w:p w14:paraId="4814839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5609FB8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5803F7B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2B42D06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3D416CE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11FC05A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0C71BDC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w:t>
            </w:r>
          </w:p>
        </w:tc>
        <w:tc>
          <w:tcPr>
            <w:tcW w:w="1305" w:type="dxa"/>
            <w:tcBorders>
              <w:bottom w:val="single" w:sz="4" w:space="0" w:color="000000"/>
            </w:tcBorders>
            <w:shd w:val="clear" w:color="auto" w:fill="auto"/>
            <w:vAlign w:val="center"/>
          </w:tcPr>
          <w:p w14:paraId="028B04B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11" w:type="dxa"/>
            <w:tcBorders>
              <w:bottom w:val="single" w:sz="4" w:space="0" w:color="000000"/>
            </w:tcBorders>
            <w:shd w:val="clear" w:color="auto" w:fill="auto"/>
            <w:vAlign w:val="center"/>
          </w:tcPr>
          <w:p w14:paraId="2A3FBC0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w:t>
            </w:r>
          </w:p>
        </w:tc>
        <w:tc>
          <w:tcPr>
            <w:tcW w:w="1268" w:type="dxa"/>
            <w:tcBorders>
              <w:bottom w:val="single" w:sz="4" w:space="0" w:color="000000"/>
            </w:tcBorders>
            <w:shd w:val="clear" w:color="auto" w:fill="auto"/>
            <w:vAlign w:val="center"/>
          </w:tcPr>
          <w:p w14:paraId="6A1CA46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4AA27A36" w14:textId="77777777">
        <w:trPr>
          <w:jc w:val="right"/>
        </w:trPr>
        <w:tc>
          <w:tcPr>
            <w:tcW w:w="2180" w:type="dxa"/>
            <w:tcBorders>
              <w:bottom w:val="single" w:sz="4" w:space="0" w:color="000000"/>
            </w:tcBorders>
            <w:shd w:val="clear" w:color="auto" w:fill="auto"/>
            <w:vAlign w:val="center"/>
          </w:tcPr>
          <w:p w14:paraId="6E4A174F"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1.2.g. % of women reached demonstrating improved knowledge of anemia during pregnancy</w:t>
            </w:r>
          </w:p>
        </w:tc>
        <w:tc>
          <w:tcPr>
            <w:tcW w:w="1516" w:type="dxa"/>
            <w:tcBorders>
              <w:bottom w:val="single" w:sz="4" w:space="0" w:color="000000"/>
            </w:tcBorders>
            <w:shd w:val="clear" w:color="auto" w:fill="auto"/>
            <w:vAlign w:val="center"/>
          </w:tcPr>
          <w:p w14:paraId="2B6D13B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tcBorders>
              <w:bottom w:val="single" w:sz="4" w:space="0" w:color="000000"/>
            </w:tcBorders>
            <w:shd w:val="clear" w:color="auto" w:fill="auto"/>
            <w:vAlign w:val="center"/>
          </w:tcPr>
          <w:p w14:paraId="1299D0B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31E8944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428E6B6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6CBAF39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5B1F789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616119A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6521363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4629B81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70%</w:t>
            </w:r>
          </w:p>
        </w:tc>
        <w:tc>
          <w:tcPr>
            <w:tcW w:w="1305" w:type="dxa"/>
            <w:tcBorders>
              <w:bottom w:val="single" w:sz="4" w:space="0" w:color="000000"/>
            </w:tcBorders>
            <w:shd w:val="clear" w:color="auto" w:fill="auto"/>
            <w:vAlign w:val="center"/>
          </w:tcPr>
          <w:p w14:paraId="4987471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11" w:type="dxa"/>
            <w:tcBorders>
              <w:bottom w:val="single" w:sz="4" w:space="0" w:color="000000"/>
            </w:tcBorders>
            <w:shd w:val="clear" w:color="auto" w:fill="auto"/>
            <w:vAlign w:val="center"/>
          </w:tcPr>
          <w:p w14:paraId="65BEC17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70%</w:t>
            </w:r>
          </w:p>
        </w:tc>
        <w:tc>
          <w:tcPr>
            <w:tcW w:w="1268" w:type="dxa"/>
            <w:tcBorders>
              <w:bottom w:val="single" w:sz="4" w:space="0" w:color="000000"/>
            </w:tcBorders>
            <w:shd w:val="clear" w:color="auto" w:fill="auto"/>
            <w:vAlign w:val="center"/>
          </w:tcPr>
          <w:p w14:paraId="62113EC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4503E7CF" w14:textId="77777777">
        <w:trPr>
          <w:jc w:val="right"/>
        </w:trPr>
        <w:tc>
          <w:tcPr>
            <w:tcW w:w="2180" w:type="dxa"/>
            <w:tcBorders>
              <w:bottom w:val="single" w:sz="4" w:space="0" w:color="000000"/>
            </w:tcBorders>
            <w:shd w:val="clear" w:color="auto" w:fill="auto"/>
            <w:vAlign w:val="center"/>
          </w:tcPr>
          <w:p w14:paraId="5637579C"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1.2.h. % of women with children under 5 reached demonstrating improved knowledge of anemia in children</w:t>
            </w:r>
          </w:p>
        </w:tc>
        <w:tc>
          <w:tcPr>
            <w:tcW w:w="1516" w:type="dxa"/>
            <w:tcBorders>
              <w:bottom w:val="single" w:sz="4" w:space="0" w:color="000000"/>
            </w:tcBorders>
            <w:shd w:val="clear" w:color="auto" w:fill="auto"/>
            <w:vAlign w:val="center"/>
          </w:tcPr>
          <w:p w14:paraId="2428EE6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tcBorders>
              <w:bottom w:val="single" w:sz="4" w:space="0" w:color="000000"/>
            </w:tcBorders>
            <w:shd w:val="clear" w:color="auto" w:fill="auto"/>
            <w:vAlign w:val="center"/>
          </w:tcPr>
          <w:p w14:paraId="514E295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3E943B6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57B8C27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6609A22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1A9E983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5142855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000160A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4FE498B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45%</w:t>
            </w:r>
          </w:p>
        </w:tc>
        <w:tc>
          <w:tcPr>
            <w:tcW w:w="1305" w:type="dxa"/>
            <w:tcBorders>
              <w:bottom w:val="single" w:sz="4" w:space="0" w:color="000000"/>
            </w:tcBorders>
            <w:shd w:val="clear" w:color="auto" w:fill="auto"/>
            <w:vAlign w:val="center"/>
          </w:tcPr>
          <w:p w14:paraId="0FC28B7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11" w:type="dxa"/>
            <w:tcBorders>
              <w:bottom w:val="single" w:sz="4" w:space="0" w:color="000000"/>
            </w:tcBorders>
            <w:shd w:val="clear" w:color="auto" w:fill="auto"/>
            <w:vAlign w:val="center"/>
          </w:tcPr>
          <w:p w14:paraId="356DB27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45%</w:t>
            </w:r>
          </w:p>
        </w:tc>
        <w:tc>
          <w:tcPr>
            <w:tcW w:w="1268" w:type="dxa"/>
            <w:tcBorders>
              <w:bottom w:val="single" w:sz="4" w:space="0" w:color="000000"/>
            </w:tcBorders>
            <w:shd w:val="clear" w:color="auto" w:fill="auto"/>
            <w:vAlign w:val="center"/>
          </w:tcPr>
          <w:p w14:paraId="4C6475B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5F18691E" w14:textId="77777777">
        <w:trPr>
          <w:jc w:val="right"/>
        </w:trPr>
        <w:tc>
          <w:tcPr>
            <w:tcW w:w="2180" w:type="dxa"/>
            <w:tcBorders>
              <w:bottom w:val="single" w:sz="4" w:space="0" w:color="000000"/>
            </w:tcBorders>
            <w:shd w:val="clear" w:color="auto" w:fill="BFBFBF"/>
            <w:vAlign w:val="center"/>
          </w:tcPr>
          <w:p w14:paraId="41E0C83D" w14:textId="77777777" w:rsidR="00F73C10" w:rsidRDefault="00416135">
            <w:pPr>
              <w:rPr>
                <w:rFonts w:ascii="Gill Sans" w:eastAsia="Gill Sans" w:hAnsi="Gill Sans" w:cs="Gill Sans"/>
                <w:color w:val="7F7F7F"/>
                <w:sz w:val="20"/>
                <w:szCs w:val="20"/>
              </w:rPr>
            </w:pPr>
            <w:r>
              <w:rPr>
                <w:rFonts w:ascii="Gill Sans" w:eastAsia="Gill Sans" w:hAnsi="Gill Sans" w:cs="Gill Sans"/>
                <w:color w:val="808080"/>
                <w:sz w:val="20"/>
                <w:szCs w:val="20"/>
              </w:rPr>
              <w:t>1.b Percentage of MWRA who</w:t>
            </w:r>
            <w:r>
              <w:rPr>
                <w:rFonts w:ascii="Gill Sans" w:eastAsia="Gill Sans" w:hAnsi="Gill Sans" w:cs="Gill Sans"/>
                <w:color w:val="808080"/>
                <w:sz w:val="18"/>
                <w:szCs w:val="18"/>
              </w:rPr>
              <w:t xml:space="preserve"> </w:t>
            </w:r>
            <w:r>
              <w:rPr>
                <w:rFonts w:ascii="Gill Sans" w:eastAsia="Gill Sans" w:hAnsi="Gill Sans" w:cs="Gill Sans"/>
                <w:color w:val="808080"/>
                <w:sz w:val="20"/>
                <w:szCs w:val="20"/>
              </w:rPr>
              <w:t>have discussed use of FP methods with their spouse in the last 6 months (M-PMP 3.1.3.b</w:t>
            </w:r>
            <w:r>
              <w:rPr>
                <w:rFonts w:ascii="Gill Sans" w:eastAsia="Gill Sans" w:hAnsi="Gill Sans" w:cs="Gill Sans"/>
                <w:color w:val="7F7F7F"/>
                <w:sz w:val="20"/>
                <w:szCs w:val="20"/>
              </w:rPr>
              <w:t>)</w:t>
            </w:r>
          </w:p>
        </w:tc>
        <w:tc>
          <w:tcPr>
            <w:tcW w:w="1516" w:type="dxa"/>
            <w:tcBorders>
              <w:bottom w:val="single" w:sz="4" w:space="0" w:color="000000"/>
            </w:tcBorders>
            <w:shd w:val="clear" w:color="auto" w:fill="BFBFBF"/>
            <w:vAlign w:val="center"/>
          </w:tcPr>
          <w:p w14:paraId="676EB668"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JCAP KAP Baseline Survey June 2015</w:t>
            </w:r>
          </w:p>
        </w:tc>
        <w:tc>
          <w:tcPr>
            <w:tcW w:w="993" w:type="dxa"/>
            <w:tcBorders>
              <w:bottom w:val="single" w:sz="4" w:space="0" w:color="000000"/>
            </w:tcBorders>
            <w:shd w:val="clear" w:color="auto" w:fill="BFBFBF"/>
            <w:vAlign w:val="center"/>
          </w:tcPr>
          <w:p w14:paraId="1D58A35A"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51%</w:t>
            </w:r>
          </w:p>
        </w:tc>
        <w:tc>
          <w:tcPr>
            <w:tcW w:w="856" w:type="dxa"/>
            <w:tcBorders>
              <w:bottom w:val="single" w:sz="4" w:space="0" w:color="000000"/>
            </w:tcBorders>
            <w:shd w:val="clear" w:color="auto" w:fill="BFBFBF"/>
            <w:vAlign w:val="center"/>
          </w:tcPr>
          <w:p w14:paraId="6C7F78ED" w14:textId="77777777" w:rsidR="00F73C10" w:rsidRDefault="00F73C10">
            <w:pPr>
              <w:jc w:val="center"/>
              <w:rPr>
                <w:rFonts w:ascii="Gill Sans" w:eastAsia="Gill Sans" w:hAnsi="Gill Sans" w:cs="Gill Sans"/>
                <w:color w:val="808080"/>
                <w:sz w:val="20"/>
                <w:szCs w:val="20"/>
              </w:rPr>
            </w:pPr>
          </w:p>
        </w:tc>
        <w:tc>
          <w:tcPr>
            <w:tcW w:w="832" w:type="dxa"/>
            <w:tcBorders>
              <w:bottom w:val="single" w:sz="4" w:space="0" w:color="000000"/>
            </w:tcBorders>
            <w:shd w:val="clear" w:color="auto" w:fill="BFBFBF"/>
            <w:vAlign w:val="center"/>
          </w:tcPr>
          <w:p w14:paraId="714F1601" w14:textId="77777777" w:rsidR="00F73C10" w:rsidRDefault="00F73C10">
            <w:pPr>
              <w:jc w:val="center"/>
              <w:rPr>
                <w:rFonts w:ascii="Gill Sans" w:eastAsia="Gill Sans" w:hAnsi="Gill Sans" w:cs="Gill Sans"/>
                <w:color w:val="808080"/>
                <w:sz w:val="20"/>
                <w:szCs w:val="20"/>
              </w:rPr>
            </w:pPr>
          </w:p>
        </w:tc>
        <w:tc>
          <w:tcPr>
            <w:tcW w:w="857" w:type="dxa"/>
            <w:tcBorders>
              <w:bottom w:val="single" w:sz="4" w:space="0" w:color="000000"/>
            </w:tcBorders>
            <w:shd w:val="clear" w:color="auto" w:fill="BFBFBF"/>
            <w:vAlign w:val="center"/>
          </w:tcPr>
          <w:p w14:paraId="020C1296" w14:textId="77777777" w:rsidR="00F73C10" w:rsidRDefault="00F73C10">
            <w:pPr>
              <w:jc w:val="center"/>
              <w:rPr>
                <w:rFonts w:ascii="Gill Sans" w:eastAsia="Gill Sans" w:hAnsi="Gill Sans" w:cs="Gill Sans"/>
                <w:color w:val="808080"/>
                <w:sz w:val="20"/>
                <w:szCs w:val="20"/>
              </w:rPr>
            </w:pPr>
          </w:p>
        </w:tc>
        <w:tc>
          <w:tcPr>
            <w:tcW w:w="1023" w:type="dxa"/>
            <w:tcBorders>
              <w:bottom w:val="single" w:sz="4" w:space="0" w:color="000000"/>
            </w:tcBorders>
            <w:shd w:val="clear" w:color="auto" w:fill="BFBFBF"/>
            <w:vAlign w:val="center"/>
          </w:tcPr>
          <w:p w14:paraId="2431BF76" w14:textId="77777777" w:rsidR="00F73C10" w:rsidRDefault="00F73C10">
            <w:pPr>
              <w:jc w:val="center"/>
              <w:rPr>
                <w:rFonts w:ascii="Gill Sans" w:eastAsia="Gill Sans" w:hAnsi="Gill Sans" w:cs="Gill Sans"/>
                <w:color w:val="808080"/>
                <w:sz w:val="20"/>
                <w:szCs w:val="20"/>
              </w:rPr>
            </w:pPr>
          </w:p>
        </w:tc>
        <w:tc>
          <w:tcPr>
            <w:tcW w:w="878" w:type="dxa"/>
            <w:tcBorders>
              <w:bottom w:val="single" w:sz="4" w:space="0" w:color="000000"/>
            </w:tcBorders>
            <w:shd w:val="clear" w:color="auto" w:fill="BFBFBF"/>
            <w:vAlign w:val="center"/>
          </w:tcPr>
          <w:p w14:paraId="238AE9D6" w14:textId="77777777" w:rsidR="00F73C10" w:rsidRDefault="00F73C10">
            <w:pPr>
              <w:jc w:val="center"/>
              <w:rPr>
                <w:rFonts w:ascii="Gill Sans" w:eastAsia="Gill Sans" w:hAnsi="Gill Sans" w:cs="Gill Sans"/>
                <w:color w:val="808080"/>
                <w:sz w:val="20"/>
                <w:szCs w:val="20"/>
              </w:rPr>
            </w:pPr>
          </w:p>
        </w:tc>
        <w:tc>
          <w:tcPr>
            <w:tcW w:w="1170" w:type="dxa"/>
            <w:tcBorders>
              <w:bottom w:val="single" w:sz="4" w:space="0" w:color="000000"/>
            </w:tcBorders>
            <w:shd w:val="clear" w:color="auto" w:fill="BFBFBF"/>
            <w:vAlign w:val="center"/>
          </w:tcPr>
          <w:p w14:paraId="23398AAA" w14:textId="77777777" w:rsidR="00F73C10" w:rsidRDefault="00F73C10">
            <w:pPr>
              <w:jc w:val="center"/>
              <w:rPr>
                <w:rFonts w:ascii="Gill Sans" w:eastAsia="Gill Sans" w:hAnsi="Gill Sans" w:cs="Gill Sans"/>
                <w:color w:val="808080"/>
                <w:sz w:val="20"/>
                <w:szCs w:val="20"/>
              </w:rPr>
            </w:pPr>
          </w:p>
        </w:tc>
        <w:tc>
          <w:tcPr>
            <w:tcW w:w="1269" w:type="dxa"/>
            <w:tcBorders>
              <w:bottom w:val="single" w:sz="4" w:space="0" w:color="000000"/>
            </w:tcBorders>
            <w:shd w:val="clear" w:color="auto" w:fill="BFBFBF"/>
            <w:vAlign w:val="center"/>
          </w:tcPr>
          <w:p w14:paraId="71896004"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Removed</w:t>
            </w:r>
          </w:p>
        </w:tc>
        <w:tc>
          <w:tcPr>
            <w:tcW w:w="1305" w:type="dxa"/>
            <w:tcBorders>
              <w:bottom w:val="single" w:sz="4" w:space="0" w:color="000000"/>
            </w:tcBorders>
            <w:shd w:val="clear" w:color="auto" w:fill="BFBFBF"/>
            <w:vAlign w:val="center"/>
          </w:tcPr>
          <w:p w14:paraId="3E356580" w14:textId="77777777" w:rsidR="00F73C10" w:rsidRDefault="00F73C10">
            <w:pPr>
              <w:jc w:val="center"/>
              <w:rPr>
                <w:rFonts w:ascii="Gill Sans" w:eastAsia="Gill Sans" w:hAnsi="Gill Sans" w:cs="Gill Sans"/>
                <w:color w:val="808080"/>
                <w:sz w:val="20"/>
                <w:szCs w:val="20"/>
              </w:rPr>
            </w:pPr>
          </w:p>
        </w:tc>
        <w:tc>
          <w:tcPr>
            <w:tcW w:w="1211" w:type="dxa"/>
            <w:tcBorders>
              <w:bottom w:val="single" w:sz="4" w:space="0" w:color="000000"/>
            </w:tcBorders>
            <w:shd w:val="clear" w:color="auto" w:fill="BFBFBF"/>
            <w:vAlign w:val="center"/>
          </w:tcPr>
          <w:p w14:paraId="2183B6A5"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NA</w:t>
            </w:r>
          </w:p>
        </w:tc>
        <w:tc>
          <w:tcPr>
            <w:tcW w:w="1268" w:type="dxa"/>
            <w:tcBorders>
              <w:bottom w:val="single" w:sz="4" w:space="0" w:color="000000"/>
            </w:tcBorders>
            <w:shd w:val="clear" w:color="auto" w:fill="BFBFBF"/>
            <w:vAlign w:val="center"/>
          </w:tcPr>
          <w:p w14:paraId="550294EF"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 xml:space="preserve">KAP indicators will only be measured at baseline and at endline </w:t>
            </w:r>
          </w:p>
        </w:tc>
      </w:tr>
      <w:tr w:rsidR="00F73C10" w14:paraId="7152F35C" w14:textId="77777777">
        <w:trPr>
          <w:jc w:val="right"/>
        </w:trPr>
        <w:tc>
          <w:tcPr>
            <w:tcW w:w="2180" w:type="dxa"/>
            <w:tcBorders>
              <w:bottom w:val="single" w:sz="4" w:space="0" w:color="000000"/>
            </w:tcBorders>
            <w:shd w:val="clear" w:color="auto" w:fill="BFBFBF"/>
            <w:vAlign w:val="center"/>
          </w:tcPr>
          <w:p w14:paraId="46858B00"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1.2.b Number of counseling visits for FP/RH as a result of USG assistance (M-PMP 3.1.1.1.c)</w:t>
            </w:r>
          </w:p>
        </w:tc>
        <w:tc>
          <w:tcPr>
            <w:tcW w:w="1516" w:type="dxa"/>
            <w:tcBorders>
              <w:bottom w:val="single" w:sz="4" w:space="0" w:color="000000"/>
            </w:tcBorders>
            <w:shd w:val="clear" w:color="auto" w:fill="BFBFBF"/>
            <w:vAlign w:val="center"/>
          </w:tcPr>
          <w:p w14:paraId="0C325672" w14:textId="77777777" w:rsidR="00F73C10" w:rsidRDefault="00416135">
            <w:pPr>
              <w:spacing w:after="0"/>
              <w:jc w:val="center"/>
              <w:rPr>
                <w:rFonts w:ascii="Gill Sans" w:eastAsia="Gill Sans" w:hAnsi="Gill Sans" w:cs="Gill Sans"/>
                <w:sz w:val="18"/>
                <w:szCs w:val="18"/>
              </w:rPr>
            </w:pPr>
            <w:r>
              <w:rPr>
                <w:rFonts w:ascii="Gill Sans" w:eastAsia="Gill Sans" w:hAnsi="Gill Sans" w:cs="Gill Sans"/>
                <w:sz w:val="18"/>
                <w:szCs w:val="18"/>
              </w:rPr>
              <w:t>SHOPS data</w:t>
            </w:r>
          </w:p>
          <w:p w14:paraId="022B05EB" w14:textId="77777777" w:rsidR="00F73C10" w:rsidRDefault="00416135">
            <w:pPr>
              <w:jc w:val="center"/>
              <w:rPr>
                <w:rFonts w:ascii="Gill Sans" w:eastAsia="Gill Sans" w:hAnsi="Gill Sans" w:cs="Gill Sans"/>
                <w:color w:val="7F7F7F"/>
                <w:sz w:val="20"/>
                <w:szCs w:val="20"/>
              </w:rPr>
            </w:pPr>
            <w:r>
              <w:rPr>
                <w:rFonts w:ascii="Gill Sans" w:eastAsia="Gill Sans" w:hAnsi="Gill Sans" w:cs="Gill Sans"/>
                <w:sz w:val="18"/>
                <w:szCs w:val="18"/>
              </w:rPr>
              <w:t>FY 2014</w:t>
            </w:r>
          </w:p>
        </w:tc>
        <w:tc>
          <w:tcPr>
            <w:tcW w:w="993" w:type="dxa"/>
            <w:tcBorders>
              <w:bottom w:val="single" w:sz="4" w:space="0" w:color="000000"/>
            </w:tcBorders>
            <w:shd w:val="clear" w:color="auto" w:fill="BFBFBF"/>
            <w:vAlign w:val="center"/>
          </w:tcPr>
          <w:p w14:paraId="478ECC2E" w14:textId="77777777" w:rsidR="00F73C10" w:rsidRDefault="00416135">
            <w:pPr>
              <w:jc w:val="center"/>
              <w:rPr>
                <w:rFonts w:ascii="Gill Sans" w:eastAsia="Gill Sans" w:hAnsi="Gill Sans" w:cs="Gill Sans"/>
                <w:color w:val="7F7F7F"/>
                <w:sz w:val="20"/>
                <w:szCs w:val="20"/>
              </w:rPr>
            </w:pPr>
            <w:r>
              <w:rPr>
                <w:rFonts w:ascii="Gill Sans" w:eastAsia="Gill Sans" w:hAnsi="Gill Sans" w:cs="Gill Sans"/>
                <w:sz w:val="18"/>
                <w:szCs w:val="18"/>
              </w:rPr>
              <w:t>550,470</w:t>
            </w:r>
          </w:p>
        </w:tc>
        <w:tc>
          <w:tcPr>
            <w:tcW w:w="856" w:type="dxa"/>
            <w:tcBorders>
              <w:bottom w:val="single" w:sz="4" w:space="0" w:color="000000"/>
            </w:tcBorders>
            <w:shd w:val="clear" w:color="auto" w:fill="BFBFBF"/>
            <w:vAlign w:val="center"/>
          </w:tcPr>
          <w:p w14:paraId="4C3BE950"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450,000</w:t>
            </w:r>
          </w:p>
        </w:tc>
        <w:tc>
          <w:tcPr>
            <w:tcW w:w="832" w:type="dxa"/>
            <w:tcBorders>
              <w:bottom w:val="single" w:sz="4" w:space="0" w:color="000000"/>
            </w:tcBorders>
            <w:shd w:val="clear" w:color="auto" w:fill="BFBFBF"/>
            <w:vAlign w:val="center"/>
          </w:tcPr>
          <w:p w14:paraId="3172826C"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466,961</w:t>
            </w:r>
          </w:p>
        </w:tc>
        <w:tc>
          <w:tcPr>
            <w:tcW w:w="857" w:type="dxa"/>
            <w:tcBorders>
              <w:bottom w:val="single" w:sz="4" w:space="0" w:color="000000"/>
            </w:tcBorders>
            <w:shd w:val="clear" w:color="auto" w:fill="BFBFBF"/>
            <w:vAlign w:val="center"/>
          </w:tcPr>
          <w:p w14:paraId="11023357"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400,000</w:t>
            </w:r>
          </w:p>
        </w:tc>
        <w:tc>
          <w:tcPr>
            <w:tcW w:w="1023" w:type="dxa"/>
            <w:tcBorders>
              <w:bottom w:val="single" w:sz="4" w:space="0" w:color="000000"/>
            </w:tcBorders>
            <w:shd w:val="clear" w:color="auto" w:fill="BFBFBF"/>
            <w:vAlign w:val="center"/>
          </w:tcPr>
          <w:p w14:paraId="1C785CBC"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413,704</w:t>
            </w:r>
          </w:p>
        </w:tc>
        <w:tc>
          <w:tcPr>
            <w:tcW w:w="878" w:type="dxa"/>
            <w:tcBorders>
              <w:bottom w:val="single" w:sz="4" w:space="0" w:color="000000"/>
            </w:tcBorders>
            <w:shd w:val="clear" w:color="auto" w:fill="BFBFBF"/>
            <w:vAlign w:val="center"/>
          </w:tcPr>
          <w:p w14:paraId="508A60C0" w14:textId="77777777" w:rsidR="00F73C10" w:rsidRDefault="00416135">
            <w:pPr>
              <w:jc w:val="center"/>
              <w:rPr>
                <w:rFonts w:ascii="Gill Sans" w:eastAsia="Gill Sans" w:hAnsi="Gill Sans" w:cs="Gill Sans"/>
                <w:sz w:val="20"/>
                <w:szCs w:val="20"/>
              </w:rPr>
            </w:pPr>
            <w:r>
              <w:rPr>
                <w:rFonts w:ascii="Gill Sans" w:eastAsia="Gill Sans" w:hAnsi="Gill Sans" w:cs="Gill Sans"/>
                <w:color w:val="000000"/>
                <w:sz w:val="18"/>
                <w:szCs w:val="18"/>
              </w:rPr>
              <w:t>400,000</w:t>
            </w:r>
          </w:p>
        </w:tc>
        <w:tc>
          <w:tcPr>
            <w:tcW w:w="1170" w:type="dxa"/>
            <w:tcBorders>
              <w:bottom w:val="single" w:sz="4" w:space="0" w:color="000000"/>
            </w:tcBorders>
            <w:shd w:val="clear" w:color="auto" w:fill="BFBFBF"/>
            <w:vAlign w:val="center"/>
          </w:tcPr>
          <w:p w14:paraId="67AE9863" w14:textId="77777777" w:rsidR="00F73C10" w:rsidRDefault="00F73C10">
            <w:pPr>
              <w:jc w:val="center"/>
              <w:rPr>
                <w:rFonts w:ascii="Gill Sans" w:eastAsia="Gill Sans" w:hAnsi="Gill Sans" w:cs="Gill Sans"/>
                <w:color w:val="000000"/>
                <w:sz w:val="18"/>
                <w:szCs w:val="18"/>
              </w:rPr>
            </w:pPr>
          </w:p>
          <w:p w14:paraId="30190AB9" w14:textId="77777777" w:rsidR="00F73C10" w:rsidRDefault="00416135">
            <w:pPr>
              <w:jc w:val="center"/>
              <w:rPr>
                <w:rFonts w:ascii="Gill Sans" w:eastAsia="Gill Sans" w:hAnsi="Gill Sans" w:cs="Gill Sans"/>
                <w:color w:val="000000"/>
                <w:sz w:val="18"/>
                <w:szCs w:val="18"/>
              </w:rPr>
            </w:pPr>
            <w:r>
              <w:rPr>
                <w:rFonts w:ascii="Gill Sans" w:eastAsia="Gill Sans" w:hAnsi="Gill Sans" w:cs="Gill Sans"/>
                <w:color w:val="000000"/>
                <w:sz w:val="18"/>
                <w:szCs w:val="18"/>
              </w:rPr>
              <w:t>408,456</w:t>
            </w:r>
          </w:p>
          <w:p w14:paraId="4BBD1F3E" w14:textId="77777777" w:rsidR="00F73C10" w:rsidRDefault="00F73C10">
            <w:pPr>
              <w:jc w:val="center"/>
              <w:rPr>
                <w:rFonts w:ascii="Gill Sans" w:eastAsia="Gill Sans" w:hAnsi="Gill Sans" w:cs="Gill Sans"/>
                <w:sz w:val="20"/>
                <w:szCs w:val="20"/>
              </w:rPr>
            </w:pPr>
          </w:p>
        </w:tc>
        <w:tc>
          <w:tcPr>
            <w:tcW w:w="1269" w:type="dxa"/>
            <w:tcBorders>
              <w:bottom w:val="single" w:sz="4" w:space="0" w:color="000000"/>
            </w:tcBorders>
            <w:shd w:val="clear" w:color="auto" w:fill="BFBFBF"/>
            <w:vAlign w:val="center"/>
          </w:tcPr>
          <w:p w14:paraId="316464A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tcBorders>
              <w:bottom w:val="single" w:sz="4" w:space="0" w:color="000000"/>
            </w:tcBorders>
            <w:shd w:val="clear" w:color="auto" w:fill="BFBFBF"/>
            <w:vAlign w:val="center"/>
          </w:tcPr>
          <w:p w14:paraId="7376B11C"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2B7579D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1.25 million</w:t>
            </w:r>
          </w:p>
          <w:p w14:paraId="54CFA13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(cumulative)</w:t>
            </w:r>
          </w:p>
        </w:tc>
        <w:tc>
          <w:tcPr>
            <w:tcW w:w="1268" w:type="dxa"/>
            <w:tcBorders>
              <w:bottom w:val="single" w:sz="4" w:space="0" w:color="000000"/>
            </w:tcBorders>
            <w:shd w:val="clear" w:color="auto" w:fill="BFBFBF"/>
            <w:vAlign w:val="center"/>
          </w:tcPr>
          <w:p w14:paraId="3C67B33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399B5CF2" w14:textId="77777777">
        <w:trPr>
          <w:jc w:val="right"/>
        </w:trPr>
        <w:tc>
          <w:tcPr>
            <w:tcW w:w="2180" w:type="dxa"/>
            <w:tcBorders>
              <w:bottom w:val="single" w:sz="4" w:space="0" w:color="000000"/>
            </w:tcBorders>
            <w:shd w:val="clear" w:color="auto" w:fill="BFBFBF"/>
            <w:vAlign w:val="center"/>
          </w:tcPr>
          <w:p w14:paraId="164EFAF9"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1.2.c Percentage of MWRA able to demonstrate knowledge of the benefits of FP</w:t>
            </w:r>
          </w:p>
        </w:tc>
        <w:tc>
          <w:tcPr>
            <w:tcW w:w="1516" w:type="dxa"/>
            <w:tcBorders>
              <w:bottom w:val="single" w:sz="4" w:space="0" w:color="000000"/>
            </w:tcBorders>
            <w:shd w:val="clear" w:color="auto" w:fill="BFBFBF"/>
            <w:vAlign w:val="center"/>
          </w:tcPr>
          <w:p w14:paraId="6EFEE152" w14:textId="77777777" w:rsidR="00F73C10" w:rsidRDefault="00416135">
            <w:pPr>
              <w:spacing w:after="0"/>
              <w:jc w:val="center"/>
              <w:rPr>
                <w:rFonts w:ascii="Gill Sans" w:eastAsia="Gill Sans" w:hAnsi="Gill Sans" w:cs="Gill Sans"/>
                <w:color w:val="808080"/>
                <w:sz w:val="18"/>
                <w:szCs w:val="18"/>
              </w:rPr>
            </w:pPr>
            <w:r>
              <w:rPr>
                <w:rFonts w:ascii="Gill Sans" w:eastAsia="Gill Sans" w:hAnsi="Gill Sans" w:cs="Gill Sans"/>
                <w:color w:val="808080"/>
                <w:sz w:val="18"/>
                <w:szCs w:val="18"/>
              </w:rPr>
              <w:t>JCAP KAP Baseline Survey</w:t>
            </w:r>
          </w:p>
          <w:p w14:paraId="4316EFD7"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June 2015</w:t>
            </w:r>
          </w:p>
        </w:tc>
        <w:tc>
          <w:tcPr>
            <w:tcW w:w="993" w:type="dxa"/>
            <w:tcBorders>
              <w:bottom w:val="single" w:sz="4" w:space="0" w:color="000000"/>
            </w:tcBorders>
            <w:shd w:val="clear" w:color="auto" w:fill="BFBFBF"/>
            <w:vAlign w:val="center"/>
          </w:tcPr>
          <w:p w14:paraId="61FBD80E" w14:textId="77777777" w:rsidR="00F73C10" w:rsidRDefault="00F73C10">
            <w:pPr>
              <w:spacing w:after="0"/>
              <w:jc w:val="center"/>
              <w:rPr>
                <w:rFonts w:ascii="Gill Sans" w:eastAsia="Gill Sans" w:hAnsi="Gill Sans" w:cs="Gill Sans"/>
                <w:color w:val="808080"/>
                <w:sz w:val="18"/>
                <w:szCs w:val="18"/>
              </w:rPr>
            </w:pPr>
          </w:p>
          <w:p w14:paraId="159C7FD5" w14:textId="77777777" w:rsidR="00F73C10" w:rsidRDefault="00416135">
            <w:pPr>
              <w:spacing w:after="0"/>
              <w:jc w:val="center"/>
              <w:rPr>
                <w:rFonts w:ascii="Gill Sans" w:eastAsia="Gill Sans" w:hAnsi="Gill Sans" w:cs="Gill Sans"/>
                <w:color w:val="808080"/>
                <w:sz w:val="18"/>
                <w:szCs w:val="18"/>
              </w:rPr>
            </w:pPr>
            <w:r>
              <w:rPr>
                <w:rFonts w:ascii="Gill Sans" w:eastAsia="Gill Sans" w:hAnsi="Gill Sans" w:cs="Gill Sans"/>
                <w:color w:val="808080"/>
                <w:sz w:val="18"/>
                <w:szCs w:val="18"/>
              </w:rPr>
              <w:t>50%</w:t>
            </w:r>
          </w:p>
          <w:p w14:paraId="2FE0D3B0" w14:textId="77777777" w:rsidR="00F73C10" w:rsidRDefault="00F73C10">
            <w:pPr>
              <w:jc w:val="center"/>
              <w:rPr>
                <w:rFonts w:ascii="Gill Sans" w:eastAsia="Gill Sans" w:hAnsi="Gill Sans" w:cs="Gill Sans"/>
                <w:color w:val="808080"/>
                <w:sz w:val="20"/>
                <w:szCs w:val="20"/>
              </w:rPr>
            </w:pPr>
          </w:p>
        </w:tc>
        <w:tc>
          <w:tcPr>
            <w:tcW w:w="856" w:type="dxa"/>
            <w:tcBorders>
              <w:bottom w:val="single" w:sz="4" w:space="0" w:color="000000"/>
            </w:tcBorders>
            <w:shd w:val="clear" w:color="auto" w:fill="BFBFBF"/>
            <w:vAlign w:val="center"/>
          </w:tcPr>
          <w:p w14:paraId="5F25E173" w14:textId="77777777" w:rsidR="00F73C10" w:rsidRDefault="00F73C10">
            <w:pPr>
              <w:jc w:val="center"/>
              <w:rPr>
                <w:rFonts w:ascii="Gill Sans" w:eastAsia="Gill Sans" w:hAnsi="Gill Sans" w:cs="Gill Sans"/>
                <w:color w:val="808080"/>
                <w:sz w:val="20"/>
                <w:szCs w:val="20"/>
              </w:rPr>
            </w:pPr>
          </w:p>
        </w:tc>
        <w:tc>
          <w:tcPr>
            <w:tcW w:w="832" w:type="dxa"/>
            <w:tcBorders>
              <w:bottom w:val="single" w:sz="4" w:space="0" w:color="000000"/>
            </w:tcBorders>
            <w:shd w:val="clear" w:color="auto" w:fill="BFBFBF"/>
            <w:vAlign w:val="center"/>
          </w:tcPr>
          <w:p w14:paraId="4B46E2CD" w14:textId="77777777" w:rsidR="00F73C10" w:rsidRDefault="00F73C10">
            <w:pPr>
              <w:jc w:val="center"/>
              <w:rPr>
                <w:rFonts w:ascii="Gill Sans" w:eastAsia="Gill Sans" w:hAnsi="Gill Sans" w:cs="Gill Sans"/>
                <w:color w:val="808080"/>
                <w:sz w:val="20"/>
                <w:szCs w:val="20"/>
              </w:rPr>
            </w:pPr>
          </w:p>
        </w:tc>
        <w:tc>
          <w:tcPr>
            <w:tcW w:w="857" w:type="dxa"/>
            <w:tcBorders>
              <w:bottom w:val="single" w:sz="4" w:space="0" w:color="000000"/>
            </w:tcBorders>
            <w:shd w:val="clear" w:color="auto" w:fill="BFBFBF"/>
            <w:vAlign w:val="center"/>
          </w:tcPr>
          <w:p w14:paraId="7977AD22" w14:textId="77777777" w:rsidR="00F73C10" w:rsidRDefault="00F73C10">
            <w:pPr>
              <w:jc w:val="center"/>
              <w:rPr>
                <w:rFonts w:ascii="Gill Sans" w:eastAsia="Gill Sans" w:hAnsi="Gill Sans" w:cs="Gill Sans"/>
                <w:color w:val="808080"/>
                <w:sz w:val="20"/>
                <w:szCs w:val="20"/>
              </w:rPr>
            </w:pPr>
          </w:p>
        </w:tc>
        <w:tc>
          <w:tcPr>
            <w:tcW w:w="1023" w:type="dxa"/>
            <w:tcBorders>
              <w:bottom w:val="single" w:sz="4" w:space="0" w:color="000000"/>
            </w:tcBorders>
            <w:shd w:val="clear" w:color="auto" w:fill="BFBFBF"/>
            <w:vAlign w:val="center"/>
          </w:tcPr>
          <w:p w14:paraId="7F39E94F" w14:textId="77777777" w:rsidR="00F73C10" w:rsidRDefault="00F73C10">
            <w:pPr>
              <w:jc w:val="center"/>
              <w:rPr>
                <w:rFonts w:ascii="Gill Sans" w:eastAsia="Gill Sans" w:hAnsi="Gill Sans" w:cs="Gill Sans"/>
                <w:color w:val="808080"/>
                <w:sz w:val="20"/>
                <w:szCs w:val="20"/>
              </w:rPr>
            </w:pPr>
          </w:p>
        </w:tc>
        <w:tc>
          <w:tcPr>
            <w:tcW w:w="878" w:type="dxa"/>
            <w:tcBorders>
              <w:bottom w:val="single" w:sz="4" w:space="0" w:color="000000"/>
            </w:tcBorders>
            <w:shd w:val="clear" w:color="auto" w:fill="BFBFBF"/>
            <w:vAlign w:val="center"/>
          </w:tcPr>
          <w:p w14:paraId="6BB8748E" w14:textId="77777777" w:rsidR="00F73C10" w:rsidRDefault="00F73C10">
            <w:pPr>
              <w:jc w:val="center"/>
              <w:rPr>
                <w:rFonts w:ascii="Gill Sans" w:eastAsia="Gill Sans" w:hAnsi="Gill Sans" w:cs="Gill Sans"/>
                <w:color w:val="808080"/>
                <w:sz w:val="20"/>
                <w:szCs w:val="20"/>
              </w:rPr>
            </w:pPr>
          </w:p>
        </w:tc>
        <w:tc>
          <w:tcPr>
            <w:tcW w:w="1170" w:type="dxa"/>
            <w:tcBorders>
              <w:bottom w:val="single" w:sz="4" w:space="0" w:color="000000"/>
            </w:tcBorders>
            <w:shd w:val="clear" w:color="auto" w:fill="BFBFBF"/>
            <w:vAlign w:val="center"/>
          </w:tcPr>
          <w:p w14:paraId="1E5C6B57" w14:textId="77777777" w:rsidR="00F73C10" w:rsidRDefault="00F73C10">
            <w:pPr>
              <w:jc w:val="center"/>
              <w:rPr>
                <w:rFonts w:ascii="Gill Sans" w:eastAsia="Gill Sans" w:hAnsi="Gill Sans" w:cs="Gill Sans"/>
                <w:color w:val="808080"/>
                <w:sz w:val="20"/>
                <w:szCs w:val="20"/>
              </w:rPr>
            </w:pPr>
          </w:p>
        </w:tc>
        <w:tc>
          <w:tcPr>
            <w:tcW w:w="1269" w:type="dxa"/>
            <w:tcBorders>
              <w:bottom w:val="single" w:sz="4" w:space="0" w:color="000000"/>
            </w:tcBorders>
            <w:shd w:val="clear" w:color="auto" w:fill="BFBFBF"/>
            <w:vAlign w:val="center"/>
          </w:tcPr>
          <w:p w14:paraId="5A8EB6E7"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Removed</w:t>
            </w:r>
          </w:p>
        </w:tc>
        <w:tc>
          <w:tcPr>
            <w:tcW w:w="1305" w:type="dxa"/>
            <w:tcBorders>
              <w:bottom w:val="single" w:sz="4" w:space="0" w:color="000000"/>
            </w:tcBorders>
            <w:shd w:val="clear" w:color="auto" w:fill="BFBFBF"/>
            <w:vAlign w:val="center"/>
          </w:tcPr>
          <w:p w14:paraId="300BB501" w14:textId="77777777" w:rsidR="00F73C10" w:rsidRDefault="00F73C10">
            <w:pPr>
              <w:jc w:val="center"/>
              <w:rPr>
                <w:rFonts w:ascii="Gill Sans" w:eastAsia="Gill Sans" w:hAnsi="Gill Sans" w:cs="Gill Sans"/>
                <w:color w:val="808080"/>
                <w:sz w:val="20"/>
                <w:szCs w:val="20"/>
              </w:rPr>
            </w:pPr>
          </w:p>
        </w:tc>
        <w:tc>
          <w:tcPr>
            <w:tcW w:w="1211" w:type="dxa"/>
            <w:tcBorders>
              <w:bottom w:val="single" w:sz="4" w:space="0" w:color="000000"/>
            </w:tcBorders>
            <w:shd w:val="clear" w:color="auto" w:fill="BFBFBF"/>
            <w:vAlign w:val="center"/>
          </w:tcPr>
          <w:p w14:paraId="4C2BAF38"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NA</w:t>
            </w:r>
          </w:p>
        </w:tc>
        <w:tc>
          <w:tcPr>
            <w:tcW w:w="1268" w:type="dxa"/>
            <w:tcBorders>
              <w:bottom w:val="single" w:sz="4" w:space="0" w:color="000000"/>
            </w:tcBorders>
            <w:shd w:val="clear" w:color="auto" w:fill="BFBFBF"/>
            <w:vAlign w:val="center"/>
          </w:tcPr>
          <w:p w14:paraId="42EDD89A"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KAP indicators will only be measured at baseline and at endline.</w:t>
            </w:r>
          </w:p>
        </w:tc>
      </w:tr>
      <w:tr w:rsidR="00F73C10" w14:paraId="3397C199" w14:textId="77777777">
        <w:trPr>
          <w:jc w:val="right"/>
        </w:trPr>
        <w:tc>
          <w:tcPr>
            <w:tcW w:w="2180" w:type="dxa"/>
            <w:tcBorders>
              <w:bottom w:val="single" w:sz="4" w:space="0" w:color="000000"/>
            </w:tcBorders>
            <w:shd w:val="clear" w:color="auto" w:fill="BFBFBF"/>
            <w:vAlign w:val="center"/>
          </w:tcPr>
          <w:p w14:paraId="184970F4"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1.1.a Number of multi-channel communication campaign waves supported by JCAP</w:t>
            </w:r>
          </w:p>
        </w:tc>
        <w:tc>
          <w:tcPr>
            <w:tcW w:w="1516" w:type="dxa"/>
            <w:tcBorders>
              <w:bottom w:val="single" w:sz="4" w:space="0" w:color="000000"/>
            </w:tcBorders>
            <w:shd w:val="clear" w:color="auto" w:fill="BFBFBF"/>
            <w:vAlign w:val="center"/>
          </w:tcPr>
          <w:p w14:paraId="547F0D97" w14:textId="77777777" w:rsidR="00F73C10" w:rsidRDefault="00F73C10">
            <w:pPr>
              <w:jc w:val="center"/>
              <w:rPr>
                <w:rFonts w:ascii="Gill Sans" w:eastAsia="Gill Sans" w:hAnsi="Gill Sans" w:cs="Gill Sans"/>
                <w:color w:val="7F7F7F"/>
                <w:sz w:val="20"/>
                <w:szCs w:val="20"/>
              </w:rPr>
            </w:pPr>
          </w:p>
        </w:tc>
        <w:tc>
          <w:tcPr>
            <w:tcW w:w="993" w:type="dxa"/>
            <w:tcBorders>
              <w:bottom w:val="single" w:sz="4" w:space="0" w:color="000000"/>
            </w:tcBorders>
            <w:shd w:val="clear" w:color="auto" w:fill="BFBFBF"/>
            <w:vAlign w:val="center"/>
          </w:tcPr>
          <w:p w14:paraId="2939489A" w14:textId="77777777" w:rsidR="00F73C10" w:rsidRDefault="00416135">
            <w:pPr>
              <w:jc w:val="center"/>
              <w:rPr>
                <w:rFonts w:ascii="Gill Sans" w:eastAsia="Gill Sans" w:hAnsi="Gill Sans" w:cs="Gill Sans"/>
                <w:color w:val="7F7F7F"/>
                <w:sz w:val="20"/>
                <w:szCs w:val="20"/>
              </w:rPr>
            </w:pPr>
            <w:r>
              <w:rPr>
                <w:rFonts w:ascii="Gill Sans" w:eastAsia="Gill Sans" w:hAnsi="Gill Sans" w:cs="Gill Sans"/>
                <w:sz w:val="18"/>
                <w:szCs w:val="18"/>
              </w:rPr>
              <w:t>0</w:t>
            </w:r>
          </w:p>
        </w:tc>
        <w:tc>
          <w:tcPr>
            <w:tcW w:w="856" w:type="dxa"/>
            <w:tcBorders>
              <w:bottom w:val="single" w:sz="4" w:space="0" w:color="000000"/>
            </w:tcBorders>
            <w:shd w:val="clear" w:color="auto" w:fill="BFBFBF"/>
            <w:vAlign w:val="center"/>
          </w:tcPr>
          <w:p w14:paraId="15A30142"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1</w:t>
            </w:r>
          </w:p>
        </w:tc>
        <w:tc>
          <w:tcPr>
            <w:tcW w:w="832" w:type="dxa"/>
            <w:tcBorders>
              <w:bottom w:val="single" w:sz="4" w:space="0" w:color="000000"/>
            </w:tcBorders>
            <w:shd w:val="clear" w:color="auto" w:fill="BFBFBF"/>
            <w:vAlign w:val="center"/>
          </w:tcPr>
          <w:p w14:paraId="2973F52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w:t>
            </w:r>
          </w:p>
        </w:tc>
        <w:tc>
          <w:tcPr>
            <w:tcW w:w="857" w:type="dxa"/>
            <w:tcBorders>
              <w:bottom w:val="single" w:sz="4" w:space="0" w:color="000000"/>
            </w:tcBorders>
            <w:shd w:val="clear" w:color="auto" w:fill="BFBFBF"/>
            <w:vAlign w:val="center"/>
          </w:tcPr>
          <w:p w14:paraId="608FB6A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w:t>
            </w:r>
          </w:p>
        </w:tc>
        <w:tc>
          <w:tcPr>
            <w:tcW w:w="1023" w:type="dxa"/>
            <w:tcBorders>
              <w:bottom w:val="single" w:sz="4" w:space="0" w:color="000000"/>
            </w:tcBorders>
            <w:shd w:val="clear" w:color="auto" w:fill="BFBFBF"/>
            <w:vAlign w:val="center"/>
          </w:tcPr>
          <w:p w14:paraId="045ED8F9" w14:textId="77777777" w:rsidR="00F73C10" w:rsidRDefault="00F73C10">
            <w:pPr>
              <w:jc w:val="center"/>
              <w:rPr>
                <w:rFonts w:ascii="Gill Sans" w:eastAsia="Gill Sans" w:hAnsi="Gill Sans" w:cs="Gill Sans"/>
                <w:sz w:val="20"/>
                <w:szCs w:val="20"/>
              </w:rPr>
            </w:pPr>
          </w:p>
        </w:tc>
        <w:tc>
          <w:tcPr>
            <w:tcW w:w="878" w:type="dxa"/>
            <w:tcBorders>
              <w:bottom w:val="single" w:sz="4" w:space="0" w:color="000000"/>
            </w:tcBorders>
            <w:shd w:val="clear" w:color="auto" w:fill="BFBFBF"/>
            <w:vAlign w:val="center"/>
          </w:tcPr>
          <w:p w14:paraId="45B673B1" w14:textId="77777777" w:rsidR="00F73C10" w:rsidRDefault="00F73C10">
            <w:pPr>
              <w:jc w:val="center"/>
              <w:rPr>
                <w:rFonts w:ascii="Gill Sans" w:eastAsia="Gill Sans" w:hAnsi="Gill Sans" w:cs="Gill Sans"/>
                <w:sz w:val="20"/>
                <w:szCs w:val="20"/>
              </w:rPr>
            </w:pPr>
          </w:p>
        </w:tc>
        <w:tc>
          <w:tcPr>
            <w:tcW w:w="1170" w:type="dxa"/>
            <w:tcBorders>
              <w:bottom w:val="single" w:sz="4" w:space="0" w:color="000000"/>
            </w:tcBorders>
            <w:shd w:val="clear" w:color="auto" w:fill="BFBFBF"/>
            <w:vAlign w:val="center"/>
          </w:tcPr>
          <w:p w14:paraId="03811FBA" w14:textId="77777777" w:rsidR="00F73C10" w:rsidRDefault="00F73C10">
            <w:pPr>
              <w:jc w:val="center"/>
              <w:rPr>
                <w:rFonts w:ascii="Gill Sans" w:eastAsia="Gill Sans" w:hAnsi="Gill Sans" w:cs="Gill Sans"/>
                <w:sz w:val="20"/>
                <w:szCs w:val="20"/>
              </w:rPr>
            </w:pPr>
          </w:p>
        </w:tc>
        <w:tc>
          <w:tcPr>
            <w:tcW w:w="1269" w:type="dxa"/>
            <w:tcBorders>
              <w:bottom w:val="single" w:sz="4" w:space="0" w:color="000000"/>
            </w:tcBorders>
            <w:shd w:val="clear" w:color="auto" w:fill="BFBFBF"/>
            <w:vAlign w:val="center"/>
          </w:tcPr>
          <w:p w14:paraId="0BAACE8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tcBorders>
              <w:bottom w:val="single" w:sz="4" w:space="0" w:color="000000"/>
            </w:tcBorders>
            <w:shd w:val="clear" w:color="auto" w:fill="BFBFBF"/>
            <w:vAlign w:val="center"/>
          </w:tcPr>
          <w:p w14:paraId="32C2E8F7"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7A701B3A"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4 (cumulative)</w:t>
            </w:r>
          </w:p>
        </w:tc>
        <w:tc>
          <w:tcPr>
            <w:tcW w:w="1268" w:type="dxa"/>
            <w:tcBorders>
              <w:bottom w:val="single" w:sz="4" w:space="0" w:color="000000"/>
            </w:tcBorders>
            <w:shd w:val="clear" w:color="auto" w:fill="BFBFBF"/>
            <w:vAlign w:val="center"/>
          </w:tcPr>
          <w:p w14:paraId="39D1758F"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JCAP annual reports</w:t>
            </w:r>
          </w:p>
        </w:tc>
      </w:tr>
      <w:tr w:rsidR="00F73C10" w14:paraId="4D8C9FF9" w14:textId="77777777">
        <w:trPr>
          <w:jc w:val="right"/>
        </w:trPr>
        <w:tc>
          <w:tcPr>
            <w:tcW w:w="15358" w:type="dxa"/>
            <w:gridSpan w:val="13"/>
            <w:shd w:val="clear" w:color="auto" w:fill="DBE5F1"/>
          </w:tcPr>
          <w:p w14:paraId="5FEACB78"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Result 2: Enabling Environment for RMNCH+ Improved</w:t>
            </w:r>
          </w:p>
        </w:tc>
      </w:tr>
      <w:tr w:rsidR="00F73C10" w14:paraId="54D51D8B" w14:textId="77777777">
        <w:trPr>
          <w:jc w:val="right"/>
        </w:trPr>
        <w:tc>
          <w:tcPr>
            <w:tcW w:w="2180" w:type="dxa"/>
            <w:shd w:val="clear" w:color="auto" w:fill="auto"/>
            <w:vAlign w:val="center"/>
          </w:tcPr>
          <w:p w14:paraId="26E1E415"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lastRenderedPageBreak/>
              <w:t>2.b. # of laws/policies/regulations in stages of development (analysis, drafting and consultation, legislative review, approval, implementation) as a result of USG assistance (PMP 3.1.2.2.b)</w:t>
            </w:r>
          </w:p>
        </w:tc>
        <w:tc>
          <w:tcPr>
            <w:tcW w:w="1516" w:type="dxa"/>
            <w:shd w:val="clear" w:color="auto" w:fill="auto"/>
            <w:vAlign w:val="center"/>
          </w:tcPr>
          <w:p w14:paraId="42F7BE3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993" w:type="dxa"/>
            <w:shd w:val="clear" w:color="auto" w:fill="auto"/>
            <w:vAlign w:val="center"/>
          </w:tcPr>
          <w:p w14:paraId="354818F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29F3B52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832" w:type="dxa"/>
            <w:shd w:val="clear" w:color="auto" w:fill="auto"/>
            <w:vAlign w:val="center"/>
          </w:tcPr>
          <w:p w14:paraId="0579235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857" w:type="dxa"/>
            <w:vAlign w:val="center"/>
          </w:tcPr>
          <w:p w14:paraId="134E4EE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1023" w:type="dxa"/>
            <w:shd w:val="clear" w:color="auto" w:fill="auto"/>
            <w:vAlign w:val="center"/>
          </w:tcPr>
          <w:p w14:paraId="3E34A1A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878" w:type="dxa"/>
            <w:vAlign w:val="center"/>
          </w:tcPr>
          <w:p w14:paraId="042B031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1170" w:type="dxa"/>
            <w:shd w:val="clear" w:color="auto" w:fill="auto"/>
            <w:vAlign w:val="center"/>
          </w:tcPr>
          <w:p w14:paraId="0122B81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269" w:type="dxa"/>
            <w:shd w:val="clear" w:color="auto" w:fill="auto"/>
            <w:vAlign w:val="center"/>
          </w:tcPr>
          <w:p w14:paraId="2BFD145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305" w:type="dxa"/>
            <w:shd w:val="clear" w:color="auto" w:fill="auto"/>
            <w:vAlign w:val="center"/>
          </w:tcPr>
          <w:p w14:paraId="2700FF4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w:t>
            </w:r>
          </w:p>
        </w:tc>
        <w:tc>
          <w:tcPr>
            <w:tcW w:w="1211" w:type="dxa"/>
            <w:shd w:val="clear" w:color="auto" w:fill="auto"/>
            <w:vAlign w:val="center"/>
          </w:tcPr>
          <w:p w14:paraId="6C4D3CC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 policies at stage 5</w:t>
            </w:r>
          </w:p>
        </w:tc>
        <w:tc>
          <w:tcPr>
            <w:tcW w:w="1268" w:type="dxa"/>
            <w:shd w:val="clear" w:color="auto" w:fill="auto"/>
            <w:vAlign w:val="center"/>
          </w:tcPr>
          <w:p w14:paraId="6A22D1B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 policy documents</w:t>
            </w:r>
          </w:p>
        </w:tc>
      </w:tr>
      <w:tr w:rsidR="00F73C10" w14:paraId="55D6D5CD" w14:textId="77777777">
        <w:trPr>
          <w:jc w:val="right"/>
        </w:trPr>
        <w:tc>
          <w:tcPr>
            <w:tcW w:w="2180" w:type="dxa"/>
            <w:shd w:val="clear" w:color="auto" w:fill="auto"/>
            <w:vAlign w:val="center"/>
          </w:tcPr>
          <w:p w14:paraId="0EDB4E31"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2.c. # of national annual plans that include Demographic Dividend Policies and Programs</w:t>
            </w:r>
          </w:p>
        </w:tc>
        <w:tc>
          <w:tcPr>
            <w:tcW w:w="1516" w:type="dxa"/>
            <w:shd w:val="clear" w:color="auto" w:fill="auto"/>
            <w:vAlign w:val="center"/>
          </w:tcPr>
          <w:p w14:paraId="0E53687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c>
          <w:tcPr>
            <w:tcW w:w="993" w:type="dxa"/>
            <w:shd w:val="clear" w:color="auto" w:fill="auto"/>
            <w:vAlign w:val="center"/>
          </w:tcPr>
          <w:p w14:paraId="30DBA60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757E0E1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7FF0AD7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4F3B0E1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27983ED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16AF26E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587353B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5B6056D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305" w:type="dxa"/>
            <w:shd w:val="clear" w:color="auto" w:fill="auto"/>
            <w:vAlign w:val="center"/>
          </w:tcPr>
          <w:p w14:paraId="19F1815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1211" w:type="dxa"/>
            <w:shd w:val="clear" w:color="auto" w:fill="auto"/>
            <w:vAlign w:val="center"/>
          </w:tcPr>
          <w:p w14:paraId="60FC397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1268" w:type="dxa"/>
            <w:shd w:val="clear" w:color="auto" w:fill="auto"/>
            <w:vAlign w:val="center"/>
          </w:tcPr>
          <w:p w14:paraId="4734F63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National annual plans, JCAP records</w:t>
            </w:r>
          </w:p>
        </w:tc>
      </w:tr>
      <w:tr w:rsidR="00F73C10" w14:paraId="2544DDD8" w14:textId="77777777">
        <w:trPr>
          <w:jc w:val="right"/>
        </w:trPr>
        <w:tc>
          <w:tcPr>
            <w:tcW w:w="2180" w:type="dxa"/>
            <w:tcBorders>
              <w:bottom w:val="single" w:sz="4" w:space="0" w:color="000000"/>
            </w:tcBorders>
            <w:shd w:val="clear" w:color="auto" w:fill="auto"/>
            <w:vAlign w:val="center"/>
          </w:tcPr>
          <w:p w14:paraId="2DD5054C"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2.d. # of governorate-led annual development plans  that include population data</w:t>
            </w:r>
          </w:p>
        </w:tc>
        <w:tc>
          <w:tcPr>
            <w:tcW w:w="1516" w:type="dxa"/>
            <w:tcBorders>
              <w:bottom w:val="single" w:sz="4" w:space="0" w:color="000000"/>
            </w:tcBorders>
            <w:shd w:val="clear" w:color="auto" w:fill="auto"/>
            <w:vAlign w:val="center"/>
          </w:tcPr>
          <w:p w14:paraId="6038F6B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c>
          <w:tcPr>
            <w:tcW w:w="993" w:type="dxa"/>
            <w:tcBorders>
              <w:bottom w:val="single" w:sz="4" w:space="0" w:color="000000"/>
            </w:tcBorders>
            <w:shd w:val="clear" w:color="auto" w:fill="auto"/>
            <w:vAlign w:val="center"/>
          </w:tcPr>
          <w:p w14:paraId="045CEC7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7BE7ACD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01DE0B9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3E6EAFB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3756D00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1876716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12E981B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232228A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305" w:type="dxa"/>
            <w:tcBorders>
              <w:bottom w:val="single" w:sz="4" w:space="0" w:color="000000"/>
            </w:tcBorders>
            <w:shd w:val="clear" w:color="auto" w:fill="auto"/>
            <w:vAlign w:val="center"/>
          </w:tcPr>
          <w:p w14:paraId="707DE94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211" w:type="dxa"/>
            <w:tcBorders>
              <w:bottom w:val="single" w:sz="4" w:space="0" w:color="000000"/>
            </w:tcBorders>
            <w:shd w:val="clear" w:color="auto" w:fill="auto"/>
            <w:vAlign w:val="center"/>
          </w:tcPr>
          <w:p w14:paraId="296B307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268" w:type="dxa"/>
            <w:tcBorders>
              <w:bottom w:val="single" w:sz="4" w:space="0" w:color="000000"/>
            </w:tcBorders>
            <w:shd w:val="clear" w:color="auto" w:fill="auto"/>
            <w:vAlign w:val="center"/>
          </w:tcPr>
          <w:p w14:paraId="10303A9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Annual development plans, JCAP records</w:t>
            </w:r>
          </w:p>
        </w:tc>
      </w:tr>
      <w:tr w:rsidR="00F73C10" w14:paraId="1CF21F9D" w14:textId="77777777">
        <w:trPr>
          <w:jc w:val="right"/>
        </w:trPr>
        <w:tc>
          <w:tcPr>
            <w:tcW w:w="2180" w:type="dxa"/>
            <w:tcBorders>
              <w:bottom w:val="single" w:sz="4" w:space="0" w:color="000000"/>
            </w:tcBorders>
            <w:shd w:val="clear" w:color="auto" w:fill="BFBFBF"/>
            <w:vAlign w:val="center"/>
          </w:tcPr>
          <w:p w14:paraId="5DFF6E46" w14:textId="77777777" w:rsidR="00F73C10" w:rsidRDefault="00416135">
            <w:pPr>
              <w:rPr>
                <w:rFonts w:ascii="Gill Sans" w:eastAsia="Gill Sans" w:hAnsi="Gill Sans" w:cs="Gill Sans"/>
                <w:sz w:val="20"/>
                <w:szCs w:val="20"/>
              </w:rPr>
            </w:pPr>
            <w:r>
              <w:rPr>
                <w:rFonts w:ascii="Gill Sans" w:eastAsia="Gill Sans" w:hAnsi="Gill Sans" w:cs="Gill Sans"/>
                <w:color w:val="808080"/>
                <w:sz w:val="20"/>
                <w:szCs w:val="20"/>
              </w:rPr>
              <w:t>2.a Family Planning Effort (FPE) Index Policy sub-component score</w:t>
            </w:r>
          </w:p>
        </w:tc>
        <w:tc>
          <w:tcPr>
            <w:tcW w:w="1516" w:type="dxa"/>
            <w:tcBorders>
              <w:bottom w:val="single" w:sz="4" w:space="0" w:color="000000"/>
            </w:tcBorders>
            <w:shd w:val="clear" w:color="auto" w:fill="BFBFBF"/>
            <w:vAlign w:val="center"/>
          </w:tcPr>
          <w:p w14:paraId="2B366639" w14:textId="77777777" w:rsidR="00F73C10" w:rsidRDefault="00416135">
            <w:pPr>
              <w:spacing w:after="0"/>
              <w:jc w:val="center"/>
              <w:rPr>
                <w:rFonts w:ascii="Gill Sans" w:eastAsia="Gill Sans" w:hAnsi="Gill Sans" w:cs="Gill Sans"/>
                <w:color w:val="808080"/>
                <w:sz w:val="18"/>
                <w:szCs w:val="18"/>
              </w:rPr>
            </w:pPr>
            <w:r>
              <w:rPr>
                <w:rFonts w:ascii="Gill Sans" w:eastAsia="Gill Sans" w:hAnsi="Gill Sans" w:cs="Gill Sans"/>
                <w:color w:val="808080"/>
                <w:sz w:val="18"/>
                <w:szCs w:val="18"/>
              </w:rPr>
              <w:t>2015 Avenir Health Brief:</w:t>
            </w:r>
          </w:p>
          <w:p w14:paraId="60FC56AC"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i/>
                <w:color w:val="808080"/>
                <w:sz w:val="18"/>
                <w:szCs w:val="18"/>
              </w:rPr>
              <w:t>FPE scores in 2014: Jordan</w:t>
            </w:r>
          </w:p>
        </w:tc>
        <w:tc>
          <w:tcPr>
            <w:tcW w:w="993" w:type="dxa"/>
            <w:tcBorders>
              <w:bottom w:val="single" w:sz="4" w:space="0" w:color="000000"/>
            </w:tcBorders>
            <w:shd w:val="clear" w:color="auto" w:fill="BFBFBF"/>
            <w:vAlign w:val="center"/>
          </w:tcPr>
          <w:p w14:paraId="4B95E6A4"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18"/>
                <w:szCs w:val="18"/>
              </w:rPr>
              <w:t>Mean FPE Policy Score for Jordan 62.2</w:t>
            </w:r>
          </w:p>
        </w:tc>
        <w:tc>
          <w:tcPr>
            <w:tcW w:w="856" w:type="dxa"/>
            <w:tcBorders>
              <w:bottom w:val="single" w:sz="4" w:space="0" w:color="000000"/>
            </w:tcBorders>
            <w:shd w:val="clear" w:color="auto" w:fill="BFBFBF"/>
            <w:vAlign w:val="center"/>
          </w:tcPr>
          <w:p w14:paraId="50BDF978" w14:textId="77777777" w:rsidR="00F73C10" w:rsidRDefault="00F73C10">
            <w:pPr>
              <w:jc w:val="center"/>
              <w:rPr>
                <w:rFonts w:ascii="Gill Sans" w:eastAsia="Gill Sans" w:hAnsi="Gill Sans" w:cs="Gill Sans"/>
                <w:color w:val="808080"/>
                <w:sz w:val="20"/>
                <w:szCs w:val="20"/>
              </w:rPr>
            </w:pPr>
          </w:p>
        </w:tc>
        <w:tc>
          <w:tcPr>
            <w:tcW w:w="832" w:type="dxa"/>
            <w:tcBorders>
              <w:bottom w:val="single" w:sz="4" w:space="0" w:color="000000"/>
            </w:tcBorders>
            <w:shd w:val="clear" w:color="auto" w:fill="BFBFBF"/>
            <w:vAlign w:val="center"/>
          </w:tcPr>
          <w:p w14:paraId="23184CE8" w14:textId="77777777" w:rsidR="00F73C10" w:rsidRDefault="00F73C10">
            <w:pPr>
              <w:jc w:val="center"/>
              <w:rPr>
                <w:rFonts w:ascii="Gill Sans" w:eastAsia="Gill Sans" w:hAnsi="Gill Sans" w:cs="Gill Sans"/>
                <w:color w:val="808080"/>
                <w:sz w:val="20"/>
                <w:szCs w:val="20"/>
              </w:rPr>
            </w:pPr>
          </w:p>
        </w:tc>
        <w:tc>
          <w:tcPr>
            <w:tcW w:w="857" w:type="dxa"/>
            <w:tcBorders>
              <w:bottom w:val="single" w:sz="4" w:space="0" w:color="000000"/>
            </w:tcBorders>
            <w:shd w:val="clear" w:color="auto" w:fill="BFBFBF"/>
            <w:vAlign w:val="center"/>
          </w:tcPr>
          <w:p w14:paraId="764B31BA" w14:textId="77777777" w:rsidR="00F73C10" w:rsidRDefault="00F73C10">
            <w:pPr>
              <w:jc w:val="center"/>
              <w:rPr>
                <w:rFonts w:ascii="Gill Sans" w:eastAsia="Gill Sans" w:hAnsi="Gill Sans" w:cs="Gill Sans"/>
                <w:color w:val="808080"/>
                <w:sz w:val="20"/>
                <w:szCs w:val="20"/>
              </w:rPr>
            </w:pPr>
          </w:p>
        </w:tc>
        <w:tc>
          <w:tcPr>
            <w:tcW w:w="1023" w:type="dxa"/>
            <w:tcBorders>
              <w:bottom w:val="single" w:sz="4" w:space="0" w:color="000000"/>
            </w:tcBorders>
            <w:shd w:val="clear" w:color="auto" w:fill="BFBFBF"/>
            <w:vAlign w:val="center"/>
          </w:tcPr>
          <w:p w14:paraId="3DBF976B" w14:textId="77777777" w:rsidR="00F73C10" w:rsidRDefault="00F73C10">
            <w:pPr>
              <w:jc w:val="center"/>
              <w:rPr>
                <w:rFonts w:ascii="Gill Sans" w:eastAsia="Gill Sans" w:hAnsi="Gill Sans" w:cs="Gill Sans"/>
                <w:color w:val="808080"/>
                <w:sz w:val="20"/>
                <w:szCs w:val="20"/>
              </w:rPr>
            </w:pPr>
          </w:p>
        </w:tc>
        <w:tc>
          <w:tcPr>
            <w:tcW w:w="878" w:type="dxa"/>
            <w:tcBorders>
              <w:bottom w:val="single" w:sz="4" w:space="0" w:color="000000"/>
            </w:tcBorders>
            <w:shd w:val="clear" w:color="auto" w:fill="BFBFBF"/>
            <w:vAlign w:val="center"/>
          </w:tcPr>
          <w:p w14:paraId="7A20BE9B" w14:textId="77777777" w:rsidR="00F73C10" w:rsidRDefault="00F73C10">
            <w:pPr>
              <w:jc w:val="center"/>
              <w:rPr>
                <w:rFonts w:ascii="Gill Sans" w:eastAsia="Gill Sans" w:hAnsi="Gill Sans" w:cs="Gill Sans"/>
                <w:color w:val="808080"/>
                <w:sz w:val="20"/>
                <w:szCs w:val="20"/>
              </w:rPr>
            </w:pPr>
          </w:p>
        </w:tc>
        <w:tc>
          <w:tcPr>
            <w:tcW w:w="1170" w:type="dxa"/>
            <w:tcBorders>
              <w:bottom w:val="single" w:sz="4" w:space="0" w:color="000000"/>
            </w:tcBorders>
            <w:shd w:val="clear" w:color="auto" w:fill="BFBFBF"/>
            <w:vAlign w:val="center"/>
          </w:tcPr>
          <w:p w14:paraId="553D3F3C" w14:textId="77777777" w:rsidR="00F73C10" w:rsidRDefault="00F73C10">
            <w:pPr>
              <w:jc w:val="center"/>
              <w:rPr>
                <w:rFonts w:ascii="Gill Sans" w:eastAsia="Gill Sans" w:hAnsi="Gill Sans" w:cs="Gill Sans"/>
                <w:color w:val="808080"/>
                <w:sz w:val="20"/>
                <w:szCs w:val="20"/>
              </w:rPr>
            </w:pPr>
          </w:p>
        </w:tc>
        <w:tc>
          <w:tcPr>
            <w:tcW w:w="1269" w:type="dxa"/>
            <w:tcBorders>
              <w:bottom w:val="single" w:sz="4" w:space="0" w:color="000000"/>
            </w:tcBorders>
            <w:shd w:val="clear" w:color="auto" w:fill="BFBFBF"/>
            <w:vAlign w:val="center"/>
          </w:tcPr>
          <w:p w14:paraId="29AFD59D"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Removed</w:t>
            </w:r>
          </w:p>
        </w:tc>
        <w:tc>
          <w:tcPr>
            <w:tcW w:w="1305" w:type="dxa"/>
            <w:tcBorders>
              <w:bottom w:val="single" w:sz="4" w:space="0" w:color="000000"/>
            </w:tcBorders>
            <w:shd w:val="clear" w:color="auto" w:fill="BFBFBF"/>
            <w:vAlign w:val="center"/>
          </w:tcPr>
          <w:p w14:paraId="59A2A254" w14:textId="77777777" w:rsidR="00F73C10" w:rsidRDefault="00F73C10">
            <w:pPr>
              <w:jc w:val="center"/>
              <w:rPr>
                <w:rFonts w:ascii="Gill Sans" w:eastAsia="Gill Sans" w:hAnsi="Gill Sans" w:cs="Gill Sans"/>
                <w:color w:val="808080"/>
                <w:sz w:val="20"/>
                <w:szCs w:val="20"/>
              </w:rPr>
            </w:pPr>
          </w:p>
        </w:tc>
        <w:tc>
          <w:tcPr>
            <w:tcW w:w="1211" w:type="dxa"/>
            <w:tcBorders>
              <w:bottom w:val="single" w:sz="4" w:space="0" w:color="000000"/>
            </w:tcBorders>
            <w:shd w:val="clear" w:color="auto" w:fill="BFBFBF"/>
            <w:vAlign w:val="center"/>
          </w:tcPr>
          <w:p w14:paraId="4F3A567E"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NA</w:t>
            </w:r>
          </w:p>
        </w:tc>
        <w:tc>
          <w:tcPr>
            <w:tcW w:w="1268" w:type="dxa"/>
            <w:tcBorders>
              <w:bottom w:val="single" w:sz="4" w:space="0" w:color="000000"/>
            </w:tcBorders>
            <w:shd w:val="clear" w:color="auto" w:fill="BFBFBF"/>
            <w:vAlign w:val="center"/>
          </w:tcPr>
          <w:p w14:paraId="0C1501C8"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Avenir health 2019 FPE score</w:t>
            </w:r>
          </w:p>
        </w:tc>
      </w:tr>
      <w:tr w:rsidR="00F73C10" w14:paraId="757DE9C4" w14:textId="77777777">
        <w:trPr>
          <w:jc w:val="right"/>
        </w:trPr>
        <w:tc>
          <w:tcPr>
            <w:tcW w:w="15358" w:type="dxa"/>
            <w:gridSpan w:val="13"/>
            <w:shd w:val="clear" w:color="auto" w:fill="F2F2F2"/>
          </w:tcPr>
          <w:p w14:paraId="0FB3883B"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Sub-Result 2.1: Enhanced capacity of key audiences to advocate for population issues</w:t>
            </w:r>
          </w:p>
        </w:tc>
      </w:tr>
      <w:tr w:rsidR="00F73C10" w14:paraId="2DCA08E2" w14:textId="77777777">
        <w:trPr>
          <w:jc w:val="right"/>
        </w:trPr>
        <w:tc>
          <w:tcPr>
            <w:tcW w:w="2180" w:type="dxa"/>
            <w:shd w:val="clear" w:color="auto" w:fill="auto"/>
            <w:vAlign w:val="center"/>
          </w:tcPr>
          <w:p w14:paraId="7A7DF617"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2.1.a. # of public activities conducted by JCAP-supported Champions</w:t>
            </w:r>
          </w:p>
        </w:tc>
        <w:tc>
          <w:tcPr>
            <w:tcW w:w="1516" w:type="dxa"/>
            <w:shd w:val="clear" w:color="auto" w:fill="auto"/>
            <w:vAlign w:val="center"/>
          </w:tcPr>
          <w:p w14:paraId="4D56D42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c>
          <w:tcPr>
            <w:tcW w:w="993" w:type="dxa"/>
            <w:shd w:val="clear" w:color="auto" w:fill="auto"/>
            <w:vAlign w:val="center"/>
          </w:tcPr>
          <w:p w14:paraId="1715C97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39DF9AC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832" w:type="dxa"/>
            <w:shd w:val="clear" w:color="auto" w:fill="auto"/>
            <w:vAlign w:val="center"/>
          </w:tcPr>
          <w:p w14:paraId="52417A0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857" w:type="dxa"/>
            <w:vAlign w:val="center"/>
          </w:tcPr>
          <w:p w14:paraId="34F2CE5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20</w:t>
            </w:r>
          </w:p>
        </w:tc>
        <w:tc>
          <w:tcPr>
            <w:tcW w:w="1023" w:type="dxa"/>
            <w:shd w:val="clear" w:color="auto" w:fill="auto"/>
            <w:vAlign w:val="center"/>
          </w:tcPr>
          <w:p w14:paraId="61E3704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35</w:t>
            </w:r>
          </w:p>
        </w:tc>
        <w:tc>
          <w:tcPr>
            <w:tcW w:w="878" w:type="dxa"/>
            <w:vAlign w:val="center"/>
          </w:tcPr>
          <w:p w14:paraId="6D56E08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25</w:t>
            </w:r>
          </w:p>
        </w:tc>
        <w:tc>
          <w:tcPr>
            <w:tcW w:w="1170" w:type="dxa"/>
            <w:shd w:val="clear" w:color="auto" w:fill="auto"/>
            <w:vAlign w:val="center"/>
          </w:tcPr>
          <w:p w14:paraId="38F0969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34</w:t>
            </w:r>
          </w:p>
        </w:tc>
        <w:tc>
          <w:tcPr>
            <w:tcW w:w="1269" w:type="dxa"/>
            <w:shd w:val="clear" w:color="auto" w:fill="auto"/>
            <w:vAlign w:val="center"/>
          </w:tcPr>
          <w:p w14:paraId="00CE59A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35</w:t>
            </w:r>
          </w:p>
        </w:tc>
        <w:tc>
          <w:tcPr>
            <w:tcW w:w="1305" w:type="dxa"/>
            <w:shd w:val="clear" w:color="auto" w:fill="auto"/>
            <w:vAlign w:val="center"/>
          </w:tcPr>
          <w:p w14:paraId="07522EF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35</w:t>
            </w:r>
          </w:p>
        </w:tc>
        <w:tc>
          <w:tcPr>
            <w:tcW w:w="1211" w:type="dxa"/>
            <w:shd w:val="clear" w:color="auto" w:fill="auto"/>
            <w:vAlign w:val="center"/>
          </w:tcPr>
          <w:p w14:paraId="76E1792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147</w:t>
            </w:r>
          </w:p>
          <w:p w14:paraId="42F198F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(cumulative)</w:t>
            </w:r>
          </w:p>
        </w:tc>
        <w:tc>
          <w:tcPr>
            <w:tcW w:w="1268" w:type="dxa"/>
            <w:shd w:val="clear" w:color="auto" w:fill="auto"/>
            <w:vAlign w:val="center"/>
          </w:tcPr>
          <w:p w14:paraId="4985D1A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 Champion reports, media products</w:t>
            </w:r>
          </w:p>
        </w:tc>
      </w:tr>
      <w:tr w:rsidR="00F73C10" w14:paraId="5E2EA4B5" w14:textId="77777777">
        <w:trPr>
          <w:jc w:val="right"/>
        </w:trPr>
        <w:tc>
          <w:tcPr>
            <w:tcW w:w="2180" w:type="dxa"/>
            <w:tcBorders>
              <w:bottom w:val="single" w:sz="4" w:space="0" w:color="000000"/>
            </w:tcBorders>
            <w:shd w:val="clear" w:color="auto" w:fill="auto"/>
            <w:vAlign w:val="center"/>
          </w:tcPr>
          <w:p w14:paraId="3AC38591"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2.1.b. # of population advocacy initiatives conducted by JCAP-supported Youth Leaders</w:t>
            </w:r>
          </w:p>
        </w:tc>
        <w:tc>
          <w:tcPr>
            <w:tcW w:w="1516" w:type="dxa"/>
            <w:tcBorders>
              <w:bottom w:val="single" w:sz="4" w:space="0" w:color="000000"/>
            </w:tcBorders>
            <w:shd w:val="clear" w:color="auto" w:fill="auto"/>
            <w:vAlign w:val="center"/>
          </w:tcPr>
          <w:p w14:paraId="79E7DFB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c>
          <w:tcPr>
            <w:tcW w:w="993" w:type="dxa"/>
            <w:tcBorders>
              <w:bottom w:val="single" w:sz="4" w:space="0" w:color="000000"/>
            </w:tcBorders>
            <w:shd w:val="clear" w:color="auto" w:fill="auto"/>
            <w:vAlign w:val="center"/>
          </w:tcPr>
          <w:p w14:paraId="4F7F749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67A85C0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40DE977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36646DF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45DA909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6CEABD9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0478FD1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30911E2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1305" w:type="dxa"/>
            <w:tcBorders>
              <w:bottom w:val="single" w:sz="4" w:space="0" w:color="000000"/>
            </w:tcBorders>
            <w:shd w:val="clear" w:color="auto" w:fill="auto"/>
            <w:vAlign w:val="center"/>
          </w:tcPr>
          <w:p w14:paraId="4A3EF272" w14:textId="77777777" w:rsidR="00F73C10" w:rsidRDefault="00416135">
            <w:pPr>
              <w:spacing w:after="0"/>
              <w:jc w:val="center"/>
              <w:rPr>
                <w:rFonts w:ascii="Gill Sans" w:eastAsia="Gill Sans" w:hAnsi="Gill Sans" w:cs="Gill Sans"/>
                <w:sz w:val="20"/>
                <w:szCs w:val="20"/>
              </w:rPr>
            </w:pPr>
            <w:r>
              <w:rPr>
                <w:rFonts w:ascii="Gill Sans" w:eastAsia="Gill Sans" w:hAnsi="Gill Sans" w:cs="Gill Sans"/>
                <w:sz w:val="20"/>
                <w:szCs w:val="20"/>
              </w:rPr>
              <w:t>5</w:t>
            </w:r>
          </w:p>
          <w:p w14:paraId="6BE7DA4D" w14:textId="77777777" w:rsidR="00F73C10" w:rsidRDefault="00416135">
            <w:pPr>
              <w:spacing w:after="0"/>
              <w:jc w:val="center"/>
              <w:rPr>
                <w:rFonts w:ascii="Gill Sans" w:eastAsia="Gill Sans" w:hAnsi="Gill Sans" w:cs="Gill Sans"/>
                <w:sz w:val="20"/>
                <w:szCs w:val="20"/>
              </w:rPr>
            </w:pPr>
            <w:r>
              <w:rPr>
                <w:rFonts w:ascii="Gill Sans" w:eastAsia="Gill Sans" w:hAnsi="Gill Sans" w:cs="Gill Sans"/>
                <w:sz w:val="20"/>
                <w:szCs w:val="20"/>
              </w:rPr>
              <w:t>(carry over)</w:t>
            </w:r>
          </w:p>
        </w:tc>
        <w:tc>
          <w:tcPr>
            <w:tcW w:w="1211" w:type="dxa"/>
            <w:tcBorders>
              <w:bottom w:val="single" w:sz="4" w:space="0" w:color="000000"/>
            </w:tcBorders>
            <w:shd w:val="clear" w:color="auto" w:fill="auto"/>
            <w:vAlign w:val="center"/>
          </w:tcPr>
          <w:p w14:paraId="38AEA27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1268" w:type="dxa"/>
            <w:tcBorders>
              <w:bottom w:val="single" w:sz="4" w:space="0" w:color="000000"/>
            </w:tcBorders>
            <w:shd w:val="clear" w:color="auto" w:fill="auto"/>
            <w:vAlign w:val="center"/>
          </w:tcPr>
          <w:p w14:paraId="1E9BE86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27517ADF" w14:textId="77777777">
        <w:trPr>
          <w:jc w:val="right"/>
        </w:trPr>
        <w:tc>
          <w:tcPr>
            <w:tcW w:w="15358" w:type="dxa"/>
            <w:gridSpan w:val="13"/>
            <w:shd w:val="clear" w:color="auto" w:fill="F2F2F2"/>
          </w:tcPr>
          <w:p w14:paraId="3E719AEE"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 xml:space="preserve">Sub-Result 2.2: Strengthened capacity of HPC and MOH to implement FP/RH SBCC, advocacy, and policy initiatives </w:t>
            </w:r>
          </w:p>
        </w:tc>
      </w:tr>
      <w:tr w:rsidR="00F73C10" w14:paraId="79182C52" w14:textId="77777777">
        <w:trPr>
          <w:jc w:val="right"/>
        </w:trPr>
        <w:tc>
          <w:tcPr>
            <w:tcW w:w="2180" w:type="dxa"/>
            <w:shd w:val="clear" w:color="auto" w:fill="auto"/>
            <w:vAlign w:val="center"/>
          </w:tcPr>
          <w:p w14:paraId="7BE391C1"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2.2.c. # of MOH technical staff who have acquired SBCC core competencies</w:t>
            </w:r>
          </w:p>
        </w:tc>
        <w:tc>
          <w:tcPr>
            <w:tcW w:w="1516" w:type="dxa"/>
            <w:shd w:val="clear" w:color="auto" w:fill="auto"/>
            <w:vAlign w:val="center"/>
          </w:tcPr>
          <w:p w14:paraId="645B83A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25D6CFA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TBD</w:t>
            </w:r>
          </w:p>
        </w:tc>
        <w:tc>
          <w:tcPr>
            <w:tcW w:w="856" w:type="dxa"/>
            <w:vAlign w:val="center"/>
          </w:tcPr>
          <w:p w14:paraId="3CE7EFD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28E7CB5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5F718F9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shd w:val="clear" w:color="auto" w:fill="auto"/>
            <w:vAlign w:val="center"/>
          </w:tcPr>
          <w:p w14:paraId="229E87C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vAlign w:val="center"/>
          </w:tcPr>
          <w:p w14:paraId="36CB6A5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shd w:val="clear" w:color="auto" w:fill="auto"/>
            <w:vAlign w:val="center"/>
          </w:tcPr>
          <w:p w14:paraId="34BB099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shd w:val="clear" w:color="auto" w:fill="auto"/>
            <w:vAlign w:val="center"/>
          </w:tcPr>
          <w:p w14:paraId="066B76A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15</w:t>
            </w:r>
          </w:p>
        </w:tc>
        <w:tc>
          <w:tcPr>
            <w:tcW w:w="1305" w:type="dxa"/>
            <w:shd w:val="clear" w:color="auto" w:fill="auto"/>
            <w:vAlign w:val="center"/>
          </w:tcPr>
          <w:p w14:paraId="63B33F6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11" w:type="dxa"/>
            <w:shd w:val="clear" w:color="auto" w:fill="auto"/>
            <w:vAlign w:val="center"/>
          </w:tcPr>
          <w:p w14:paraId="6E952E3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15</w:t>
            </w:r>
          </w:p>
        </w:tc>
        <w:tc>
          <w:tcPr>
            <w:tcW w:w="1268" w:type="dxa"/>
            <w:shd w:val="clear" w:color="auto" w:fill="auto"/>
            <w:vAlign w:val="center"/>
          </w:tcPr>
          <w:p w14:paraId="6C1B946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708B187D" w14:textId="77777777">
        <w:trPr>
          <w:jc w:val="right"/>
        </w:trPr>
        <w:tc>
          <w:tcPr>
            <w:tcW w:w="2180" w:type="dxa"/>
            <w:tcBorders>
              <w:bottom w:val="single" w:sz="4" w:space="0" w:color="000000"/>
            </w:tcBorders>
            <w:shd w:val="clear" w:color="auto" w:fill="auto"/>
            <w:vAlign w:val="center"/>
          </w:tcPr>
          <w:p w14:paraId="2F6932F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2.2.e # of Population and Family Planning modelling tools used at HPC</w:t>
            </w:r>
          </w:p>
        </w:tc>
        <w:tc>
          <w:tcPr>
            <w:tcW w:w="1516" w:type="dxa"/>
            <w:tcBorders>
              <w:bottom w:val="single" w:sz="4" w:space="0" w:color="000000"/>
            </w:tcBorders>
            <w:shd w:val="clear" w:color="auto" w:fill="auto"/>
            <w:vAlign w:val="center"/>
          </w:tcPr>
          <w:p w14:paraId="71D4D3D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c>
          <w:tcPr>
            <w:tcW w:w="993" w:type="dxa"/>
            <w:tcBorders>
              <w:bottom w:val="single" w:sz="4" w:space="0" w:color="000000"/>
            </w:tcBorders>
            <w:shd w:val="clear" w:color="auto" w:fill="auto"/>
            <w:vAlign w:val="center"/>
          </w:tcPr>
          <w:p w14:paraId="0CD0D6F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42D2DFF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2EE6458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5306BE4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023" w:type="dxa"/>
            <w:tcBorders>
              <w:bottom w:val="single" w:sz="4" w:space="0" w:color="000000"/>
            </w:tcBorders>
            <w:shd w:val="clear" w:color="auto" w:fill="auto"/>
            <w:vAlign w:val="center"/>
          </w:tcPr>
          <w:p w14:paraId="44BED9B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78" w:type="dxa"/>
            <w:tcBorders>
              <w:bottom w:val="single" w:sz="4" w:space="0" w:color="000000"/>
            </w:tcBorders>
            <w:vAlign w:val="center"/>
          </w:tcPr>
          <w:p w14:paraId="68B37AE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170" w:type="dxa"/>
            <w:tcBorders>
              <w:bottom w:val="single" w:sz="4" w:space="0" w:color="000000"/>
            </w:tcBorders>
            <w:shd w:val="clear" w:color="auto" w:fill="auto"/>
            <w:vAlign w:val="center"/>
          </w:tcPr>
          <w:p w14:paraId="487FC57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269" w:type="dxa"/>
            <w:tcBorders>
              <w:bottom w:val="single" w:sz="4" w:space="0" w:color="000000"/>
            </w:tcBorders>
            <w:shd w:val="clear" w:color="auto" w:fill="auto"/>
            <w:vAlign w:val="center"/>
          </w:tcPr>
          <w:p w14:paraId="68C656B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1305" w:type="dxa"/>
            <w:tcBorders>
              <w:bottom w:val="single" w:sz="4" w:space="0" w:color="000000"/>
            </w:tcBorders>
            <w:shd w:val="clear" w:color="auto" w:fill="auto"/>
            <w:vAlign w:val="center"/>
          </w:tcPr>
          <w:p w14:paraId="1BFA96E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211" w:type="dxa"/>
            <w:tcBorders>
              <w:bottom w:val="single" w:sz="4" w:space="0" w:color="000000"/>
            </w:tcBorders>
            <w:shd w:val="clear" w:color="auto" w:fill="auto"/>
            <w:vAlign w:val="center"/>
          </w:tcPr>
          <w:p w14:paraId="777D157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268" w:type="dxa"/>
            <w:tcBorders>
              <w:bottom w:val="single" w:sz="4" w:space="0" w:color="000000"/>
            </w:tcBorders>
            <w:shd w:val="clear" w:color="auto" w:fill="auto"/>
            <w:vAlign w:val="center"/>
          </w:tcPr>
          <w:p w14:paraId="14ADF48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 HPC reports</w:t>
            </w:r>
          </w:p>
        </w:tc>
      </w:tr>
      <w:tr w:rsidR="00F73C10" w14:paraId="0AF22160" w14:textId="77777777">
        <w:trPr>
          <w:jc w:val="right"/>
        </w:trPr>
        <w:tc>
          <w:tcPr>
            <w:tcW w:w="2180" w:type="dxa"/>
            <w:tcBorders>
              <w:bottom w:val="single" w:sz="4" w:space="0" w:color="000000"/>
            </w:tcBorders>
            <w:shd w:val="clear" w:color="auto" w:fill="BFBFBF"/>
            <w:vAlign w:val="center"/>
          </w:tcPr>
          <w:p w14:paraId="233762C1"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2.2.a. # of CSOs receiving USG assistance engaged in health advocacy</w:t>
            </w:r>
          </w:p>
        </w:tc>
        <w:tc>
          <w:tcPr>
            <w:tcW w:w="1516" w:type="dxa"/>
            <w:tcBorders>
              <w:bottom w:val="single" w:sz="4" w:space="0" w:color="000000"/>
            </w:tcBorders>
            <w:shd w:val="clear" w:color="auto" w:fill="BFBFBF"/>
            <w:vAlign w:val="center"/>
          </w:tcPr>
          <w:p w14:paraId="1ED45CF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993" w:type="dxa"/>
            <w:tcBorders>
              <w:bottom w:val="single" w:sz="4" w:space="0" w:color="000000"/>
            </w:tcBorders>
            <w:shd w:val="clear" w:color="auto" w:fill="BFBFBF"/>
            <w:vAlign w:val="center"/>
          </w:tcPr>
          <w:p w14:paraId="53FEEA7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shd w:val="clear" w:color="auto" w:fill="BFBFBF"/>
            <w:vAlign w:val="center"/>
          </w:tcPr>
          <w:p w14:paraId="75767BD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w:t>
            </w:r>
          </w:p>
        </w:tc>
        <w:tc>
          <w:tcPr>
            <w:tcW w:w="832" w:type="dxa"/>
            <w:tcBorders>
              <w:bottom w:val="single" w:sz="4" w:space="0" w:color="000000"/>
            </w:tcBorders>
            <w:shd w:val="clear" w:color="auto" w:fill="BFBFBF"/>
            <w:vAlign w:val="center"/>
          </w:tcPr>
          <w:p w14:paraId="5D79334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857" w:type="dxa"/>
            <w:tcBorders>
              <w:bottom w:val="single" w:sz="4" w:space="0" w:color="000000"/>
            </w:tcBorders>
            <w:shd w:val="clear" w:color="auto" w:fill="BFBFBF"/>
            <w:vAlign w:val="center"/>
          </w:tcPr>
          <w:p w14:paraId="0DB02A2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w:t>
            </w:r>
          </w:p>
          <w:p w14:paraId="3A4D85A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lastRenderedPageBreak/>
              <w:t>(3 carried over and 3 new)</w:t>
            </w:r>
          </w:p>
        </w:tc>
        <w:tc>
          <w:tcPr>
            <w:tcW w:w="1023" w:type="dxa"/>
            <w:tcBorders>
              <w:bottom w:val="single" w:sz="4" w:space="0" w:color="000000"/>
            </w:tcBorders>
            <w:shd w:val="clear" w:color="auto" w:fill="BFBFBF"/>
            <w:vAlign w:val="center"/>
          </w:tcPr>
          <w:p w14:paraId="4B0CA0E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lastRenderedPageBreak/>
              <w:t>4</w:t>
            </w:r>
          </w:p>
          <w:p w14:paraId="3E85537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lastRenderedPageBreak/>
              <w:t>(3 carried over and 1 new)</w:t>
            </w:r>
          </w:p>
        </w:tc>
        <w:tc>
          <w:tcPr>
            <w:tcW w:w="878" w:type="dxa"/>
            <w:tcBorders>
              <w:bottom w:val="single" w:sz="4" w:space="0" w:color="000000"/>
            </w:tcBorders>
            <w:shd w:val="clear" w:color="auto" w:fill="BFBFBF"/>
            <w:vAlign w:val="center"/>
          </w:tcPr>
          <w:p w14:paraId="1BE114F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lastRenderedPageBreak/>
              <w:t>3</w:t>
            </w:r>
          </w:p>
        </w:tc>
        <w:tc>
          <w:tcPr>
            <w:tcW w:w="1170" w:type="dxa"/>
            <w:tcBorders>
              <w:bottom w:val="single" w:sz="4" w:space="0" w:color="000000"/>
            </w:tcBorders>
            <w:shd w:val="clear" w:color="auto" w:fill="BFBFBF"/>
            <w:vAlign w:val="center"/>
          </w:tcPr>
          <w:p w14:paraId="24EE1BC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1269" w:type="dxa"/>
            <w:tcBorders>
              <w:bottom w:val="single" w:sz="4" w:space="0" w:color="000000"/>
            </w:tcBorders>
            <w:shd w:val="clear" w:color="auto" w:fill="BFBFBF"/>
            <w:vAlign w:val="center"/>
          </w:tcPr>
          <w:p w14:paraId="5DAD59A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tcBorders>
              <w:bottom w:val="single" w:sz="4" w:space="0" w:color="000000"/>
            </w:tcBorders>
            <w:shd w:val="clear" w:color="auto" w:fill="BFBFBF"/>
            <w:vAlign w:val="center"/>
          </w:tcPr>
          <w:p w14:paraId="5E55D8ED"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1E6FD3D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1268" w:type="dxa"/>
            <w:tcBorders>
              <w:bottom w:val="single" w:sz="4" w:space="0" w:color="000000"/>
            </w:tcBorders>
            <w:shd w:val="clear" w:color="auto" w:fill="BFBFBF"/>
            <w:vAlign w:val="center"/>
          </w:tcPr>
          <w:p w14:paraId="431EAD7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150E101E" w14:textId="77777777">
        <w:trPr>
          <w:trHeight w:val="2492"/>
          <w:jc w:val="right"/>
        </w:trPr>
        <w:tc>
          <w:tcPr>
            <w:tcW w:w="2180" w:type="dxa"/>
            <w:tcBorders>
              <w:bottom w:val="single" w:sz="4" w:space="0" w:color="000000"/>
            </w:tcBorders>
            <w:shd w:val="clear" w:color="auto" w:fill="BFBFBF"/>
            <w:vAlign w:val="center"/>
          </w:tcPr>
          <w:p w14:paraId="05F7239D"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2.2.b. # of evidence-based advocacy presentations supported by JCAP delivered to stakeholders</w:t>
            </w:r>
          </w:p>
        </w:tc>
        <w:tc>
          <w:tcPr>
            <w:tcW w:w="1516" w:type="dxa"/>
            <w:tcBorders>
              <w:bottom w:val="single" w:sz="4" w:space="0" w:color="000000"/>
            </w:tcBorders>
            <w:shd w:val="clear" w:color="auto" w:fill="BFBFBF"/>
            <w:vAlign w:val="center"/>
          </w:tcPr>
          <w:p w14:paraId="751DF94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993" w:type="dxa"/>
            <w:tcBorders>
              <w:bottom w:val="single" w:sz="4" w:space="0" w:color="000000"/>
            </w:tcBorders>
            <w:shd w:val="clear" w:color="auto" w:fill="BFBFBF"/>
            <w:vAlign w:val="center"/>
          </w:tcPr>
          <w:p w14:paraId="19F1F2D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shd w:val="clear" w:color="auto" w:fill="BFBFBF"/>
            <w:vAlign w:val="center"/>
          </w:tcPr>
          <w:p w14:paraId="71FCE88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832" w:type="dxa"/>
            <w:tcBorders>
              <w:bottom w:val="single" w:sz="4" w:space="0" w:color="000000"/>
            </w:tcBorders>
            <w:shd w:val="clear" w:color="auto" w:fill="BFBFBF"/>
            <w:vAlign w:val="center"/>
          </w:tcPr>
          <w:p w14:paraId="0E709FF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857" w:type="dxa"/>
            <w:tcBorders>
              <w:bottom w:val="single" w:sz="4" w:space="0" w:color="000000"/>
            </w:tcBorders>
            <w:shd w:val="clear" w:color="auto" w:fill="BFBFBF"/>
            <w:vAlign w:val="center"/>
          </w:tcPr>
          <w:p w14:paraId="11B681F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18</w:t>
            </w:r>
          </w:p>
        </w:tc>
        <w:tc>
          <w:tcPr>
            <w:tcW w:w="1023" w:type="dxa"/>
            <w:tcBorders>
              <w:bottom w:val="single" w:sz="4" w:space="0" w:color="000000"/>
            </w:tcBorders>
            <w:shd w:val="clear" w:color="auto" w:fill="BFBFBF"/>
            <w:vAlign w:val="center"/>
          </w:tcPr>
          <w:p w14:paraId="21A44DB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13</w:t>
            </w:r>
          </w:p>
        </w:tc>
        <w:tc>
          <w:tcPr>
            <w:tcW w:w="878" w:type="dxa"/>
            <w:tcBorders>
              <w:bottom w:val="single" w:sz="4" w:space="0" w:color="000000"/>
            </w:tcBorders>
            <w:shd w:val="clear" w:color="auto" w:fill="BFBFBF"/>
            <w:vAlign w:val="center"/>
          </w:tcPr>
          <w:p w14:paraId="3745A09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21</w:t>
            </w:r>
          </w:p>
        </w:tc>
        <w:tc>
          <w:tcPr>
            <w:tcW w:w="1170" w:type="dxa"/>
            <w:tcBorders>
              <w:bottom w:val="single" w:sz="4" w:space="0" w:color="000000"/>
            </w:tcBorders>
            <w:shd w:val="clear" w:color="auto" w:fill="BFBFBF"/>
            <w:vAlign w:val="center"/>
          </w:tcPr>
          <w:p w14:paraId="052FD06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1269" w:type="dxa"/>
            <w:tcBorders>
              <w:bottom w:val="single" w:sz="4" w:space="0" w:color="000000"/>
            </w:tcBorders>
            <w:shd w:val="clear" w:color="auto" w:fill="BFBFBF"/>
            <w:vAlign w:val="center"/>
          </w:tcPr>
          <w:p w14:paraId="1659B9D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tcBorders>
              <w:bottom w:val="single" w:sz="4" w:space="0" w:color="000000"/>
            </w:tcBorders>
            <w:shd w:val="clear" w:color="auto" w:fill="BFBFBF"/>
            <w:vAlign w:val="center"/>
          </w:tcPr>
          <w:p w14:paraId="0B3AFABF" w14:textId="77777777" w:rsidR="00F73C10" w:rsidRDefault="00F73C10">
            <w:pPr>
              <w:jc w:val="center"/>
              <w:rPr>
                <w:rFonts w:ascii="Gill Sans" w:eastAsia="Gill Sans" w:hAnsi="Gill Sans" w:cs="Gill Sans"/>
                <w:sz w:val="20"/>
                <w:szCs w:val="20"/>
              </w:rPr>
            </w:pPr>
          </w:p>
        </w:tc>
        <w:tc>
          <w:tcPr>
            <w:tcW w:w="1211" w:type="dxa"/>
            <w:tcBorders>
              <w:bottom w:val="single" w:sz="4" w:space="0" w:color="000000"/>
            </w:tcBorders>
            <w:shd w:val="clear" w:color="auto" w:fill="BFBFBF"/>
            <w:vAlign w:val="center"/>
          </w:tcPr>
          <w:p w14:paraId="70B2271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18</w:t>
            </w:r>
          </w:p>
        </w:tc>
        <w:tc>
          <w:tcPr>
            <w:tcW w:w="1268" w:type="dxa"/>
            <w:tcBorders>
              <w:bottom w:val="single" w:sz="4" w:space="0" w:color="000000"/>
            </w:tcBorders>
            <w:shd w:val="clear" w:color="auto" w:fill="BFBFBF"/>
            <w:vAlign w:val="center"/>
          </w:tcPr>
          <w:p w14:paraId="7D93401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57956F10" w14:textId="77777777">
        <w:trPr>
          <w:jc w:val="right"/>
        </w:trPr>
        <w:tc>
          <w:tcPr>
            <w:tcW w:w="15358" w:type="dxa"/>
            <w:gridSpan w:val="13"/>
            <w:shd w:val="clear" w:color="auto" w:fill="DBE5F1"/>
          </w:tcPr>
          <w:p w14:paraId="578D0213"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Gender and Youth Cross-Cutting</w:t>
            </w:r>
          </w:p>
        </w:tc>
      </w:tr>
      <w:tr w:rsidR="00F73C10" w14:paraId="1E931DA8" w14:textId="77777777">
        <w:trPr>
          <w:jc w:val="right"/>
        </w:trPr>
        <w:tc>
          <w:tcPr>
            <w:tcW w:w="2180" w:type="dxa"/>
            <w:shd w:val="clear" w:color="auto" w:fill="auto"/>
            <w:vAlign w:val="center"/>
          </w:tcPr>
          <w:p w14:paraId="1AD2A2B0" w14:textId="77777777" w:rsidR="00F73C10" w:rsidRDefault="00416135">
            <w:pPr>
              <w:rPr>
                <w:rFonts w:ascii="Gill Sans" w:eastAsia="Gill Sans" w:hAnsi="Gill Sans" w:cs="Gill Sans"/>
                <w:color w:val="808080"/>
                <w:sz w:val="20"/>
                <w:szCs w:val="20"/>
              </w:rPr>
            </w:pPr>
            <w:r>
              <w:rPr>
                <w:rFonts w:ascii="Gill Sans" w:eastAsia="Gill Sans" w:hAnsi="Gill Sans" w:cs="Gill Sans"/>
                <w:sz w:val="20"/>
                <w:szCs w:val="20"/>
              </w:rPr>
              <w:t>GXC1. % of participants with an increased level of knowledge and understanding of gender equality principles and women’s rights as a result of USG interventions (M-PMP 4.1.a)</w:t>
            </w:r>
          </w:p>
        </w:tc>
        <w:tc>
          <w:tcPr>
            <w:tcW w:w="1516" w:type="dxa"/>
            <w:shd w:val="clear" w:color="auto" w:fill="auto"/>
            <w:vAlign w:val="center"/>
          </w:tcPr>
          <w:p w14:paraId="1DB806AB"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37E4819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544C9C4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30%</w:t>
            </w:r>
          </w:p>
        </w:tc>
        <w:tc>
          <w:tcPr>
            <w:tcW w:w="832" w:type="dxa"/>
            <w:shd w:val="clear" w:color="auto" w:fill="auto"/>
            <w:vAlign w:val="center"/>
          </w:tcPr>
          <w:p w14:paraId="1A13430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68%</w:t>
            </w:r>
          </w:p>
        </w:tc>
        <w:tc>
          <w:tcPr>
            <w:tcW w:w="857" w:type="dxa"/>
            <w:vAlign w:val="center"/>
          </w:tcPr>
          <w:p w14:paraId="6FFE4B9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40%</w:t>
            </w:r>
          </w:p>
        </w:tc>
        <w:tc>
          <w:tcPr>
            <w:tcW w:w="1023" w:type="dxa"/>
            <w:shd w:val="clear" w:color="auto" w:fill="auto"/>
            <w:vAlign w:val="center"/>
          </w:tcPr>
          <w:p w14:paraId="09A6AB9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26%</w:t>
            </w:r>
          </w:p>
        </w:tc>
        <w:tc>
          <w:tcPr>
            <w:tcW w:w="878" w:type="dxa"/>
            <w:vAlign w:val="center"/>
          </w:tcPr>
          <w:p w14:paraId="5A124BB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45%</w:t>
            </w:r>
          </w:p>
        </w:tc>
        <w:tc>
          <w:tcPr>
            <w:tcW w:w="1170" w:type="dxa"/>
            <w:shd w:val="clear" w:color="auto" w:fill="auto"/>
            <w:vAlign w:val="center"/>
          </w:tcPr>
          <w:p w14:paraId="0AEFE01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94%</w:t>
            </w:r>
          </w:p>
        </w:tc>
        <w:tc>
          <w:tcPr>
            <w:tcW w:w="1269" w:type="dxa"/>
            <w:shd w:val="clear" w:color="auto" w:fill="auto"/>
            <w:vAlign w:val="center"/>
          </w:tcPr>
          <w:p w14:paraId="2F736FD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94%</w:t>
            </w:r>
          </w:p>
        </w:tc>
        <w:tc>
          <w:tcPr>
            <w:tcW w:w="1305" w:type="dxa"/>
            <w:shd w:val="clear" w:color="auto" w:fill="auto"/>
            <w:vAlign w:val="center"/>
          </w:tcPr>
          <w:p w14:paraId="7A96ADD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94%</w:t>
            </w:r>
          </w:p>
        </w:tc>
        <w:tc>
          <w:tcPr>
            <w:tcW w:w="1211" w:type="dxa"/>
            <w:shd w:val="clear" w:color="auto" w:fill="auto"/>
            <w:vAlign w:val="center"/>
          </w:tcPr>
          <w:p w14:paraId="01984BC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61%</w:t>
            </w:r>
          </w:p>
          <w:p w14:paraId="4A9EF09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(average across years)</w:t>
            </w:r>
          </w:p>
        </w:tc>
        <w:tc>
          <w:tcPr>
            <w:tcW w:w="1268" w:type="dxa"/>
            <w:shd w:val="clear" w:color="auto" w:fill="auto"/>
            <w:vAlign w:val="center"/>
          </w:tcPr>
          <w:p w14:paraId="4E7FF97D"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199499AF" w14:textId="77777777">
        <w:trPr>
          <w:jc w:val="right"/>
        </w:trPr>
        <w:tc>
          <w:tcPr>
            <w:tcW w:w="2180" w:type="dxa"/>
            <w:shd w:val="clear" w:color="auto" w:fill="auto"/>
            <w:vAlign w:val="center"/>
          </w:tcPr>
          <w:p w14:paraId="0CE5896E"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GXC2. % of participants reporting increased agreement with the concept that males and females should have equal access to social, economic, and political opportunities (M-PMP 4.b) (F-GNDR-4)</w:t>
            </w:r>
          </w:p>
        </w:tc>
        <w:tc>
          <w:tcPr>
            <w:tcW w:w="1516" w:type="dxa"/>
            <w:shd w:val="clear" w:color="auto" w:fill="auto"/>
            <w:vAlign w:val="center"/>
          </w:tcPr>
          <w:p w14:paraId="5CD5FAC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c>
          <w:tcPr>
            <w:tcW w:w="993" w:type="dxa"/>
            <w:shd w:val="clear" w:color="auto" w:fill="auto"/>
            <w:vAlign w:val="center"/>
          </w:tcPr>
          <w:p w14:paraId="1803935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5C39518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shd w:val="clear" w:color="auto" w:fill="auto"/>
            <w:vAlign w:val="center"/>
          </w:tcPr>
          <w:p w14:paraId="1DF9230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vAlign w:val="center"/>
          </w:tcPr>
          <w:p w14:paraId="79C1707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w:t>
            </w:r>
          </w:p>
        </w:tc>
        <w:tc>
          <w:tcPr>
            <w:tcW w:w="1023" w:type="dxa"/>
            <w:shd w:val="clear" w:color="auto" w:fill="auto"/>
            <w:vAlign w:val="center"/>
          </w:tcPr>
          <w:p w14:paraId="0D05B7B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51%</w:t>
            </w:r>
          </w:p>
        </w:tc>
        <w:tc>
          <w:tcPr>
            <w:tcW w:w="878" w:type="dxa"/>
            <w:vAlign w:val="center"/>
          </w:tcPr>
          <w:p w14:paraId="2F66B46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25%</w:t>
            </w:r>
          </w:p>
        </w:tc>
        <w:tc>
          <w:tcPr>
            <w:tcW w:w="1170" w:type="dxa"/>
            <w:shd w:val="clear" w:color="auto" w:fill="auto"/>
            <w:vAlign w:val="center"/>
          </w:tcPr>
          <w:p w14:paraId="122314E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64%</w:t>
            </w:r>
          </w:p>
        </w:tc>
        <w:tc>
          <w:tcPr>
            <w:tcW w:w="1269" w:type="dxa"/>
            <w:shd w:val="clear" w:color="auto" w:fill="auto"/>
            <w:vAlign w:val="center"/>
          </w:tcPr>
          <w:p w14:paraId="66E6B59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305" w:type="dxa"/>
            <w:shd w:val="clear" w:color="auto" w:fill="auto"/>
            <w:vAlign w:val="center"/>
          </w:tcPr>
          <w:p w14:paraId="3BD063F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211" w:type="dxa"/>
            <w:shd w:val="clear" w:color="auto" w:fill="auto"/>
            <w:vAlign w:val="center"/>
          </w:tcPr>
          <w:p w14:paraId="449841A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41%</w:t>
            </w:r>
          </w:p>
          <w:p w14:paraId="201BFA6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(average across years)</w:t>
            </w:r>
          </w:p>
        </w:tc>
        <w:tc>
          <w:tcPr>
            <w:tcW w:w="1268" w:type="dxa"/>
            <w:shd w:val="clear" w:color="auto" w:fill="auto"/>
            <w:vAlign w:val="center"/>
          </w:tcPr>
          <w:p w14:paraId="6C627E4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782C8C72" w14:textId="77777777">
        <w:trPr>
          <w:trHeight w:val="1898"/>
          <w:jc w:val="right"/>
        </w:trPr>
        <w:tc>
          <w:tcPr>
            <w:tcW w:w="2180" w:type="dxa"/>
            <w:tcBorders>
              <w:bottom w:val="single" w:sz="4" w:space="0" w:color="000000"/>
            </w:tcBorders>
            <w:shd w:val="clear" w:color="auto" w:fill="auto"/>
            <w:vAlign w:val="center"/>
          </w:tcPr>
          <w:p w14:paraId="74D8812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YXC1. % of youth reached who intend to discuss FP use with their partner during engagement before marriage</w:t>
            </w:r>
          </w:p>
        </w:tc>
        <w:tc>
          <w:tcPr>
            <w:tcW w:w="1516" w:type="dxa"/>
            <w:tcBorders>
              <w:bottom w:val="single" w:sz="4" w:space="0" w:color="000000"/>
            </w:tcBorders>
            <w:shd w:val="clear" w:color="auto" w:fill="auto"/>
            <w:vAlign w:val="center"/>
          </w:tcPr>
          <w:p w14:paraId="30DF7FF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993" w:type="dxa"/>
            <w:tcBorders>
              <w:bottom w:val="single" w:sz="4" w:space="0" w:color="000000"/>
            </w:tcBorders>
            <w:shd w:val="clear" w:color="auto" w:fill="auto"/>
            <w:vAlign w:val="center"/>
          </w:tcPr>
          <w:p w14:paraId="093C4B8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692AEB2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32" w:type="dxa"/>
            <w:tcBorders>
              <w:bottom w:val="single" w:sz="4" w:space="0" w:color="000000"/>
            </w:tcBorders>
            <w:shd w:val="clear" w:color="auto" w:fill="auto"/>
            <w:vAlign w:val="center"/>
          </w:tcPr>
          <w:p w14:paraId="2E8C71A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857" w:type="dxa"/>
            <w:tcBorders>
              <w:bottom w:val="single" w:sz="4" w:space="0" w:color="000000"/>
            </w:tcBorders>
            <w:vAlign w:val="center"/>
          </w:tcPr>
          <w:p w14:paraId="5CF1649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35%</w:t>
            </w:r>
          </w:p>
        </w:tc>
        <w:tc>
          <w:tcPr>
            <w:tcW w:w="1023" w:type="dxa"/>
            <w:tcBorders>
              <w:bottom w:val="single" w:sz="4" w:space="0" w:color="000000"/>
            </w:tcBorders>
            <w:shd w:val="clear" w:color="auto" w:fill="auto"/>
            <w:vAlign w:val="center"/>
          </w:tcPr>
          <w:p w14:paraId="33ABF867"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92%</w:t>
            </w:r>
          </w:p>
        </w:tc>
        <w:tc>
          <w:tcPr>
            <w:tcW w:w="878" w:type="dxa"/>
            <w:tcBorders>
              <w:bottom w:val="single" w:sz="4" w:space="0" w:color="000000"/>
            </w:tcBorders>
            <w:vAlign w:val="center"/>
          </w:tcPr>
          <w:p w14:paraId="6765463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65%</w:t>
            </w:r>
          </w:p>
        </w:tc>
        <w:tc>
          <w:tcPr>
            <w:tcW w:w="1170" w:type="dxa"/>
            <w:tcBorders>
              <w:bottom w:val="single" w:sz="4" w:space="0" w:color="000000"/>
            </w:tcBorders>
            <w:shd w:val="clear" w:color="auto" w:fill="auto"/>
            <w:vAlign w:val="center"/>
          </w:tcPr>
          <w:p w14:paraId="3343415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97%</w:t>
            </w:r>
          </w:p>
        </w:tc>
        <w:tc>
          <w:tcPr>
            <w:tcW w:w="1269" w:type="dxa"/>
            <w:tcBorders>
              <w:bottom w:val="single" w:sz="4" w:space="0" w:color="000000"/>
            </w:tcBorders>
            <w:shd w:val="clear" w:color="auto" w:fill="auto"/>
            <w:vAlign w:val="center"/>
          </w:tcPr>
          <w:p w14:paraId="362E512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97%</w:t>
            </w:r>
          </w:p>
        </w:tc>
        <w:tc>
          <w:tcPr>
            <w:tcW w:w="1305" w:type="dxa"/>
            <w:tcBorders>
              <w:bottom w:val="single" w:sz="4" w:space="0" w:color="000000"/>
            </w:tcBorders>
            <w:shd w:val="clear" w:color="auto" w:fill="auto"/>
            <w:vAlign w:val="center"/>
          </w:tcPr>
          <w:p w14:paraId="29EC98B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97%</w:t>
            </w:r>
          </w:p>
        </w:tc>
        <w:tc>
          <w:tcPr>
            <w:tcW w:w="1211" w:type="dxa"/>
            <w:tcBorders>
              <w:bottom w:val="single" w:sz="4" w:space="0" w:color="000000"/>
            </w:tcBorders>
            <w:shd w:val="clear" w:color="auto" w:fill="auto"/>
            <w:vAlign w:val="center"/>
          </w:tcPr>
          <w:p w14:paraId="74AA8F5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74%</w:t>
            </w:r>
          </w:p>
          <w:p w14:paraId="4E4B1DE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(average across years)</w:t>
            </w:r>
          </w:p>
        </w:tc>
        <w:tc>
          <w:tcPr>
            <w:tcW w:w="1268" w:type="dxa"/>
            <w:tcBorders>
              <w:bottom w:val="single" w:sz="4" w:space="0" w:color="000000"/>
            </w:tcBorders>
            <w:shd w:val="clear" w:color="auto" w:fill="auto"/>
            <w:vAlign w:val="center"/>
          </w:tcPr>
          <w:p w14:paraId="32C6300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Pre and Post Tests</w:t>
            </w:r>
          </w:p>
        </w:tc>
      </w:tr>
      <w:tr w:rsidR="00F73C10" w14:paraId="367A220C" w14:textId="77777777">
        <w:trPr>
          <w:trHeight w:val="1898"/>
          <w:jc w:val="right"/>
        </w:trPr>
        <w:tc>
          <w:tcPr>
            <w:tcW w:w="2180" w:type="dxa"/>
            <w:tcBorders>
              <w:bottom w:val="single" w:sz="4" w:space="0" w:color="000000"/>
            </w:tcBorders>
            <w:shd w:val="clear" w:color="auto" w:fill="BFBFBF"/>
            <w:vAlign w:val="center"/>
          </w:tcPr>
          <w:p w14:paraId="6014FBCE" w14:textId="77777777" w:rsidR="00F73C10" w:rsidRDefault="00416135">
            <w:pPr>
              <w:rPr>
                <w:rFonts w:ascii="Gill Sans" w:eastAsia="Gill Sans" w:hAnsi="Gill Sans" w:cs="Gill Sans"/>
                <w:sz w:val="20"/>
                <w:szCs w:val="20"/>
              </w:rPr>
            </w:pPr>
            <w:r>
              <w:rPr>
                <w:rFonts w:ascii="Gill Sans" w:eastAsia="Gill Sans" w:hAnsi="Gill Sans" w:cs="Gill Sans"/>
                <w:color w:val="808080"/>
                <w:sz w:val="20"/>
                <w:szCs w:val="20"/>
              </w:rPr>
              <w:t>YXC2 Percentage of youth reached who have actively supported FP or gender discussions with peers or community</w:t>
            </w:r>
          </w:p>
        </w:tc>
        <w:tc>
          <w:tcPr>
            <w:tcW w:w="1516" w:type="dxa"/>
            <w:tcBorders>
              <w:bottom w:val="single" w:sz="4" w:space="0" w:color="000000"/>
            </w:tcBorders>
            <w:shd w:val="clear" w:color="auto" w:fill="BFBFBF"/>
            <w:vAlign w:val="center"/>
          </w:tcPr>
          <w:p w14:paraId="200CFA8F" w14:textId="77777777" w:rsidR="00F73C10" w:rsidRDefault="00F73C10">
            <w:pPr>
              <w:jc w:val="center"/>
              <w:rPr>
                <w:rFonts w:ascii="Gill Sans" w:eastAsia="Gill Sans" w:hAnsi="Gill Sans" w:cs="Gill Sans"/>
                <w:color w:val="808080"/>
                <w:sz w:val="20"/>
                <w:szCs w:val="20"/>
              </w:rPr>
            </w:pPr>
          </w:p>
        </w:tc>
        <w:tc>
          <w:tcPr>
            <w:tcW w:w="993" w:type="dxa"/>
            <w:tcBorders>
              <w:bottom w:val="single" w:sz="4" w:space="0" w:color="000000"/>
            </w:tcBorders>
            <w:shd w:val="clear" w:color="auto" w:fill="BFBFBF"/>
            <w:vAlign w:val="center"/>
          </w:tcPr>
          <w:p w14:paraId="2CF508EE"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0%</w:t>
            </w:r>
          </w:p>
        </w:tc>
        <w:tc>
          <w:tcPr>
            <w:tcW w:w="856" w:type="dxa"/>
            <w:tcBorders>
              <w:bottom w:val="single" w:sz="4" w:space="0" w:color="000000"/>
            </w:tcBorders>
            <w:shd w:val="clear" w:color="auto" w:fill="BFBFBF"/>
            <w:vAlign w:val="center"/>
          </w:tcPr>
          <w:p w14:paraId="4F646927"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0%</w:t>
            </w:r>
          </w:p>
        </w:tc>
        <w:tc>
          <w:tcPr>
            <w:tcW w:w="832" w:type="dxa"/>
            <w:tcBorders>
              <w:bottom w:val="single" w:sz="4" w:space="0" w:color="000000"/>
            </w:tcBorders>
            <w:shd w:val="clear" w:color="auto" w:fill="BFBFBF"/>
            <w:vAlign w:val="center"/>
          </w:tcPr>
          <w:p w14:paraId="5A22DD13"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0%</w:t>
            </w:r>
          </w:p>
        </w:tc>
        <w:tc>
          <w:tcPr>
            <w:tcW w:w="857" w:type="dxa"/>
            <w:tcBorders>
              <w:bottom w:val="single" w:sz="4" w:space="0" w:color="000000"/>
            </w:tcBorders>
            <w:shd w:val="clear" w:color="auto" w:fill="BFBFBF"/>
            <w:vAlign w:val="center"/>
          </w:tcPr>
          <w:p w14:paraId="06880EED"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25%</w:t>
            </w:r>
          </w:p>
        </w:tc>
        <w:tc>
          <w:tcPr>
            <w:tcW w:w="1023" w:type="dxa"/>
            <w:tcBorders>
              <w:bottom w:val="single" w:sz="4" w:space="0" w:color="000000"/>
            </w:tcBorders>
            <w:shd w:val="clear" w:color="auto" w:fill="BFBFBF"/>
            <w:vAlign w:val="center"/>
          </w:tcPr>
          <w:p w14:paraId="2CB15897"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0%</w:t>
            </w:r>
          </w:p>
        </w:tc>
        <w:tc>
          <w:tcPr>
            <w:tcW w:w="2048" w:type="dxa"/>
            <w:gridSpan w:val="2"/>
            <w:tcBorders>
              <w:bottom w:val="single" w:sz="4" w:space="0" w:color="000000"/>
            </w:tcBorders>
            <w:shd w:val="clear" w:color="auto" w:fill="BFBFBF"/>
            <w:vAlign w:val="center"/>
          </w:tcPr>
          <w:p w14:paraId="2AA05F11"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Removed</w:t>
            </w:r>
          </w:p>
        </w:tc>
        <w:tc>
          <w:tcPr>
            <w:tcW w:w="1269" w:type="dxa"/>
            <w:tcBorders>
              <w:bottom w:val="single" w:sz="4" w:space="0" w:color="000000"/>
            </w:tcBorders>
            <w:shd w:val="clear" w:color="auto" w:fill="BFBFBF"/>
            <w:vAlign w:val="center"/>
          </w:tcPr>
          <w:p w14:paraId="656BCA38" w14:textId="77777777" w:rsidR="00F73C10" w:rsidRDefault="00F73C10">
            <w:pPr>
              <w:jc w:val="center"/>
              <w:rPr>
                <w:rFonts w:ascii="Gill Sans" w:eastAsia="Gill Sans" w:hAnsi="Gill Sans" w:cs="Gill Sans"/>
                <w:color w:val="808080"/>
                <w:sz w:val="20"/>
                <w:szCs w:val="20"/>
              </w:rPr>
            </w:pPr>
          </w:p>
        </w:tc>
        <w:tc>
          <w:tcPr>
            <w:tcW w:w="1305" w:type="dxa"/>
            <w:tcBorders>
              <w:bottom w:val="single" w:sz="4" w:space="0" w:color="000000"/>
            </w:tcBorders>
            <w:shd w:val="clear" w:color="auto" w:fill="BFBFBF"/>
            <w:vAlign w:val="center"/>
          </w:tcPr>
          <w:p w14:paraId="7339A546" w14:textId="77777777" w:rsidR="00F73C10" w:rsidRDefault="00F73C10">
            <w:pPr>
              <w:jc w:val="center"/>
              <w:rPr>
                <w:rFonts w:ascii="Gill Sans" w:eastAsia="Gill Sans" w:hAnsi="Gill Sans" w:cs="Gill Sans"/>
                <w:color w:val="808080"/>
                <w:sz w:val="20"/>
                <w:szCs w:val="20"/>
              </w:rPr>
            </w:pPr>
          </w:p>
        </w:tc>
        <w:tc>
          <w:tcPr>
            <w:tcW w:w="1211" w:type="dxa"/>
            <w:tcBorders>
              <w:bottom w:val="single" w:sz="4" w:space="0" w:color="000000"/>
            </w:tcBorders>
            <w:shd w:val="clear" w:color="auto" w:fill="BFBFBF"/>
            <w:vAlign w:val="center"/>
          </w:tcPr>
          <w:p w14:paraId="058673F5"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NA</w:t>
            </w:r>
          </w:p>
        </w:tc>
        <w:tc>
          <w:tcPr>
            <w:tcW w:w="1268" w:type="dxa"/>
            <w:tcBorders>
              <w:bottom w:val="single" w:sz="4" w:space="0" w:color="000000"/>
            </w:tcBorders>
            <w:shd w:val="clear" w:color="auto" w:fill="BFBFBF"/>
            <w:vAlign w:val="center"/>
          </w:tcPr>
          <w:p w14:paraId="121B257F" w14:textId="77777777" w:rsidR="00F73C10" w:rsidRDefault="00416135">
            <w:pPr>
              <w:jc w:val="center"/>
              <w:rPr>
                <w:rFonts w:ascii="Gill Sans" w:eastAsia="Gill Sans" w:hAnsi="Gill Sans" w:cs="Gill Sans"/>
                <w:color w:val="808080"/>
                <w:sz w:val="20"/>
                <w:szCs w:val="20"/>
              </w:rPr>
            </w:pPr>
            <w:r>
              <w:rPr>
                <w:rFonts w:ascii="Gill Sans" w:eastAsia="Gill Sans" w:hAnsi="Gill Sans" w:cs="Gill Sans"/>
                <w:color w:val="808080"/>
                <w:sz w:val="20"/>
                <w:szCs w:val="20"/>
              </w:rPr>
              <w:t xml:space="preserve">Quarterly Project records </w:t>
            </w:r>
          </w:p>
        </w:tc>
      </w:tr>
      <w:tr w:rsidR="00F73C10" w14:paraId="6C0C2A8F" w14:textId="77777777">
        <w:trPr>
          <w:jc w:val="right"/>
        </w:trPr>
        <w:tc>
          <w:tcPr>
            <w:tcW w:w="15358" w:type="dxa"/>
            <w:gridSpan w:val="13"/>
            <w:shd w:val="clear" w:color="auto" w:fill="DBE5F1"/>
          </w:tcPr>
          <w:p w14:paraId="067906F2" w14:textId="77777777" w:rsidR="00F73C10" w:rsidRDefault="00416135">
            <w:pPr>
              <w:spacing w:after="0"/>
              <w:rPr>
                <w:rFonts w:ascii="Gill Sans" w:eastAsia="Gill Sans" w:hAnsi="Gill Sans" w:cs="Gill Sans"/>
                <w:sz w:val="20"/>
                <w:szCs w:val="20"/>
              </w:rPr>
            </w:pPr>
            <w:r>
              <w:rPr>
                <w:rFonts w:ascii="Gill Sans" w:eastAsia="Gill Sans" w:hAnsi="Gill Sans" w:cs="Gill Sans"/>
                <w:b/>
                <w:sz w:val="20"/>
                <w:szCs w:val="20"/>
              </w:rPr>
              <w:t>Cross-Cutting</w:t>
            </w:r>
          </w:p>
        </w:tc>
      </w:tr>
      <w:tr w:rsidR="00F73C10" w14:paraId="5A140C4E" w14:textId="77777777">
        <w:trPr>
          <w:jc w:val="right"/>
        </w:trPr>
        <w:tc>
          <w:tcPr>
            <w:tcW w:w="2180" w:type="dxa"/>
            <w:shd w:val="clear" w:color="auto" w:fill="auto"/>
            <w:vAlign w:val="center"/>
          </w:tcPr>
          <w:p w14:paraId="29C99614"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lastRenderedPageBreak/>
              <w:t>XC1. Number of trainings, workshops, awareness raising or events conducted with JCAP support to increase knowledge/skills</w:t>
            </w:r>
          </w:p>
        </w:tc>
        <w:tc>
          <w:tcPr>
            <w:tcW w:w="1516" w:type="dxa"/>
            <w:shd w:val="clear" w:color="auto" w:fill="auto"/>
            <w:vAlign w:val="center"/>
          </w:tcPr>
          <w:p w14:paraId="358F46E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993" w:type="dxa"/>
            <w:shd w:val="clear" w:color="auto" w:fill="auto"/>
            <w:vAlign w:val="center"/>
          </w:tcPr>
          <w:p w14:paraId="54A0946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vAlign w:val="center"/>
          </w:tcPr>
          <w:p w14:paraId="2F6A87B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30</w:t>
            </w:r>
          </w:p>
        </w:tc>
        <w:tc>
          <w:tcPr>
            <w:tcW w:w="832" w:type="dxa"/>
            <w:shd w:val="clear" w:color="auto" w:fill="auto"/>
            <w:vAlign w:val="center"/>
          </w:tcPr>
          <w:p w14:paraId="24E45B5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92</w:t>
            </w:r>
          </w:p>
        </w:tc>
        <w:tc>
          <w:tcPr>
            <w:tcW w:w="857" w:type="dxa"/>
            <w:vAlign w:val="center"/>
          </w:tcPr>
          <w:p w14:paraId="6790910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290</w:t>
            </w:r>
          </w:p>
        </w:tc>
        <w:tc>
          <w:tcPr>
            <w:tcW w:w="1023" w:type="dxa"/>
            <w:shd w:val="clear" w:color="auto" w:fill="auto"/>
            <w:vAlign w:val="center"/>
          </w:tcPr>
          <w:p w14:paraId="3018F93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796</w:t>
            </w:r>
          </w:p>
        </w:tc>
        <w:tc>
          <w:tcPr>
            <w:tcW w:w="878" w:type="dxa"/>
            <w:vAlign w:val="center"/>
          </w:tcPr>
          <w:p w14:paraId="491D588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150</w:t>
            </w:r>
          </w:p>
        </w:tc>
        <w:tc>
          <w:tcPr>
            <w:tcW w:w="1170" w:type="dxa"/>
            <w:shd w:val="clear" w:color="auto" w:fill="auto"/>
            <w:vAlign w:val="center"/>
          </w:tcPr>
          <w:p w14:paraId="05D9C03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1052</w:t>
            </w:r>
          </w:p>
        </w:tc>
        <w:tc>
          <w:tcPr>
            <w:tcW w:w="1269" w:type="dxa"/>
            <w:shd w:val="clear" w:color="auto" w:fill="auto"/>
            <w:vAlign w:val="center"/>
          </w:tcPr>
          <w:p w14:paraId="0DB0701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600</w:t>
            </w:r>
          </w:p>
        </w:tc>
        <w:tc>
          <w:tcPr>
            <w:tcW w:w="1305" w:type="dxa"/>
            <w:shd w:val="clear" w:color="auto" w:fill="auto"/>
            <w:vAlign w:val="center"/>
          </w:tcPr>
          <w:p w14:paraId="44C85E2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100</w:t>
            </w:r>
          </w:p>
        </w:tc>
        <w:tc>
          <w:tcPr>
            <w:tcW w:w="1211" w:type="dxa"/>
            <w:shd w:val="clear" w:color="auto" w:fill="auto"/>
            <w:vAlign w:val="center"/>
          </w:tcPr>
          <w:p w14:paraId="55D18C9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1,170</w:t>
            </w:r>
          </w:p>
          <w:p w14:paraId="630B1EB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(cumulative)</w:t>
            </w:r>
          </w:p>
        </w:tc>
        <w:tc>
          <w:tcPr>
            <w:tcW w:w="1268" w:type="dxa"/>
            <w:shd w:val="clear" w:color="auto" w:fill="auto"/>
            <w:vAlign w:val="center"/>
          </w:tcPr>
          <w:p w14:paraId="3CA67CF1"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7DAF9F44" w14:textId="77777777">
        <w:trPr>
          <w:jc w:val="right"/>
        </w:trPr>
        <w:tc>
          <w:tcPr>
            <w:tcW w:w="2180" w:type="dxa"/>
            <w:tcBorders>
              <w:bottom w:val="single" w:sz="4" w:space="0" w:color="000000"/>
            </w:tcBorders>
            <w:shd w:val="clear" w:color="auto" w:fill="auto"/>
            <w:vAlign w:val="center"/>
          </w:tcPr>
          <w:p w14:paraId="4E28F59C"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XC2. Number of research studies supported by JCAP providing evidence on population and RMNCH+ issues</w:t>
            </w:r>
          </w:p>
        </w:tc>
        <w:tc>
          <w:tcPr>
            <w:tcW w:w="1516" w:type="dxa"/>
            <w:tcBorders>
              <w:bottom w:val="single" w:sz="4" w:space="0" w:color="000000"/>
            </w:tcBorders>
            <w:shd w:val="clear" w:color="auto" w:fill="auto"/>
            <w:vAlign w:val="center"/>
          </w:tcPr>
          <w:p w14:paraId="1463436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NA</w:t>
            </w:r>
          </w:p>
        </w:tc>
        <w:tc>
          <w:tcPr>
            <w:tcW w:w="993" w:type="dxa"/>
            <w:tcBorders>
              <w:bottom w:val="single" w:sz="4" w:space="0" w:color="000000"/>
            </w:tcBorders>
            <w:shd w:val="clear" w:color="auto" w:fill="auto"/>
            <w:vAlign w:val="center"/>
          </w:tcPr>
          <w:p w14:paraId="3F1CB4AF"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tcBorders>
              <w:bottom w:val="single" w:sz="4" w:space="0" w:color="000000"/>
            </w:tcBorders>
            <w:vAlign w:val="center"/>
          </w:tcPr>
          <w:p w14:paraId="4B4C6C4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6</w:t>
            </w:r>
          </w:p>
        </w:tc>
        <w:tc>
          <w:tcPr>
            <w:tcW w:w="832" w:type="dxa"/>
            <w:tcBorders>
              <w:bottom w:val="single" w:sz="4" w:space="0" w:color="000000"/>
            </w:tcBorders>
            <w:shd w:val="clear" w:color="auto" w:fill="auto"/>
            <w:vAlign w:val="center"/>
          </w:tcPr>
          <w:p w14:paraId="4DE1A27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857" w:type="dxa"/>
            <w:tcBorders>
              <w:bottom w:val="single" w:sz="4" w:space="0" w:color="000000"/>
            </w:tcBorders>
            <w:vAlign w:val="center"/>
          </w:tcPr>
          <w:p w14:paraId="6421EF6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023" w:type="dxa"/>
            <w:tcBorders>
              <w:bottom w:val="single" w:sz="4" w:space="0" w:color="000000"/>
            </w:tcBorders>
            <w:shd w:val="clear" w:color="auto" w:fill="auto"/>
            <w:vAlign w:val="center"/>
          </w:tcPr>
          <w:p w14:paraId="04E9B27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5</w:t>
            </w:r>
          </w:p>
        </w:tc>
        <w:tc>
          <w:tcPr>
            <w:tcW w:w="878" w:type="dxa"/>
            <w:tcBorders>
              <w:bottom w:val="single" w:sz="4" w:space="0" w:color="000000"/>
            </w:tcBorders>
            <w:vAlign w:val="center"/>
          </w:tcPr>
          <w:p w14:paraId="1470184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170" w:type="dxa"/>
            <w:tcBorders>
              <w:bottom w:val="single" w:sz="4" w:space="0" w:color="000000"/>
            </w:tcBorders>
            <w:shd w:val="clear" w:color="auto" w:fill="auto"/>
            <w:vAlign w:val="center"/>
          </w:tcPr>
          <w:p w14:paraId="2B5F691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269" w:type="dxa"/>
            <w:tcBorders>
              <w:bottom w:val="single" w:sz="4" w:space="0" w:color="000000"/>
            </w:tcBorders>
            <w:shd w:val="clear" w:color="auto" w:fill="auto"/>
            <w:vAlign w:val="center"/>
          </w:tcPr>
          <w:p w14:paraId="064EFA9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305" w:type="dxa"/>
            <w:tcBorders>
              <w:bottom w:val="single" w:sz="4" w:space="0" w:color="000000"/>
            </w:tcBorders>
            <w:shd w:val="clear" w:color="auto" w:fill="auto"/>
            <w:vAlign w:val="center"/>
          </w:tcPr>
          <w:p w14:paraId="1EF0099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211" w:type="dxa"/>
            <w:tcBorders>
              <w:bottom w:val="single" w:sz="4" w:space="0" w:color="000000"/>
            </w:tcBorders>
            <w:shd w:val="clear" w:color="auto" w:fill="auto"/>
            <w:vAlign w:val="center"/>
          </w:tcPr>
          <w:p w14:paraId="79AB8E3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14</w:t>
            </w:r>
          </w:p>
          <w:p w14:paraId="457B909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(cumulative)</w:t>
            </w:r>
          </w:p>
        </w:tc>
        <w:tc>
          <w:tcPr>
            <w:tcW w:w="1268" w:type="dxa"/>
            <w:tcBorders>
              <w:bottom w:val="single" w:sz="4" w:space="0" w:color="000000"/>
            </w:tcBorders>
            <w:shd w:val="clear" w:color="auto" w:fill="auto"/>
            <w:vAlign w:val="center"/>
          </w:tcPr>
          <w:p w14:paraId="30671579"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Final research reports and other products (PPTs, datasets)</w:t>
            </w:r>
          </w:p>
        </w:tc>
      </w:tr>
      <w:tr w:rsidR="00F73C10" w14:paraId="2D6A7722" w14:textId="77777777">
        <w:trPr>
          <w:jc w:val="right"/>
        </w:trPr>
        <w:tc>
          <w:tcPr>
            <w:tcW w:w="2180" w:type="dxa"/>
            <w:shd w:val="clear" w:color="auto" w:fill="BFBFBF"/>
            <w:vAlign w:val="center"/>
          </w:tcPr>
          <w:p w14:paraId="557DEB83"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XC3. # of partnerships established by JCAP with governmental, public or private sector organizations, or groups to promote FP/RH</w:t>
            </w:r>
          </w:p>
        </w:tc>
        <w:tc>
          <w:tcPr>
            <w:tcW w:w="1516" w:type="dxa"/>
            <w:shd w:val="clear" w:color="auto" w:fill="BFBFBF"/>
            <w:vAlign w:val="center"/>
          </w:tcPr>
          <w:p w14:paraId="5AC0EB8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993" w:type="dxa"/>
            <w:shd w:val="clear" w:color="auto" w:fill="BFBFBF"/>
            <w:vAlign w:val="center"/>
          </w:tcPr>
          <w:p w14:paraId="3617E22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shd w:val="clear" w:color="auto" w:fill="BFBFBF"/>
            <w:vAlign w:val="center"/>
          </w:tcPr>
          <w:p w14:paraId="4D4B9250"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832" w:type="dxa"/>
            <w:shd w:val="clear" w:color="auto" w:fill="BFBFBF"/>
            <w:vAlign w:val="center"/>
          </w:tcPr>
          <w:p w14:paraId="6738DDF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8</w:t>
            </w:r>
          </w:p>
        </w:tc>
        <w:tc>
          <w:tcPr>
            <w:tcW w:w="857" w:type="dxa"/>
            <w:shd w:val="clear" w:color="auto" w:fill="BFBFBF"/>
            <w:vAlign w:val="center"/>
          </w:tcPr>
          <w:p w14:paraId="0BA8B4A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1023" w:type="dxa"/>
            <w:shd w:val="clear" w:color="auto" w:fill="BFBFBF"/>
            <w:vAlign w:val="center"/>
          </w:tcPr>
          <w:p w14:paraId="62268B8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w:t>
            </w:r>
          </w:p>
        </w:tc>
        <w:tc>
          <w:tcPr>
            <w:tcW w:w="878" w:type="dxa"/>
            <w:shd w:val="clear" w:color="auto" w:fill="BFBFBF"/>
            <w:vAlign w:val="center"/>
          </w:tcPr>
          <w:p w14:paraId="7BC2E03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w:t>
            </w:r>
          </w:p>
        </w:tc>
        <w:tc>
          <w:tcPr>
            <w:tcW w:w="1170" w:type="dxa"/>
            <w:shd w:val="clear" w:color="auto" w:fill="BFBFBF"/>
            <w:vAlign w:val="center"/>
          </w:tcPr>
          <w:p w14:paraId="7E200CE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2</w:t>
            </w:r>
          </w:p>
        </w:tc>
        <w:tc>
          <w:tcPr>
            <w:tcW w:w="1269" w:type="dxa"/>
            <w:shd w:val="clear" w:color="auto" w:fill="BFBFBF"/>
            <w:vAlign w:val="center"/>
          </w:tcPr>
          <w:p w14:paraId="2E9B9D8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shd w:val="clear" w:color="auto" w:fill="BFBFBF"/>
            <w:vAlign w:val="center"/>
          </w:tcPr>
          <w:p w14:paraId="22F668DB" w14:textId="77777777" w:rsidR="00F73C10" w:rsidRDefault="00F73C10">
            <w:pPr>
              <w:jc w:val="center"/>
              <w:rPr>
                <w:rFonts w:ascii="Gill Sans" w:eastAsia="Gill Sans" w:hAnsi="Gill Sans" w:cs="Gill Sans"/>
                <w:sz w:val="20"/>
                <w:szCs w:val="20"/>
              </w:rPr>
            </w:pPr>
          </w:p>
        </w:tc>
        <w:tc>
          <w:tcPr>
            <w:tcW w:w="1211" w:type="dxa"/>
            <w:shd w:val="clear" w:color="auto" w:fill="BFBFBF"/>
            <w:vAlign w:val="center"/>
          </w:tcPr>
          <w:p w14:paraId="6221713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12</w:t>
            </w:r>
          </w:p>
        </w:tc>
        <w:tc>
          <w:tcPr>
            <w:tcW w:w="1268" w:type="dxa"/>
            <w:shd w:val="clear" w:color="auto" w:fill="BFBFBF"/>
            <w:vAlign w:val="center"/>
          </w:tcPr>
          <w:p w14:paraId="3801857A"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JCAP records</w:t>
            </w:r>
          </w:p>
        </w:tc>
      </w:tr>
      <w:tr w:rsidR="00F73C10" w14:paraId="66EB4D19" w14:textId="77777777">
        <w:trPr>
          <w:jc w:val="right"/>
        </w:trPr>
        <w:tc>
          <w:tcPr>
            <w:tcW w:w="2180" w:type="dxa"/>
            <w:shd w:val="clear" w:color="auto" w:fill="BFBFBF"/>
            <w:vAlign w:val="center"/>
          </w:tcPr>
          <w:p w14:paraId="686916B6" w14:textId="77777777" w:rsidR="00F73C10" w:rsidRDefault="00416135">
            <w:pPr>
              <w:rPr>
                <w:rFonts w:ascii="Gill Sans" w:eastAsia="Gill Sans" w:hAnsi="Gill Sans" w:cs="Gill Sans"/>
                <w:color w:val="808080"/>
                <w:sz w:val="20"/>
                <w:szCs w:val="20"/>
              </w:rPr>
            </w:pPr>
            <w:r>
              <w:rPr>
                <w:rFonts w:ascii="Gill Sans" w:eastAsia="Gill Sans" w:hAnsi="Gill Sans" w:cs="Gill Sans"/>
                <w:color w:val="808080"/>
                <w:sz w:val="20"/>
                <w:szCs w:val="20"/>
              </w:rPr>
              <w:t>XC4 Number of communication and advocacy materials created with JCAP support.</w:t>
            </w:r>
          </w:p>
        </w:tc>
        <w:tc>
          <w:tcPr>
            <w:tcW w:w="1516" w:type="dxa"/>
            <w:shd w:val="clear" w:color="auto" w:fill="BFBFBF"/>
            <w:vAlign w:val="center"/>
          </w:tcPr>
          <w:p w14:paraId="22992946" w14:textId="77777777" w:rsidR="00F73C10" w:rsidRDefault="00F73C10">
            <w:pPr>
              <w:jc w:val="center"/>
              <w:rPr>
                <w:rFonts w:ascii="Gill Sans" w:eastAsia="Gill Sans" w:hAnsi="Gill Sans" w:cs="Gill Sans"/>
                <w:sz w:val="20"/>
                <w:szCs w:val="20"/>
              </w:rPr>
            </w:pPr>
          </w:p>
        </w:tc>
        <w:tc>
          <w:tcPr>
            <w:tcW w:w="993" w:type="dxa"/>
            <w:shd w:val="clear" w:color="auto" w:fill="BFBFBF"/>
            <w:vAlign w:val="center"/>
          </w:tcPr>
          <w:p w14:paraId="68D11E25"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0</w:t>
            </w:r>
          </w:p>
        </w:tc>
        <w:tc>
          <w:tcPr>
            <w:tcW w:w="856" w:type="dxa"/>
            <w:shd w:val="clear" w:color="auto" w:fill="BFBFBF"/>
            <w:vAlign w:val="center"/>
          </w:tcPr>
          <w:p w14:paraId="397E68BA"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9</w:t>
            </w:r>
          </w:p>
        </w:tc>
        <w:tc>
          <w:tcPr>
            <w:tcW w:w="832" w:type="dxa"/>
            <w:shd w:val="clear" w:color="auto" w:fill="BFBFBF"/>
            <w:vAlign w:val="center"/>
          </w:tcPr>
          <w:p w14:paraId="41848801"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15</w:t>
            </w:r>
          </w:p>
        </w:tc>
        <w:tc>
          <w:tcPr>
            <w:tcW w:w="857" w:type="dxa"/>
            <w:shd w:val="clear" w:color="auto" w:fill="BFBFBF"/>
            <w:vAlign w:val="center"/>
          </w:tcPr>
          <w:p w14:paraId="14625F70" w14:textId="77777777" w:rsidR="00F73C10" w:rsidRDefault="00F73C10">
            <w:pPr>
              <w:spacing w:after="0"/>
              <w:jc w:val="center"/>
              <w:rPr>
                <w:rFonts w:ascii="Gill Sans" w:eastAsia="Gill Sans" w:hAnsi="Gill Sans" w:cs="Gill Sans"/>
                <w:sz w:val="18"/>
                <w:szCs w:val="18"/>
              </w:rPr>
            </w:pPr>
          </w:p>
          <w:p w14:paraId="1CF413B2" w14:textId="77777777" w:rsidR="00F73C10" w:rsidRDefault="00416135">
            <w:pPr>
              <w:spacing w:after="0"/>
              <w:jc w:val="center"/>
              <w:rPr>
                <w:rFonts w:ascii="Gill Sans" w:eastAsia="Gill Sans" w:hAnsi="Gill Sans" w:cs="Gill Sans"/>
                <w:sz w:val="18"/>
                <w:szCs w:val="18"/>
              </w:rPr>
            </w:pPr>
            <w:r>
              <w:rPr>
                <w:rFonts w:ascii="Gill Sans" w:eastAsia="Gill Sans" w:hAnsi="Gill Sans" w:cs="Gill Sans"/>
                <w:sz w:val="18"/>
                <w:szCs w:val="18"/>
              </w:rPr>
              <w:t>20</w:t>
            </w:r>
          </w:p>
          <w:p w14:paraId="5AA45C7E" w14:textId="77777777" w:rsidR="00F73C10" w:rsidRDefault="00F73C10">
            <w:pPr>
              <w:jc w:val="center"/>
              <w:rPr>
                <w:rFonts w:ascii="Gill Sans" w:eastAsia="Gill Sans" w:hAnsi="Gill Sans" w:cs="Gill Sans"/>
                <w:sz w:val="20"/>
                <w:szCs w:val="20"/>
              </w:rPr>
            </w:pPr>
          </w:p>
        </w:tc>
        <w:tc>
          <w:tcPr>
            <w:tcW w:w="1023" w:type="dxa"/>
            <w:shd w:val="clear" w:color="auto" w:fill="BFBFBF"/>
            <w:vAlign w:val="center"/>
          </w:tcPr>
          <w:p w14:paraId="6E7D3CE4" w14:textId="77777777" w:rsidR="00F73C10" w:rsidRDefault="00F73C10">
            <w:pPr>
              <w:jc w:val="center"/>
              <w:rPr>
                <w:rFonts w:ascii="Gill Sans" w:eastAsia="Gill Sans" w:hAnsi="Gill Sans" w:cs="Gill Sans"/>
                <w:sz w:val="20"/>
                <w:szCs w:val="20"/>
              </w:rPr>
            </w:pPr>
          </w:p>
        </w:tc>
        <w:tc>
          <w:tcPr>
            <w:tcW w:w="2048" w:type="dxa"/>
            <w:gridSpan w:val="2"/>
            <w:shd w:val="clear" w:color="auto" w:fill="BFBFBF"/>
            <w:vAlign w:val="center"/>
          </w:tcPr>
          <w:p w14:paraId="5595DEF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269" w:type="dxa"/>
            <w:shd w:val="clear" w:color="auto" w:fill="BFBFBF"/>
            <w:vAlign w:val="center"/>
          </w:tcPr>
          <w:p w14:paraId="7198093D" w14:textId="77777777" w:rsidR="00F73C10" w:rsidRDefault="00F73C10">
            <w:pPr>
              <w:spacing w:after="0"/>
              <w:jc w:val="center"/>
              <w:rPr>
                <w:rFonts w:ascii="Gill Sans" w:eastAsia="Gill Sans" w:hAnsi="Gill Sans" w:cs="Gill Sans"/>
                <w:sz w:val="18"/>
                <w:szCs w:val="18"/>
              </w:rPr>
            </w:pPr>
          </w:p>
          <w:p w14:paraId="70A762FE" w14:textId="77777777" w:rsidR="00F73C10" w:rsidRDefault="00F73C10">
            <w:pPr>
              <w:spacing w:after="0"/>
              <w:jc w:val="center"/>
              <w:rPr>
                <w:rFonts w:ascii="Gill Sans" w:eastAsia="Gill Sans" w:hAnsi="Gill Sans" w:cs="Gill Sans"/>
                <w:sz w:val="20"/>
                <w:szCs w:val="20"/>
              </w:rPr>
            </w:pPr>
          </w:p>
        </w:tc>
        <w:tc>
          <w:tcPr>
            <w:tcW w:w="1305" w:type="dxa"/>
            <w:shd w:val="clear" w:color="auto" w:fill="BFBFBF"/>
            <w:vAlign w:val="center"/>
          </w:tcPr>
          <w:p w14:paraId="608D9199" w14:textId="77777777" w:rsidR="00F73C10" w:rsidRDefault="00F73C10">
            <w:pPr>
              <w:spacing w:after="0"/>
              <w:jc w:val="center"/>
              <w:rPr>
                <w:rFonts w:ascii="Gill Sans" w:eastAsia="Gill Sans" w:hAnsi="Gill Sans" w:cs="Gill Sans"/>
                <w:sz w:val="18"/>
                <w:szCs w:val="18"/>
              </w:rPr>
            </w:pPr>
          </w:p>
          <w:p w14:paraId="32178701" w14:textId="77777777" w:rsidR="00F73C10" w:rsidRDefault="00416135">
            <w:pPr>
              <w:spacing w:after="0"/>
              <w:jc w:val="center"/>
              <w:rPr>
                <w:rFonts w:ascii="Gill Sans" w:eastAsia="Gill Sans" w:hAnsi="Gill Sans" w:cs="Gill Sans"/>
                <w:sz w:val="18"/>
                <w:szCs w:val="18"/>
              </w:rPr>
            </w:pPr>
            <w:r>
              <w:rPr>
                <w:rFonts w:ascii="Gill Sans" w:eastAsia="Gill Sans" w:hAnsi="Gill Sans" w:cs="Gill Sans"/>
                <w:sz w:val="18"/>
                <w:szCs w:val="18"/>
              </w:rPr>
              <w:t>3</w:t>
            </w:r>
          </w:p>
          <w:p w14:paraId="4BA304D5" w14:textId="77777777" w:rsidR="00F73C10" w:rsidRDefault="00F73C10">
            <w:pPr>
              <w:jc w:val="center"/>
              <w:rPr>
                <w:rFonts w:ascii="Gill Sans" w:eastAsia="Gill Sans" w:hAnsi="Gill Sans" w:cs="Gill Sans"/>
                <w:sz w:val="20"/>
                <w:szCs w:val="20"/>
              </w:rPr>
            </w:pPr>
          </w:p>
        </w:tc>
        <w:tc>
          <w:tcPr>
            <w:tcW w:w="1211" w:type="dxa"/>
            <w:shd w:val="clear" w:color="auto" w:fill="BFBFBF"/>
            <w:vAlign w:val="center"/>
          </w:tcPr>
          <w:p w14:paraId="47FD468E" w14:textId="77777777" w:rsidR="00F73C10" w:rsidRDefault="00416135">
            <w:pPr>
              <w:spacing w:after="0"/>
              <w:jc w:val="center"/>
              <w:rPr>
                <w:rFonts w:ascii="Gill Sans" w:eastAsia="Gill Sans" w:hAnsi="Gill Sans" w:cs="Gill Sans"/>
                <w:sz w:val="18"/>
                <w:szCs w:val="18"/>
              </w:rPr>
            </w:pPr>
            <w:r>
              <w:rPr>
                <w:rFonts w:ascii="Gill Sans" w:eastAsia="Gill Sans" w:hAnsi="Gill Sans" w:cs="Gill Sans"/>
                <w:sz w:val="18"/>
                <w:szCs w:val="18"/>
              </w:rPr>
              <w:t>42</w:t>
            </w:r>
          </w:p>
          <w:p w14:paraId="5A8893FF" w14:textId="77777777" w:rsidR="00F73C10" w:rsidRDefault="00416135">
            <w:pPr>
              <w:jc w:val="center"/>
              <w:rPr>
                <w:rFonts w:ascii="Gill Sans" w:eastAsia="Gill Sans" w:hAnsi="Gill Sans" w:cs="Gill Sans"/>
                <w:sz w:val="20"/>
                <w:szCs w:val="20"/>
              </w:rPr>
            </w:pPr>
            <w:r>
              <w:rPr>
                <w:rFonts w:ascii="Gill Sans" w:eastAsia="Gill Sans" w:hAnsi="Gill Sans" w:cs="Gill Sans"/>
                <w:sz w:val="18"/>
                <w:szCs w:val="18"/>
              </w:rPr>
              <w:t>(cumulative)</w:t>
            </w:r>
          </w:p>
        </w:tc>
        <w:tc>
          <w:tcPr>
            <w:tcW w:w="1268" w:type="dxa"/>
            <w:shd w:val="clear" w:color="auto" w:fill="BFBFBF"/>
            <w:vAlign w:val="center"/>
          </w:tcPr>
          <w:p w14:paraId="44A27261" w14:textId="77777777" w:rsidR="00F73C10" w:rsidRDefault="00416135">
            <w:pPr>
              <w:spacing w:after="0"/>
              <w:rPr>
                <w:rFonts w:ascii="Gill Sans" w:eastAsia="Gill Sans" w:hAnsi="Gill Sans" w:cs="Gill Sans"/>
                <w:sz w:val="18"/>
                <w:szCs w:val="18"/>
              </w:rPr>
            </w:pPr>
            <w:r>
              <w:rPr>
                <w:rFonts w:ascii="Gill Sans" w:eastAsia="Gill Sans" w:hAnsi="Gill Sans" w:cs="Gill Sans"/>
                <w:sz w:val="18"/>
                <w:szCs w:val="18"/>
              </w:rPr>
              <w:t>Quarterly</w:t>
            </w:r>
          </w:p>
          <w:p w14:paraId="270ADDCA" w14:textId="77777777" w:rsidR="00F73C10" w:rsidRDefault="00416135">
            <w:pPr>
              <w:rPr>
                <w:rFonts w:ascii="Gill Sans" w:eastAsia="Gill Sans" w:hAnsi="Gill Sans" w:cs="Gill Sans"/>
                <w:sz w:val="20"/>
                <w:szCs w:val="20"/>
              </w:rPr>
            </w:pPr>
            <w:r>
              <w:rPr>
                <w:rFonts w:ascii="Gill Sans" w:eastAsia="Gill Sans" w:hAnsi="Gill Sans" w:cs="Gill Sans"/>
                <w:sz w:val="18"/>
                <w:szCs w:val="18"/>
              </w:rPr>
              <w:t xml:space="preserve"> Project records</w:t>
            </w:r>
          </w:p>
        </w:tc>
      </w:tr>
      <w:tr w:rsidR="00F73C10" w14:paraId="69342444" w14:textId="77777777">
        <w:trPr>
          <w:jc w:val="right"/>
        </w:trPr>
        <w:tc>
          <w:tcPr>
            <w:tcW w:w="2180" w:type="dxa"/>
            <w:shd w:val="clear" w:color="auto" w:fill="BFBFBF"/>
            <w:vAlign w:val="center"/>
          </w:tcPr>
          <w:p w14:paraId="6BF99331" w14:textId="77777777" w:rsidR="00F73C10" w:rsidRDefault="00416135">
            <w:pPr>
              <w:spacing w:after="0"/>
              <w:rPr>
                <w:rFonts w:ascii="Gill Sans" w:eastAsia="Gill Sans" w:hAnsi="Gill Sans" w:cs="Gill Sans"/>
                <w:color w:val="808080"/>
                <w:sz w:val="20"/>
                <w:szCs w:val="20"/>
              </w:rPr>
            </w:pPr>
            <w:r>
              <w:rPr>
                <w:rFonts w:ascii="Gill Sans" w:eastAsia="Gill Sans" w:hAnsi="Gill Sans" w:cs="Gill Sans"/>
                <w:color w:val="808080"/>
                <w:sz w:val="20"/>
                <w:szCs w:val="20"/>
              </w:rPr>
              <w:t>XC5. # of news stories or media presentations linked to JCAP efforts</w:t>
            </w:r>
          </w:p>
        </w:tc>
        <w:tc>
          <w:tcPr>
            <w:tcW w:w="1516" w:type="dxa"/>
            <w:shd w:val="clear" w:color="auto" w:fill="BFBFBF"/>
            <w:vAlign w:val="center"/>
          </w:tcPr>
          <w:p w14:paraId="6090BA35"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993" w:type="dxa"/>
            <w:shd w:val="clear" w:color="auto" w:fill="BFBFBF"/>
            <w:vAlign w:val="center"/>
          </w:tcPr>
          <w:p w14:paraId="2B446363"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0</w:t>
            </w:r>
          </w:p>
        </w:tc>
        <w:tc>
          <w:tcPr>
            <w:tcW w:w="856" w:type="dxa"/>
            <w:shd w:val="clear" w:color="auto" w:fill="BFBFBF"/>
            <w:vAlign w:val="center"/>
          </w:tcPr>
          <w:p w14:paraId="79A5A886"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9</w:t>
            </w:r>
          </w:p>
        </w:tc>
        <w:tc>
          <w:tcPr>
            <w:tcW w:w="832" w:type="dxa"/>
            <w:shd w:val="clear" w:color="auto" w:fill="BFBFBF"/>
            <w:vAlign w:val="center"/>
          </w:tcPr>
          <w:p w14:paraId="633F1B88"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32</w:t>
            </w:r>
          </w:p>
        </w:tc>
        <w:tc>
          <w:tcPr>
            <w:tcW w:w="857" w:type="dxa"/>
            <w:shd w:val="clear" w:color="auto" w:fill="BFBFBF"/>
            <w:vAlign w:val="center"/>
          </w:tcPr>
          <w:p w14:paraId="07101E2E"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12</w:t>
            </w:r>
          </w:p>
        </w:tc>
        <w:tc>
          <w:tcPr>
            <w:tcW w:w="1023" w:type="dxa"/>
            <w:shd w:val="clear" w:color="auto" w:fill="BFBFBF"/>
            <w:vAlign w:val="center"/>
          </w:tcPr>
          <w:p w14:paraId="10628229"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73</w:t>
            </w:r>
          </w:p>
        </w:tc>
        <w:tc>
          <w:tcPr>
            <w:tcW w:w="878" w:type="dxa"/>
            <w:shd w:val="clear" w:color="auto" w:fill="BFBFBF"/>
            <w:vAlign w:val="center"/>
          </w:tcPr>
          <w:p w14:paraId="2E282242"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75</w:t>
            </w:r>
          </w:p>
        </w:tc>
        <w:tc>
          <w:tcPr>
            <w:tcW w:w="1170" w:type="dxa"/>
            <w:shd w:val="clear" w:color="auto" w:fill="BFBFBF"/>
            <w:vAlign w:val="center"/>
          </w:tcPr>
          <w:p w14:paraId="54B6FCC4"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14</w:t>
            </w:r>
            <w:r>
              <w:rPr>
                <w:rFonts w:ascii="Gill Sans" w:eastAsia="Gill Sans" w:hAnsi="Gill Sans" w:cs="Gill Sans"/>
                <w:sz w:val="20"/>
                <w:szCs w:val="20"/>
                <w:vertAlign w:val="superscript"/>
              </w:rPr>
              <w:footnoteReference w:id="3"/>
            </w:r>
          </w:p>
        </w:tc>
        <w:tc>
          <w:tcPr>
            <w:tcW w:w="1269" w:type="dxa"/>
            <w:shd w:val="clear" w:color="auto" w:fill="BFBFBF"/>
            <w:vAlign w:val="center"/>
          </w:tcPr>
          <w:p w14:paraId="0B0BCD4A"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Archived</w:t>
            </w:r>
          </w:p>
        </w:tc>
        <w:tc>
          <w:tcPr>
            <w:tcW w:w="1305" w:type="dxa"/>
            <w:shd w:val="clear" w:color="auto" w:fill="BFBFBF"/>
            <w:vAlign w:val="center"/>
          </w:tcPr>
          <w:p w14:paraId="5ECF3A71" w14:textId="77777777" w:rsidR="00F73C10" w:rsidRDefault="00F73C10">
            <w:pPr>
              <w:jc w:val="center"/>
              <w:rPr>
                <w:rFonts w:ascii="Gill Sans" w:eastAsia="Gill Sans" w:hAnsi="Gill Sans" w:cs="Gill Sans"/>
                <w:sz w:val="20"/>
                <w:szCs w:val="20"/>
              </w:rPr>
            </w:pPr>
          </w:p>
        </w:tc>
        <w:tc>
          <w:tcPr>
            <w:tcW w:w="1211" w:type="dxa"/>
            <w:shd w:val="clear" w:color="auto" w:fill="BFBFBF"/>
            <w:vAlign w:val="center"/>
          </w:tcPr>
          <w:p w14:paraId="4F01E17C" w14:textId="77777777" w:rsidR="00F73C10" w:rsidRDefault="00416135">
            <w:pPr>
              <w:jc w:val="center"/>
              <w:rPr>
                <w:rFonts w:ascii="Gill Sans" w:eastAsia="Gill Sans" w:hAnsi="Gill Sans" w:cs="Gill Sans"/>
                <w:sz w:val="20"/>
                <w:szCs w:val="20"/>
              </w:rPr>
            </w:pPr>
            <w:r>
              <w:rPr>
                <w:rFonts w:ascii="Gill Sans" w:eastAsia="Gill Sans" w:hAnsi="Gill Sans" w:cs="Gill Sans"/>
                <w:sz w:val="20"/>
                <w:szCs w:val="20"/>
              </w:rPr>
              <w:t>14</w:t>
            </w:r>
          </w:p>
        </w:tc>
        <w:tc>
          <w:tcPr>
            <w:tcW w:w="1268" w:type="dxa"/>
            <w:shd w:val="clear" w:color="auto" w:fill="BFBFBF"/>
            <w:vAlign w:val="center"/>
          </w:tcPr>
          <w:p w14:paraId="1634231F"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JCAP records</w:t>
            </w:r>
          </w:p>
        </w:tc>
      </w:tr>
    </w:tbl>
    <w:p w14:paraId="106033E6" w14:textId="77777777" w:rsidR="00F73C10" w:rsidRDefault="00F73C10">
      <w:pPr>
        <w:sectPr w:rsidR="00F73C10">
          <w:pgSz w:w="11909" w:h="16834"/>
          <w:pgMar w:top="720" w:right="1094" w:bottom="720" w:left="1354" w:header="720" w:footer="720" w:gutter="0"/>
          <w:cols w:space="720"/>
        </w:sectPr>
      </w:pPr>
    </w:p>
    <w:p w14:paraId="55B3C74F" w14:textId="77777777" w:rsidR="00F73C10" w:rsidRDefault="00416135">
      <w:pPr>
        <w:keepNext/>
        <w:numPr>
          <w:ilvl w:val="0"/>
          <w:numId w:val="4"/>
        </w:numPr>
        <w:tabs>
          <w:tab w:val="left" w:pos="720"/>
        </w:tabs>
        <w:spacing w:before="480" w:after="280" w:line="240" w:lineRule="auto"/>
        <w:jc w:val="both"/>
        <w:rPr>
          <w:rFonts w:ascii="Gill Sans" w:eastAsia="Gill Sans" w:hAnsi="Gill Sans" w:cs="Gill Sans"/>
          <w:b/>
          <w:smallCaps/>
          <w:sz w:val="28"/>
          <w:szCs w:val="28"/>
        </w:rPr>
      </w:pPr>
      <w:bookmarkStart w:id="18" w:name="_heading=h.z337ya" w:colFirst="0" w:colLast="0"/>
      <w:bookmarkEnd w:id="18"/>
      <w:r>
        <w:rPr>
          <w:rFonts w:ascii="Gill Sans" w:eastAsia="Gill Sans" w:hAnsi="Gill Sans" w:cs="Gill Sans"/>
          <w:b/>
          <w:smallCaps/>
          <w:color w:val="002A6C"/>
          <w:sz w:val="28"/>
          <w:szCs w:val="28"/>
        </w:rPr>
        <w:lastRenderedPageBreak/>
        <w:t>PERFORMANCE INDICATOR REFERENCE SHEETS</w:t>
      </w:r>
    </w:p>
    <w:tbl>
      <w:tblPr>
        <w:tblStyle w:val="TableGridLight"/>
        <w:tblW w:w="9975" w:type="dxa"/>
        <w:tblLayout w:type="fixed"/>
        <w:tblLook w:val="0000" w:firstRow="0" w:lastRow="0" w:firstColumn="0" w:lastColumn="0" w:noHBand="0" w:noVBand="0"/>
      </w:tblPr>
      <w:tblGrid>
        <w:gridCol w:w="6195"/>
        <w:gridCol w:w="3780"/>
      </w:tblGrid>
      <w:tr w:rsidR="00F73C10" w14:paraId="1C70B61B" w14:textId="77777777" w:rsidTr="0014399A">
        <w:tc>
          <w:tcPr>
            <w:tcW w:w="9975" w:type="dxa"/>
            <w:gridSpan w:val="2"/>
          </w:tcPr>
          <w:p w14:paraId="6CF209D9" w14:textId="77777777" w:rsidR="00F73C10" w:rsidRDefault="00416135">
            <w:pPr>
              <w:spacing w:before="60" w:after="60"/>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441BABE5" w14:textId="77777777" w:rsidTr="0014399A">
        <w:tc>
          <w:tcPr>
            <w:tcW w:w="9975" w:type="dxa"/>
            <w:gridSpan w:val="2"/>
          </w:tcPr>
          <w:p w14:paraId="2B06EF6B" w14:textId="77777777" w:rsidR="00F73C10" w:rsidRDefault="00416135">
            <w:pPr>
              <w:spacing w:before="60" w:after="60"/>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777F6718" w14:textId="77777777" w:rsidTr="0014399A">
        <w:trPr>
          <w:trHeight w:val="197"/>
        </w:trPr>
        <w:tc>
          <w:tcPr>
            <w:tcW w:w="9975" w:type="dxa"/>
            <w:gridSpan w:val="2"/>
          </w:tcPr>
          <w:p w14:paraId="749E49BA" w14:textId="77777777" w:rsidR="00F73C10" w:rsidRDefault="00416135">
            <w:pPr>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1E876CC4" w14:textId="77777777" w:rsidTr="0014399A">
        <w:tc>
          <w:tcPr>
            <w:tcW w:w="9975" w:type="dxa"/>
            <w:gridSpan w:val="2"/>
          </w:tcPr>
          <w:p w14:paraId="6DA2EDBD" w14:textId="77777777" w:rsidR="00F73C10" w:rsidRDefault="00416135">
            <w:pPr>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3EFD3CF4" w14:textId="77777777" w:rsidTr="0014399A">
        <w:tc>
          <w:tcPr>
            <w:tcW w:w="9975" w:type="dxa"/>
            <w:gridSpan w:val="2"/>
          </w:tcPr>
          <w:p w14:paraId="4C644D7B"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[d.]</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Percentage of newlywed and pregnant women who sought anemia consultation/screening for themselves after exposure to the campaign</w:t>
            </w:r>
          </w:p>
        </w:tc>
      </w:tr>
      <w:tr w:rsidR="00F73C10" w14:paraId="7E3FB1C0" w14:textId="77777777" w:rsidTr="0014399A">
        <w:tc>
          <w:tcPr>
            <w:tcW w:w="9975" w:type="dxa"/>
            <w:gridSpan w:val="2"/>
          </w:tcPr>
          <w:p w14:paraId="14182B3E"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Segoe UI Symbol" w:eastAsia="Noto Sans Symbols" w:hAnsi="Segoe UI Symbol" w:cs="Segoe UI Symbol"/>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78A8F4B5" w14:textId="77777777" w:rsidTr="0014399A">
        <w:tc>
          <w:tcPr>
            <w:tcW w:w="6195" w:type="dxa"/>
          </w:tcPr>
          <w:p w14:paraId="6C9316D9"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Segoe UI Symbol" w:eastAsia="Noto Sans Symbols" w:hAnsi="Segoe UI Symbol" w:cs="Segoe UI Symbol"/>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Pr>
          <w:p w14:paraId="61E065A9" w14:textId="77777777" w:rsidR="00F73C10" w:rsidRDefault="00F73C10">
            <w:pPr>
              <w:pBdr>
                <w:bottom w:val="dotted" w:sz="4" w:space="0" w:color="000000"/>
                <w:between w:val="single" w:sz="4" w:space="0" w:color="000000"/>
              </w:pBdr>
              <w:spacing w:before="20" w:after="20"/>
              <w:rPr>
                <w:rFonts w:ascii="Gill Sans" w:eastAsia="Gill Sans" w:hAnsi="Gill Sans" w:cs="Gill Sans"/>
                <w:sz w:val="20"/>
                <w:szCs w:val="20"/>
              </w:rPr>
            </w:pPr>
          </w:p>
        </w:tc>
      </w:tr>
      <w:tr w:rsidR="00F73C10" w14:paraId="73C56D54" w14:textId="77777777" w:rsidTr="0014399A">
        <w:tc>
          <w:tcPr>
            <w:tcW w:w="9975" w:type="dxa"/>
            <w:gridSpan w:val="2"/>
          </w:tcPr>
          <w:p w14:paraId="04C0CEAD" w14:textId="77777777" w:rsidR="00F73C10" w:rsidRDefault="00416135">
            <w:pPr>
              <w:spacing w:before="60" w:after="60"/>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A251850" w14:textId="77777777" w:rsidTr="0014399A">
        <w:tc>
          <w:tcPr>
            <w:tcW w:w="9975" w:type="dxa"/>
            <w:gridSpan w:val="2"/>
          </w:tcPr>
          <w:p w14:paraId="78002F57"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253ACDA0" w14:textId="77777777" w:rsidTr="0014399A">
        <w:tc>
          <w:tcPr>
            <w:tcW w:w="9975" w:type="dxa"/>
            <w:gridSpan w:val="2"/>
          </w:tcPr>
          <w:p w14:paraId="3C228AB5" w14:textId="77777777" w:rsidR="00F73C10" w:rsidRDefault="00416135">
            <w:pPr>
              <w:spacing w:before="20" w:after="20"/>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 xml:space="preserve">This indicator measures the percentage of newlywed and pregnant women who sought anemia consultation/screening for themselves from health providers after exposure to JCAP’s anemia campaign. </w:t>
            </w:r>
          </w:p>
          <w:p w14:paraId="14300CD6" w14:textId="77777777" w:rsidR="00F73C10" w:rsidRDefault="00416135">
            <w:pPr>
              <w:spacing w:before="20" w:after="20"/>
              <w:jc w:val="both"/>
              <w:rPr>
                <w:rFonts w:ascii="Gill Sans" w:eastAsia="Gill Sans" w:hAnsi="Gill Sans" w:cs="Gill Sans"/>
                <w:sz w:val="20"/>
                <w:szCs w:val="20"/>
              </w:rPr>
            </w:pPr>
            <w:r>
              <w:rPr>
                <w:rFonts w:ascii="Gill Sans" w:eastAsia="Gill Sans" w:hAnsi="Gill Sans" w:cs="Gill Sans"/>
                <w:b/>
                <w:sz w:val="20"/>
                <w:szCs w:val="20"/>
              </w:rPr>
              <w:t xml:space="preserve">Newlywed and Pregnant Women: </w:t>
            </w:r>
            <w:r>
              <w:rPr>
                <w:rFonts w:ascii="Gill Sans" w:eastAsia="Gill Sans" w:hAnsi="Gill Sans" w:cs="Gill Sans"/>
                <w:sz w:val="20"/>
                <w:szCs w:val="20"/>
              </w:rPr>
              <w:t xml:space="preserve">This is defined as married women of </w:t>
            </w:r>
            <w:r>
              <w:rPr>
                <w:rFonts w:ascii="Gill Sans" w:eastAsia="Gill Sans" w:hAnsi="Gill Sans" w:cs="Gill Sans"/>
                <w:sz w:val="20"/>
                <w:szCs w:val="20"/>
              </w:rPr>
              <w:t>reproductive age (ages 18-49) who are newlyweds (married in the 12 months preceding the survey) or pregnant at the time of the survey.</w:t>
            </w:r>
          </w:p>
          <w:p w14:paraId="1269215F" w14:textId="77777777" w:rsidR="00F73C10" w:rsidRDefault="00416135">
            <w:pPr>
              <w:spacing w:before="20" w:after="20"/>
              <w:jc w:val="both"/>
              <w:rPr>
                <w:rFonts w:ascii="Gill Sans" w:eastAsia="Gill Sans" w:hAnsi="Gill Sans" w:cs="Gill Sans"/>
                <w:sz w:val="20"/>
                <w:szCs w:val="20"/>
              </w:rPr>
            </w:pPr>
            <w:r>
              <w:rPr>
                <w:rFonts w:ascii="Gill Sans" w:eastAsia="Gill Sans" w:hAnsi="Gill Sans" w:cs="Gill Sans"/>
                <w:b/>
                <w:sz w:val="20"/>
                <w:szCs w:val="20"/>
              </w:rPr>
              <w:t xml:space="preserve">Anemia Consultation/Screening: </w:t>
            </w:r>
            <w:r>
              <w:rPr>
                <w:rFonts w:ascii="Gill Sans" w:eastAsia="Gill Sans" w:hAnsi="Gill Sans" w:cs="Gill Sans"/>
                <w:sz w:val="20"/>
                <w:szCs w:val="20"/>
              </w:rPr>
              <w:t>This is defined as going to a health care provider to discuss anemia and/or receive screen</w:t>
            </w:r>
            <w:r>
              <w:rPr>
                <w:rFonts w:ascii="Gill Sans" w:eastAsia="Gill Sans" w:hAnsi="Gill Sans" w:cs="Gill Sans"/>
                <w:sz w:val="20"/>
                <w:szCs w:val="20"/>
              </w:rPr>
              <w:t xml:space="preserve">ing for anemia through a blood test measuring hemoglobin levels. </w:t>
            </w:r>
          </w:p>
          <w:p w14:paraId="6631F2C1" w14:textId="77777777" w:rsidR="00F73C10" w:rsidRDefault="00416135">
            <w:pPr>
              <w:spacing w:before="20" w:after="20"/>
              <w:jc w:val="both"/>
              <w:rPr>
                <w:rFonts w:ascii="Gill Sans" w:eastAsia="Gill Sans" w:hAnsi="Gill Sans" w:cs="Gill Sans"/>
                <w:sz w:val="20"/>
                <w:szCs w:val="20"/>
              </w:rPr>
            </w:pPr>
            <w:r>
              <w:rPr>
                <w:rFonts w:ascii="Gill Sans" w:eastAsia="Gill Sans" w:hAnsi="Gill Sans" w:cs="Gill Sans"/>
                <w:b/>
                <w:sz w:val="20"/>
                <w:szCs w:val="20"/>
              </w:rPr>
              <w:t xml:space="preserve">Exposure: </w:t>
            </w:r>
            <w:r>
              <w:rPr>
                <w:rFonts w:ascii="Gill Sans" w:eastAsia="Gill Sans" w:hAnsi="Gill Sans" w:cs="Gill Sans"/>
                <w:sz w:val="20"/>
                <w:szCs w:val="20"/>
              </w:rPr>
              <w:t>Exposure to JCAP’s anemia campaign is defined as recalling seeing or hearing the campaign at least once via any type of media (television, radio, or print) and linking the campaign</w:t>
            </w:r>
            <w:r>
              <w:rPr>
                <w:rFonts w:ascii="Gill Sans" w:eastAsia="Gill Sans" w:hAnsi="Gill Sans" w:cs="Gill Sans"/>
                <w:sz w:val="20"/>
                <w:szCs w:val="20"/>
              </w:rPr>
              <w:t xml:space="preserve"> to maternal  and child health (MCH) or anemia. </w:t>
            </w:r>
          </w:p>
        </w:tc>
      </w:tr>
      <w:tr w:rsidR="00F73C10" w14:paraId="04C7A429" w14:textId="77777777" w:rsidTr="0014399A">
        <w:tc>
          <w:tcPr>
            <w:tcW w:w="9975" w:type="dxa"/>
            <w:gridSpan w:val="2"/>
          </w:tcPr>
          <w:p w14:paraId="5BEF4219" w14:textId="77777777" w:rsidR="00F73C10" w:rsidRDefault="00416135">
            <w:pPr>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77EF88EB" w14:textId="77777777" w:rsidTr="0014399A">
        <w:tc>
          <w:tcPr>
            <w:tcW w:w="9975" w:type="dxa"/>
            <w:gridSpan w:val="2"/>
          </w:tcPr>
          <w:p w14:paraId="79F15BA8"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numerator is the number of newlywed and pregnant women who sought anemia consultation or screening from a health provider after exposure to the campaign, which started in January 2018. The denominator is the number of newlywed and pregnant women who we</w:t>
            </w:r>
            <w:r>
              <w:rPr>
                <w:rFonts w:ascii="Gill Sans" w:eastAsia="Gill Sans" w:hAnsi="Gill Sans" w:cs="Gill Sans"/>
                <w:sz w:val="20"/>
                <w:szCs w:val="20"/>
              </w:rPr>
              <w:t>re exposed to the campaign.</w:t>
            </w:r>
          </w:p>
          <w:p w14:paraId="3B564706" w14:textId="77777777" w:rsidR="00F73C10" w:rsidRDefault="00416135">
            <w:pPr>
              <w:spacing w:before="20" w:after="20"/>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multiplying by 100.</w:t>
            </w:r>
          </w:p>
        </w:tc>
      </w:tr>
      <w:tr w:rsidR="00F73C10" w14:paraId="1C92D003" w14:textId="77777777" w:rsidTr="0014399A">
        <w:trPr>
          <w:trHeight w:val="674"/>
        </w:trPr>
        <w:tc>
          <w:tcPr>
            <w:tcW w:w="9975" w:type="dxa"/>
            <w:gridSpan w:val="2"/>
          </w:tcPr>
          <w:p w14:paraId="3B64941C" w14:textId="77777777" w:rsidR="00F73C10" w:rsidRDefault="00416135">
            <w:pPr>
              <w:spacing w:before="20" w:after="20"/>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Campaign Wave (Wave 1, Wave II), geographic location (Governorate), age group (youth 18-29, adult 30-49, adult 50 and above), nationality (Jordanian, Syrian, other)</w:t>
            </w:r>
          </w:p>
        </w:tc>
      </w:tr>
      <w:tr w:rsidR="00F73C10" w14:paraId="69E9163A" w14:textId="77777777" w:rsidTr="0014399A">
        <w:trPr>
          <w:trHeight w:val="890"/>
        </w:trPr>
        <w:tc>
          <w:tcPr>
            <w:tcW w:w="9975" w:type="dxa"/>
            <w:gridSpan w:val="2"/>
          </w:tcPr>
          <w:p w14:paraId="4742D4C3" w14:textId="77777777" w:rsidR="00F73C10" w:rsidRDefault="00416135">
            <w:pPr>
              <w:spacing w:before="20" w:after="20"/>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w:t>
            </w:r>
            <w:r>
              <w:rPr>
                <w:rFonts w:ascii="Gill Sans" w:eastAsia="Gill Sans" w:hAnsi="Gill Sans" w:cs="Gill Sans"/>
                <w:b/>
                <w:sz w:val="20"/>
                <w:szCs w:val="20"/>
              </w:rPr>
              <w:t xml:space="preserve">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0288" behindDoc="0" locked="0" layoutInCell="1" hidden="0" allowOverlap="1" wp14:anchorId="1C91A0EC" wp14:editId="19D736D5">
                      <wp:simplePos x="0" y="0"/>
                      <wp:positionH relativeFrom="column">
                        <wp:posOffset>-1904999</wp:posOffset>
                      </wp:positionH>
                      <wp:positionV relativeFrom="paragraph">
                        <wp:posOffset>7621</wp:posOffset>
                      </wp:positionV>
                      <wp:extent cx="1811655" cy="440055"/>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4449698" y="3569498"/>
                                <a:ext cx="1792605" cy="421005"/>
                              </a:xfrm>
                              <a:prstGeom prst="rect">
                                <a:avLst/>
                              </a:prstGeom>
                              <a:solidFill>
                                <a:srgbClr val="FFFFFF"/>
                              </a:solidFill>
                              <a:ln>
                                <a:noFill/>
                              </a:ln>
                            </wps:spPr>
                            <wps:txbx>
                              <w:txbxContent>
                                <w:p w14:paraId="0400EB66"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C91A0EC" id="Rectangle 45" o:spid="_x0000_s1026" style="position:absolute;margin-left:-150pt;margin-top:.6pt;width:142.65pt;height:34.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" stroked="f">
                      <v:textbox inset="2.53958mm,1.2694mm,2.53958mm,1.2694mm">
                        <w:txbxContent>
                          <w:p w14:paraId="0400EB66"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4FC15625" w14:textId="77777777" w:rsidTr="0014399A">
        <w:trPr>
          <w:trHeight w:val="1988"/>
        </w:trPr>
        <w:tc>
          <w:tcPr>
            <w:tcW w:w="9975" w:type="dxa"/>
            <w:gridSpan w:val="2"/>
          </w:tcPr>
          <w:p w14:paraId="2E06A3A9"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JCAP’s anemia prevention campaign aims to raise awareness of anemia and encourage anemia consultation and screening among its target audience, including newlywed and pregnant women. JCAP’s campaign is expected to contribute to increased anemia consultation</w:t>
            </w:r>
            <w:r>
              <w:rPr>
                <w:rFonts w:ascii="Gill Sans" w:eastAsia="Gill Sans" w:hAnsi="Gill Sans" w:cs="Gill Sans"/>
                <w:sz w:val="20"/>
                <w:szCs w:val="20"/>
              </w:rPr>
              <w:t xml:space="preserve"> and screening among its target audience, which, in turn, will contribute to increased anemia prevention and, if needed, treatment for women as well as a reduction in anemia prevalence throughout Jordan. This indicator will help the JCAP team to understand</w:t>
            </w:r>
            <w:r>
              <w:rPr>
                <w:rFonts w:ascii="Gill Sans" w:eastAsia="Gill Sans" w:hAnsi="Gill Sans" w:cs="Gill Sans"/>
                <w:sz w:val="20"/>
                <w:szCs w:val="20"/>
              </w:rPr>
              <w:t xml:space="preserve"> the overall effectiveness of its campaign in contributing to key outcomes – anemia screening and consultation among newlywed and pregnant women. It will help JCAP to assess the effectiveness of its campaign and inform management decisions related to campa</w:t>
            </w:r>
            <w:r>
              <w:rPr>
                <w:rFonts w:ascii="Gill Sans" w:eastAsia="Gill Sans" w:hAnsi="Gill Sans" w:cs="Gill Sans"/>
                <w:sz w:val="20"/>
                <w:szCs w:val="20"/>
              </w:rPr>
              <w:t>ign design and other related anemia prevention activities.</w:t>
            </w:r>
          </w:p>
        </w:tc>
      </w:tr>
      <w:tr w:rsidR="00F73C10" w14:paraId="34BAC88A" w14:textId="77777777" w:rsidTr="0014399A">
        <w:tc>
          <w:tcPr>
            <w:tcW w:w="9975" w:type="dxa"/>
            <w:gridSpan w:val="2"/>
          </w:tcPr>
          <w:p w14:paraId="4712BBC8" w14:textId="77777777" w:rsidR="00F73C10" w:rsidRDefault="00416135">
            <w:pPr>
              <w:spacing w:before="60" w:after="60"/>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73ED1E4F" w14:textId="77777777" w:rsidTr="0014399A">
        <w:tc>
          <w:tcPr>
            <w:tcW w:w="9975" w:type="dxa"/>
            <w:gridSpan w:val="2"/>
          </w:tcPr>
          <w:p w14:paraId="7CAC2AA6"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will conduct two nationally representative campaign post-tracking household surveys after the first and second waves of the campaign, respectively. These surveys will include questions relevant to this indicator</w:t>
            </w:r>
          </w:p>
        </w:tc>
      </w:tr>
      <w:tr w:rsidR="00F73C10" w14:paraId="17185504" w14:textId="77777777" w:rsidTr="0014399A">
        <w:tc>
          <w:tcPr>
            <w:tcW w:w="9975" w:type="dxa"/>
            <w:gridSpan w:val="2"/>
          </w:tcPr>
          <w:p w14:paraId="6AB0AE37"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campaign post-tra</w:t>
            </w:r>
            <w:r>
              <w:rPr>
                <w:rFonts w:ascii="Gill Sans" w:eastAsia="Gill Sans" w:hAnsi="Gill Sans" w:cs="Gill Sans"/>
                <w:sz w:val="20"/>
                <w:szCs w:val="20"/>
              </w:rPr>
              <w:t>cking surveys conducted by a sub-contracted research firm.</w:t>
            </w:r>
          </w:p>
        </w:tc>
      </w:tr>
      <w:tr w:rsidR="00F73C10" w14:paraId="6D736642" w14:textId="77777777" w:rsidTr="0014399A">
        <w:tc>
          <w:tcPr>
            <w:tcW w:w="9975" w:type="dxa"/>
            <w:gridSpan w:val="2"/>
          </w:tcPr>
          <w:p w14:paraId="1B82368C"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This data will be collected twice, in two campaign post-tracking surveys after each of the two campaign waves. The first survey will take place in FY18 and the second survey will take place in FY19.</w:t>
            </w:r>
          </w:p>
        </w:tc>
      </w:tr>
      <w:tr w:rsidR="00F73C10" w14:paraId="120C1892" w14:textId="77777777" w:rsidTr="0014399A">
        <w:tc>
          <w:tcPr>
            <w:tcW w:w="9975" w:type="dxa"/>
            <w:gridSpan w:val="2"/>
          </w:tcPr>
          <w:p w14:paraId="7F26E42A"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lastRenderedPageBreak/>
              <w:t xml:space="preserve">Individual Responsible at Activity (title): </w:t>
            </w:r>
            <w:r>
              <w:rPr>
                <w:rFonts w:ascii="Gill Sans" w:eastAsia="Gill Sans" w:hAnsi="Gill Sans" w:cs="Gill Sans"/>
                <w:sz w:val="20"/>
                <w:szCs w:val="20"/>
              </w:rPr>
              <w:t xml:space="preserve">JCAP Senior </w:t>
            </w:r>
            <w:r>
              <w:rPr>
                <w:rFonts w:ascii="Gill Sans" w:eastAsia="Gill Sans" w:hAnsi="Gill Sans" w:cs="Gill Sans"/>
                <w:sz w:val="20"/>
                <w:szCs w:val="20"/>
              </w:rPr>
              <w:t>RME Advisor and JCAP Research Specialist</w:t>
            </w:r>
            <w:r>
              <w:rPr>
                <w:rFonts w:ascii="Gill Sans" w:eastAsia="Gill Sans" w:hAnsi="Gill Sans" w:cs="Gill Sans"/>
                <w:b/>
                <w:i/>
                <w:sz w:val="20"/>
                <w:szCs w:val="20"/>
              </w:rPr>
              <w:t xml:space="preserve">  </w:t>
            </w:r>
            <w:r>
              <w:rPr>
                <w:rFonts w:ascii="Gill Sans" w:eastAsia="Gill Sans" w:hAnsi="Gill Sans" w:cs="Gill Sans"/>
                <w:b/>
                <w:sz w:val="20"/>
                <w:szCs w:val="20"/>
              </w:rPr>
              <w:t xml:space="preserve">   </w:t>
            </w:r>
          </w:p>
        </w:tc>
      </w:tr>
      <w:tr w:rsidR="00F73C10" w14:paraId="1A523074" w14:textId="77777777" w:rsidTr="0014399A">
        <w:tc>
          <w:tcPr>
            <w:tcW w:w="9975" w:type="dxa"/>
            <w:gridSpan w:val="2"/>
          </w:tcPr>
          <w:p w14:paraId="75174F82"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Electronic data will be stored on secure servers/computers at the sub-contracted research firm and at the JCAP office. The sub-contracted research firm will destroy the electronic dat</w:t>
            </w:r>
            <w:r>
              <w:rPr>
                <w:rFonts w:ascii="Gill Sans" w:eastAsia="Gill Sans" w:hAnsi="Gill Sans" w:cs="Gill Sans"/>
                <w:sz w:val="20"/>
                <w:szCs w:val="20"/>
              </w:rPr>
              <w:t>a after data collection is complete and only JCAP will retain copies of the final datasets on its secure server.</w:t>
            </w:r>
          </w:p>
        </w:tc>
      </w:tr>
      <w:tr w:rsidR="00F73C10" w14:paraId="18272208" w14:textId="77777777" w:rsidTr="0014399A">
        <w:trPr>
          <w:trHeight w:val="274"/>
        </w:trPr>
        <w:tc>
          <w:tcPr>
            <w:tcW w:w="9975" w:type="dxa"/>
            <w:gridSpan w:val="2"/>
          </w:tcPr>
          <w:p w14:paraId="5E19A04A" w14:textId="77777777" w:rsidR="00F73C10" w:rsidRDefault="00416135">
            <w:pPr>
              <w:spacing w:before="60" w:after="60"/>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3C69CFDF" w14:textId="77777777" w:rsidTr="0014399A">
        <w:tc>
          <w:tcPr>
            <w:tcW w:w="9975" w:type="dxa"/>
            <w:gridSpan w:val="2"/>
          </w:tcPr>
          <w:p w14:paraId="30515D02"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Data Review &amp; Analysis:</w:t>
            </w:r>
            <w:r>
              <w:t xml:space="preserve"> </w:t>
            </w:r>
            <w:r>
              <w:rPr>
                <w:rFonts w:ascii="Gill Sans" w:eastAsia="Gill Sans" w:hAnsi="Gill Sans" w:cs="Gill Sans"/>
                <w:sz w:val="20"/>
                <w:szCs w:val="20"/>
              </w:rPr>
              <w:t>Data are collected and analyzed by the sub-contracted research firm. The sub-contracted research firm produces a summary report of findings in tables of aggregate results for key indicators. The JCAP team will use the data of each survey to assess and impr</w:t>
            </w:r>
            <w:r>
              <w:rPr>
                <w:rFonts w:ascii="Gill Sans" w:eastAsia="Gill Sans" w:hAnsi="Gill Sans" w:cs="Gill Sans"/>
                <w:sz w:val="20"/>
                <w:szCs w:val="20"/>
              </w:rPr>
              <w:t>ove Waves I and II of its campaign.</w:t>
            </w:r>
          </w:p>
        </w:tc>
      </w:tr>
      <w:tr w:rsidR="00F73C10" w14:paraId="56B5BAF8" w14:textId="77777777" w:rsidTr="0014399A">
        <w:tc>
          <w:tcPr>
            <w:tcW w:w="9975" w:type="dxa"/>
            <w:gridSpan w:val="2"/>
          </w:tcPr>
          <w:p w14:paraId="4258760D"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 xml:space="preserve">JCAP will share final survey reports with USAID twice, after each survey. JCAP will also share reports with other key stakeholders, including other USAID-funded Activities and the Ministry of Health. </w:t>
            </w:r>
            <w:r>
              <w:rPr>
                <w:rFonts w:ascii="Gill Sans" w:eastAsia="Gill Sans" w:hAnsi="Gill Sans" w:cs="Gill Sans"/>
                <w:sz w:val="20"/>
                <w:szCs w:val="20"/>
              </w:rPr>
              <w:t>JCAP will also report this data in its quarterly and annual reports.</w:t>
            </w:r>
          </w:p>
        </w:tc>
      </w:tr>
      <w:tr w:rsidR="00F73C10" w14:paraId="71105DFD" w14:textId="77777777" w:rsidTr="0014399A">
        <w:trPr>
          <w:trHeight w:val="242"/>
        </w:trPr>
        <w:tc>
          <w:tcPr>
            <w:tcW w:w="9975" w:type="dxa"/>
            <w:gridSpan w:val="2"/>
          </w:tcPr>
          <w:p w14:paraId="14D2ABAA" w14:textId="77777777" w:rsidR="00F73C10" w:rsidRDefault="00416135">
            <w:pPr>
              <w:spacing w:before="60" w:after="60"/>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47DCBC25" w14:textId="77777777" w:rsidTr="0014399A">
        <w:tc>
          <w:tcPr>
            <w:tcW w:w="9975" w:type="dxa"/>
            <w:gridSpan w:val="2"/>
          </w:tcPr>
          <w:p w14:paraId="1BF2ACD2"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53FC7C06" w14:textId="77777777" w:rsidTr="0014399A">
        <w:tc>
          <w:tcPr>
            <w:tcW w:w="9975" w:type="dxa"/>
            <w:gridSpan w:val="2"/>
          </w:tcPr>
          <w:p w14:paraId="7A2AB8B2" w14:textId="77777777" w:rsidR="00F73C10" w:rsidRDefault="00416135">
            <w:pPr>
              <w:spacing w:before="20" w:after="20"/>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Survey data is subject to a number of limitations. First, survey respondents may not correctly recall the campaign or may not remember if they recieved relevent health services. Second, survey respondents may choose not to respond to certain questions, inc</w:t>
            </w:r>
            <w:r>
              <w:rPr>
                <w:rFonts w:ascii="Gill Sans" w:eastAsia="Gill Sans" w:hAnsi="Gill Sans" w:cs="Gill Sans"/>
                <w:sz w:val="20"/>
                <w:szCs w:val="20"/>
              </w:rPr>
              <w:t>luding those required to calculate this indicator. These limitations could result in inaccurate or incomplete data.</w:t>
            </w:r>
          </w:p>
        </w:tc>
      </w:tr>
      <w:tr w:rsidR="00F73C10" w14:paraId="5860D5F3" w14:textId="77777777" w:rsidTr="0014399A">
        <w:tc>
          <w:tcPr>
            <w:tcW w:w="9975" w:type="dxa"/>
            <w:gridSpan w:val="2"/>
          </w:tcPr>
          <w:p w14:paraId="182ED9A9"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JCAP and its sub-contracted research firm have designed the survey to include questions for both unprompted recall and prompted recall of the campaign among respondents to maximize their ability to recall this campaign and distinguish it from other health </w:t>
            </w:r>
            <w:r>
              <w:rPr>
                <w:rFonts w:ascii="Gill Sans" w:eastAsia="Gill Sans" w:hAnsi="Gill Sans" w:cs="Gill Sans"/>
                <w:sz w:val="20"/>
                <w:szCs w:val="20"/>
              </w:rPr>
              <w:t>campaigns. The sub-contracted research firm will pre-test survey tools extensively to ensure the clarity of all questions and and will train enumerators to encourage respondents to answer all questions. Throughout data collection, the sub-contracted survey</w:t>
            </w:r>
            <w:r>
              <w:rPr>
                <w:rFonts w:ascii="Gill Sans" w:eastAsia="Gill Sans" w:hAnsi="Gill Sans" w:cs="Gill Sans"/>
                <w:sz w:val="20"/>
                <w:szCs w:val="20"/>
              </w:rPr>
              <w:t xml:space="preserve"> firm will conduct back checks of completed questionnaires and carefully monitor enumerator performance to ensure the accuracy of data.</w:t>
            </w:r>
          </w:p>
        </w:tc>
      </w:tr>
      <w:tr w:rsidR="00F73C10" w14:paraId="1ADB249B" w14:textId="77777777" w:rsidTr="0014399A">
        <w:trPr>
          <w:trHeight w:val="80"/>
        </w:trPr>
        <w:tc>
          <w:tcPr>
            <w:tcW w:w="9975" w:type="dxa"/>
            <w:gridSpan w:val="2"/>
          </w:tcPr>
          <w:p w14:paraId="15FCB5E7" w14:textId="77777777" w:rsidR="00F73C10" w:rsidRDefault="00416135">
            <w:pPr>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079C129C" w14:textId="77777777" w:rsidTr="0014399A">
        <w:trPr>
          <w:trHeight w:val="323"/>
        </w:trPr>
        <w:tc>
          <w:tcPr>
            <w:tcW w:w="9975" w:type="dxa"/>
            <w:gridSpan w:val="2"/>
          </w:tcPr>
          <w:p w14:paraId="6417FEEF" w14:textId="77777777" w:rsidR="00F73C10" w:rsidRDefault="00416135">
            <w:pPr>
              <w:spacing w:before="20" w:after="20"/>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the JCAP campaign is new.</w:t>
            </w:r>
          </w:p>
        </w:tc>
      </w:tr>
      <w:tr w:rsidR="00F73C10" w14:paraId="736164D1" w14:textId="77777777" w:rsidTr="0014399A">
        <w:trPr>
          <w:trHeight w:val="279"/>
        </w:trPr>
        <w:tc>
          <w:tcPr>
            <w:tcW w:w="9975" w:type="dxa"/>
            <w:gridSpan w:val="2"/>
          </w:tcPr>
          <w:p w14:paraId="0982A0D9" w14:textId="77777777" w:rsidR="00F73C10" w:rsidRDefault="00416135">
            <w:pPr>
              <w:spacing w:before="20" w:after="20"/>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 xml:space="preserve">JCAP based targets on preliminary data from the first post-campaign survey. </w:t>
            </w:r>
          </w:p>
        </w:tc>
      </w:tr>
      <w:tr w:rsidR="00F73C10" w14:paraId="295549B8" w14:textId="77777777" w:rsidTr="0014399A">
        <w:trPr>
          <w:trHeight w:val="332"/>
        </w:trPr>
        <w:tc>
          <w:tcPr>
            <w:tcW w:w="9975" w:type="dxa"/>
            <w:gridSpan w:val="2"/>
          </w:tcPr>
          <w:p w14:paraId="7A65AAC5" w14:textId="77777777" w:rsidR="00F73C10" w:rsidRDefault="00416135">
            <w:pPr>
              <w:spacing w:before="20" w:after="20"/>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57EAF894" w14:textId="77777777" w:rsidTr="0014399A">
        <w:trPr>
          <w:trHeight w:val="261"/>
        </w:trPr>
        <w:tc>
          <w:tcPr>
            <w:tcW w:w="9975" w:type="dxa"/>
            <w:gridSpan w:val="2"/>
          </w:tcPr>
          <w:p w14:paraId="47F9DEF3" w14:textId="77777777" w:rsidR="00F73C10" w:rsidRDefault="00416135">
            <w:pPr>
              <w:spacing w:before="20" w:after="20"/>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31965954" w14:textId="77777777" w:rsidTr="0014399A">
        <w:trPr>
          <w:trHeight w:val="261"/>
        </w:trPr>
        <w:tc>
          <w:tcPr>
            <w:tcW w:w="9975" w:type="dxa"/>
            <w:gridSpan w:val="2"/>
          </w:tcPr>
          <w:p w14:paraId="6C4F199C" w14:textId="77777777" w:rsidR="00F73C10" w:rsidRDefault="00416135">
            <w:pPr>
              <w:spacing w:before="20" w:after="20"/>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0D57A127" w14:textId="77777777" w:rsidTr="0014399A">
        <w:trPr>
          <w:trHeight w:val="204"/>
        </w:trPr>
        <w:tc>
          <w:tcPr>
            <w:tcW w:w="9975" w:type="dxa"/>
            <w:gridSpan w:val="2"/>
          </w:tcPr>
          <w:p w14:paraId="6FEDB578" w14:textId="77777777" w:rsidR="00F73C10" w:rsidRDefault="00416135">
            <w:pPr>
              <w:spacing w:before="20" w:after="20"/>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75CDFFA6" w14:textId="77777777" w:rsidR="00F73C10" w:rsidRDefault="00F73C10">
      <w:pPr>
        <w:rPr>
          <w:rFonts w:ascii="Times New Roman" w:eastAsia="Times New Roman" w:hAnsi="Times New Roman" w:cs="Times New Roman"/>
          <w:b/>
          <w:sz w:val="24"/>
          <w:szCs w:val="24"/>
        </w:rPr>
      </w:pPr>
    </w:p>
    <w:tbl>
      <w:tblPr>
        <w:tblStyle w:val="afffd"/>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6C1484B1"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7AD58321"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5ACB46A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A33764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534E7FD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058BAF2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6C1DF572"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3626C8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31EB4F0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2B44091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5DC89A3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45E0FC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3790E8D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D4150E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3D13323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3D1C91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21D24C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3194FB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3ED78D3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47B081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1EF1D0C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DE2BF7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14CB42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1938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A6D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70%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2E72"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6C52341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868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9A3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75%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7617" w14:textId="77777777" w:rsidR="00F73C10" w:rsidRDefault="00F73C10">
            <w:pPr>
              <w:spacing w:before="20" w:after="20" w:line="240" w:lineRule="auto"/>
              <w:jc w:val="center"/>
              <w:rPr>
                <w:rFonts w:ascii="Gill Sans" w:eastAsia="Gill Sans" w:hAnsi="Gill Sans" w:cs="Gill Sans"/>
                <w:b/>
                <w:sz w:val="20"/>
                <w:szCs w:val="20"/>
              </w:rPr>
            </w:pPr>
          </w:p>
        </w:tc>
      </w:tr>
    </w:tbl>
    <w:p w14:paraId="28A500C4" w14:textId="77777777" w:rsidR="00F73C10" w:rsidRDefault="00416135">
      <w:pPr>
        <w:rPr>
          <w:rFonts w:ascii="Times New Roman" w:eastAsia="Times New Roman" w:hAnsi="Times New Roman" w:cs="Times New Roman"/>
          <w:b/>
          <w:sz w:val="24"/>
          <w:szCs w:val="24"/>
        </w:rPr>
      </w:pPr>
      <w:r>
        <w:br w:type="page"/>
      </w:r>
    </w:p>
    <w:p w14:paraId="5D1B31D9" w14:textId="77777777" w:rsidR="00F73C10" w:rsidRDefault="00F73C10">
      <w:pPr>
        <w:rPr>
          <w:rFonts w:ascii="Times New Roman" w:eastAsia="Times New Roman" w:hAnsi="Times New Roman" w:cs="Times New Roman"/>
          <w:b/>
          <w:sz w:val="24"/>
          <w:szCs w:val="24"/>
        </w:rPr>
      </w:pPr>
    </w:p>
    <w:tbl>
      <w:tblPr>
        <w:tblStyle w:val="afffe"/>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36"/>
        <w:gridCol w:w="3780"/>
      </w:tblGrid>
      <w:tr w:rsidR="00F73C10" w14:paraId="751EC001"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7754391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4A136A33" w14:textId="77777777">
        <w:trPr>
          <w:jc w:val="center"/>
        </w:trPr>
        <w:tc>
          <w:tcPr>
            <w:tcW w:w="9975" w:type="dxa"/>
            <w:gridSpan w:val="4"/>
            <w:tcBorders>
              <w:top w:val="single" w:sz="4" w:space="0" w:color="000000"/>
              <w:left w:val="single" w:sz="4" w:space="0" w:color="000000"/>
              <w:bottom w:val="nil"/>
              <w:right w:val="single" w:sz="4" w:space="0" w:color="000000"/>
            </w:tcBorders>
            <w:shd w:val="clear" w:color="auto" w:fill="DDDDDD"/>
            <w:vAlign w:val="center"/>
          </w:tcPr>
          <w:p w14:paraId="37B8DD6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2563597" w14:textId="77777777">
        <w:trPr>
          <w:trHeight w:val="197"/>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5DE0AEE"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4A4EDA07"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0528F44"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325E2DD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E0F0C7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Name and Number:</w:t>
            </w:r>
            <w:r>
              <w:rPr>
                <w:rFonts w:ascii="Gill Sans" w:eastAsia="Gill Sans" w:hAnsi="Gill Sans" w:cs="Gill Sans"/>
                <w:color w:val="FF0000"/>
                <w:sz w:val="20"/>
                <w:szCs w:val="20"/>
              </w:rPr>
              <w:t>[e.]</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Percentage of women with children under 5 who sought anemia consultation/screening for their children after exposure to the campaign</w:t>
            </w:r>
          </w:p>
        </w:tc>
      </w:tr>
      <w:tr w:rsidR="00F73C10" w14:paraId="4BE5754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211473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w:t>
            </w:r>
            <w:r>
              <w:rPr>
                <w:rFonts w:ascii="Gill Sans" w:eastAsia="Gill Sans" w:hAnsi="Gill Sans" w:cs="Gill Sans"/>
                <w:b/>
                <w:sz w:val="20"/>
                <w:szCs w:val="20"/>
              </w:rPr>
              <w:t>ission PMP</w:t>
            </w:r>
          </w:p>
        </w:tc>
      </w:tr>
      <w:tr w:rsidR="00F73C10" w14:paraId="6022B141" w14:textId="77777777">
        <w:trPr>
          <w:jc w:val="center"/>
        </w:trPr>
        <w:tc>
          <w:tcPr>
            <w:tcW w:w="6195" w:type="dxa"/>
            <w:gridSpan w:val="3"/>
            <w:tcBorders>
              <w:top w:val="single" w:sz="4" w:space="0" w:color="000000"/>
              <w:left w:val="single" w:sz="4" w:space="0" w:color="000000"/>
              <w:bottom w:val="single" w:sz="4" w:space="0" w:color="000000"/>
              <w:right w:val="nil"/>
            </w:tcBorders>
            <w:vAlign w:val="center"/>
          </w:tcPr>
          <w:p w14:paraId="3CD0E1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3455F19C"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787B1033"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2DF704A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64450921"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24296CF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53D69159"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477C1DF1"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 xml:space="preserve">This indicator measures the percentage of women with children under 5 who sought anemia consultation or screening from a health provider for their children under 5 from a health provider after exposure to JCAP’s anemia campaign. </w:t>
            </w:r>
          </w:p>
          <w:p w14:paraId="7F95700D"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Women with children under </w:t>
            </w:r>
            <w:r>
              <w:rPr>
                <w:rFonts w:ascii="Gill Sans" w:eastAsia="Gill Sans" w:hAnsi="Gill Sans" w:cs="Gill Sans"/>
                <w:b/>
                <w:sz w:val="20"/>
                <w:szCs w:val="20"/>
              </w:rPr>
              <w:t xml:space="preserve">5: </w:t>
            </w:r>
            <w:r>
              <w:rPr>
                <w:rFonts w:ascii="Gill Sans" w:eastAsia="Gill Sans" w:hAnsi="Gill Sans" w:cs="Gill Sans"/>
                <w:sz w:val="20"/>
                <w:szCs w:val="20"/>
              </w:rPr>
              <w:t>This is defined as married women of reproductive age (ages 18-49) with at least one child under the age of 5 at the time of the survey.</w:t>
            </w:r>
          </w:p>
          <w:p w14:paraId="22F8AA32"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Anemia Consultation/Screening: </w:t>
            </w:r>
            <w:r>
              <w:rPr>
                <w:rFonts w:ascii="Gill Sans" w:eastAsia="Gill Sans" w:hAnsi="Gill Sans" w:cs="Gill Sans"/>
                <w:sz w:val="20"/>
                <w:szCs w:val="20"/>
              </w:rPr>
              <w:t>This is defined as going to a health care provider to discuss anemia and/or receive sc</w:t>
            </w:r>
            <w:r>
              <w:rPr>
                <w:rFonts w:ascii="Gill Sans" w:eastAsia="Gill Sans" w:hAnsi="Gill Sans" w:cs="Gill Sans"/>
                <w:sz w:val="20"/>
                <w:szCs w:val="20"/>
              </w:rPr>
              <w:t xml:space="preserve">reening for anemia through a blood test measuring hemoglobin levels. </w:t>
            </w:r>
          </w:p>
          <w:p w14:paraId="38A6033A"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Exposure: </w:t>
            </w:r>
            <w:r>
              <w:rPr>
                <w:rFonts w:ascii="Gill Sans" w:eastAsia="Gill Sans" w:hAnsi="Gill Sans" w:cs="Gill Sans"/>
                <w:sz w:val="20"/>
                <w:szCs w:val="20"/>
              </w:rPr>
              <w:t>Exposure to JCAP’s anemia campaign is defined as recalling seeing or hearing the campaign at least once via any type of media (television, radio, or print) and linking the camp</w:t>
            </w:r>
            <w:r>
              <w:rPr>
                <w:rFonts w:ascii="Gill Sans" w:eastAsia="Gill Sans" w:hAnsi="Gill Sans" w:cs="Gill Sans"/>
                <w:sz w:val="20"/>
                <w:szCs w:val="20"/>
              </w:rPr>
              <w:t>aign to maternal  and child health (MCH) or anemia</w:t>
            </w:r>
          </w:p>
        </w:tc>
      </w:tr>
      <w:tr w:rsidR="00F73C10" w14:paraId="45F047FB"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992F5E5" w14:textId="77777777" w:rsidR="00F73C10" w:rsidRDefault="00416135">
            <w:pPr>
              <w:spacing w:after="0" w:line="240" w:lineRule="auto"/>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487945DD"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E06305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p>
          <w:p w14:paraId="3E79505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numerator is the number of married women of reproductive age (ages 18-49) with at least one child under age of 5 who sought anemia consultation or screening for their under 5 children from a health provider after exposure to the campaign, which started</w:t>
            </w:r>
            <w:r>
              <w:rPr>
                <w:rFonts w:ascii="Gill Sans" w:eastAsia="Gill Sans" w:hAnsi="Gill Sans" w:cs="Gill Sans"/>
                <w:sz w:val="20"/>
                <w:szCs w:val="20"/>
              </w:rPr>
              <w:t xml:space="preserve"> in January 2018. The denominator is the number married women of reproductive age (ages 18-49) with at least one child under age of 5 who were exposed to the campaign.</w:t>
            </w:r>
          </w:p>
          <w:p w14:paraId="4F0D3363"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multiplyin</w:t>
            </w:r>
            <w:r>
              <w:rPr>
                <w:rFonts w:ascii="Gill Sans" w:eastAsia="Gill Sans" w:hAnsi="Gill Sans" w:cs="Gill Sans"/>
                <w:sz w:val="20"/>
                <w:szCs w:val="20"/>
              </w:rPr>
              <w:t>g by 100.</w:t>
            </w:r>
          </w:p>
        </w:tc>
      </w:tr>
      <w:tr w:rsidR="00F73C10" w14:paraId="3971CEA4"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F7A148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Campaign Wave (Wave 1, Wave II), geographic location (Governorate), age group (youth 18-29, adult 30-49, adult 50 and above), nationality (Jordanian, Syrian, other)</w:t>
            </w:r>
          </w:p>
        </w:tc>
      </w:tr>
      <w:tr w:rsidR="00F73C10" w14:paraId="5565C7C9" w14:textId="77777777">
        <w:trPr>
          <w:trHeight w:val="593"/>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E113687"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1312" behindDoc="0" locked="0" layoutInCell="1" hidden="0" allowOverlap="1" wp14:anchorId="705F4C96" wp14:editId="130A1413">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4380BB5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705F4C96" id="Rectangle 43" o:spid="_x0000_s1027" style="position:absolute;margin-left:-159pt;margin-top:-.4pt;width:151.75pt;height:34.6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" stroked="f">
                      <v:textbox inset="2.53958mm,1.2694mm,2.53958mm,1.2694mm">
                        <w:txbxContent>
                          <w:p w14:paraId="4380BB5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155BB297"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3CAE55B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p w14:paraId="071A41D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JCAP’s anemia prevention campaign aims to raise awareness of anemia and encourage anemia consultation and screening among its target audience, including women with children under 5. JCAP’s campaign is expected to contribute to an increase in the percentage</w:t>
            </w:r>
            <w:r>
              <w:rPr>
                <w:rFonts w:ascii="Gill Sans" w:eastAsia="Gill Sans" w:hAnsi="Gill Sans" w:cs="Gill Sans"/>
                <w:sz w:val="20"/>
                <w:szCs w:val="20"/>
              </w:rPr>
              <w:t xml:space="preserve"> of women with children under 5 who seek anemia screening/consultation for their children under 5, which, in turn, will contribute to increased anemia prevention and treatment for children under 5 who need it and a reduction in anemia prevalence throughout</w:t>
            </w:r>
            <w:r>
              <w:rPr>
                <w:rFonts w:ascii="Gill Sans" w:eastAsia="Gill Sans" w:hAnsi="Gill Sans" w:cs="Gill Sans"/>
                <w:sz w:val="20"/>
                <w:szCs w:val="20"/>
              </w:rPr>
              <w:t xml:space="preserve"> Jordan. This indicator will help the JCAP team to understand the overall effectiveness of its campaign in contributing to key outcomes – increasing anemia screening and consultation for children under 5. It will help JCAP to assess the effectiveness of it</w:t>
            </w:r>
            <w:r>
              <w:rPr>
                <w:rFonts w:ascii="Gill Sans" w:eastAsia="Gill Sans" w:hAnsi="Gill Sans" w:cs="Gill Sans"/>
                <w:sz w:val="20"/>
                <w:szCs w:val="20"/>
              </w:rPr>
              <w:t>s campaigns and inform management decisions related to campaign design and other related anemia prevention activities.</w:t>
            </w:r>
          </w:p>
        </w:tc>
      </w:tr>
      <w:tr w:rsidR="00F73C10" w14:paraId="7AEF7320"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79DEFF2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2E93ED70"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4F208B7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will conduct two nationally representative campaign post-tracking household surveys after the first and second waves of the campaign, respectively. These surveys will include questions relevant to this indicator.</w:t>
            </w:r>
          </w:p>
        </w:tc>
      </w:tr>
      <w:tr w:rsidR="00F73C10" w14:paraId="74516FC2"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C08AFE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campaign post-tr</w:t>
            </w:r>
            <w:r>
              <w:rPr>
                <w:rFonts w:ascii="Gill Sans" w:eastAsia="Gill Sans" w:hAnsi="Gill Sans" w:cs="Gill Sans"/>
                <w:sz w:val="20"/>
                <w:szCs w:val="20"/>
              </w:rPr>
              <w:t>acking surveys conducted by a sub-contracted research firm.</w:t>
            </w:r>
          </w:p>
        </w:tc>
      </w:tr>
      <w:tr w:rsidR="00F73C10" w14:paraId="79EDADC0"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33957E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Timing/Frequency of Data Acquisition: </w:t>
            </w:r>
            <w:r>
              <w:rPr>
                <w:rFonts w:ascii="Gill Sans" w:eastAsia="Gill Sans" w:hAnsi="Gill Sans" w:cs="Gill Sans"/>
                <w:sz w:val="20"/>
                <w:szCs w:val="20"/>
              </w:rPr>
              <w:t>This data will be collected twice, in two campaign post-tracking surveys after each of the two campaign waves. The first survey will take place in FY18 and the second survey will take place in FY19.</w:t>
            </w:r>
          </w:p>
        </w:tc>
      </w:tr>
      <w:tr w:rsidR="00F73C10" w14:paraId="7395CC8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E2F9C8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Research Specialist</w:t>
            </w:r>
            <w:r>
              <w:rPr>
                <w:rFonts w:ascii="Gill Sans" w:eastAsia="Gill Sans" w:hAnsi="Gill Sans" w:cs="Gill Sans"/>
                <w:b/>
                <w:i/>
                <w:sz w:val="20"/>
                <w:szCs w:val="20"/>
              </w:rPr>
              <w:t xml:space="preserve">  </w:t>
            </w:r>
            <w:r>
              <w:rPr>
                <w:rFonts w:ascii="Gill Sans" w:eastAsia="Gill Sans" w:hAnsi="Gill Sans" w:cs="Gill Sans"/>
                <w:b/>
                <w:sz w:val="20"/>
                <w:szCs w:val="20"/>
              </w:rPr>
              <w:t xml:space="preserve">   </w:t>
            </w:r>
          </w:p>
        </w:tc>
      </w:tr>
      <w:tr w:rsidR="00F73C10" w14:paraId="692259E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4D421D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Electronic data will be stored on secure computers/servers at the sub-contracted research firm and at the JCAP office. The sub-contracted research firm will destroy the el</w:t>
            </w:r>
            <w:r>
              <w:rPr>
                <w:rFonts w:ascii="Gill Sans" w:eastAsia="Gill Sans" w:hAnsi="Gill Sans" w:cs="Gill Sans"/>
                <w:sz w:val="20"/>
                <w:szCs w:val="20"/>
              </w:rPr>
              <w:t>ectronic data after data collection is complete and only JCAP will retain copies of the final datasets on its secure server.</w:t>
            </w:r>
          </w:p>
        </w:tc>
      </w:tr>
      <w:tr w:rsidR="00F73C10" w14:paraId="6C6A9B09" w14:textId="77777777">
        <w:trPr>
          <w:trHeight w:val="274"/>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65E06409"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0A4654C7"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50CAAC7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by the sub-contracted research firm. The sub-contracted research firm produces a summary report of findings in tables of aggregate results for key indicators. The JCAP team will use the data of each survey to assess and impr</w:t>
            </w:r>
            <w:r>
              <w:rPr>
                <w:rFonts w:ascii="Gill Sans" w:eastAsia="Gill Sans" w:hAnsi="Gill Sans" w:cs="Gill Sans"/>
                <w:sz w:val="20"/>
                <w:szCs w:val="20"/>
              </w:rPr>
              <w:t>ove Waves I and II of its campaign.</w:t>
            </w:r>
          </w:p>
        </w:tc>
      </w:tr>
      <w:tr w:rsidR="00F73C10" w14:paraId="7448A8B5"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72F151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 xml:space="preserve">JCAP will share final survey reports with USAID twice, after each survey. JCAP will also share reports with other key stakeholders, including other USAID-funded Activities and the Ministry of Health. </w:t>
            </w:r>
            <w:r>
              <w:rPr>
                <w:rFonts w:ascii="Gill Sans" w:eastAsia="Gill Sans" w:hAnsi="Gill Sans" w:cs="Gill Sans"/>
                <w:sz w:val="20"/>
                <w:szCs w:val="20"/>
              </w:rPr>
              <w:t>JCAP will also report this data in its quarterly and annual reports.</w:t>
            </w:r>
          </w:p>
        </w:tc>
      </w:tr>
      <w:tr w:rsidR="00F73C10" w14:paraId="351CA311" w14:textId="77777777">
        <w:trPr>
          <w:trHeight w:val="242"/>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227D1F0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2C4C2342"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26A8944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6A8EC4F4"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FF163CE"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Survey data is subject to a number of limitations. First, survey respondents may not correctly recall the campaign or may not remember if they recieved relevent health services. Second, survey respondents may choose not to respond to certain questions, inc</w:t>
            </w:r>
            <w:r>
              <w:rPr>
                <w:rFonts w:ascii="Gill Sans" w:eastAsia="Gill Sans" w:hAnsi="Gill Sans" w:cs="Gill Sans"/>
                <w:sz w:val="20"/>
                <w:szCs w:val="20"/>
              </w:rPr>
              <w:t>luding those required to calculate this indicator. These limitations could result in inaccurate or incomplete data.</w:t>
            </w:r>
          </w:p>
        </w:tc>
      </w:tr>
      <w:tr w:rsidR="00F73C10" w14:paraId="20C28D87"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226ACD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JCAP and its sub-contracted research firm have designed the survey to include questions for both unprompted recall and prompted recall of the campaign among respondents to maximize their ability to recall this campaign and distinguish it from other health </w:t>
            </w:r>
            <w:r>
              <w:rPr>
                <w:rFonts w:ascii="Gill Sans" w:eastAsia="Gill Sans" w:hAnsi="Gill Sans" w:cs="Gill Sans"/>
                <w:sz w:val="20"/>
                <w:szCs w:val="20"/>
              </w:rPr>
              <w:t>campaigns. The sub-contracted research firm will pre-test survey tools extensively to ensure the clarity of all questions and and will train enumerators to encourage respondents to answer all questions. Throughout data collection, the sub-contracted survey</w:t>
            </w:r>
            <w:r>
              <w:rPr>
                <w:rFonts w:ascii="Gill Sans" w:eastAsia="Gill Sans" w:hAnsi="Gill Sans" w:cs="Gill Sans"/>
                <w:sz w:val="20"/>
                <w:szCs w:val="20"/>
              </w:rPr>
              <w:t xml:space="preserve"> firm will conduct back checks of completed questionnaires and carefully monitor enumerator performance to ensure the accuracy of data.</w:t>
            </w:r>
          </w:p>
        </w:tc>
      </w:tr>
      <w:tr w:rsidR="00F73C10" w14:paraId="695BA9EF" w14:textId="77777777">
        <w:trPr>
          <w:trHeight w:val="80"/>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62BC3575"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353C2B59" w14:textId="77777777">
        <w:trPr>
          <w:trHeight w:val="323"/>
          <w:jc w:val="center"/>
        </w:trPr>
        <w:tc>
          <w:tcPr>
            <w:tcW w:w="9975" w:type="dxa"/>
            <w:gridSpan w:val="4"/>
            <w:tcBorders>
              <w:top w:val="nil"/>
              <w:left w:val="single" w:sz="4" w:space="0" w:color="000000"/>
              <w:bottom w:val="single" w:sz="4" w:space="0" w:color="000000"/>
              <w:right w:val="single" w:sz="4" w:space="0" w:color="000000"/>
            </w:tcBorders>
            <w:vAlign w:val="center"/>
          </w:tcPr>
          <w:p w14:paraId="7C932D4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the JCAP campaign is new.</w:t>
            </w:r>
          </w:p>
        </w:tc>
      </w:tr>
      <w:tr w:rsidR="00F73C10" w14:paraId="2129F9E3" w14:textId="77777777">
        <w:trPr>
          <w:trHeight w:val="279"/>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057BE3C"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based targets preliminary data from the first post-tracking survey.</w:t>
            </w:r>
          </w:p>
        </w:tc>
      </w:tr>
      <w:tr w:rsidR="00F73C10" w14:paraId="39A3D9A3" w14:textId="77777777">
        <w:trPr>
          <w:trHeight w:val="332"/>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62643721"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1C6BFFE3"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DE1043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383C1765"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64460A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Other Notes:</w:t>
            </w:r>
            <w:r>
              <w:rPr>
                <w:rFonts w:ascii="Gill Sans" w:eastAsia="Gill Sans" w:hAnsi="Gill Sans" w:cs="Gill Sans"/>
                <w:sz w:val="20"/>
                <w:szCs w:val="20"/>
              </w:rPr>
              <w:t xml:space="preserve"> New indicator added in FY18.</w:t>
            </w:r>
          </w:p>
        </w:tc>
      </w:tr>
      <w:tr w:rsidR="00F73C10" w14:paraId="47DFD975" w14:textId="77777777">
        <w:trPr>
          <w:trHeight w:val="204"/>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745A50EF"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r w:rsidR="00F73C10" w14:paraId="13355F28" w14:textId="77777777">
        <w:trPr>
          <w:trHeight w:val="228"/>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71A6486D" w14:textId="77777777" w:rsidR="00F73C10" w:rsidRDefault="00416135">
            <w:pPr>
              <w:pBdr>
                <w:top w:val="nil"/>
                <w:left w:val="nil"/>
                <w:bottom w:val="nil"/>
                <w:right w:val="nil"/>
                <w:between w:val="nil"/>
              </w:pBdr>
              <w:spacing w:before="20" w:after="20" w:line="240" w:lineRule="auto"/>
              <w:jc w:val="center"/>
              <w:rPr>
                <w:rFonts w:ascii="Garamond" w:eastAsia="Garamond" w:hAnsi="Garamond" w:cs="Garamond"/>
                <w:b/>
                <w:color w:val="000000"/>
                <w:sz w:val="20"/>
                <w:szCs w:val="20"/>
              </w:rPr>
            </w:pPr>
            <w:r>
              <w:rPr>
                <w:rFonts w:ascii="Gill Sans" w:eastAsia="Gill Sans" w:hAnsi="Gill Sans" w:cs="Gill Sans"/>
                <w:b/>
                <w:color w:val="000000"/>
                <w:sz w:val="20"/>
                <w:szCs w:val="20"/>
              </w:rPr>
              <w:t>PERFORMANCE DATA TABLE</w:t>
            </w:r>
          </w:p>
        </w:tc>
      </w:tr>
      <w:tr w:rsidR="00F73C10" w14:paraId="1C5E140D"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1904831"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172E3E4B"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64188974"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15980BED"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033FDE7"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45A07630"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37E2DF29"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2512C75E"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50E4962"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021F69E"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01FEBFDA"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52418C9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C772B54"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62C61F9D"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65B7ABAA"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08259A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7BB9C61"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336B0410"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2B87B6F3"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6016A7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6192E"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0FEC9"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45%</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B2F46" w14:textId="77777777" w:rsidR="00F73C10" w:rsidRDefault="00F73C10">
            <w:pPr>
              <w:spacing w:before="20" w:after="20"/>
              <w:jc w:val="center"/>
              <w:rPr>
                <w:rFonts w:ascii="Gill Sans" w:eastAsia="Gill Sans" w:hAnsi="Gill Sans" w:cs="Gill Sans"/>
                <w:b/>
                <w:sz w:val="20"/>
                <w:szCs w:val="20"/>
              </w:rPr>
            </w:pPr>
          </w:p>
        </w:tc>
      </w:tr>
      <w:tr w:rsidR="00F73C10" w14:paraId="50405A2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4A5A"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2BB9" w14:textId="77777777" w:rsidR="00F73C10" w:rsidRDefault="00416135">
            <w:pPr>
              <w:spacing w:before="20" w:after="20"/>
              <w:jc w:val="center"/>
              <w:rPr>
                <w:rFonts w:ascii="Gill Sans" w:eastAsia="Gill Sans" w:hAnsi="Gill Sans" w:cs="Gill Sans"/>
                <w:b/>
                <w:sz w:val="20"/>
                <w:szCs w:val="20"/>
              </w:rPr>
            </w:pPr>
            <w:r>
              <w:rPr>
                <w:rFonts w:ascii="Gill Sans" w:eastAsia="Gill Sans" w:hAnsi="Gill Sans" w:cs="Gill Sans"/>
                <w:b/>
                <w:sz w:val="20"/>
                <w:szCs w:val="20"/>
              </w:rPr>
              <w:t>55%</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E278F" w14:textId="77777777" w:rsidR="00F73C10" w:rsidRDefault="00F73C10">
            <w:pPr>
              <w:spacing w:before="20" w:after="20"/>
              <w:jc w:val="center"/>
              <w:rPr>
                <w:rFonts w:ascii="Gill Sans" w:eastAsia="Gill Sans" w:hAnsi="Gill Sans" w:cs="Gill Sans"/>
                <w:b/>
                <w:sz w:val="20"/>
                <w:szCs w:val="20"/>
              </w:rPr>
            </w:pPr>
          </w:p>
        </w:tc>
      </w:tr>
    </w:tbl>
    <w:p w14:paraId="4FCECB9A" w14:textId="77777777" w:rsidR="00F73C10" w:rsidRDefault="00416135">
      <w:pPr>
        <w:rPr>
          <w:rFonts w:ascii="Times New Roman" w:eastAsia="Times New Roman" w:hAnsi="Times New Roman" w:cs="Times New Roman"/>
          <w:b/>
          <w:sz w:val="24"/>
          <w:szCs w:val="24"/>
        </w:rPr>
      </w:pPr>
      <w:r>
        <w:br w:type="page"/>
      </w:r>
    </w:p>
    <w:p w14:paraId="4B65B972" w14:textId="77777777" w:rsidR="00F73C10" w:rsidRDefault="00F73C10">
      <w:pPr>
        <w:rPr>
          <w:rFonts w:ascii="Times New Roman" w:eastAsia="Times New Roman" w:hAnsi="Times New Roman" w:cs="Times New Roman"/>
          <w:b/>
          <w:sz w:val="24"/>
          <w:szCs w:val="24"/>
        </w:rPr>
      </w:pPr>
    </w:p>
    <w:tbl>
      <w:tblPr>
        <w:tblStyle w:val="affff"/>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3"/>
        <w:gridCol w:w="1914"/>
        <w:gridCol w:w="1913"/>
        <w:gridCol w:w="2271"/>
        <w:gridCol w:w="150"/>
      </w:tblGrid>
      <w:tr w:rsidR="00F73C10" w14:paraId="3CAC8336" w14:textId="77777777">
        <w:trPr>
          <w:gridAfter w:val="1"/>
          <w:wAfter w:w="150" w:type="dxa"/>
          <w:jc w:val="center"/>
        </w:trPr>
        <w:tc>
          <w:tcPr>
            <w:tcW w:w="9925" w:type="dxa"/>
            <w:gridSpan w:val="5"/>
            <w:tcBorders>
              <w:top w:val="single" w:sz="4" w:space="0" w:color="000000"/>
              <w:left w:val="single" w:sz="4" w:space="0" w:color="000000"/>
              <w:bottom w:val="nil"/>
              <w:right w:val="single" w:sz="4" w:space="0" w:color="000000"/>
            </w:tcBorders>
            <w:shd w:val="clear" w:color="auto" w:fill="000000"/>
            <w:vAlign w:val="center"/>
          </w:tcPr>
          <w:p w14:paraId="188836D7" w14:textId="77777777" w:rsidR="00F73C10" w:rsidRDefault="00416135">
            <w:pPr>
              <w:spacing w:before="60" w:after="60" w:line="240" w:lineRule="auto"/>
              <w:ind w:left="360"/>
              <w:jc w:val="center"/>
              <w:rPr>
                <w:b/>
                <w:sz w:val="20"/>
                <w:szCs w:val="20"/>
              </w:rPr>
            </w:pPr>
            <w:r>
              <w:rPr>
                <w:b/>
                <w:sz w:val="20"/>
                <w:szCs w:val="20"/>
              </w:rPr>
              <w:t>Performance Indicator Reference Sheet</w:t>
            </w:r>
          </w:p>
        </w:tc>
      </w:tr>
      <w:tr w:rsidR="00F73C10" w14:paraId="4CA96B28"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13295C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564411FA"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80B247"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20FABAAB"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7288E7"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7397B650" w14:textId="77777777">
        <w:trPr>
          <w:gridAfter w:val="1"/>
          <w:wAfter w:w="150" w:type="dxa"/>
          <w:trHeight w:val="132"/>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D8072A"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N/A</w:t>
            </w:r>
          </w:p>
        </w:tc>
      </w:tr>
      <w:tr w:rsidR="00F73C10" w14:paraId="356B9A81" w14:textId="77777777">
        <w:trPr>
          <w:gridAfter w:val="1"/>
          <w:wAfter w:w="150" w:type="dxa"/>
          <w:jc w:val="center"/>
        </w:trPr>
        <w:tc>
          <w:tcPr>
            <w:tcW w:w="9925" w:type="dxa"/>
            <w:gridSpan w:val="5"/>
            <w:tcBorders>
              <w:top w:val="single" w:sz="4" w:space="0" w:color="000000"/>
              <w:left w:val="single" w:sz="4" w:space="0" w:color="000000"/>
              <w:bottom w:val="nil"/>
              <w:right w:val="single" w:sz="4" w:space="0" w:color="000000"/>
            </w:tcBorders>
            <w:shd w:val="clear" w:color="auto" w:fill="BFBFBF"/>
            <w:vAlign w:val="center"/>
          </w:tcPr>
          <w:p w14:paraId="1E3A160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03115FA1" w14:textId="77777777">
        <w:trPr>
          <w:gridAfter w:val="1"/>
          <w:wAfter w:w="150" w:type="dxa"/>
          <w:jc w:val="center"/>
        </w:trPr>
        <w:tc>
          <w:tcPr>
            <w:tcW w:w="9925" w:type="dxa"/>
            <w:gridSpan w:val="5"/>
            <w:tcBorders>
              <w:top w:val="single" w:sz="4" w:space="0" w:color="000000"/>
              <w:left w:val="single" w:sz="4" w:space="0" w:color="000000"/>
              <w:bottom w:val="nil"/>
              <w:right w:val="single" w:sz="4" w:space="0" w:color="000000"/>
            </w:tcBorders>
            <w:shd w:val="clear" w:color="auto" w:fill="000000"/>
            <w:vAlign w:val="center"/>
          </w:tcPr>
          <w:p w14:paraId="7C1314C9" w14:textId="77777777" w:rsidR="00F73C10" w:rsidRDefault="00F73C10">
            <w:pPr>
              <w:spacing w:before="60" w:after="60" w:line="240" w:lineRule="auto"/>
              <w:jc w:val="center"/>
              <w:rPr>
                <w:b/>
                <w:sz w:val="20"/>
                <w:szCs w:val="20"/>
              </w:rPr>
            </w:pPr>
          </w:p>
        </w:tc>
      </w:tr>
      <w:tr w:rsidR="00F73C10" w14:paraId="0C128EC1"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4C8E59A9" w14:textId="77777777" w:rsidR="00F73C10" w:rsidRDefault="00416135">
            <w:pPr>
              <w:spacing w:before="20" w:after="20" w:line="240" w:lineRule="auto"/>
              <w:rPr>
                <w:b/>
                <w:sz w:val="20"/>
                <w:szCs w:val="20"/>
              </w:rPr>
            </w:pPr>
            <w:r>
              <w:rPr>
                <w:b/>
                <w:sz w:val="20"/>
                <w:szCs w:val="20"/>
              </w:rPr>
              <w:t xml:space="preserve">Name of Activity Development Objective (or Goal or Purpose): </w:t>
            </w:r>
            <w:r>
              <w:rPr>
                <w:sz w:val="20"/>
                <w:szCs w:val="20"/>
              </w:rPr>
              <w:t>Increase use and continuation of FP/RH services as a safe, effective, and acceptable way to ensure a healthy family, build a sustainable community, and maintain a secure Jordan</w:t>
            </w:r>
          </w:p>
        </w:tc>
      </w:tr>
      <w:tr w:rsidR="00F73C10" w14:paraId="44A8A605"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3EFB2AE0" w14:textId="77777777" w:rsidR="00F73C10" w:rsidRDefault="00416135">
            <w:pPr>
              <w:spacing w:line="288" w:lineRule="auto"/>
              <w:rPr>
                <w:b/>
                <w:sz w:val="20"/>
                <w:szCs w:val="20"/>
              </w:rPr>
            </w:pPr>
            <w:r>
              <w:rPr>
                <w:b/>
                <w:sz w:val="20"/>
                <w:szCs w:val="20"/>
              </w:rPr>
              <w:t xml:space="preserve">Name of Activity Intermediate Result: </w:t>
            </w:r>
          </w:p>
        </w:tc>
      </w:tr>
      <w:tr w:rsidR="00F73C10" w14:paraId="3AC7728E" w14:textId="77777777">
        <w:trPr>
          <w:gridAfter w:val="1"/>
          <w:wAfter w:w="150" w:type="dxa"/>
          <w:trHeight w:val="710"/>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14F5F512" w14:textId="77777777" w:rsidR="00F73C10" w:rsidRDefault="00416135">
            <w:pPr>
              <w:spacing w:line="288" w:lineRule="auto"/>
              <w:rPr>
                <w:b/>
                <w:sz w:val="20"/>
                <w:szCs w:val="20"/>
              </w:rPr>
            </w:pPr>
            <w:r>
              <w:rPr>
                <w:b/>
                <w:sz w:val="20"/>
                <w:szCs w:val="20"/>
              </w:rPr>
              <w:t>Name of Activity Sub-Intermediate Result: N/A</w:t>
            </w:r>
          </w:p>
        </w:tc>
      </w:tr>
      <w:tr w:rsidR="00F73C10" w14:paraId="58C19DE7"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10828236" w14:textId="77777777" w:rsidR="00F73C10" w:rsidRDefault="00416135">
            <w:pPr>
              <w:spacing w:before="20" w:after="20" w:line="240" w:lineRule="auto"/>
              <w:rPr>
                <w:rFonts w:ascii="Times New Roman" w:eastAsia="Times New Roman" w:hAnsi="Times New Roman" w:cs="Times New Roman"/>
                <w:b/>
                <w:color w:val="FF0000"/>
              </w:rPr>
            </w:pPr>
            <w:r>
              <w:rPr>
                <w:b/>
                <w:sz w:val="20"/>
                <w:szCs w:val="20"/>
              </w:rPr>
              <w:t xml:space="preserve">Name of Indicator: </w:t>
            </w:r>
            <w:r>
              <w:rPr>
                <w:color w:val="FF0000"/>
                <w:sz w:val="20"/>
                <w:szCs w:val="20"/>
              </w:rPr>
              <w:t>a.</w:t>
            </w:r>
            <w:r>
              <w:rPr>
                <w:rFonts w:ascii="Times New Roman" w:eastAsia="Times New Roman" w:hAnsi="Times New Roman" w:cs="Times New Roman"/>
                <w:color w:val="FF0000"/>
              </w:rPr>
              <w:t>Twelve month contraceptive discontinuation rate (M-PMP 3.1.1.d)</w:t>
            </w:r>
            <w:r>
              <w:rPr>
                <w:rFonts w:ascii="Times New Roman" w:eastAsia="Times New Roman" w:hAnsi="Times New Roman" w:cs="Times New Roman"/>
                <w:b/>
                <w:color w:val="FF0000"/>
              </w:rPr>
              <w:t xml:space="preserve"> </w:t>
            </w:r>
          </w:p>
          <w:p w14:paraId="79CA162C" w14:textId="77777777" w:rsidR="00F73C10" w:rsidRDefault="00416135">
            <w:pPr>
              <w:spacing w:before="20" w:after="20" w:line="240" w:lineRule="auto"/>
              <w:rPr>
                <w:b/>
                <w:sz w:val="20"/>
                <w:szCs w:val="20"/>
              </w:rPr>
            </w:pPr>
            <w:r>
              <w:rPr>
                <w:rFonts w:ascii="Times New Roman" w:eastAsia="Times New Roman" w:hAnsi="Times New Roman" w:cs="Times New Roman"/>
                <w:i/>
                <w:color w:val="FF0000"/>
                <w:highlight w:val="yellow"/>
              </w:rPr>
              <w:t>Removed in FY17</w:t>
            </w:r>
          </w:p>
        </w:tc>
      </w:tr>
      <w:tr w:rsidR="00F73C10" w14:paraId="4DDF430A"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16D393F1" w14:textId="77777777" w:rsidR="00F73C10" w:rsidRDefault="00416135">
            <w:pPr>
              <w:spacing w:before="20" w:after="20" w:line="240" w:lineRule="auto"/>
              <w:rPr>
                <w:b/>
                <w:sz w:val="20"/>
                <w:szCs w:val="20"/>
              </w:rPr>
            </w:pPr>
            <w:r>
              <w:rPr>
                <w:b/>
                <w:sz w:val="20"/>
                <w:szCs w:val="20"/>
              </w:rPr>
              <w:t xml:space="preserve">Indicator Type Activity Custom_X___ F_____ Mission PMP _X_____ </w:t>
            </w:r>
          </w:p>
        </w:tc>
      </w:tr>
      <w:tr w:rsidR="00F73C10" w14:paraId="091C834D"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091BC335" w14:textId="77777777" w:rsidR="00F73C10" w:rsidRDefault="00416135">
            <w:pPr>
              <w:spacing w:before="20" w:after="20" w:line="240" w:lineRule="auto"/>
              <w:rPr>
                <w:b/>
                <w:sz w:val="20"/>
                <w:szCs w:val="20"/>
              </w:rPr>
            </w:pPr>
            <w:r>
              <w:rPr>
                <w:b/>
                <w:sz w:val="20"/>
                <w:szCs w:val="20"/>
              </w:rPr>
              <w:t xml:space="preserve">Is this a PPR indicator? </w:t>
            </w:r>
            <w:r>
              <w:rPr>
                <w:b/>
                <w:sz w:val="20"/>
                <w:szCs w:val="20"/>
              </w:rPr>
              <w:t>🗷</w:t>
            </w:r>
            <w:r>
              <w:rPr>
                <w:b/>
                <w:sz w:val="20"/>
                <w:szCs w:val="20"/>
              </w:rPr>
              <w:t xml:space="preserve"> No____ Yes ____, for Reporting Year (s) ___ __________________</w:t>
            </w:r>
          </w:p>
        </w:tc>
      </w:tr>
      <w:tr w:rsidR="00F73C10" w14:paraId="7DD788A7"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5E5D98C" w14:textId="77777777" w:rsidR="00F73C10" w:rsidRDefault="00416135">
            <w:pPr>
              <w:spacing w:before="60" w:after="60" w:line="240" w:lineRule="auto"/>
              <w:jc w:val="center"/>
              <w:rPr>
                <w:b/>
                <w:sz w:val="20"/>
                <w:szCs w:val="20"/>
              </w:rPr>
            </w:pPr>
            <w:r>
              <w:rPr>
                <w:b/>
                <w:sz w:val="20"/>
                <w:szCs w:val="20"/>
              </w:rPr>
              <w:t>DESCRIPTION</w:t>
            </w:r>
          </w:p>
        </w:tc>
      </w:tr>
      <w:tr w:rsidR="00F73C10" w14:paraId="5C0D1A8C" w14:textId="77777777">
        <w:trPr>
          <w:gridAfter w:val="1"/>
          <w:wAfter w:w="150" w:type="dxa"/>
          <w:jc w:val="center"/>
        </w:trPr>
        <w:tc>
          <w:tcPr>
            <w:tcW w:w="9925" w:type="dxa"/>
            <w:gridSpan w:val="5"/>
            <w:tcBorders>
              <w:top w:val="nil"/>
              <w:left w:val="single" w:sz="4" w:space="0" w:color="000000"/>
              <w:bottom w:val="single" w:sz="4" w:space="0" w:color="000000"/>
              <w:right w:val="single" w:sz="4" w:space="0" w:color="000000"/>
            </w:tcBorders>
            <w:vAlign w:val="center"/>
          </w:tcPr>
          <w:p w14:paraId="50A262BB" w14:textId="77777777" w:rsidR="00F73C10" w:rsidRDefault="00416135">
            <w:pPr>
              <w:spacing w:before="20" w:after="20" w:line="240" w:lineRule="auto"/>
              <w:rPr>
                <w:b/>
                <w:sz w:val="20"/>
                <w:szCs w:val="20"/>
              </w:rPr>
            </w:pPr>
            <w:r>
              <w:rPr>
                <w:b/>
                <w:sz w:val="20"/>
                <w:szCs w:val="20"/>
              </w:rPr>
              <w:t xml:space="preserve">Precise Definition(s): </w:t>
            </w:r>
          </w:p>
          <w:p w14:paraId="00B287B7" w14:textId="77777777" w:rsidR="00F73C10" w:rsidRDefault="00416135">
            <w:pPr>
              <w:spacing w:after="0" w:line="240" w:lineRule="auto"/>
              <w:rPr>
                <w:sz w:val="20"/>
                <w:szCs w:val="20"/>
              </w:rPr>
            </w:pPr>
            <w:r>
              <w:rPr>
                <w:sz w:val="20"/>
                <w:szCs w:val="20"/>
              </w:rPr>
              <w:t>Twelve-month contraceptive discontinuation rate: Among women age 15-49 who started an episode of contraceptive use within the five years preceding the survey, the percentage of episodes discontinued within 12 months.</w:t>
            </w:r>
          </w:p>
        </w:tc>
      </w:tr>
      <w:tr w:rsidR="00F73C10" w14:paraId="54709DA5"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7DC046FF" w14:textId="77777777" w:rsidR="00F73C10" w:rsidRDefault="00416135">
            <w:pPr>
              <w:spacing w:before="20" w:after="20" w:line="240" w:lineRule="auto"/>
              <w:rPr>
                <w:b/>
                <w:sz w:val="20"/>
                <w:szCs w:val="20"/>
              </w:rPr>
            </w:pPr>
            <w:r>
              <w:rPr>
                <w:b/>
                <w:sz w:val="20"/>
                <w:szCs w:val="20"/>
              </w:rPr>
              <w:t xml:space="preserve">Unit of Measure: </w:t>
            </w:r>
            <w:r>
              <w:rPr>
                <w:rFonts w:ascii="Times New Roman" w:eastAsia="Times New Roman" w:hAnsi="Times New Roman" w:cs="Times New Roman"/>
                <w:sz w:val="20"/>
                <w:szCs w:val="20"/>
              </w:rPr>
              <w:t xml:space="preserve">The unit of measure is a rate expressed as a whole number. </w:t>
            </w:r>
          </w:p>
        </w:tc>
      </w:tr>
      <w:tr w:rsidR="00F73C10" w14:paraId="20FCDF0D"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7F5CAA44" w14:textId="77777777" w:rsidR="00F73C10" w:rsidRDefault="00416135">
            <w:pPr>
              <w:spacing w:before="20" w:after="20" w:line="240" w:lineRule="auto"/>
              <w:rPr>
                <w:sz w:val="20"/>
                <w:szCs w:val="20"/>
              </w:rPr>
            </w:pPr>
            <w:r>
              <w:rPr>
                <w:b/>
                <w:sz w:val="20"/>
                <w:szCs w:val="20"/>
              </w:rPr>
              <w:t xml:space="preserve">Method of calculation: </w:t>
            </w:r>
            <w:r>
              <w:rPr>
                <w:sz w:val="20"/>
                <w:szCs w:val="20"/>
              </w:rPr>
              <w:t>The JPFHS 2012 calculates this indicator as follows:</w:t>
            </w:r>
            <w:r>
              <w:rPr>
                <w:b/>
                <w:sz w:val="20"/>
                <w:szCs w:val="20"/>
              </w:rPr>
              <w:t xml:space="preserve"> </w:t>
            </w:r>
            <w:r>
              <w:rPr>
                <w:sz w:val="20"/>
                <w:szCs w:val="20"/>
              </w:rPr>
              <w:t>Discontinuation rates were calculated for each method based on use by women who started an episode in the five years pr</w:t>
            </w:r>
            <w:r>
              <w:rPr>
                <w:sz w:val="20"/>
                <w:szCs w:val="20"/>
              </w:rPr>
              <w:t>eceding the survey and those who discontinued an episode during the first 12 months after beginning the method (based on a five-year contraceptive calendar methodology used in the survey.)</w:t>
            </w:r>
          </w:p>
        </w:tc>
      </w:tr>
      <w:tr w:rsidR="00F73C10" w14:paraId="17FEAFC0" w14:textId="77777777">
        <w:trPr>
          <w:gridAfter w:val="1"/>
          <w:wAfter w:w="150" w:type="dxa"/>
          <w:trHeight w:val="350"/>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2005C260" w14:textId="77777777" w:rsidR="00F73C10" w:rsidRDefault="00416135">
            <w:pPr>
              <w:spacing w:before="20" w:after="20" w:line="240" w:lineRule="auto"/>
              <w:rPr>
                <w:b/>
                <w:sz w:val="20"/>
                <w:szCs w:val="20"/>
              </w:rPr>
            </w:pPr>
            <w:r>
              <w:rPr>
                <w:b/>
                <w:sz w:val="20"/>
                <w:szCs w:val="20"/>
              </w:rPr>
              <w:t xml:space="preserve">Disaggregated by: </w:t>
            </w:r>
            <w:r>
              <w:rPr>
                <w:sz w:val="20"/>
                <w:szCs w:val="20"/>
              </w:rPr>
              <w:t xml:space="preserve"> Contraceptive method; reason for discontinuatio</w:t>
            </w:r>
            <w:r>
              <w:rPr>
                <w:sz w:val="20"/>
                <w:szCs w:val="20"/>
              </w:rPr>
              <w:t>n</w:t>
            </w:r>
          </w:p>
        </w:tc>
      </w:tr>
      <w:tr w:rsidR="00F73C10" w14:paraId="0FABA5BB"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20A9082F" w14:textId="77777777" w:rsidR="00F73C10" w:rsidRDefault="00416135">
            <w:pPr>
              <w:spacing w:before="20" w:after="20" w:line="240" w:lineRule="auto"/>
              <w:rPr>
                <w:b/>
                <w:sz w:val="20"/>
                <w:szCs w:val="20"/>
              </w:rPr>
            </w:pPr>
            <w:r>
              <w:rPr>
                <w:b/>
                <w:sz w:val="20"/>
                <w:szCs w:val="20"/>
              </w:rPr>
              <w:t xml:space="preserve">Justification &amp; Management Utility: </w:t>
            </w:r>
            <w:r>
              <w:rPr>
                <w:sz w:val="20"/>
                <w:szCs w:val="20"/>
              </w:rPr>
              <w:t>High discontinuation of contraceptive methods is very common in Jordan as identified through the Jordan Population and Family Health Survey (JPFHS). It is of significant concern because it raises the risk of unwanted pregnancies and therefore is a factor t</w:t>
            </w:r>
            <w:r>
              <w:rPr>
                <w:sz w:val="20"/>
                <w:szCs w:val="20"/>
              </w:rPr>
              <w:t xml:space="preserve">hat contributes to undesired population growth. A range of JCAP implementation activities, especially the adjusted household outreach and new SBCC activities, are aimed at mitigating the factors that lead to FP method discontinuation. Evidence of positive </w:t>
            </w:r>
            <w:r>
              <w:rPr>
                <w:sz w:val="20"/>
                <w:szCs w:val="20"/>
              </w:rPr>
              <w:t>differential changes in this measure, comparing project implementation areas with control areas, will demonstrate the effectiveness of these JCAP communication, SBCC, and outreach activities and JCAP’s progress toward increasing FP method continuation.</w:t>
            </w:r>
            <w:r>
              <w:rPr>
                <w:b/>
                <w:sz w:val="20"/>
                <w:szCs w:val="20"/>
              </w:rPr>
              <w:t xml:space="preserve"> </w:t>
            </w:r>
          </w:p>
        </w:tc>
      </w:tr>
      <w:tr w:rsidR="00F73C10" w14:paraId="24BCDDC9"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701A251" w14:textId="77777777" w:rsidR="00F73C10" w:rsidRDefault="00416135">
            <w:pPr>
              <w:spacing w:before="60" w:after="60" w:line="240" w:lineRule="auto"/>
              <w:jc w:val="center"/>
              <w:rPr>
                <w:b/>
                <w:sz w:val="20"/>
                <w:szCs w:val="20"/>
              </w:rPr>
            </w:pPr>
            <w:r>
              <w:rPr>
                <w:b/>
                <w:sz w:val="20"/>
                <w:szCs w:val="20"/>
              </w:rPr>
              <w:t>P</w:t>
            </w:r>
            <w:r>
              <w:rPr>
                <w:b/>
                <w:sz w:val="20"/>
                <w:szCs w:val="20"/>
              </w:rPr>
              <w:t xml:space="preserve">LAN FOR DATA ACQUISITION </w:t>
            </w:r>
          </w:p>
        </w:tc>
      </w:tr>
      <w:tr w:rsidR="00F73C10" w14:paraId="02B0C1C2" w14:textId="77777777">
        <w:trPr>
          <w:gridAfter w:val="1"/>
          <w:wAfter w:w="150" w:type="dxa"/>
          <w:trHeight w:val="593"/>
          <w:jc w:val="center"/>
        </w:trPr>
        <w:tc>
          <w:tcPr>
            <w:tcW w:w="9925" w:type="dxa"/>
            <w:gridSpan w:val="5"/>
            <w:tcBorders>
              <w:top w:val="nil"/>
              <w:left w:val="single" w:sz="4" w:space="0" w:color="000000"/>
              <w:bottom w:val="single" w:sz="4" w:space="0" w:color="000000"/>
              <w:right w:val="single" w:sz="4" w:space="0" w:color="000000"/>
            </w:tcBorders>
            <w:vAlign w:val="center"/>
          </w:tcPr>
          <w:p w14:paraId="7C95321F" w14:textId="77777777" w:rsidR="00F73C10" w:rsidRDefault="00416135">
            <w:pPr>
              <w:spacing w:before="20" w:after="20" w:line="240" w:lineRule="auto"/>
              <w:rPr>
                <w:b/>
                <w:sz w:val="20"/>
                <w:szCs w:val="20"/>
              </w:rPr>
            </w:pPr>
            <w:r>
              <w:rPr>
                <w:b/>
                <w:sz w:val="20"/>
                <w:szCs w:val="20"/>
              </w:rPr>
              <w:t xml:space="preserve">Data Collection Method: </w:t>
            </w:r>
            <w:r>
              <w:rPr>
                <w:sz w:val="20"/>
                <w:szCs w:val="20"/>
              </w:rPr>
              <w:t xml:space="preserve">JPFHS 2012 and 2017(or planned) </w:t>
            </w:r>
          </w:p>
        </w:tc>
      </w:tr>
      <w:tr w:rsidR="00F73C10" w14:paraId="44459A52"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5205D191" w14:textId="77777777" w:rsidR="00F73C10" w:rsidRDefault="00416135">
            <w:pPr>
              <w:spacing w:before="20" w:after="20" w:line="240" w:lineRule="auto"/>
              <w:rPr>
                <w:b/>
                <w:sz w:val="20"/>
                <w:szCs w:val="20"/>
              </w:rPr>
            </w:pPr>
            <w:r>
              <w:rPr>
                <w:b/>
                <w:sz w:val="20"/>
                <w:szCs w:val="20"/>
              </w:rPr>
              <w:t xml:space="preserve">Data Source(s): : </w:t>
            </w:r>
            <w:r>
              <w:rPr>
                <w:sz w:val="20"/>
                <w:szCs w:val="20"/>
              </w:rPr>
              <w:t>JPFHS 2012 and JPFHS 2017 (or planned)</w:t>
            </w:r>
          </w:p>
        </w:tc>
      </w:tr>
      <w:tr w:rsidR="00F73C10" w14:paraId="0EFF13A0"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3D3E02D2" w14:textId="77777777" w:rsidR="00F73C10" w:rsidRDefault="00416135">
            <w:pPr>
              <w:spacing w:before="20" w:after="20" w:line="240" w:lineRule="auto"/>
              <w:rPr>
                <w:b/>
                <w:sz w:val="20"/>
                <w:szCs w:val="20"/>
              </w:rPr>
            </w:pPr>
            <w:r>
              <w:rPr>
                <w:b/>
                <w:sz w:val="20"/>
                <w:szCs w:val="20"/>
              </w:rPr>
              <w:t xml:space="preserve">Method of transfer to USAID: </w:t>
            </w:r>
            <w:r>
              <w:rPr>
                <w:sz w:val="20"/>
                <w:szCs w:val="20"/>
              </w:rPr>
              <w:t>JCAP Quarterly Report or Annual Report</w:t>
            </w:r>
          </w:p>
        </w:tc>
      </w:tr>
      <w:tr w:rsidR="00F73C10" w14:paraId="2D29CCDA" w14:textId="77777777">
        <w:trPr>
          <w:gridAfter w:val="1"/>
          <w:wAfter w:w="150" w:type="dxa"/>
          <w:trHeight w:val="332"/>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6AA092BA" w14:textId="77777777" w:rsidR="00F73C10" w:rsidRDefault="00416135">
            <w:pPr>
              <w:spacing w:before="20" w:after="20" w:line="240" w:lineRule="auto"/>
              <w:rPr>
                <w:b/>
                <w:sz w:val="20"/>
                <w:szCs w:val="20"/>
              </w:rPr>
            </w:pPr>
            <w:r>
              <w:rPr>
                <w:b/>
                <w:sz w:val="20"/>
                <w:szCs w:val="20"/>
              </w:rPr>
              <w:t xml:space="preserve">Frequency &amp; Timing of Data Acquisition: </w:t>
            </w:r>
            <w:r>
              <w:rPr>
                <w:sz w:val="20"/>
                <w:szCs w:val="20"/>
              </w:rPr>
              <w:t>Baseline (using JPFHS 2012) and endline (using JPFHS 2017, or when planned)</w:t>
            </w:r>
            <w:r>
              <w:rPr>
                <w:b/>
                <w:sz w:val="20"/>
                <w:szCs w:val="20"/>
              </w:rPr>
              <w:t xml:space="preserve"> </w:t>
            </w:r>
          </w:p>
        </w:tc>
      </w:tr>
      <w:tr w:rsidR="00F73C10" w14:paraId="3FE29D8A"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37A49486" w14:textId="77777777" w:rsidR="00F73C10" w:rsidRDefault="00416135">
            <w:pPr>
              <w:spacing w:before="20" w:after="20" w:line="240" w:lineRule="auto"/>
              <w:rPr>
                <w:b/>
                <w:sz w:val="20"/>
                <w:szCs w:val="20"/>
              </w:rPr>
            </w:pPr>
            <w:r>
              <w:rPr>
                <w:b/>
                <w:sz w:val="20"/>
                <w:szCs w:val="20"/>
              </w:rPr>
              <w:t xml:space="preserve">Estimated Cost of Data Acquisition: </w:t>
            </w:r>
            <w:r>
              <w:rPr>
                <w:sz w:val="20"/>
                <w:szCs w:val="20"/>
              </w:rPr>
              <w:t>N/A, use of external data source</w:t>
            </w:r>
          </w:p>
        </w:tc>
      </w:tr>
      <w:tr w:rsidR="00F73C10" w14:paraId="09D616EB"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73C28E32" w14:textId="77777777" w:rsidR="00F73C10" w:rsidRDefault="00416135">
            <w:pPr>
              <w:spacing w:before="20" w:after="20" w:line="240" w:lineRule="auto"/>
              <w:rPr>
                <w:b/>
                <w:sz w:val="20"/>
                <w:szCs w:val="20"/>
              </w:rPr>
            </w:pPr>
            <w:r>
              <w:rPr>
                <w:b/>
                <w:sz w:val="20"/>
                <w:szCs w:val="20"/>
              </w:rPr>
              <w:t xml:space="preserve">Individual Responsible at IP (title): </w:t>
            </w:r>
            <w:r>
              <w:rPr>
                <w:rFonts w:ascii="Gill Sans" w:eastAsia="Gill Sans" w:hAnsi="Gill Sans" w:cs="Gill Sans"/>
                <w:sz w:val="20"/>
                <w:szCs w:val="20"/>
              </w:rPr>
              <w:t>JCAP Senior RME Advisor</w:t>
            </w:r>
          </w:p>
        </w:tc>
      </w:tr>
      <w:tr w:rsidR="00F73C10" w14:paraId="4972E0D5"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7539E77F" w14:textId="77777777" w:rsidR="00F73C10" w:rsidRDefault="00416135">
            <w:pPr>
              <w:spacing w:before="20" w:after="20" w:line="240" w:lineRule="auto"/>
              <w:rPr>
                <w:b/>
                <w:sz w:val="20"/>
                <w:szCs w:val="20"/>
              </w:rPr>
            </w:pPr>
            <w:r>
              <w:rPr>
                <w:b/>
                <w:sz w:val="20"/>
                <w:szCs w:val="20"/>
              </w:rPr>
              <w:t>Indiv</w:t>
            </w:r>
            <w:r>
              <w:rPr>
                <w:b/>
                <w:sz w:val="20"/>
                <w:szCs w:val="20"/>
              </w:rPr>
              <w:t xml:space="preserve">idual Responsible for providing data to USAID: </w:t>
            </w:r>
            <w:r>
              <w:rPr>
                <w:rFonts w:ascii="Gill Sans" w:eastAsia="Gill Sans" w:hAnsi="Gill Sans" w:cs="Gill Sans"/>
                <w:sz w:val="20"/>
                <w:szCs w:val="20"/>
              </w:rPr>
              <w:t xml:space="preserve">JCAP Senior RME Advisor </w:t>
            </w:r>
          </w:p>
        </w:tc>
      </w:tr>
      <w:tr w:rsidR="00F73C10" w14:paraId="39B5AC30" w14:textId="77777777">
        <w:trPr>
          <w:gridAfter w:val="1"/>
          <w:wAfter w:w="150" w:type="dxa"/>
          <w:jc w:val="center"/>
        </w:trPr>
        <w:tc>
          <w:tcPr>
            <w:tcW w:w="9925" w:type="dxa"/>
            <w:gridSpan w:val="5"/>
            <w:tcBorders>
              <w:top w:val="single" w:sz="4" w:space="0" w:color="000000"/>
              <w:left w:val="single" w:sz="4" w:space="0" w:color="000000"/>
              <w:bottom w:val="single" w:sz="4" w:space="0" w:color="000000"/>
              <w:right w:val="single" w:sz="4" w:space="0" w:color="000000"/>
            </w:tcBorders>
            <w:vAlign w:val="center"/>
          </w:tcPr>
          <w:p w14:paraId="57282238" w14:textId="77777777" w:rsidR="00F73C10" w:rsidRDefault="00416135">
            <w:pPr>
              <w:spacing w:before="20" w:after="20" w:line="240" w:lineRule="auto"/>
              <w:rPr>
                <w:b/>
                <w:sz w:val="20"/>
                <w:szCs w:val="20"/>
              </w:rPr>
            </w:pPr>
            <w:r>
              <w:rPr>
                <w:b/>
                <w:sz w:val="20"/>
                <w:szCs w:val="20"/>
              </w:rPr>
              <w:t xml:space="preserve">Location of data storage: </w:t>
            </w:r>
            <w:r>
              <w:rPr>
                <w:sz w:val="20"/>
                <w:szCs w:val="20"/>
              </w:rPr>
              <w:t xml:space="preserve">N/A </w:t>
            </w:r>
          </w:p>
        </w:tc>
      </w:tr>
      <w:tr w:rsidR="00F73C10" w14:paraId="30452D96"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99B9238" w14:textId="77777777" w:rsidR="00F73C10" w:rsidRDefault="00416135">
            <w:pPr>
              <w:spacing w:before="60" w:after="60" w:line="240" w:lineRule="auto"/>
              <w:jc w:val="center"/>
              <w:rPr>
                <w:b/>
                <w:sz w:val="20"/>
                <w:szCs w:val="20"/>
              </w:rPr>
            </w:pPr>
            <w:r>
              <w:rPr>
                <w:b/>
                <w:sz w:val="20"/>
                <w:szCs w:val="20"/>
              </w:rPr>
              <w:t>DATA QUALITY ISSUES</w:t>
            </w:r>
          </w:p>
        </w:tc>
      </w:tr>
      <w:tr w:rsidR="00F73C10" w14:paraId="3CF11597"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68F292A8" w14:textId="77777777" w:rsidR="00F73C10" w:rsidRDefault="00416135">
            <w:pPr>
              <w:spacing w:before="20" w:after="20" w:line="240" w:lineRule="auto"/>
              <w:rPr>
                <w:b/>
                <w:sz w:val="20"/>
                <w:szCs w:val="20"/>
              </w:rPr>
            </w:pPr>
            <w:r>
              <w:rPr>
                <w:b/>
                <w:sz w:val="20"/>
                <w:szCs w:val="20"/>
              </w:rPr>
              <w:t xml:space="preserve">Date of Initial Data Quality Assessment: </w:t>
            </w:r>
            <w:r>
              <w:rPr>
                <w:sz w:val="20"/>
                <w:szCs w:val="20"/>
              </w:rPr>
              <w:t>N/A</w:t>
            </w:r>
          </w:p>
        </w:tc>
      </w:tr>
      <w:tr w:rsidR="00F73C10" w14:paraId="3D447E13"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7D6248A" w14:textId="77777777" w:rsidR="00F73C10" w:rsidRDefault="00416135">
            <w:pPr>
              <w:spacing w:before="20" w:after="20" w:line="240" w:lineRule="auto"/>
              <w:rPr>
                <w:b/>
                <w:sz w:val="20"/>
                <w:szCs w:val="20"/>
              </w:rPr>
            </w:pPr>
            <w:r>
              <w:rPr>
                <w:b/>
                <w:color w:val="000000"/>
                <w:sz w:val="20"/>
                <w:szCs w:val="20"/>
              </w:rPr>
              <w:lastRenderedPageBreak/>
              <w:t xml:space="preserve">Known Data Limitations and Significance (if any): </w:t>
            </w:r>
            <w:r>
              <w:rPr>
                <w:color w:val="000000"/>
                <w:sz w:val="20"/>
                <w:szCs w:val="20"/>
              </w:rPr>
              <w:t xml:space="preserve">Survey data are subject to a number of unavoidable error biases, and recall measures, especially over long preceding periods (this is a five-year calendar) are especially prone to errors of omission and duration due to memory lapses, mistakes in providing </w:t>
            </w:r>
            <w:r>
              <w:rPr>
                <w:color w:val="000000"/>
                <w:sz w:val="20"/>
                <w:szCs w:val="20"/>
              </w:rPr>
              <w:t xml:space="preserve">dates, and biases that influence reporting. </w:t>
            </w:r>
          </w:p>
        </w:tc>
      </w:tr>
      <w:tr w:rsidR="00F73C10" w14:paraId="73E1CE00"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7A584BC" w14:textId="77777777" w:rsidR="00F73C10" w:rsidRDefault="00416135">
            <w:pPr>
              <w:spacing w:before="20" w:after="20" w:line="240" w:lineRule="auto"/>
              <w:rPr>
                <w:b/>
                <w:sz w:val="20"/>
                <w:szCs w:val="20"/>
              </w:rPr>
            </w:pPr>
            <w:r>
              <w:rPr>
                <w:b/>
                <w:sz w:val="20"/>
                <w:szCs w:val="20"/>
              </w:rPr>
              <w:t>Actions Taken or Planned to Address Data Limitations</w:t>
            </w:r>
            <w:r>
              <w:rPr>
                <w:sz w:val="20"/>
                <w:szCs w:val="20"/>
              </w:rPr>
              <w:t>: JPFHS is a routinely administered survey, which has in place many mechanisms to address data limitations. For example, JPFHS employs a number of methods thr</w:t>
            </w:r>
            <w:r>
              <w:rPr>
                <w:sz w:val="20"/>
                <w:szCs w:val="20"/>
              </w:rPr>
              <w:t>ough the design of the calendar data-collection questionnaire and in the training of enumerators to minimize b</w:t>
            </w:r>
            <w:r>
              <w:rPr>
                <w:rFonts w:ascii="Times New Roman" w:eastAsia="Times New Roman" w:hAnsi="Times New Roman" w:cs="Times New Roman"/>
                <w:sz w:val="20"/>
                <w:szCs w:val="20"/>
              </w:rPr>
              <w:t xml:space="preserve">iases and errors to the extent possible. </w:t>
            </w:r>
          </w:p>
        </w:tc>
      </w:tr>
      <w:tr w:rsidR="00F73C10" w14:paraId="3F0927D4"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8A8CE8F" w14:textId="77777777" w:rsidR="00F73C10" w:rsidRDefault="00416135">
            <w:pPr>
              <w:spacing w:before="20" w:after="20" w:line="240" w:lineRule="auto"/>
              <w:rPr>
                <w:b/>
                <w:sz w:val="20"/>
                <w:szCs w:val="20"/>
              </w:rPr>
            </w:pPr>
            <w:r>
              <w:rPr>
                <w:b/>
                <w:sz w:val="20"/>
                <w:szCs w:val="20"/>
              </w:rPr>
              <w:t xml:space="preserve">Date of Future Data Quality Assessments: </w:t>
            </w:r>
            <w:r>
              <w:rPr>
                <w:sz w:val="20"/>
                <w:szCs w:val="20"/>
              </w:rPr>
              <w:t>TBD</w:t>
            </w:r>
          </w:p>
        </w:tc>
      </w:tr>
      <w:tr w:rsidR="00F73C10" w14:paraId="738C7FD2"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D49CEB9" w14:textId="77777777" w:rsidR="00F73C10" w:rsidRDefault="00416135">
            <w:pPr>
              <w:spacing w:before="20" w:after="20" w:line="240" w:lineRule="auto"/>
              <w:rPr>
                <w:b/>
                <w:sz w:val="20"/>
                <w:szCs w:val="20"/>
              </w:rPr>
            </w:pPr>
            <w:r>
              <w:rPr>
                <w:b/>
                <w:sz w:val="20"/>
                <w:szCs w:val="20"/>
              </w:rPr>
              <w:t xml:space="preserve">Procedures for Future Data Quality Assessments: </w:t>
            </w:r>
            <w:r>
              <w:rPr>
                <w:sz w:val="20"/>
                <w:szCs w:val="20"/>
              </w:rPr>
              <w:t>TBD</w:t>
            </w:r>
          </w:p>
        </w:tc>
      </w:tr>
      <w:tr w:rsidR="00F73C10" w14:paraId="4832A235"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0109BB7" w14:textId="77777777" w:rsidR="00F73C10" w:rsidRDefault="00416135">
            <w:pPr>
              <w:spacing w:before="60" w:after="60" w:line="240" w:lineRule="auto"/>
              <w:jc w:val="center"/>
              <w:rPr>
                <w:b/>
                <w:sz w:val="20"/>
                <w:szCs w:val="20"/>
              </w:rPr>
            </w:pPr>
            <w:r>
              <w:rPr>
                <w:b/>
                <w:sz w:val="20"/>
                <w:szCs w:val="20"/>
              </w:rPr>
              <w:t>PLAN FOR DATA ANALYSIS, REVIEW AND REPORTING</w:t>
            </w:r>
          </w:p>
        </w:tc>
      </w:tr>
      <w:tr w:rsidR="00F73C10" w14:paraId="77495951"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5985A64A" w14:textId="77777777" w:rsidR="00F73C10" w:rsidRDefault="00416135">
            <w:pPr>
              <w:spacing w:before="20" w:after="20" w:line="240" w:lineRule="auto"/>
              <w:rPr>
                <w:b/>
                <w:sz w:val="20"/>
                <w:szCs w:val="20"/>
              </w:rPr>
            </w:pPr>
            <w:r>
              <w:rPr>
                <w:b/>
                <w:sz w:val="20"/>
                <w:szCs w:val="20"/>
              </w:rPr>
              <w:t>Data Analysis</w:t>
            </w:r>
            <w:r>
              <w:rPr>
                <w:sz w:val="20"/>
                <w:szCs w:val="20"/>
              </w:rPr>
              <w:t xml:space="preserve">: At endline, JPFHS survey data will be compared with baseline and analyzed to ascertain if there is a significant difference in the changes in discontinuation over time. </w:t>
            </w:r>
          </w:p>
        </w:tc>
      </w:tr>
      <w:tr w:rsidR="00F73C10" w14:paraId="66513863"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3F482F8" w14:textId="77777777" w:rsidR="00F73C10" w:rsidRDefault="00416135">
            <w:pPr>
              <w:spacing w:before="20" w:after="20" w:line="240" w:lineRule="auto"/>
              <w:rPr>
                <w:b/>
                <w:sz w:val="20"/>
                <w:szCs w:val="20"/>
              </w:rPr>
            </w:pPr>
            <w:r>
              <w:rPr>
                <w:b/>
                <w:sz w:val="20"/>
                <w:szCs w:val="20"/>
              </w:rPr>
              <w:t xml:space="preserve">Presentation of Data: </w:t>
            </w:r>
            <w:r>
              <w:rPr>
                <w:sz w:val="20"/>
                <w:szCs w:val="20"/>
              </w:rPr>
              <w:t>Ba</w:t>
            </w:r>
            <w:r>
              <w:rPr>
                <w:sz w:val="20"/>
                <w:szCs w:val="20"/>
              </w:rPr>
              <w:t>seline and endline data will be presented through routine project reporting mechanisms.</w:t>
            </w:r>
          </w:p>
        </w:tc>
      </w:tr>
      <w:tr w:rsidR="00F73C10" w14:paraId="264E049E"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4ED1511" w14:textId="77777777" w:rsidR="00F73C10" w:rsidRDefault="00416135">
            <w:pPr>
              <w:spacing w:before="20" w:after="20" w:line="240" w:lineRule="auto"/>
              <w:rPr>
                <w:b/>
                <w:sz w:val="20"/>
                <w:szCs w:val="20"/>
              </w:rPr>
            </w:pPr>
            <w:r>
              <w:rPr>
                <w:b/>
                <w:sz w:val="20"/>
                <w:szCs w:val="20"/>
              </w:rPr>
              <w:t xml:space="preserve">Review of Data: </w:t>
            </w:r>
            <w:r>
              <w:rPr>
                <w:sz w:val="20"/>
                <w:szCs w:val="20"/>
              </w:rPr>
              <w:t>When reported or as needed</w:t>
            </w:r>
          </w:p>
        </w:tc>
      </w:tr>
      <w:tr w:rsidR="00F73C10" w14:paraId="0B74C684"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A13FA44" w14:textId="77777777" w:rsidR="00F73C10" w:rsidRDefault="00416135">
            <w:pPr>
              <w:spacing w:before="20" w:after="20" w:line="240" w:lineRule="auto"/>
              <w:rPr>
                <w:b/>
                <w:sz w:val="20"/>
                <w:szCs w:val="20"/>
              </w:rPr>
            </w:pPr>
            <w:r>
              <w:rPr>
                <w:b/>
                <w:sz w:val="20"/>
                <w:szCs w:val="20"/>
              </w:rPr>
              <w:t xml:space="preserve">Reporting of Data: </w:t>
            </w:r>
            <w:r>
              <w:rPr>
                <w:sz w:val="20"/>
                <w:szCs w:val="20"/>
              </w:rPr>
              <w:t>Baseline findings reported Q4 FY 2015</w:t>
            </w:r>
            <w:r>
              <w:rPr>
                <w:b/>
                <w:sz w:val="20"/>
                <w:szCs w:val="20"/>
              </w:rPr>
              <w:t xml:space="preserve"> </w:t>
            </w:r>
          </w:p>
        </w:tc>
      </w:tr>
      <w:tr w:rsidR="00F73C10" w14:paraId="393FB928" w14:textId="77777777">
        <w:trPr>
          <w:trHeight w:val="269"/>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9F07831" w14:textId="77777777" w:rsidR="00F73C10" w:rsidRDefault="00416135">
            <w:pPr>
              <w:spacing w:after="0" w:line="240" w:lineRule="auto"/>
              <w:jc w:val="center"/>
              <w:rPr>
                <w:b/>
                <w:sz w:val="20"/>
                <w:szCs w:val="20"/>
              </w:rPr>
            </w:pPr>
            <w:r>
              <w:rPr>
                <w:b/>
                <w:sz w:val="20"/>
                <w:szCs w:val="20"/>
              </w:rPr>
              <w:t>OTHER NOTES</w:t>
            </w:r>
          </w:p>
        </w:tc>
      </w:tr>
      <w:tr w:rsidR="00F73C10" w14:paraId="41A0F2B2" w14:textId="77777777">
        <w:trPr>
          <w:trHeight w:val="323"/>
          <w:jc w:val="center"/>
        </w:trPr>
        <w:tc>
          <w:tcPr>
            <w:tcW w:w="10075" w:type="dxa"/>
            <w:gridSpan w:val="6"/>
            <w:tcBorders>
              <w:top w:val="nil"/>
              <w:left w:val="single" w:sz="4" w:space="0" w:color="000000"/>
              <w:bottom w:val="single" w:sz="4" w:space="0" w:color="000000"/>
              <w:right w:val="single" w:sz="4" w:space="0" w:color="000000"/>
            </w:tcBorders>
            <w:vAlign w:val="center"/>
          </w:tcPr>
          <w:p w14:paraId="5CAF06B3" w14:textId="77777777" w:rsidR="00F73C10" w:rsidRDefault="00416135">
            <w:pPr>
              <w:spacing w:before="20" w:after="20" w:line="240" w:lineRule="auto"/>
              <w:rPr>
                <w:b/>
                <w:sz w:val="20"/>
                <w:szCs w:val="20"/>
              </w:rPr>
            </w:pPr>
            <w:r>
              <w:rPr>
                <w:b/>
                <w:sz w:val="20"/>
                <w:szCs w:val="20"/>
              </w:rPr>
              <w:t xml:space="preserve">Notes on Baselines/Targets: </w:t>
            </w:r>
            <w:r>
              <w:rPr>
                <w:sz w:val="20"/>
                <w:szCs w:val="20"/>
              </w:rPr>
              <w:t>As above and TBD</w:t>
            </w:r>
          </w:p>
        </w:tc>
      </w:tr>
      <w:tr w:rsidR="00F73C10" w14:paraId="4341D748" w14:textId="77777777">
        <w:trPr>
          <w:trHeight w:val="279"/>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68B5F32" w14:textId="77777777" w:rsidR="00F73C10" w:rsidRDefault="00416135">
            <w:pPr>
              <w:pBdr>
                <w:top w:val="nil"/>
                <w:left w:val="nil"/>
                <w:bottom w:val="nil"/>
                <w:right w:val="nil"/>
                <w:between w:val="nil"/>
              </w:pBdr>
              <w:spacing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Other Notes: </w:t>
            </w:r>
          </w:p>
          <w:p w14:paraId="3BCFD469" w14:textId="77777777" w:rsidR="00F73C10" w:rsidRDefault="00416135">
            <w:pPr>
              <w:pBdr>
                <w:top w:val="nil"/>
                <w:left w:val="nil"/>
                <w:bottom w:val="nil"/>
                <w:right w:val="nil"/>
                <w:between w:val="nil"/>
              </w:pBdr>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JCAP originally planned to include the following indicator in its AMEP as a proxy measure for contraceptive discontinuation: Percentage of MWRA who report discontinuing FP methods within the last two years (data source: baseline and endline JCAP KAP survey</w:t>
            </w:r>
            <w:r>
              <w:rPr>
                <w:rFonts w:ascii="Gill Sans" w:eastAsia="Gill Sans" w:hAnsi="Gill Sans" w:cs="Gill Sans"/>
                <w:color w:val="000000"/>
                <w:sz w:val="20"/>
                <w:szCs w:val="20"/>
              </w:rPr>
              <w:t>s). Following completion of the KAP data cleaning and analysis process, the senior statistical analyst raised concerns about an insufficient number of data points in the KAP survey to serve as a solid baseline and endline measure of discontinuation. Theref</w:t>
            </w:r>
            <w:r>
              <w:rPr>
                <w:rFonts w:ascii="Gill Sans" w:eastAsia="Gill Sans" w:hAnsi="Gill Sans" w:cs="Gill Sans"/>
                <w:color w:val="000000"/>
                <w:sz w:val="20"/>
                <w:szCs w:val="20"/>
              </w:rPr>
              <w:t>ore, the project has used the existing JPFHS 2012 survey as the baseline data source.</w:t>
            </w:r>
          </w:p>
          <w:p w14:paraId="2F14926B" w14:textId="77777777" w:rsidR="00F73C10" w:rsidRDefault="00416135">
            <w:pPr>
              <w:pBdr>
                <w:top w:val="nil"/>
                <w:left w:val="nil"/>
                <w:bottom w:val="nil"/>
                <w:right w:val="nil"/>
                <w:between w:val="nil"/>
              </w:pBdr>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highlight w:val="yellow"/>
              </w:rPr>
              <w:t>This indicator was removed in FY17</w:t>
            </w:r>
          </w:p>
        </w:tc>
      </w:tr>
      <w:tr w:rsidR="00F73C10" w14:paraId="4779790B" w14:textId="77777777">
        <w:trPr>
          <w:trHeight w:val="332"/>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FDFDF"/>
            <w:vAlign w:val="center"/>
          </w:tcPr>
          <w:p w14:paraId="4FECB8C7" w14:textId="77777777" w:rsidR="00F73C10" w:rsidRDefault="00416135">
            <w:pPr>
              <w:spacing w:before="20" w:after="20" w:line="240" w:lineRule="auto"/>
              <w:jc w:val="center"/>
              <w:rPr>
                <w:b/>
              </w:rPr>
            </w:pPr>
            <w:r>
              <w:rPr>
                <w:b/>
              </w:rPr>
              <w:t>PERFORMANCE INDICATOR VALUES</w:t>
            </w:r>
          </w:p>
        </w:tc>
      </w:tr>
      <w:tr w:rsidR="00F73C10" w14:paraId="77B778B4" w14:textId="77777777">
        <w:trPr>
          <w:trHeight w:val="261"/>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1A25712B" w14:textId="77777777" w:rsidR="00F73C10" w:rsidRDefault="00416135">
            <w:pPr>
              <w:spacing w:before="20" w:after="20" w:line="240" w:lineRule="auto"/>
              <w:jc w:val="center"/>
            </w:pPr>
            <w:r>
              <w:t>Year</w:t>
            </w:r>
          </w:p>
        </w:tc>
        <w:tc>
          <w:tcPr>
            <w:tcW w:w="1913" w:type="dxa"/>
            <w:tcBorders>
              <w:top w:val="single" w:sz="4" w:space="0" w:color="000000"/>
              <w:left w:val="single" w:sz="4" w:space="0" w:color="000000"/>
              <w:bottom w:val="single" w:sz="4" w:space="0" w:color="000000"/>
              <w:right w:val="single" w:sz="4" w:space="0" w:color="000000"/>
            </w:tcBorders>
          </w:tcPr>
          <w:p w14:paraId="29732DC1" w14:textId="77777777" w:rsidR="00F73C10" w:rsidRDefault="00416135">
            <w:pPr>
              <w:spacing w:before="20" w:after="20" w:line="240" w:lineRule="auto"/>
              <w:jc w:val="center"/>
            </w:pPr>
            <w:r>
              <w:t xml:space="preserve">Baseline </w:t>
            </w:r>
          </w:p>
        </w:tc>
        <w:tc>
          <w:tcPr>
            <w:tcW w:w="1914" w:type="dxa"/>
            <w:tcBorders>
              <w:top w:val="single" w:sz="4" w:space="0" w:color="000000"/>
              <w:left w:val="single" w:sz="4" w:space="0" w:color="000000"/>
              <w:bottom w:val="single" w:sz="4" w:space="0" w:color="000000"/>
              <w:right w:val="single" w:sz="4" w:space="0" w:color="000000"/>
            </w:tcBorders>
            <w:vAlign w:val="center"/>
          </w:tcPr>
          <w:p w14:paraId="42AF0241" w14:textId="77777777" w:rsidR="00F73C10" w:rsidRDefault="00416135">
            <w:pPr>
              <w:spacing w:before="20" w:after="20" w:line="240" w:lineRule="auto"/>
              <w:jc w:val="center"/>
            </w:pPr>
            <w:r>
              <w:t>Target</w:t>
            </w:r>
          </w:p>
        </w:tc>
        <w:tc>
          <w:tcPr>
            <w:tcW w:w="1913" w:type="dxa"/>
            <w:tcBorders>
              <w:top w:val="single" w:sz="4" w:space="0" w:color="000000"/>
              <w:left w:val="single" w:sz="4" w:space="0" w:color="000000"/>
              <w:bottom w:val="single" w:sz="4" w:space="0" w:color="000000"/>
              <w:right w:val="single" w:sz="4" w:space="0" w:color="000000"/>
            </w:tcBorders>
            <w:vAlign w:val="center"/>
          </w:tcPr>
          <w:p w14:paraId="4EF659D8" w14:textId="77777777" w:rsidR="00F73C10" w:rsidRDefault="00416135">
            <w:pPr>
              <w:spacing w:before="20" w:after="20" w:line="240" w:lineRule="auto"/>
              <w:jc w:val="center"/>
            </w:pPr>
            <w:r>
              <w:t>Actual</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5BE19254" w14:textId="77777777" w:rsidR="00F73C10" w:rsidRDefault="00416135">
            <w:pPr>
              <w:spacing w:before="20" w:after="20" w:line="240" w:lineRule="auto"/>
              <w:jc w:val="center"/>
            </w:pPr>
            <w:r>
              <w:t>Notes</w:t>
            </w:r>
          </w:p>
        </w:tc>
      </w:tr>
      <w:tr w:rsidR="00F73C10" w14:paraId="6639EF44"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549E8993"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1913" w:type="dxa"/>
            <w:tcBorders>
              <w:top w:val="single" w:sz="4" w:space="0" w:color="000000"/>
              <w:left w:val="single" w:sz="4" w:space="0" w:color="000000"/>
              <w:bottom w:val="single" w:sz="4" w:space="0" w:color="000000"/>
              <w:right w:val="single" w:sz="4" w:space="0" w:color="000000"/>
            </w:tcBorders>
          </w:tcPr>
          <w:p w14:paraId="6110B3BA" w14:textId="77777777" w:rsidR="00F73C10" w:rsidRDefault="00F73C10">
            <w:pPr>
              <w:spacing w:before="20" w:after="20" w:line="240" w:lineRule="auto"/>
              <w:jc w:val="both"/>
              <w:rPr>
                <w:rFonts w:ascii="Times New Roman" w:eastAsia="Times New Roman" w:hAnsi="Times New Roman" w:cs="Times New Roman"/>
                <w:sz w:val="20"/>
                <w:szCs w:val="20"/>
              </w:rPr>
            </w:pPr>
          </w:p>
          <w:p w14:paraId="58CBD2EA"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w:t>
            </w:r>
          </w:p>
          <w:p w14:paraId="1E674DE0" w14:textId="77777777" w:rsidR="00F73C10" w:rsidRDefault="00F73C10">
            <w:pPr>
              <w:spacing w:before="20" w:after="20" w:line="240" w:lineRule="auto"/>
              <w:jc w:val="center"/>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14:paraId="7C234F4E" w14:textId="77777777" w:rsidR="00F73C10" w:rsidRDefault="00F73C10">
            <w:pPr>
              <w:spacing w:before="20" w:after="20" w:line="240" w:lineRule="auto"/>
              <w:jc w:val="center"/>
              <w:rPr>
                <w:rFonts w:ascii="Times New Roman" w:eastAsia="Times New Roman" w:hAnsi="Times New Roman" w:cs="Times New Roman"/>
                <w:sz w:val="20"/>
                <w:szCs w:val="20"/>
              </w:rPr>
            </w:pPr>
          </w:p>
          <w:p w14:paraId="71A667BB"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913" w:type="dxa"/>
            <w:tcBorders>
              <w:top w:val="single" w:sz="4" w:space="0" w:color="000000"/>
              <w:left w:val="single" w:sz="4" w:space="0" w:color="000000"/>
              <w:bottom w:val="single" w:sz="4" w:space="0" w:color="000000"/>
              <w:right w:val="single" w:sz="4" w:space="0" w:color="000000"/>
            </w:tcBorders>
          </w:tcPr>
          <w:p w14:paraId="17E66FA4" w14:textId="77777777" w:rsidR="00F73C10" w:rsidRDefault="00F73C10">
            <w:pPr>
              <w:spacing w:before="20" w:after="20" w:line="240" w:lineRule="auto"/>
              <w:jc w:val="center"/>
              <w:rPr>
                <w:rFonts w:ascii="Times New Roman" w:eastAsia="Times New Roman" w:hAnsi="Times New Roman" w:cs="Times New Roman"/>
                <w:sz w:val="20"/>
                <w:szCs w:val="20"/>
              </w:rPr>
            </w:pPr>
          </w:p>
          <w:p w14:paraId="7E55A00B"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35E9D26A" w14:textId="77777777" w:rsidR="00F73C10" w:rsidRDefault="00416135">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F73C10" w14:paraId="6FEBC75D"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579CFDD6"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1913" w:type="dxa"/>
            <w:tcBorders>
              <w:top w:val="single" w:sz="4" w:space="0" w:color="000000"/>
              <w:left w:val="single" w:sz="4" w:space="0" w:color="000000"/>
              <w:bottom w:val="single" w:sz="4" w:space="0" w:color="000000"/>
              <w:right w:val="single" w:sz="4" w:space="0" w:color="000000"/>
            </w:tcBorders>
          </w:tcPr>
          <w:p w14:paraId="3CC2D76E" w14:textId="77777777" w:rsidR="00F73C10" w:rsidRDefault="00F73C10">
            <w:pPr>
              <w:spacing w:before="20" w:after="20" w:line="240" w:lineRule="auto"/>
              <w:jc w:val="center"/>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14:paraId="19CF64E4" w14:textId="77777777" w:rsidR="00F73C10" w:rsidRDefault="004161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913" w:type="dxa"/>
            <w:tcBorders>
              <w:top w:val="single" w:sz="4" w:space="0" w:color="000000"/>
              <w:left w:val="single" w:sz="4" w:space="0" w:color="000000"/>
              <w:bottom w:val="single" w:sz="4" w:space="0" w:color="000000"/>
              <w:right w:val="single" w:sz="4" w:space="0" w:color="000000"/>
            </w:tcBorders>
          </w:tcPr>
          <w:p w14:paraId="445E2EB5" w14:textId="77777777" w:rsidR="00F73C10" w:rsidRDefault="004161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6C32B237" w14:textId="77777777" w:rsidR="00F73C10" w:rsidRDefault="00F73C10">
            <w:pPr>
              <w:spacing w:before="20" w:after="20" w:line="240" w:lineRule="auto"/>
              <w:jc w:val="both"/>
              <w:rPr>
                <w:rFonts w:ascii="Times New Roman" w:eastAsia="Times New Roman" w:hAnsi="Times New Roman" w:cs="Times New Roman"/>
                <w:sz w:val="20"/>
                <w:szCs w:val="20"/>
              </w:rPr>
            </w:pPr>
          </w:p>
        </w:tc>
      </w:tr>
      <w:tr w:rsidR="00F73C10" w14:paraId="14743B76"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434C1D77"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1913" w:type="dxa"/>
            <w:tcBorders>
              <w:top w:val="single" w:sz="4" w:space="0" w:color="000000"/>
              <w:left w:val="single" w:sz="4" w:space="0" w:color="000000"/>
              <w:bottom w:val="single" w:sz="4" w:space="0" w:color="000000"/>
              <w:right w:val="single" w:sz="4" w:space="0" w:color="000000"/>
            </w:tcBorders>
          </w:tcPr>
          <w:p w14:paraId="5A13409C" w14:textId="77777777" w:rsidR="00F73C10" w:rsidRDefault="00F73C10">
            <w:pPr>
              <w:spacing w:before="20" w:after="20" w:line="240" w:lineRule="auto"/>
              <w:jc w:val="center"/>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14:paraId="2FA28D78"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913" w:type="dxa"/>
            <w:tcBorders>
              <w:top w:val="single" w:sz="4" w:space="0" w:color="000000"/>
              <w:left w:val="single" w:sz="4" w:space="0" w:color="000000"/>
              <w:bottom w:val="single" w:sz="4" w:space="0" w:color="000000"/>
              <w:right w:val="single" w:sz="4" w:space="0" w:color="000000"/>
            </w:tcBorders>
          </w:tcPr>
          <w:p w14:paraId="0A1A048C"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232D1B12" w14:textId="77777777" w:rsidR="00F73C10" w:rsidRDefault="00F73C10">
            <w:pPr>
              <w:spacing w:before="20" w:after="20" w:line="240" w:lineRule="auto"/>
              <w:jc w:val="both"/>
              <w:rPr>
                <w:rFonts w:ascii="Times New Roman" w:eastAsia="Times New Roman" w:hAnsi="Times New Roman" w:cs="Times New Roman"/>
                <w:sz w:val="20"/>
                <w:szCs w:val="20"/>
              </w:rPr>
            </w:pPr>
          </w:p>
        </w:tc>
      </w:tr>
      <w:tr w:rsidR="00F73C10" w14:paraId="2A4C02EC"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4A19E101"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1913" w:type="dxa"/>
            <w:tcBorders>
              <w:top w:val="single" w:sz="4" w:space="0" w:color="000000"/>
              <w:left w:val="single" w:sz="4" w:space="0" w:color="000000"/>
              <w:bottom w:val="single" w:sz="4" w:space="0" w:color="000000"/>
              <w:right w:val="single" w:sz="4" w:space="0" w:color="000000"/>
            </w:tcBorders>
          </w:tcPr>
          <w:p w14:paraId="5DD9B39C" w14:textId="77777777" w:rsidR="00F73C10" w:rsidRDefault="00F73C10">
            <w:pPr>
              <w:spacing w:line="240" w:lineRule="auto"/>
              <w:jc w:val="center"/>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14:paraId="03CC561F" w14:textId="77777777" w:rsidR="00F73C10" w:rsidRDefault="004161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913" w:type="dxa"/>
            <w:tcBorders>
              <w:top w:val="single" w:sz="4" w:space="0" w:color="000000"/>
              <w:left w:val="single" w:sz="4" w:space="0" w:color="000000"/>
              <w:bottom w:val="single" w:sz="4" w:space="0" w:color="000000"/>
              <w:right w:val="single" w:sz="4" w:space="0" w:color="000000"/>
            </w:tcBorders>
          </w:tcPr>
          <w:p w14:paraId="51108CB2" w14:textId="77777777" w:rsidR="00F73C10" w:rsidRDefault="004161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02F273AA" w14:textId="77777777" w:rsidR="00F73C10" w:rsidRDefault="00F73C10">
            <w:pPr>
              <w:spacing w:before="20" w:after="20" w:line="240" w:lineRule="auto"/>
              <w:jc w:val="both"/>
              <w:rPr>
                <w:rFonts w:ascii="Times New Roman" w:eastAsia="Times New Roman" w:hAnsi="Times New Roman" w:cs="Times New Roman"/>
                <w:sz w:val="20"/>
                <w:szCs w:val="20"/>
              </w:rPr>
            </w:pPr>
          </w:p>
        </w:tc>
      </w:tr>
      <w:tr w:rsidR="00F73C10" w14:paraId="53E6708D"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4118DA20"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913" w:type="dxa"/>
            <w:tcBorders>
              <w:top w:val="single" w:sz="4" w:space="0" w:color="000000"/>
              <w:left w:val="single" w:sz="4" w:space="0" w:color="000000"/>
              <w:bottom w:val="single" w:sz="4" w:space="0" w:color="000000"/>
              <w:right w:val="single" w:sz="4" w:space="0" w:color="000000"/>
            </w:tcBorders>
          </w:tcPr>
          <w:p w14:paraId="7174C58E" w14:textId="77777777" w:rsidR="00F73C10" w:rsidRDefault="00F73C10">
            <w:pPr>
              <w:spacing w:before="20" w:after="20" w:line="240" w:lineRule="auto"/>
              <w:jc w:val="center"/>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14:paraId="27CBC0D0"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4EB0B883"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TBD </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6CA36855" w14:textId="77777777" w:rsidR="00F73C10" w:rsidRDefault="00416135">
            <w:pPr>
              <w:spacing w:before="20" w:after="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Endline actual value will come from the next JPFHS survey conducted.</w:t>
            </w:r>
          </w:p>
        </w:tc>
      </w:tr>
      <w:tr w:rsidR="00F73C10" w14:paraId="12641532" w14:textId="77777777">
        <w:trPr>
          <w:trHeight w:val="357"/>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4A78ABD0"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SHEET LAST UPDATED ON: 11/18/15</w:t>
            </w:r>
          </w:p>
        </w:tc>
      </w:tr>
    </w:tbl>
    <w:p w14:paraId="248DCF58" w14:textId="77777777" w:rsidR="00F73C10" w:rsidRDefault="00416135">
      <w:pPr>
        <w:rPr>
          <w:rFonts w:ascii="Times New Roman" w:eastAsia="Times New Roman" w:hAnsi="Times New Roman" w:cs="Times New Roman"/>
          <w:b/>
          <w:sz w:val="24"/>
          <w:szCs w:val="24"/>
        </w:rPr>
      </w:pPr>
      <w:r>
        <w:br w:type="page"/>
      </w:r>
    </w:p>
    <w:p w14:paraId="6F5834F0" w14:textId="77777777" w:rsidR="00F73C10" w:rsidRDefault="00F73C10">
      <w:pPr>
        <w:rPr>
          <w:rFonts w:ascii="Times New Roman" w:eastAsia="Times New Roman" w:hAnsi="Times New Roman" w:cs="Times New Roman"/>
          <w:b/>
          <w:sz w:val="24"/>
          <w:szCs w:val="24"/>
        </w:rPr>
      </w:pPr>
    </w:p>
    <w:tbl>
      <w:tblPr>
        <w:tblStyle w:val="affff0"/>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3"/>
        <w:gridCol w:w="1914"/>
        <w:gridCol w:w="1913"/>
        <w:gridCol w:w="2397"/>
        <w:gridCol w:w="24"/>
      </w:tblGrid>
      <w:tr w:rsidR="00F73C10" w14:paraId="1590AFF6" w14:textId="77777777">
        <w:trPr>
          <w:jc w:val="center"/>
        </w:trPr>
        <w:tc>
          <w:tcPr>
            <w:tcW w:w="10075" w:type="dxa"/>
            <w:gridSpan w:val="6"/>
            <w:tcBorders>
              <w:top w:val="single" w:sz="4" w:space="0" w:color="000000"/>
              <w:left w:val="single" w:sz="4" w:space="0" w:color="000000"/>
              <w:bottom w:val="nil"/>
              <w:right w:val="single" w:sz="4" w:space="0" w:color="000000"/>
            </w:tcBorders>
            <w:shd w:val="clear" w:color="auto" w:fill="000000"/>
            <w:vAlign w:val="center"/>
          </w:tcPr>
          <w:p w14:paraId="25F3D074" w14:textId="77777777" w:rsidR="00F73C10" w:rsidRDefault="00416135">
            <w:pPr>
              <w:spacing w:before="60" w:after="60" w:line="240" w:lineRule="auto"/>
              <w:ind w:left="360"/>
              <w:jc w:val="center"/>
              <w:rPr>
                <w:b/>
                <w:sz w:val="20"/>
                <w:szCs w:val="20"/>
              </w:rPr>
            </w:pPr>
            <w:r>
              <w:rPr>
                <w:b/>
                <w:sz w:val="20"/>
                <w:szCs w:val="20"/>
              </w:rPr>
              <w:t>Performance Indicator Reference Sheet</w:t>
            </w:r>
          </w:p>
        </w:tc>
      </w:tr>
      <w:tr w:rsidR="00F73C10" w14:paraId="278350D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6ABB1E3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53822F9C"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C123AA"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19CC09DD"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4696171"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650E6D18" w14:textId="77777777">
        <w:trPr>
          <w:trHeight w:val="132"/>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3A326A5"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N/A</w:t>
            </w:r>
          </w:p>
        </w:tc>
      </w:tr>
      <w:tr w:rsidR="00F73C10" w14:paraId="34107065" w14:textId="77777777">
        <w:trPr>
          <w:jc w:val="center"/>
        </w:trPr>
        <w:tc>
          <w:tcPr>
            <w:tcW w:w="10075" w:type="dxa"/>
            <w:gridSpan w:val="6"/>
            <w:tcBorders>
              <w:top w:val="single" w:sz="4" w:space="0" w:color="000000"/>
              <w:left w:val="single" w:sz="4" w:space="0" w:color="000000"/>
              <w:bottom w:val="nil"/>
              <w:right w:val="single" w:sz="4" w:space="0" w:color="000000"/>
            </w:tcBorders>
            <w:shd w:val="clear" w:color="auto" w:fill="BFBFBF"/>
            <w:vAlign w:val="center"/>
          </w:tcPr>
          <w:p w14:paraId="757C13C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3048A3B3" w14:textId="77777777">
        <w:trPr>
          <w:jc w:val="center"/>
        </w:trPr>
        <w:tc>
          <w:tcPr>
            <w:tcW w:w="10075" w:type="dxa"/>
            <w:gridSpan w:val="6"/>
            <w:tcBorders>
              <w:top w:val="single" w:sz="4" w:space="0" w:color="000000"/>
              <w:left w:val="single" w:sz="4" w:space="0" w:color="000000"/>
              <w:bottom w:val="nil"/>
              <w:right w:val="single" w:sz="4" w:space="0" w:color="000000"/>
            </w:tcBorders>
            <w:shd w:val="clear" w:color="auto" w:fill="000000"/>
            <w:vAlign w:val="center"/>
          </w:tcPr>
          <w:p w14:paraId="75B4B31F" w14:textId="77777777" w:rsidR="00F73C10" w:rsidRDefault="00F73C10">
            <w:pPr>
              <w:spacing w:before="60" w:after="60" w:line="240" w:lineRule="auto"/>
              <w:jc w:val="center"/>
              <w:rPr>
                <w:b/>
                <w:sz w:val="20"/>
                <w:szCs w:val="20"/>
              </w:rPr>
            </w:pPr>
          </w:p>
        </w:tc>
      </w:tr>
      <w:tr w:rsidR="00F73C10" w14:paraId="7FD82BD6"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DBCD22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Name of Activity Development Objective (or Goal or Purpose): </w:t>
            </w:r>
            <w:r>
              <w:rPr>
                <w:rFonts w:ascii="Gill Sans" w:eastAsia="Gill Sans" w:hAnsi="Gill Sans" w:cs="Gill Sans"/>
                <w:sz w:val="20"/>
                <w:szCs w:val="20"/>
              </w:rPr>
              <w:t>Increase use and continuation of FP/RH services as a safe, effective, and acceptable way to ensure a healthy family, build a sustainable community, and maintain a secure Jordan.</w:t>
            </w:r>
          </w:p>
        </w:tc>
      </w:tr>
      <w:tr w:rsidR="00F73C10" w14:paraId="3A88EEE6" w14:textId="77777777">
        <w:trPr>
          <w:trHeight w:val="233"/>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2316BE22"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Name of Activity Intermediate Result: NA</w:t>
            </w:r>
          </w:p>
        </w:tc>
      </w:tr>
      <w:tr w:rsidR="00F73C10" w14:paraId="220F4DE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241D183"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Name of Activity Sub-Intermediate Result: NA</w:t>
            </w:r>
          </w:p>
        </w:tc>
      </w:tr>
      <w:tr w:rsidR="00F73C10" w14:paraId="35334DF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02C836A" w14:textId="77777777" w:rsidR="00F73C10" w:rsidRDefault="00416135">
            <w:pPr>
              <w:spacing w:before="20" w:after="20" w:line="240" w:lineRule="auto"/>
              <w:rPr>
                <w:rFonts w:ascii="Gill Sans" w:eastAsia="Gill Sans" w:hAnsi="Gill Sans" w:cs="Gill Sans"/>
                <w:b/>
                <w:color w:val="FF0000"/>
                <w:sz w:val="18"/>
                <w:szCs w:val="18"/>
              </w:rPr>
            </w:pPr>
            <w:r>
              <w:rPr>
                <w:b/>
                <w:sz w:val="20"/>
                <w:szCs w:val="20"/>
              </w:rPr>
              <w:t xml:space="preserve">Name of Indicator: </w:t>
            </w:r>
            <w:r>
              <w:rPr>
                <w:rFonts w:ascii="Gill Sans" w:eastAsia="Gill Sans" w:hAnsi="Gill Sans" w:cs="Gill Sans"/>
                <w:color w:val="FF0000"/>
                <w:sz w:val="20"/>
                <w:szCs w:val="20"/>
              </w:rPr>
              <w:t>[b.] Number of acceptors of modern contraceptive methods generated among Married Women of Reproductive Age (MWRA) reached through household visits</w:t>
            </w:r>
            <w:r>
              <w:rPr>
                <w:rFonts w:ascii="Gill Sans" w:eastAsia="Gill Sans" w:hAnsi="Gill Sans" w:cs="Gill Sans"/>
                <w:b/>
                <w:color w:val="FF0000"/>
                <w:sz w:val="18"/>
                <w:szCs w:val="18"/>
              </w:rPr>
              <w:t xml:space="preserve"> </w:t>
            </w:r>
          </w:p>
          <w:p w14:paraId="06BA53F3" w14:textId="77777777" w:rsidR="00F73C10" w:rsidRDefault="00416135">
            <w:pPr>
              <w:spacing w:before="20" w:after="20" w:line="240" w:lineRule="auto"/>
              <w:rPr>
                <w:b/>
                <w:i/>
                <w:sz w:val="20"/>
                <w:szCs w:val="20"/>
              </w:rPr>
            </w:pPr>
            <w:r>
              <w:rPr>
                <w:rFonts w:ascii="Gill Sans" w:eastAsia="Gill Sans" w:hAnsi="Gill Sans" w:cs="Gill Sans"/>
                <w:i/>
                <w:color w:val="FF0000"/>
                <w:sz w:val="18"/>
                <w:szCs w:val="18"/>
                <w:highlight w:val="yellow"/>
              </w:rPr>
              <w:t>A</w:t>
            </w:r>
            <w:r>
              <w:rPr>
                <w:rFonts w:ascii="Gill Sans" w:eastAsia="Gill Sans" w:hAnsi="Gill Sans" w:cs="Gill Sans"/>
                <w:i/>
                <w:color w:val="FF0000"/>
                <w:sz w:val="18"/>
                <w:szCs w:val="18"/>
                <w:highlight w:val="yellow"/>
              </w:rPr>
              <w:t>rchived in FY18</w:t>
            </w:r>
          </w:p>
        </w:tc>
      </w:tr>
      <w:tr w:rsidR="00F73C10" w14:paraId="01ABE5F7"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C4301E2" w14:textId="77777777" w:rsidR="00F73C10" w:rsidRDefault="00416135">
            <w:pPr>
              <w:spacing w:before="20" w:after="20" w:line="240" w:lineRule="auto"/>
              <w:rPr>
                <w:b/>
                <w:sz w:val="20"/>
                <w:szCs w:val="20"/>
              </w:rPr>
            </w:pPr>
            <w:r>
              <w:rPr>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6FC091A7"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AA1E450" w14:textId="77777777" w:rsidR="00F73C10" w:rsidRDefault="00416135">
            <w:pPr>
              <w:spacing w:before="20" w:after="20" w:line="240" w:lineRule="auto"/>
              <w:rPr>
                <w:b/>
                <w:sz w:val="20"/>
                <w:szCs w:val="20"/>
              </w:rPr>
            </w:pPr>
            <w:r>
              <w:rPr>
                <w:b/>
                <w:sz w:val="20"/>
                <w:szCs w:val="20"/>
              </w:rPr>
              <w:t xml:space="preserve">Is this a PPR indicator? </w:t>
            </w:r>
            <w:r>
              <w:rPr>
                <w:b/>
                <w:sz w:val="20"/>
                <w:szCs w:val="20"/>
              </w:rPr>
              <w:t>🗷</w:t>
            </w:r>
            <w:r>
              <w:rPr>
                <w:b/>
                <w:sz w:val="20"/>
                <w:szCs w:val="20"/>
              </w:rPr>
              <w:t xml:space="preserve"> No____ Yes ____, for Reporting Year (s) _____________________</w:t>
            </w:r>
          </w:p>
        </w:tc>
      </w:tr>
      <w:tr w:rsidR="00F73C10" w14:paraId="30615A64"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9A0942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1BE75731"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21D5723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Precise Definition(s): </w:t>
            </w:r>
          </w:p>
          <w:p w14:paraId="148B713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This indicator measures the total number of MWRA who report using a modern family planning method within three months of the fir</w:t>
            </w:r>
            <w:r>
              <w:rPr>
                <w:rFonts w:ascii="Gill Sans" w:eastAsia="Gill Sans" w:hAnsi="Gill Sans" w:cs="Gill Sans"/>
                <w:sz w:val="20"/>
                <w:szCs w:val="20"/>
              </w:rPr>
              <w:t xml:space="preserve">st household FP counseling visit by JCAP-supported community health workers. </w:t>
            </w:r>
          </w:p>
          <w:p w14:paraId="448203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Married Women of Reproductive Age (MWRA) is defined as women aged 15–49 years who are married.</w:t>
            </w:r>
            <w:r>
              <w:rPr>
                <w:rFonts w:ascii="Gill Sans" w:eastAsia="Gill Sans" w:hAnsi="Gill Sans" w:cs="Gill Sans"/>
                <w:b/>
                <w:sz w:val="20"/>
                <w:szCs w:val="20"/>
              </w:rPr>
              <w:t xml:space="preserve"> </w:t>
            </w:r>
          </w:p>
          <w:p w14:paraId="4AD3B10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Acceptors:</w:t>
            </w:r>
            <w:r>
              <w:rPr>
                <w:rFonts w:ascii="Gill Sans" w:eastAsia="Gill Sans" w:hAnsi="Gill Sans" w:cs="Gill Sans"/>
                <w:sz w:val="20"/>
                <w:szCs w:val="20"/>
              </w:rPr>
              <w:t xml:space="preserve"> A woman who begins to use (or reuse) modern FP methods after reporting </w:t>
            </w:r>
            <w:r>
              <w:rPr>
                <w:rFonts w:ascii="Gill Sans" w:eastAsia="Gill Sans" w:hAnsi="Gill Sans" w:cs="Gill Sans"/>
                <w:sz w:val="20"/>
                <w:szCs w:val="20"/>
              </w:rPr>
              <w:t>at the first visit no modern method use or use of traditional method.</w:t>
            </w:r>
          </w:p>
          <w:p w14:paraId="363B47B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Modern methods:</w:t>
            </w:r>
            <w:r>
              <w:rPr>
                <w:rFonts w:ascii="Gill Sans" w:eastAsia="Gill Sans" w:hAnsi="Gill Sans" w:cs="Gill Sans"/>
                <w:sz w:val="20"/>
                <w:szCs w:val="20"/>
              </w:rPr>
              <w:t xml:space="preserve"> Progestogen Only Pill (POP), Combined Oral Contractive pill (COC), IUD, implant, injectable, lactational amenorrhea method (LAM), vaginal suppository, condom, female ster</w:t>
            </w:r>
            <w:r>
              <w:rPr>
                <w:rFonts w:ascii="Gill Sans" w:eastAsia="Gill Sans" w:hAnsi="Gill Sans" w:cs="Gill Sans"/>
                <w:sz w:val="20"/>
                <w:szCs w:val="20"/>
              </w:rPr>
              <w:t xml:space="preserve">ilization (tubal ligation, hysterectomy)). </w:t>
            </w:r>
          </w:p>
          <w:p w14:paraId="1B3A053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MWRA reached through household visits</w:t>
            </w:r>
            <w:r>
              <w:rPr>
                <w:rFonts w:ascii="Gill Sans" w:eastAsia="Gill Sans" w:hAnsi="Gill Sans" w:cs="Gill Sans"/>
                <w:sz w:val="20"/>
                <w:szCs w:val="20"/>
              </w:rPr>
              <w:t xml:space="preserve">: MWRA living in households located in JCAP community outreach areas who receive FP home-based counseling visit(s) from a JCAP-supported community outreach worker. </w:t>
            </w:r>
          </w:p>
        </w:tc>
      </w:tr>
      <w:tr w:rsidR="00F73C10" w14:paraId="09D9ACB5"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508B37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Number of MWRA</w:t>
            </w:r>
            <w:r>
              <w:rPr>
                <w:rFonts w:ascii="Gill Sans" w:eastAsia="Gill Sans" w:hAnsi="Gill Sans" w:cs="Gill Sans"/>
                <w:b/>
                <w:sz w:val="20"/>
                <w:szCs w:val="20"/>
              </w:rPr>
              <w:t xml:space="preserve"> </w:t>
            </w:r>
          </w:p>
        </w:tc>
      </w:tr>
      <w:tr w:rsidR="00F73C10" w14:paraId="263C16AD"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7EC3526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Tally the number</w:t>
            </w:r>
            <w:r>
              <w:rPr>
                <w:rFonts w:ascii="Gill Sans" w:eastAsia="Gill Sans" w:hAnsi="Gill Sans" w:cs="Gill Sans"/>
                <w:b/>
                <w:sz w:val="20"/>
                <w:szCs w:val="20"/>
              </w:rPr>
              <w:t xml:space="preserve"> </w:t>
            </w:r>
            <w:r>
              <w:rPr>
                <w:rFonts w:ascii="Gill Sans" w:eastAsia="Gill Sans" w:hAnsi="Gill Sans" w:cs="Gill Sans"/>
                <w:sz w:val="20"/>
                <w:szCs w:val="20"/>
              </w:rPr>
              <w:t>of</w:t>
            </w:r>
            <w:r>
              <w:rPr>
                <w:rFonts w:ascii="Gill Sans" w:eastAsia="Gill Sans" w:hAnsi="Gill Sans" w:cs="Gill Sans"/>
                <w:b/>
                <w:sz w:val="20"/>
                <w:szCs w:val="20"/>
              </w:rPr>
              <w:t xml:space="preserve"> </w:t>
            </w:r>
            <w:r>
              <w:rPr>
                <w:rFonts w:ascii="Gill Sans" w:eastAsia="Gill Sans" w:hAnsi="Gill Sans" w:cs="Gill Sans"/>
                <w:sz w:val="20"/>
                <w:szCs w:val="20"/>
              </w:rPr>
              <w:t>all MWRA reac</w:t>
            </w:r>
            <w:r>
              <w:rPr>
                <w:rFonts w:ascii="Gill Sans" w:eastAsia="Gill Sans" w:hAnsi="Gill Sans" w:cs="Gill Sans"/>
                <w:sz w:val="20"/>
                <w:szCs w:val="20"/>
              </w:rPr>
              <w:t xml:space="preserve">hed through household visits in JCAP community outreach coverage areas who report starting use of a modern contraceptive method within three months of receiving a first FP counseling visit implemented by JCAP outreach workers. </w:t>
            </w:r>
          </w:p>
        </w:tc>
      </w:tr>
      <w:tr w:rsidR="00F73C10" w14:paraId="55EC105D" w14:textId="77777777">
        <w:trPr>
          <w:trHeight w:val="1061"/>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A3EB09B" w14:textId="77777777" w:rsidR="00F73C10" w:rsidRDefault="00416135">
            <w:pPr>
              <w:spacing w:before="20" w:after="20" w:line="240" w:lineRule="auto"/>
              <w:rPr>
                <w:rFonts w:ascii="Gill Sans" w:eastAsia="Gill Sans" w:hAnsi="Gill Sans" w:cs="Gill Sans"/>
                <w:b/>
                <w:color w:val="FF0000"/>
                <w:sz w:val="20"/>
                <w:szCs w:val="20"/>
              </w:rPr>
            </w:pPr>
            <w:r>
              <w:rPr>
                <w:rFonts w:ascii="Gill Sans" w:eastAsia="Gill Sans" w:hAnsi="Gill Sans" w:cs="Gill Sans"/>
                <w:b/>
                <w:sz w:val="20"/>
                <w:szCs w:val="20"/>
              </w:rPr>
              <w:t xml:space="preserve">Disaggregated by: </w:t>
            </w:r>
            <w:r>
              <w:rPr>
                <w:rFonts w:ascii="Gill Sans" w:eastAsia="Gill Sans" w:hAnsi="Gill Sans" w:cs="Gill Sans"/>
                <w:sz w:val="20"/>
                <w:szCs w:val="20"/>
              </w:rPr>
              <w:t>Geographi</w:t>
            </w:r>
            <w:r>
              <w:rPr>
                <w:rFonts w:ascii="Gill Sans" w:eastAsia="Gill Sans" w:hAnsi="Gill Sans" w:cs="Gill Sans"/>
                <w:sz w:val="20"/>
                <w:szCs w:val="20"/>
              </w:rPr>
              <w:t>c location (Governorate), age group (youth 10-17, youth 18-29, adult 30-49, adult 50 and above), nationality (Jordanian, Syrian, other).</w:t>
            </w:r>
          </w:p>
          <w:p w14:paraId="020A084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[Note: Current community outreach database does not contain nationality. Age is currently collected via community outre</w:t>
            </w:r>
            <w:r>
              <w:rPr>
                <w:rFonts w:ascii="Gill Sans" w:eastAsia="Gill Sans" w:hAnsi="Gill Sans" w:cs="Gill Sans"/>
                <w:sz w:val="20"/>
                <w:szCs w:val="20"/>
              </w:rPr>
              <w:t>ach records, but the database does not currently allow for age grouping or cross-tabulation. JCAP is working to either upgrade the current database or create a new database to allow reporting on nationality and by age group in Y2.]</w:t>
            </w:r>
          </w:p>
        </w:tc>
      </w:tr>
      <w:tr w:rsidR="00F73C10" w14:paraId="1C545280" w14:textId="77777777">
        <w:trPr>
          <w:trHeight w:val="2708"/>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C3C9CB2"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Justification &amp; Management Utility: </w:t>
            </w:r>
            <w:r>
              <w:rPr>
                <w:rFonts w:ascii="Gill Sans" w:eastAsia="Gill Sans" w:hAnsi="Gill Sans" w:cs="Gill Sans"/>
                <w:sz w:val="20"/>
                <w:szCs w:val="20"/>
              </w:rPr>
              <w:t>Community outreach programs help to ensure that available services can be accessed and people are aware of FP/RH options. During community outreach home visits, the community health worker (CHW) discusses the benefits of</w:t>
            </w:r>
            <w:r>
              <w:rPr>
                <w:rFonts w:ascii="Gill Sans" w:eastAsia="Gill Sans" w:hAnsi="Gill Sans" w:cs="Gill Sans"/>
                <w:sz w:val="20"/>
                <w:szCs w:val="20"/>
              </w:rPr>
              <w:t xml:space="preserve"> birth spacing and counsels the woman about the modern family planning (FP) methods. The CHW also provides interested women with referrals to public health or vouchers for private/NGO health facilities for FP services and provides information, education an</w:t>
            </w:r>
            <w:r>
              <w:rPr>
                <w:rFonts w:ascii="Gill Sans" w:eastAsia="Gill Sans" w:hAnsi="Gill Sans" w:cs="Gill Sans"/>
                <w:sz w:val="20"/>
                <w:szCs w:val="20"/>
              </w:rPr>
              <w:t>d communication (IEC) materials on FP. Community outreach counseling on FP/RH is expected to contribute to increased CPR and reduced TFR in Jordan, therefore contributing to a reduction in the population growth rate. This variable gives an actual value for</w:t>
            </w:r>
            <w:r>
              <w:rPr>
                <w:rFonts w:ascii="Gill Sans" w:eastAsia="Gill Sans" w:hAnsi="Gill Sans" w:cs="Gill Sans"/>
                <w:sz w:val="20"/>
                <w:szCs w:val="20"/>
              </w:rPr>
              <w:t xml:space="preserve"> the number of women starting use of a modern method of FP after receiving a household counseling visit in program sites. It is therefore a valuable indicator of effectiveness of the household counseling visits. In combination with other community outreach</w:t>
            </w:r>
            <w:r>
              <w:rPr>
                <w:rFonts w:ascii="Gill Sans" w:eastAsia="Gill Sans" w:hAnsi="Gill Sans" w:cs="Gill Sans"/>
                <w:sz w:val="20"/>
                <w:szCs w:val="20"/>
              </w:rPr>
              <w:t xml:space="preserve"> indicators, this indicator is important as it contributes information as to the scale of the activity output/outcomes.</w:t>
            </w:r>
            <w:r>
              <w:rPr>
                <w:rFonts w:ascii="Gill Sans" w:eastAsia="Gill Sans" w:hAnsi="Gill Sans" w:cs="Gill Sans"/>
                <w:b/>
                <w:sz w:val="20"/>
                <w:szCs w:val="20"/>
              </w:rPr>
              <w:t xml:space="preserve"> </w:t>
            </w:r>
          </w:p>
        </w:tc>
      </w:tr>
      <w:tr w:rsidR="00F73C10" w14:paraId="5FEB107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9EDB95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ACQUISITION </w:t>
            </w:r>
          </w:p>
        </w:tc>
      </w:tr>
      <w:tr w:rsidR="00F73C10" w14:paraId="584AAB93"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57E3C6B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Community outreach workers fill background data for each client on a hardcopy card at first visit, and then record information on the same card for each ensuing client visit made (per the activity protocol).  Each client card is checked by the data quality</w:t>
            </w:r>
            <w:r>
              <w:rPr>
                <w:rFonts w:ascii="Gill Sans" w:eastAsia="Gill Sans" w:hAnsi="Gill Sans" w:cs="Gill Sans"/>
                <w:sz w:val="20"/>
                <w:szCs w:val="20"/>
              </w:rPr>
              <w:t xml:space="preserve"> auditor at the NGO and then a data entry staff member enters the card data electronically into the local NGO database. There are a series of additional checks on the data in the database (conducted by JCAP outreach staff) before the data are uploaded to a</w:t>
            </w:r>
            <w:r>
              <w:rPr>
                <w:rFonts w:ascii="Gill Sans" w:eastAsia="Gill Sans" w:hAnsi="Gill Sans" w:cs="Gill Sans"/>
                <w:sz w:val="20"/>
                <w:szCs w:val="20"/>
              </w:rPr>
              <w:t xml:space="preserve"> central Oracle database by JCAP outreach staff.  Built-in software functions then compile the Oracle data into reports based on previously determined reporting criteria.</w:t>
            </w:r>
          </w:p>
        </w:tc>
      </w:tr>
      <w:tr w:rsidR="00F73C10" w14:paraId="2DB648CC"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3A50B7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Outreach Database Reports</w:t>
            </w:r>
          </w:p>
        </w:tc>
      </w:tr>
      <w:tr w:rsidR="00F73C10" w14:paraId="1A67AB3B"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5138F2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JCAP Quarterly Report</w:t>
            </w:r>
          </w:p>
        </w:tc>
      </w:tr>
      <w:tr w:rsidR="00F73C10" w14:paraId="7D59EA5E"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620A4A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Acquisition: </w:t>
            </w:r>
            <w:r>
              <w:rPr>
                <w:rFonts w:ascii="Gill Sans" w:eastAsia="Gill Sans" w:hAnsi="Gill Sans" w:cs="Gill Sans"/>
                <w:sz w:val="20"/>
                <w:szCs w:val="20"/>
              </w:rPr>
              <w:t>Quarterly</w:t>
            </w:r>
          </w:p>
        </w:tc>
      </w:tr>
      <w:tr w:rsidR="00F73C10" w14:paraId="59BBA70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7D81057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Data Acquisition: </w:t>
            </w:r>
            <w:r>
              <w:rPr>
                <w:rFonts w:ascii="Gill Sans" w:eastAsia="Gill Sans" w:hAnsi="Gill Sans" w:cs="Gill Sans"/>
                <w:sz w:val="20"/>
                <w:szCs w:val="20"/>
              </w:rPr>
              <w:t>Included in the activity budget</w:t>
            </w:r>
            <w:r>
              <w:rPr>
                <w:rFonts w:ascii="Gill Sans" w:eastAsia="Gill Sans" w:hAnsi="Gill Sans" w:cs="Gill Sans"/>
                <w:b/>
                <w:sz w:val="20"/>
                <w:szCs w:val="20"/>
              </w:rPr>
              <w:t xml:space="preserve"> </w:t>
            </w:r>
          </w:p>
        </w:tc>
      </w:tr>
      <w:tr w:rsidR="00F73C10" w14:paraId="1E115C06" w14:textId="77777777">
        <w:trPr>
          <w:trHeight w:val="332"/>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F03C10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JCAP Community Outreach Specialist</w:t>
            </w:r>
          </w:p>
        </w:tc>
      </w:tr>
      <w:tr w:rsidR="00F73C10" w14:paraId="0830E37A"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B041F4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Individua</w:t>
            </w:r>
            <w:r>
              <w:rPr>
                <w:rFonts w:ascii="Gill Sans" w:eastAsia="Gill Sans" w:hAnsi="Gill Sans" w:cs="Gill Sans"/>
                <w:b/>
                <w:sz w:val="20"/>
                <w:szCs w:val="20"/>
              </w:rPr>
              <w:t xml:space="preserve">l Responsible for providing data to USAID:  </w:t>
            </w:r>
            <w:r>
              <w:rPr>
                <w:rFonts w:ascii="Gill Sans" w:eastAsia="Gill Sans" w:hAnsi="Gill Sans" w:cs="Gill Sans"/>
                <w:sz w:val="20"/>
                <w:szCs w:val="20"/>
              </w:rPr>
              <w:t>JCAP Senior RME Advisor</w:t>
            </w:r>
          </w:p>
        </w:tc>
      </w:tr>
      <w:tr w:rsidR="00F73C10" w14:paraId="7317BD3A" w14:textId="77777777">
        <w:trPr>
          <w:trHeight w:val="872"/>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6937C6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Client cards kept at NGO partner level, data entered by NGO staff and uploaded and stored on Oracle database server located at the JCAP offices. Hard copies of s</w:t>
            </w:r>
            <w:r>
              <w:rPr>
                <w:rFonts w:ascii="Gill Sans" w:eastAsia="Gill Sans" w:hAnsi="Gill Sans" w:cs="Gill Sans"/>
                <w:sz w:val="20"/>
                <w:szCs w:val="20"/>
              </w:rPr>
              <w:t>ummary reports are also stored in secure files at JCAP Office.</w:t>
            </w:r>
          </w:p>
        </w:tc>
      </w:tr>
      <w:tr w:rsidR="00F73C10" w14:paraId="0D09F39E"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0C33D0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403DC9A6" w14:textId="77777777">
        <w:trPr>
          <w:gridAfter w:val="1"/>
          <w:wAfter w:w="24" w:type="dxa"/>
          <w:jc w:val="center"/>
        </w:trPr>
        <w:tc>
          <w:tcPr>
            <w:tcW w:w="10051" w:type="dxa"/>
            <w:gridSpan w:val="5"/>
            <w:tcBorders>
              <w:top w:val="nil"/>
              <w:left w:val="single" w:sz="4" w:space="0" w:color="000000"/>
              <w:bottom w:val="single" w:sz="4" w:space="0" w:color="000000"/>
              <w:right w:val="single" w:sz="4" w:space="0" w:color="000000"/>
            </w:tcBorders>
            <w:vAlign w:val="center"/>
          </w:tcPr>
          <w:p w14:paraId="51D3AA6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r>
              <w:rPr>
                <w:rFonts w:ascii="Gill Sans" w:eastAsia="Gill Sans" w:hAnsi="Gill Sans" w:cs="Gill Sans"/>
                <w:sz w:val="20"/>
                <w:szCs w:val="20"/>
              </w:rPr>
              <w:t>N/A</w:t>
            </w:r>
          </w:p>
        </w:tc>
      </w:tr>
      <w:tr w:rsidR="00F73C10" w14:paraId="183929DF" w14:textId="77777777">
        <w:trPr>
          <w:gridAfter w:val="1"/>
          <w:wAfter w:w="24" w:type="dxa"/>
          <w:trHeight w:val="773"/>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1D6DCC09"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 xml:space="preserve">Limitations include reliance on documentation by CHWs as this indicator data are collected by two NGO partners. </w:t>
            </w:r>
          </w:p>
        </w:tc>
      </w:tr>
      <w:tr w:rsidR="00F73C10" w14:paraId="256BC233" w14:textId="77777777">
        <w:trPr>
          <w:gridAfter w:val="1"/>
          <w:wAfter w:w="24" w:type="dxa"/>
          <w:trHeight w:val="638"/>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6408171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To address potential issues with accuracy of data and data collection procedures, JCAP a</w:t>
            </w:r>
            <w:r>
              <w:rPr>
                <w:rFonts w:ascii="Gill Sans" w:eastAsia="Gill Sans" w:hAnsi="Gill Sans" w:cs="Gill Sans"/>
                <w:sz w:val="20"/>
                <w:szCs w:val="20"/>
              </w:rPr>
              <w:t xml:space="preserve">dopted measures to standardize and improve tools and procedures and to refine the data collection procedures and reporting processes. These measures build upon improvements made during the past 10 years when community outreach activities were supported by </w:t>
            </w:r>
            <w:r>
              <w:rPr>
                <w:rFonts w:ascii="Gill Sans" w:eastAsia="Gill Sans" w:hAnsi="Gill Sans" w:cs="Gill Sans"/>
                <w:sz w:val="20"/>
                <w:szCs w:val="20"/>
              </w:rPr>
              <w:t>prior USAID-funded projects. JCAP continues to provide data quality assurance support, including continuous re/training, CHW observation, support for improving NGO data audit requirements, and institutionalization of USAID partner supervisory procedures. D</w:t>
            </w:r>
            <w:r>
              <w:rPr>
                <w:rFonts w:ascii="Gill Sans" w:eastAsia="Gill Sans" w:hAnsi="Gill Sans" w:cs="Gill Sans"/>
                <w:sz w:val="20"/>
                <w:szCs w:val="20"/>
              </w:rPr>
              <w:t xml:space="preserve">ata quality assurance (DQA) checks are done quarterly at the two implementing partners’ (CCA and GUVS) offices based on a comparison of the data collection cards and the data entry. </w:t>
            </w:r>
          </w:p>
        </w:tc>
      </w:tr>
      <w:tr w:rsidR="00F73C10" w14:paraId="29300A2B" w14:textId="77777777">
        <w:trPr>
          <w:gridAfter w:val="1"/>
          <w:wAfter w:w="24" w:type="dxa"/>
          <w:trHeight w:val="332"/>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3205F26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TBD</w:t>
            </w:r>
          </w:p>
        </w:tc>
      </w:tr>
      <w:tr w:rsidR="00F73C10" w14:paraId="0FF57538"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3302DD6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r>
              <w:rPr>
                <w:rFonts w:ascii="Gill Sans" w:eastAsia="Gill Sans" w:hAnsi="Gill Sans" w:cs="Gill Sans"/>
                <w:sz w:val="20"/>
                <w:szCs w:val="20"/>
              </w:rPr>
              <w:t>TBD</w:t>
            </w:r>
          </w:p>
        </w:tc>
      </w:tr>
      <w:tr w:rsidR="00F73C10" w14:paraId="1D370384"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69E97E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PLAN FOR DATA ANALYSIS, REVIEW, &amp; REPORTING</w:t>
            </w:r>
          </w:p>
        </w:tc>
      </w:tr>
      <w:tr w:rsidR="00F73C10" w14:paraId="142C8546" w14:textId="77777777">
        <w:trPr>
          <w:gridAfter w:val="1"/>
          <w:wAfter w:w="24" w:type="dxa"/>
          <w:trHeight w:val="197"/>
          <w:jc w:val="center"/>
        </w:trPr>
        <w:tc>
          <w:tcPr>
            <w:tcW w:w="10051" w:type="dxa"/>
            <w:gridSpan w:val="5"/>
            <w:tcBorders>
              <w:top w:val="nil"/>
              <w:left w:val="single" w:sz="4" w:space="0" w:color="000000"/>
              <w:bottom w:val="single" w:sz="4" w:space="0" w:color="000000"/>
              <w:right w:val="single" w:sz="4" w:space="0" w:color="000000"/>
            </w:tcBorders>
            <w:vAlign w:val="center"/>
          </w:tcPr>
          <w:p w14:paraId="628E9D1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In alignment with the precise definition and data calculation parameters, data are derived from client cards, entered into CCA and GUVS databases at local levels, and uploaded into a central Oracle database at the JCAP office. A software program then autom</w:t>
            </w:r>
            <w:r>
              <w:rPr>
                <w:rFonts w:ascii="Gill Sans" w:eastAsia="Gill Sans" w:hAnsi="Gill Sans" w:cs="Gill Sans"/>
                <w:sz w:val="20"/>
                <w:szCs w:val="20"/>
              </w:rPr>
              <w:t xml:space="preserve">atically compiles the data and generates a report for this indicator. </w:t>
            </w:r>
          </w:p>
        </w:tc>
      </w:tr>
      <w:tr w:rsidR="00F73C10" w14:paraId="525A848A"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0B0177B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Presentation of Data: </w:t>
            </w:r>
            <w:r>
              <w:rPr>
                <w:rFonts w:ascii="Gill Sans" w:eastAsia="Gill Sans" w:hAnsi="Gill Sans" w:cs="Gill Sans"/>
                <w:sz w:val="20"/>
                <w:szCs w:val="20"/>
              </w:rPr>
              <w:t>JCAP Quarterly Report</w:t>
            </w:r>
          </w:p>
        </w:tc>
      </w:tr>
      <w:tr w:rsidR="00F73C10" w14:paraId="6C5F698E"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759B92E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Quarterly JCAP</w:t>
            </w:r>
          </w:p>
        </w:tc>
      </w:tr>
      <w:tr w:rsidR="00F73C10" w14:paraId="66840D95"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3614AE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p>
        </w:tc>
      </w:tr>
      <w:tr w:rsidR="00F73C10" w14:paraId="6218F9C9" w14:textId="77777777">
        <w:trPr>
          <w:gridAfter w:val="1"/>
          <w:wAfter w:w="24" w:type="dxa"/>
          <w:trHeight w:val="269"/>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30A02C3" w14:textId="77777777" w:rsidR="00F73C10" w:rsidRDefault="00416135">
            <w:pPr>
              <w:spacing w:after="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OTHER NOTES</w:t>
            </w:r>
          </w:p>
        </w:tc>
      </w:tr>
      <w:tr w:rsidR="00F73C10" w14:paraId="17D3998B" w14:textId="77777777">
        <w:trPr>
          <w:gridAfter w:val="1"/>
          <w:wAfter w:w="24" w:type="dxa"/>
          <w:trHeight w:val="323"/>
          <w:jc w:val="center"/>
        </w:trPr>
        <w:tc>
          <w:tcPr>
            <w:tcW w:w="10051" w:type="dxa"/>
            <w:gridSpan w:val="5"/>
            <w:tcBorders>
              <w:top w:val="nil"/>
              <w:left w:val="single" w:sz="4" w:space="0" w:color="000000"/>
              <w:bottom w:val="single" w:sz="4" w:space="0" w:color="000000"/>
              <w:right w:val="single" w:sz="4" w:space="0" w:color="000000"/>
            </w:tcBorders>
            <w:vAlign w:val="center"/>
          </w:tcPr>
          <w:p w14:paraId="7333731A"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b/>
                <w:sz w:val="20"/>
                <w:szCs w:val="20"/>
              </w:rPr>
              <w:t xml:space="preserve">Notes on Baselines/Targets: </w:t>
            </w:r>
            <w:r>
              <w:rPr>
                <w:rFonts w:ascii="Gill Sans" w:eastAsia="Gill Sans" w:hAnsi="Gill Sans" w:cs="Gill Sans"/>
                <w:sz w:val="20"/>
                <w:szCs w:val="20"/>
              </w:rPr>
              <w:t>Targets for FY 2015-2017 are calculated on the assumption that 15 percent of MWRA reached through household visits will become acceptors of modern methods.</w:t>
            </w:r>
          </w:p>
        </w:tc>
      </w:tr>
      <w:tr w:rsidR="00F73C10" w14:paraId="40140D8B" w14:textId="77777777">
        <w:trPr>
          <w:gridAfter w:val="1"/>
          <w:wAfter w:w="24" w:type="dxa"/>
          <w:trHeight w:val="279"/>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BB62EF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The outreach program was transferred from JCAP to HSD at the beginning of FY18, so JCA</w:t>
            </w:r>
            <w:r>
              <w:rPr>
                <w:rFonts w:ascii="Gill Sans" w:eastAsia="Gill Sans" w:hAnsi="Gill Sans" w:cs="Gill Sans"/>
                <w:sz w:val="20"/>
                <w:szCs w:val="20"/>
              </w:rPr>
              <w:t>P only measured this indicator from FY14 - FY17. Indicator archived in FY18.</w:t>
            </w:r>
          </w:p>
          <w:p w14:paraId="07342F18" w14:textId="77777777" w:rsidR="00F73C10" w:rsidRDefault="00F73C10">
            <w:pPr>
              <w:spacing w:before="20" w:after="20" w:line="240" w:lineRule="auto"/>
              <w:rPr>
                <w:rFonts w:ascii="Gill Sans" w:eastAsia="Gill Sans" w:hAnsi="Gill Sans" w:cs="Gill Sans"/>
                <w:sz w:val="20"/>
                <w:szCs w:val="20"/>
              </w:rPr>
            </w:pPr>
          </w:p>
          <w:p w14:paraId="77FF672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As of FY16 Q3, the community outreach program monitoring database and report function was upgraded to reflect data disaggregated by Governorate, Age Group (15-17; 18-29; 30-49; 5</w:t>
            </w:r>
            <w:r>
              <w:rPr>
                <w:rFonts w:ascii="Gill Sans" w:eastAsia="Gill Sans" w:hAnsi="Gill Sans" w:cs="Gill Sans"/>
                <w:sz w:val="20"/>
                <w:szCs w:val="20"/>
              </w:rPr>
              <w:t>0+) and Nationality (Jordanian; Syrian; Other).</w:t>
            </w:r>
          </w:p>
          <w:p w14:paraId="1C248521" w14:textId="77777777" w:rsidR="00F73C10" w:rsidRDefault="00416135">
            <w:pPr>
              <w:spacing w:before="20" w:after="20" w:line="240" w:lineRule="auto"/>
              <w:rPr>
                <w:rFonts w:ascii="Gill Sans" w:eastAsia="Gill Sans" w:hAnsi="Gill Sans" w:cs="Gill Sans"/>
                <w:sz w:val="18"/>
                <w:szCs w:val="18"/>
              </w:rPr>
            </w:pPr>
            <w:r>
              <w:rPr>
                <w:rFonts w:ascii="Gill Sans" w:eastAsia="Gill Sans" w:hAnsi="Gill Sans" w:cs="Gill Sans"/>
                <w:sz w:val="18"/>
                <w:szCs w:val="18"/>
                <w:highlight w:val="yellow"/>
              </w:rPr>
              <w:t>This indicator was archived in FY18</w:t>
            </w:r>
          </w:p>
        </w:tc>
      </w:tr>
      <w:tr w:rsidR="00F73C10" w14:paraId="44F751A2" w14:textId="77777777">
        <w:trPr>
          <w:gridAfter w:val="1"/>
          <w:wAfter w:w="24" w:type="dxa"/>
          <w:trHeight w:val="332"/>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5C585D1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PERFORMANCE INDICATOR VALUES</w:t>
            </w:r>
          </w:p>
        </w:tc>
      </w:tr>
      <w:tr w:rsidR="00F73C10" w14:paraId="7AB0A6FE" w14:textId="77777777">
        <w:trPr>
          <w:gridAfter w:val="1"/>
          <w:wAfter w:w="24" w:type="dxa"/>
          <w:trHeight w:val="261"/>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5F038260"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Year</w:t>
            </w:r>
          </w:p>
        </w:tc>
        <w:tc>
          <w:tcPr>
            <w:tcW w:w="1913" w:type="dxa"/>
            <w:tcBorders>
              <w:top w:val="single" w:sz="4" w:space="0" w:color="000000"/>
              <w:left w:val="single" w:sz="4" w:space="0" w:color="000000"/>
              <w:bottom w:val="single" w:sz="4" w:space="0" w:color="000000"/>
              <w:right w:val="single" w:sz="4" w:space="0" w:color="000000"/>
            </w:tcBorders>
          </w:tcPr>
          <w:p w14:paraId="24AD8481"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4" w:type="dxa"/>
            <w:tcBorders>
              <w:top w:val="single" w:sz="4" w:space="0" w:color="000000"/>
              <w:left w:val="single" w:sz="4" w:space="0" w:color="000000"/>
              <w:bottom w:val="single" w:sz="4" w:space="0" w:color="000000"/>
              <w:right w:val="single" w:sz="4" w:space="0" w:color="000000"/>
            </w:tcBorders>
            <w:vAlign w:val="center"/>
          </w:tcPr>
          <w:p w14:paraId="2FC1045C"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3" w:type="dxa"/>
            <w:tcBorders>
              <w:top w:val="single" w:sz="4" w:space="0" w:color="000000"/>
              <w:left w:val="single" w:sz="4" w:space="0" w:color="000000"/>
              <w:bottom w:val="single" w:sz="4" w:space="0" w:color="000000"/>
              <w:right w:val="single" w:sz="4" w:space="0" w:color="000000"/>
            </w:tcBorders>
            <w:vAlign w:val="center"/>
          </w:tcPr>
          <w:p w14:paraId="1AD0F971"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397" w:type="dxa"/>
            <w:tcBorders>
              <w:top w:val="single" w:sz="4" w:space="0" w:color="000000"/>
              <w:left w:val="single" w:sz="4" w:space="0" w:color="000000"/>
              <w:bottom w:val="single" w:sz="4" w:space="0" w:color="000000"/>
              <w:right w:val="single" w:sz="4" w:space="0" w:color="000000"/>
            </w:tcBorders>
            <w:vAlign w:val="center"/>
          </w:tcPr>
          <w:p w14:paraId="5DFE2A7B"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174A6444" w14:textId="77777777">
        <w:trPr>
          <w:gridAfter w:val="1"/>
          <w:wAfter w:w="24" w:type="dxa"/>
          <w:trHeight w:val="550"/>
          <w:jc w:val="center"/>
        </w:trPr>
        <w:tc>
          <w:tcPr>
            <w:tcW w:w="1914" w:type="dxa"/>
            <w:tcBorders>
              <w:top w:val="single" w:sz="4" w:space="0" w:color="000000"/>
              <w:left w:val="single" w:sz="4" w:space="0" w:color="000000"/>
              <w:right w:val="single" w:sz="4" w:space="0" w:color="000000"/>
            </w:tcBorders>
            <w:vAlign w:val="center"/>
          </w:tcPr>
          <w:p w14:paraId="6603573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2014</w:t>
            </w:r>
          </w:p>
        </w:tc>
        <w:tc>
          <w:tcPr>
            <w:tcW w:w="1913" w:type="dxa"/>
            <w:tcBorders>
              <w:top w:val="single" w:sz="4" w:space="0" w:color="000000"/>
              <w:left w:val="single" w:sz="4" w:space="0" w:color="000000"/>
              <w:right w:val="single" w:sz="4" w:space="0" w:color="000000"/>
            </w:tcBorders>
            <w:vAlign w:val="center"/>
          </w:tcPr>
          <w:p w14:paraId="29356CB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39,885 (SHOPS)</w:t>
            </w:r>
          </w:p>
        </w:tc>
        <w:tc>
          <w:tcPr>
            <w:tcW w:w="1914" w:type="dxa"/>
            <w:tcBorders>
              <w:top w:val="single" w:sz="4" w:space="0" w:color="000000"/>
              <w:left w:val="single" w:sz="4" w:space="0" w:color="000000"/>
              <w:right w:val="single" w:sz="4" w:space="0" w:color="000000"/>
            </w:tcBorders>
            <w:vAlign w:val="center"/>
          </w:tcPr>
          <w:p w14:paraId="01976D04"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right w:val="single" w:sz="4" w:space="0" w:color="000000"/>
            </w:tcBorders>
            <w:vAlign w:val="center"/>
          </w:tcPr>
          <w:p w14:paraId="293DD419"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397" w:type="dxa"/>
            <w:tcBorders>
              <w:top w:val="single" w:sz="4" w:space="0" w:color="000000"/>
              <w:left w:val="single" w:sz="4" w:space="0" w:color="000000"/>
              <w:right w:val="single" w:sz="4" w:space="0" w:color="000000"/>
            </w:tcBorders>
            <w:vAlign w:val="center"/>
          </w:tcPr>
          <w:p w14:paraId="43FE8BEA" w14:textId="77777777" w:rsidR="00F73C10" w:rsidRDefault="00F73C10">
            <w:pPr>
              <w:spacing w:before="20" w:after="20" w:line="240" w:lineRule="auto"/>
              <w:rPr>
                <w:sz w:val="20"/>
                <w:szCs w:val="20"/>
              </w:rPr>
            </w:pPr>
          </w:p>
        </w:tc>
      </w:tr>
      <w:tr w:rsidR="00F73C10" w14:paraId="247DE463" w14:textId="77777777">
        <w:trPr>
          <w:gridAfter w:val="1"/>
          <w:wAfter w:w="24" w:type="dxa"/>
          <w:trHeight w:val="550"/>
          <w:jc w:val="center"/>
        </w:trPr>
        <w:tc>
          <w:tcPr>
            <w:tcW w:w="1914" w:type="dxa"/>
            <w:tcBorders>
              <w:top w:val="single" w:sz="4" w:space="0" w:color="000000"/>
              <w:left w:val="single" w:sz="4" w:space="0" w:color="000000"/>
              <w:right w:val="single" w:sz="4" w:space="0" w:color="000000"/>
            </w:tcBorders>
            <w:vAlign w:val="center"/>
          </w:tcPr>
          <w:p w14:paraId="1BF5552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2015</w:t>
            </w:r>
          </w:p>
        </w:tc>
        <w:tc>
          <w:tcPr>
            <w:tcW w:w="1913" w:type="dxa"/>
            <w:tcBorders>
              <w:top w:val="single" w:sz="4" w:space="0" w:color="000000"/>
              <w:left w:val="single" w:sz="4" w:space="0" w:color="000000"/>
              <w:right w:val="single" w:sz="4" w:space="0" w:color="000000"/>
            </w:tcBorders>
            <w:vAlign w:val="center"/>
          </w:tcPr>
          <w:p w14:paraId="2DD17C56"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right w:val="single" w:sz="4" w:space="0" w:color="000000"/>
            </w:tcBorders>
            <w:vAlign w:val="center"/>
          </w:tcPr>
          <w:p w14:paraId="589BB2AD"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26,000</w:t>
            </w:r>
          </w:p>
        </w:tc>
        <w:tc>
          <w:tcPr>
            <w:tcW w:w="1913" w:type="dxa"/>
            <w:tcBorders>
              <w:top w:val="single" w:sz="4" w:space="0" w:color="000000"/>
              <w:left w:val="single" w:sz="4" w:space="0" w:color="000000"/>
              <w:right w:val="single" w:sz="4" w:space="0" w:color="000000"/>
            </w:tcBorders>
            <w:vAlign w:val="center"/>
          </w:tcPr>
          <w:p w14:paraId="682282F8"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29,139</w:t>
            </w:r>
          </w:p>
        </w:tc>
        <w:tc>
          <w:tcPr>
            <w:tcW w:w="2397" w:type="dxa"/>
            <w:tcBorders>
              <w:top w:val="single" w:sz="4" w:space="0" w:color="000000"/>
              <w:left w:val="single" w:sz="4" w:space="0" w:color="000000"/>
              <w:right w:val="single" w:sz="4" w:space="0" w:color="000000"/>
            </w:tcBorders>
            <w:vAlign w:val="center"/>
          </w:tcPr>
          <w:p w14:paraId="0F07420F" w14:textId="77777777" w:rsidR="00F73C10" w:rsidRDefault="00F73C10">
            <w:pPr>
              <w:spacing w:before="20" w:after="20" w:line="240" w:lineRule="auto"/>
              <w:rPr>
                <w:sz w:val="20"/>
                <w:szCs w:val="20"/>
              </w:rPr>
            </w:pPr>
          </w:p>
        </w:tc>
      </w:tr>
      <w:tr w:rsidR="00F73C10" w14:paraId="308329C9" w14:textId="77777777">
        <w:trPr>
          <w:gridAfter w:val="1"/>
          <w:wAfter w:w="24" w:type="dxa"/>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0CAF608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2016</w:t>
            </w:r>
          </w:p>
        </w:tc>
        <w:tc>
          <w:tcPr>
            <w:tcW w:w="1913" w:type="dxa"/>
            <w:tcBorders>
              <w:top w:val="single" w:sz="4" w:space="0" w:color="000000"/>
              <w:left w:val="single" w:sz="4" w:space="0" w:color="000000"/>
              <w:bottom w:val="single" w:sz="4" w:space="0" w:color="000000"/>
              <w:right w:val="single" w:sz="4" w:space="0" w:color="000000"/>
            </w:tcBorders>
            <w:vAlign w:val="center"/>
          </w:tcPr>
          <w:p w14:paraId="3F16646C"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59174D1D"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26,000</w:t>
            </w:r>
          </w:p>
        </w:tc>
        <w:tc>
          <w:tcPr>
            <w:tcW w:w="1913" w:type="dxa"/>
            <w:tcBorders>
              <w:top w:val="single" w:sz="4" w:space="0" w:color="000000"/>
              <w:left w:val="single" w:sz="4" w:space="0" w:color="000000"/>
              <w:bottom w:val="single" w:sz="4" w:space="0" w:color="000000"/>
              <w:right w:val="single" w:sz="4" w:space="0" w:color="000000"/>
            </w:tcBorders>
            <w:vAlign w:val="center"/>
          </w:tcPr>
          <w:p w14:paraId="6DF62F1E"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32,444</w:t>
            </w:r>
          </w:p>
        </w:tc>
        <w:tc>
          <w:tcPr>
            <w:tcW w:w="2397" w:type="dxa"/>
            <w:tcBorders>
              <w:top w:val="single" w:sz="4" w:space="0" w:color="000000"/>
              <w:left w:val="single" w:sz="4" w:space="0" w:color="000000"/>
              <w:bottom w:val="single" w:sz="4" w:space="0" w:color="000000"/>
              <w:right w:val="single" w:sz="4" w:space="0" w:color="000000"/>
            </w:tcBorders>
            <w:vAlign w:val="center"/>
          </w:tcPr>
          <w:p w14:paraId="187A8D15" w14:textId="77777777" w:rsidR="00F73C10" w:rsidRDefault="00F73C10">
            <w:pPr>
              <w:spacing w:before="20" w:after="20" w:line="240" w:lineRule="auto"/>
              <w:rPr>
                <w:sz w:val="20"/>
                <w:szCs w:val="20"/>
              </w:rPr>
            </w:pPr>
          </w:p>
        </w:tc>
      </w:tr>
      <w:tr w:rsidR="00F73C10" w14:paraId="40FCCDA3" w14:textId="77777777">
        <w:trPr>
          <w:gridAfter w:val="1"/>
          <w:wAfter w:w="24" w:type="dxa"/>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32E6BE9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2017</w:t>
            </w:r>
          </w:p>
        </w:tc>
        <w:tc>
          <w:tcPr>
            <w:tcW w:w="1913" w:type="dxa"/>
            <w:tcBorders>
              <w:top w:val="single" w:sz="4" w:space="0" w:color="000000"/>
              <w:left w:val="single" w:sz="4" w:space="0" w:color="000000"/>
              <w:bottom w:val="single" w:sz="4" w:space="0" w:color="000000"/>
              <w:right w:val="single" w:sz="4" w:space="0" w:color="000000"/>
            </w:tcBorders>
            <w:vAlign w:val="center"/>
          </w:tcPr>
          <w:p w14:paraId="592B6885"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7155AE33"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29,700</w:t>
            </w:r>
          </w:p>
        </w:tc>
        <w:tc>
          <w:tcPr>
            <w:tcW w:w="1913" w:type="dxa"/>
            <w:tcBorders>
              <w:top w:val="single" w:sz="4" w:space="0" w:color="000000"/>
              <w:left w:val="single" w:sz="4" w:space="0" w:color="000000"/>
              <w:bottom w:val="single" w:sz="4" w:space="0" w:color="000000"/>
              <w:right w:val="single" w:sz="4" w:space="0" w:color="000000"/>
            </w:tcBorders>
            <w:vAlign w:val="center"/>
          </w:tcPr>
          <w:p w14:paraId="7F08CC57"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31,561</w:t>
            </w:r>
          </w:p>
        </w:tc>
        <w:tc>
          <w:tcPr>
            <w:tcW w:w="2397" w:type="dxa"/>
            <w:tcBorders>
              <w:top w:val="single" w:sz="4" w:space="0" w:color="000000"/>
              <w:left w:val="single" w:sz="4" w:space="0" w:color="000000"/>
              <w:bottom w:val="single" w:sz="4" w:space="0" w:color="000000"/>
              <w:right w:val="single" w:sz="4" w:space="0" w:color="000000"/>
            </w:tcBorders>
            <w:vAlign w:val="center"/>
          </w:tcPr>
          <w:p w14:paraId="0F942284" w14:textId="77777777" w:rsidR="00F73C10" w:rsidRDefault="00F73C10">
            <w:pPr>
              <w:spacing w:before="20" w:after="20" w:line="240" w:lineRule="auto"/>
              <w:rPr>
                <w:sz w:val="20"/>
                <w:szCs w:val="20"/>
              </w:rPr>
            </w:pPr>
          </w:p>
        </w:tc>
      </w:tr>
      <w:tr w:rsidR="00F73C10" w14:paraId="7BA53012" w14:textId="77777777">
        <w:trPr>
          <w:gridAfter w:val="1"/>
          <w:wAfter w:w="24" w:type="dxa"/>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3D69BC1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2018</w:t>
            </w:r>
          </w:p>
        </w:tc>
        <w:tc>
          <w:tcPr>
            <w:tcW w:w="1913" w:type="dxa"/>
            <w:tcBorders>
              <w:top w:val="single" w:sz="4" w:space="0" w:color="000000"/>
              <w:left w:val="single" w:sz="4" w:space="0" w:color="000000"/>
              <w:bottom w:val="single" w:sz="4" w:space="0" w:color="000000"/>
              <w:right w:val="single" w:sz="4" w:space="0" w:color="000000"/>
            </w:tcBorders>
            <w:vAlign w:val="center"/>
          </w:tcPr>
          <w:p w14:paraId="1C61519D"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5C84C1A9"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6C065120"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397" w:type="dxa"/>
            <w:tcBorders>
              <w:top w:val="single" w:sz="4" w:space="0" w:color="000000"/>
              <w:left w:val="single" w:sz="4" w:space="0" w:color="000000"/>
              <w:bottom w:val="single" w:sz="4" w:space="0" w:color="000000"/>
              <w:right w:val="single" w:sz="4" w:space="0" w:color="000000"/>
            </w:tcBorders>
            <w:vAlign w:val="center"/>
          </w:tcPr>
          <w:p w14:paraId="4963259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Transferred to HSD</w:t>
            </w:r>
          </w:p>
        </w:tc>
      </w:tr>
      <w:tr w:rsidR="00F73C10" w14:paraId="044BD89C" w14:textId="77777777">
        <w:trPr>
          <w:gridAfter w:val="1"/>
          <w:wAfter w:w="24" w:type="dxa"/>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0B32212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2019</w:t>
            </w:r>
          </w:p>
        </w:tc>
        <w:tc>
          <w:tcPr>
            <w:tcW w:w="1913" w:type="dxa"/>
            <w:tcBorders>
              <w:top w:val="single" w:sz="4" w:space="0" w:color="000000"/>
              <w:left w:val="single" w:sz="4" w:space="0" w:color="000000"/>
              <w:bottom w:val="single" w:sz="4" w:space="0" w:color="000000"/>
              <w:right w:val="single" w:sz="4" w:space="0" w:color="000000"/>
            </w:tcBorders>
            <w:vAlign w:val="center"/>
          </w:tcPr>
          <w:p w14:paraId="1D2F4790"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9D92A17"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5B3098D5"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397" w:type="dxa"/>
            <w:tcBorders>
              <w:top w:val="single" w:sz="4" w:space="0" w:color="000000"/>
              <w:left w:val="single" w:sz="4" w:space="0" w:color="000000"/>
              <w:bottom w:val="single" w:sz="4" w:space="0" w:color="000000"/>
              <w:right w:val="single" w:sz="4" w:space="0" w:color="000000"/>
            </w:tcBorders>
            <w:vAlign w:val="center"/>
          </w:tcPr>
          <w:p w14:paraId="7264137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Transferred to HSD</w:t>
            </w:r>
          </w:p>
        </w:tc>
      </w:tr>
      <w:tr w:rsidR="00F73C10" w14:paraId="58A8D9C9" w14:textId="77777777">
        <w:trPr>
          <w:gridAfter w:val="1"/>
          <w:wAfter w:w="24" w:type="dxa"/>
          <w:trHeight w:val="357"/>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6CC18F71" w14:textId="77777777" w:rsidR="00F73C10" w:rsidRDefault="00416135">
            <w:pPr>
              <w:spacing w:before="20" w:after="20" w:line="240" w:lineRule="auto"/>
              <w:jc w:val="center"/>
              <w:rPr>
                <w:sz w:val="20"/>
                <w:szCs w:val="20"/>
              </w:rPr>
            </w:pPr>
            <w:r>
              <w:rPr>
                <w:sz w:val="20"/>
                <w:szCs w:val="20"/>
              </w:rPr>
              <w:t xml:space="preserve"> </w:t>
            </w:r>
            <w:r>
              <w:rPr>
                <w:rFonts w:ascii="Gill Sans" w:eastAsia="Gill Sans" w:hAnsi="Gill Sans" w:cs="Gill Sans"/>
                <w:b/>
              </w:rPr>
              <w:t>THIS SHEET WAS LAST UPDATED ON:</w:t>
            </w:r>
            <w:r>
              <w:rPr>
                <w:rFonts w:ascii="Gill Sans" w:eastAsia="Gill Sans" w:hAnsi="Gill Sans" w:cs="Gill Sans"/>
              </w:rPr>
              <w:t xml:space="preserve">  </w:t>
            </w:r>
            <w:r>
              <w:t>8/12/2018</w:t>
            </w:r>
          </w:p>
        </w:tc>
      </w:tr>
    </w:tbl>
    <w:p w14:paraId="60B7D80C" w14:textId="77777777" w:rsidR="00F73C10" w:rsidRDefault="00416135">
      <w:pPr>
        <w:rPr>
          <w:rFonts w:ascii="Times New Roman" w:eastAsia="Times New Roman" w:hAnsi="Times New Roman" w:cs="Times New Roman"/>
          <w:b/>
          <w:sz w:val="24"/>
          <w:szCs w:val="24"/>
        </w:rPr>
      </w:pPr>
      <w:r>
        <w:br w:type="page"/>
      </w:r>
    </w:p>
    <w:p w14:paraId="07E83102" w14:textId="77777777" w:rsidR="00F73C10" w:rsidRDefault="00F73C10">
      <w:pPr>
        <w:rPr>
          <w:rFonts w:ascii="Times New Roman" w:eastAsia="Times New Roman" w:hAnsi="Times New Roman" w:cs="Times New Roman"/>
          <w:b/>
          <w:sz w:val="24"/>
          <w:szCs w:val="24"/>
        </w:rPr>
      </w:pPr>
    </w:p>
    <w:tbl>
      <w:tblPr>
        <w:tblStyle w:val="affff1"/>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3"/>
        <w:gridCol w:w="1914"/>
        <w:gridCol w:w="1913"/>
        <w:gridCol w:w="2397"/>
      </w:tblGrid>
      <w:tr w:rsidR="00F73C10" w14:paraId="0F76BC7A" w14:textId="77777777">
        <w:trPr>
          <w:jc w:val="center"/>
        </w:trPr>
        <w:tc>
          <w:tcPr>
            <w:tcW w:w="10051" w:type="dxa"/>
            <w:gridSpan w:val="5"/>
            <w:tcBorders>
              <w:top w:val="single" w:sz="4" w:space="0" w:color="000000"/>
              <w:left w:val="single" w:sz="4" w:space="0" w:color="000000"/>
              <w:bottom w:val="nil"/>
              <w:right w:val="single" w:sz="4" w:space="0" w:color="000000"/>
            </w:tcBorders>
            <w:shd w:val="clear" w:color="auto" w:fill="000000"/>
            <w:vAlign w:val="center"/>
          </w:tcPr>
          <w:p w14:paraId="71ACDBBC"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208EA4F4" w14:textId="77777777">
        <w:trPr>
          <w:trHeight w:val="312"/>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9294D7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0BDED200"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5AF7BD"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505119C1"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2AF049"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42281B0A" w14:textId="77777777">
        <w:trPr>
          <w:trHeight w:val="224"/>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5D70E"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Sub-IR 3.1.2 Demand for family planning &amp; reproductive health services increased</w:t>
            </w:r>
          </w:p>
        </w:tc>
      </w:tr>
      <w:tr w:rsidR="00F73C10" w14:paraId="4084D7D2" w14:textId="77777777">
        <w:trPr>
          <w:trHeight w:val="269"/>
          <w:jc w:val="center"/>
        </w:trPr>
        <w:tc>
          <w:tcPr>
            <w:tcW w:w="10051" w:type="dxa"/>
            <w:gridSpan w:val="5"/>
            <w:tcBorders>
              <w:top w:val="single" w:sz="4" w:space="0" w:color="000000"/>
              <w:left w:val="single" w:sz="4" w:space="0" w:color="000000"/>
              <w:bottom w:val="nil"/>
              <w:right w:val="single" w:sz="4" w:space="0" w:color="000000"/>
            </w:tcBorders>
            <w:shd w:val="clear" w:color="auto" w:fill="BFBFBF"/>
            <w:vAlign w:val="center"/>
          </w:tcPr>
          <w:p w14:paraId="17A2182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34B541C3" w14:textId="77777777">
        <w:trPr>
          <w:jc w:val="center"/>
        </w:trPr>
        <w:tc>
          <w:tcPr>
            <w:tcW w:w="10051" w:type="dxa"/>
            <w:gridSpan w:val="5"/>
            <w:tcBorders>
              <w:left w:val="single" w:sz="4" w:space="0" w:color="000000"/>
              <w:bottom w:val="single" w:sz="4" w:space="0" w:color="000000"/>
              <w:right w:val="single" w:sz="4" w:space="0" w:color="000000"/>
            </w:tcBorders>
            <w:vAlign w:val="center"/>
          </w:tcPr>
          <w:p w14:paraId="43587CB7"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Activity Development Objective (or Goal or Purpose): </w:t>
            </w:r>
            <w:r>
              <w:rPr>
                <w:rFonts w:ascii="Times New Roman" w:eastAsia="Times New Roman" w:hAnsi="Times New Roman" w:cs="Times New Roman"/>
                <w:sz w:val="20"/>
                <w:szCs w:val="20"/>
              </w:rPr>
              <w:t>Increase use and continuation of FP/RH services as a safe, effective, and acceptable way to ensure a healthy family, build a sustainable community, and maintain a secure Jordan</w:t>
            </w:r>
          </w:p>
        </w:tc>
      </w:tr>
      <w:tr w:rsidR="00F73C10" w14:paraId="685D4F6B"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8A8A20B" w14:textId="77777777" w:rsidR="00F73C10" w:rsidRDefault="00416135">
            <w:pPr>
              <w:spacing w:after="0" w:line="28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Activity Intermediate Result: Result 1: </w:t>
            </w:r>
            <w:r>
              <w:rPr>
                <w:rFonts w:ascii="Times New Roman" w:eastAsia="Times New Roman" w:hAnsi="Times New Roman" w:cs="Times New Roman"/>
                <w:sz w:val="20"/>
                <w:szCs w:val="20"/>
              </w:rPr>
              <w:t>Demand for family planning &amp; r</w:t>
            </w:r>
            <w:r>
              <w:rPr>
                <w:rFonts w:ascii="Times New Roman" w:eastAsia="Times New Roman" w:hAnsi="Times New Roman" w:cs="Times New Roman"/>
                <w:sz w:val="20"/>
                <w:szCs w:val="20"/>
              </w:rPr>
              <w:t>eproductive health services increased</w:t>
            </w:r>
          </w:p>
        </w:tc>
      </w:tr>
      <w:tr w:rsidR="00F73C10" w14:paraId="06E19519"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5EBCAA64" w14:textId="77777777" w:rsidR="00F73C10" w:rsidRDefault="00416135">
            <w:pPr>
              <w:spacing w:after="0" w:line="28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Activity Sub-Intermediate: </w:t>
            </w:r>
            <w:r>
              <w:rPr>
                <w:rFonts w:ascii="Times New Roman" w:eastAsia="Times New Roman" w:hAnsi="Times New Roman" w:cs="Times New Roman"/>
                <w:sz w:val="20"/>
                <w:szCs w:val="20"/>
              </w:rPr>
              <w:t>N/A</w:t>
            </w:r>
          </w:p>
        </w:tc>
      </w:tr>
      <w:tr w:rsidR="00F73C10" w14:paraId="1FAEF421"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1721A099" w14:textId="77777777" w:rsidR="00F73C10" w:rsidRDefault="00416135">
            <w:pPr>
              <w:spacing w:before="20" w:after="20" w:line="240" w:lineRule="auto"/>
              <w:rPr>
                <w:rFonts w:ascii="Times New Roman" w:eastAsia="Times New Roman" w:hAnsi="Times New Roman" w:cs="Times New Roman"/>
                <w:b/>
                <w:color w:val="FF0000"/>
              </w:rPr>
            </w:pPr>
            <w:r>
              <w:rPr>
                <w:rFonts w:ascii="Times New Roman" w:eastAsia="Times New Roman" w:hAnsi="Times New Roman" w:cs="Times New Roman"/>
                <w:b/>
                <w:sz w:val="20"/>
                <w:szCs w:val="20"/>
              </w:rPr>
              <w:t xml:space="preserve">Name of Indicator: </w:t>
            </w:r>
            <w:r>
              <w:rPr>
                <w:rFonts w:ascii="Times New Roman" w:eastAsia="Times New Roman" w:hAnsi="Times New Roman" w:cs="Times New Roman"/>
                <w:b/>
                <w:color w:val="FF0000"/>
              </w:rPr>
              <w:t xml:space="preserve">1.a Percentage of MWRA reached in household visits who acted on an FP voucher received with JCAP support </w:t>
            </w:r>
          </w:p>
          <w:p w14:paraId="001AD01F"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i/>
                <w:color w:val="FF0000"/>
                <w:highlight w:val="yellow"/>
              </w:rPr>
              <w:t>Archived in FY17</w:t>
            </w:r>
          </w:p>
        </w:tc>
      </w:tr>
      <w:tr w:rsidR="00F73C10" w14:paraId="27CEC00A"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15D858AE" w14:textId="77777777" w:rsidR="00F73C10" w:rsidRDefault="00416135">
            <w:pPr>
              <w:spacing w:before="20" w:after="20" w:line="240" w:lineRule="auto"/>
              <w:rPr>
                <w:b/>
                <w:sz w:val="20"/>
                <w:szCs w:val="20"/>
              </w:rPr>
            </w:pPr>
            <w:r>
              <w:rPr>
                <w:b/>
                <w:sz w:val="20"/>
                <w:szCs w:val="20"/>
              </w:rPr>
              <w:t xml:space="preserve">Indicator Type: Activity Custom ___X__ F_____ Mission PMP ______ </w:t>
            </w:r>
          </w:p>
        </w:tc>
      </w:tr>
      <w:tr w:rsidR="00F73C10" w14:paraId="3033A718"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41A9F548" w14:textId="77777777" w:rsidR="00F73C10" w:rsidRDefault="00416135">
            <w:pPr>
              <w:spacing w:before="20" w:after="20" w:line="240" w:lineRule="auto"/>
              <w:rPr>
                <w:b/>
                <w:sz w:val="20"/>
                <w:szCs w:val="20"/>
              </w:rPr>
            </w:pPr>
            <w:r>
              <w:rPr>
                <w:b/>
                <w:sz w:val="20"/>
                <w:szCs w:val="20"/>
              </w:rPr>
              <w:t xml:space="preserve">Is this a PPR indicator?   </w:t>
            </w:r>
            <w:r>
              <w:rPr>
                <w:b/>
                <w:sz w:val="20"/>
                <w:szCs w:val="20"/>
              </w:rPr>
              <w:t>🗷</w:t>
            </w:r>
            <w:r>
              <w:rPr>
                <w:b/>
                <w:sz w:val="20"/>
                <w:szCs w:val="20"/>
              </w:rPr>
              <w:t xml:space="preserve"> No____ </w:t>
            </w:r>
            <w:r>
              <w:rPr>
                <w:rFonts w:ascii="MS Mincho" w:eastAsia="MS Mincho" w:hAnsi="MS Mincho" w:cs="MS Mincho"/>
                <w:b/>
                <w:sz w:val="20"/>
                <w:szCs w:val="20"/>
              </w:rPr>
              <w:t>☐</w:t>
            </w:r>
            <w:r>
              <w:rPr>
                <w:b/>
                <w:sz w:val="20"/>
                <w:szCs w:val="20"/>
              </w:rPr>
              <w:t xml:space="preserve"> Yes ____, for Reporting Year (s) ______ _______________</w:t>
            </w:r>
          </w:p>
        </w:tc>
      </w:tr>
      <w:tr w:rsidR="00F73C10" w14:paraId="7425F106" w14:textId="77777777">
        <w:trPr>
          <w:jc w:val="center"/>
        </w:trPr>
        <w:tc>
          <w:tcPr>
            <w:tcW w:w="10051" w:type="dxa"/>
            <w:gridSpan w:val="5"/>
            <w:tcBorders>
              <w:top w:val="single" w:sz="4" w:space="0" w:color="000000"/>
              <w:left w:val="single" w:sz="4" w:space="0" w:color="000000"/>
              <w:right w:val="single" w:sz="4" w:space="0" w:color="000000"/>
            </w:tcBorders>
            <w:shd w:val="clear" w:color="auto" w:fill="D9D9D9"/>
            <w:vAlign w:val="center"/>
          </w:tcPr>
          <w:p w14:paraId="489E18B0" w14:textId="77777777" w:rsidR="00F73C10" w:rsidRDefault="00416135">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r>
      <w:tr w:rsidR="00F73C10" w14:paraId="2F9E7E4E" w14:textId="77777777">
        <w:trPr>
          <w:jc w:val="center"/>
        </w:trPr>
        <w:tc>
          <w:tcPr>
            <w:tcW w:w="10051" w:type="dxa"/>
            <w:gridSpan w:val="5"/>
            <w:tcBorders>
              <w:top w:val="nil"/>
              <w:left w:val="single" w:sz="4" w:space="0" w:color="000000"/>
              <w:bottom w:val="single" w:sz="4" w:space="0" w:color="000000"/>
              <w:right w:val="single" w:sz="4" w:space="0" w:color="000000"/>
            </w:tcBorders>
            <w:vAlign w:val="center"/>
          </w:tcPr>
          <w:p w14:paraId="6E9C7241"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Precise Definition(s): </w:t>
            </w:r>
            <w:r>
              <w:rPr>
                <w:rFonts w:ascii="Times New Roman" w:eastAsia="Times New Roman" w:hAnsi="Times New Roman" w:cs="Times New Roman"/>
                <w:sz w:val="20"/>
                <w:szCs w:val="20"/>
              </w:rPr>
              <w:t xml:space="preserve">This indicator measures the percentage of MWRA reached through JCAP-supported household visits who acted on the FP services voucher they received during this community outreach visit. </w:t>
            </w:r>
          </w:p>
          <w:p w14:paraId="02D82A38"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Married Women of Reproductive Age (MWRA) is defined as women aged 15–49</w:t>
            </w:r>
            <w:r>
              <w:rPr>
                <w:rFonts w:ascii="Times New Roman" w:eastAsia="Times New Roman" w:hAnsi="Times New Roman" w:cs="Times New Roman"/>
                <w:sz w:val="20"/>
                <w:szCs w:val="20"/>
              </w:rPr>
              <w:t xml:space="preserve"> years who are married. </w:t>
            </w:r>
          </w:p>
          <w:p w14:paraId="39D84A89"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MWRA reached through household visits: MWRA reached in their homes by JCAP-supported outreach workers </w:t>
            </w:r>
          </w:p>
          <w:p w14:paraId="39B03959"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FP Voucher</w:t>
            </w:r>
            <w:r>
              <w:rPr>
                <w:rFonts w:ascii="Times New Roman" w:eastAsia="Times New Roman" w:hAnsi="Times New Roman" w:cs="Times New Roman"/>
                <w:sz w:val="20"/>
                <w:szCs w:val="20"/>
              </w:rPr>
              <w:t>: The voucher supported by JCAP funding qualifies the outreach client to receive a free family planning service and me</w:t>
            </w:r>
            <w:r>
              <w:rPr>
                <w:rFonts w:ascii="Times New Roman" w:eastAsia="Times New Roman" w:hAnsi="Times New Roman" w:cs="Times New Roman"/>
                <w:sz w:val="20"/>
                <w:szCs w:val="20"/>
              </w:rPr>
              <w:t xml:space="preserve">thod (e.g. IUD insertion, oral contraceptive pills etc.) from a network of private providers and NGOs. </w:t>
            </w:r>
          </w:p>
          <w:p w14:paraId="3894D211"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Received with JCAP support</w:t>
            </w:r>
            <w:r>
              <w:rPr>
                <w:rFonts w:ascii="Times New Roman" w:eastAsia="Times New Roman" w:hAnsi="Times New Roman" w:cs="Times New Roman"/>
                <w:sz w:val="20"/>
                <w:szCs w:val="20"/>
              </w:rPr>
              <w:t>: MWRA may receive a FP voucher that they can redeem for free FP services during JCAP-supported household visits (women may re</w:t>
            </w:r>
            <w:r>
              <w:rPr>
                <w:rFonts w:ascii="Times New Roman" w:eastAsia="Times New Roman" w:hAnsi="Times New Roman" w:cs="Times New Roman"/>
                <w:sz w:val="20"/>
                <w:szCs w:val="20"/>
              </w:rPr>
              <w:t xml:space="preserve">quest a voucher if they desire private or NGO-sector FP services, either because they are not using a modern method or, in very limited cases, if the modern method they are using is unsatisfactory) </w:t>
            </w:r>
          </w:p>
          <w:p w14:paraId="404B9BA2"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Acted on</w:t>
            </w:r>
            <w:r>
              <w:rPr>
                <w:rFonts w:ascii="Times New Roman" w:eastAsia="Times New Roman" w:hAnsi="Times New Roman" w:cs="Times New Roman"/>
                <w:sz w:val="20"/>
                <w:szCs w:val="20"/>
              </w:rPr>
              <w:t>: used the family planning voucher to access an F</w:t>
            </w:r>
            <w:r>
              <w:rPr>
                <w:rFonts w:ascii="Times New Roman" w:eastAsia="Times New Roman" w:hAnsi="Times New Roman" w:cs="Times New Roman"/>
                <w:sz w:val="20"/>
                <w:szCs w:val="20"/>
              </w:rPr>
              <w:t>P service.</w:t>
            </w:r>
          </w:p>
        </w:tc>
      </w:tr>
      <w:tr w:rsidR="00F73C10" w14:paraId="7B619486"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6E6031C0"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Unit of Measure: </w:t>
            </w:r>
            <w:r>
              <w:rPr>
                <w:rFonts w:ascii="Times New Roman" w:eastAsia="Times New Roman" w:hAnsi="Times New Roman" w:cs="Times New Roman"/>
                <w:sz w:val="20"/>
                <w:szCs w:val="20"/>
              </w:rPr>
              <w:t xml:space="preserve">The unit of measure is a percentage expressed as a whole number. </w:t>
            </w:r>
          </w:p>
        </w:tc>
      </w:tr>
      <w:tr w:rsidR="00F73C10" w14:paraId="32C1C23B"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698BC998"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 of calculation: </w:t>
            </w:r>
            <w:r>
              <w:rPr>
                <w:rFonts w:ascii="Times New Roman" w:eastAsia="Times New Roman" w:hAnsi="Times New Roman" w:cs="Times New Roman"/>
                <w:sz w:val="20"/>
                <w:szCs w:val="20"/>
              </w:rPr>
              <w:t>The numerator is the number of MWRA reached through household visits who acted on an family planning voucher during one quarter. The denominator is the number of MWRA reached through household visits who received a voucher during the same quarter. Percenta</w:t>
            </w:r>
            <w:r>
              <w:rPr>
                <w:rFonts w:ascii="Times New Roman" w:eastAsia="Times New Roman" w:hAnsi="Times New Roman" w:cs="Times New Roman"/>
                <w:sz w:val="20"/>
                <w:szCs w:val="20"/>
              </w:rPr>
              <w:t xml:space="preserve">ge is calculated by dividing the numerator by the denominator and multiplying by 100. </w:t>
            </w:r>
          </w:p>
        </w:tc>
      </w:tr>
      <w:tr w:rsidR="00F73C10" w14:paraId="0823FE23"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4E452E7E" w14:textId="77777777" w:rsidR="00F73C10" w:rsidRDefault="00416135">
            <w:pPr>
              <w:spacing w:before="20" w:after="20" w:line="240" w:lineRule="auto"/>
              <w:rPr>
                <w:b/>
                <w:color w:val="FF0000"/>
                <w:sz w:val="20"/>
                <w:szCs w:val="20"/>
              </w:rPr>
            </w:pPr>
            <w:r>
              <w:rPr>
                <w:b/>
                <w:sz w:val="20"/>
                <w:szCs w:val="20"/>
              </w:rPr>
              <w:t xml:space="preserve">Disaggregated by: </w:t>
            </w:r>
            <w:r>
              <w:rPr>
                <w:sz w:val="20"/>
                <w:szCs w:val="20"/>
              </w:rPr>
              <w:t>As of FY16 Q3, data base and report function was upgraded to reflect data disaggregated by Governorate, Age Group (15-17; 18-29; 30-49; 50+) and Natio</w:t>
            </w:r>
            <w:r>
              <w:rPr>
                <w:sz w:val="20"/>
                <w:szCs w:val="20"/>
              </w:rPr>
              <w:t>nality (Jordanian; Syrian; Other).</w:t>
            </w:r>
          </w:p>
          <w:p w14:paraId="4F15888A" w14:textId="77777777" w:rsidR="00F73C10" w:rsidRDefault="00416135">
            <w:pPr>
              <w:spacing w:before="20" w:after="20" w:line="240" w:lineRule="auto"/>
              <w:rPr>
                <w:rFonts w:ascii="Times New Roman" w:eastAsia="Times New Roman" w:hAnsi="Times New Roman" w:cs="Times New Roman"/>
                <w:sz w:val="20"/>
                <w:szCs w:val="20"/>
              </w:rPr>
            </w:pPr>
            <w:r>
              <w:rPr>
                <w:sz w:val="20"/>
                <w:szCs w:val="20"/>
              </w:rPr>
              <w:t>[</w:t>
            </w:r>
            <w:r>
              <w:rPr>
                <w:b/>
                <w:sz w:val="20"/>
                <w:szCs w:val="20"/>
              </w:rPr>
              <w:t>Note</w:t>
            </w:r>
            <w:r>
              <w:rPr>
                <w:sz w:val="20"/>
                <w:szCs w:val="20"/>
              </w:rPr>
              <w:t>: Current community outreach database does not contain nationality. Age is currently collected via community outreach records, but the database does not currently allow for age grouping or cross-tabulation. JCAP is w</w:t>
            </w:r>
            <w:r>
              <w:rPr>
                <w:sz w:val="20"/>
                <w:szCs w:val="20"/>
              </w:rPr>
              <w:t>orking to either upgrade the current database or create a new database to allow reporting on nationality and by age group in Year 2.]</w:t>
            </w:r>
          </w:p>
        </w:tc>
      </w:tr>
      <w:tr w:rsidR="00F73C10" w14:paraId="13F9F9B7"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67D93CAF"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&amp; Management Utility: </w:t>
            </w:r>
            <w:r>
              <w:rPr>
                <w:rFonts w:ascii="Times New Roman" w:eastAsia="Times New Roman" w:hAnsi="Times New Roman" w:cs="Times New Roman"/>
                <w:sz w:val="20"/>
                <w:szCs w:val="20"/>
              </w:rPr>
              <w:t>Community outreach programs help to ensure that available services can be accessed an</w:t>
            </w:r>
            <w:r>
              <w:rPr>
                <w:rFonts w:ascii="Times New Roman" w:eastAsia="Times New Roman" w:hAnsi="Times New Roman" w:cs="Times New Roman"/>
                <w:sz w:val="20"/>
                <w:szCs w:val="20"/>
              </w:rPr>
              <w:t>d people are aware of FP/RH options. Community outreach counseling on FP/RH, especially with the added component of a voucher for free FP services for qualifying women, is expected to contribute to increasing CPR and reducing TFR in Jordan, therefore contr</w:t>
            </w:r>
            <w:r>
              <w:rPr>
                <w:rFonts w:ascii="Times New Roman" w:eastAsia="Times New Roman" w:hAnsi="Times New Roman" w:cs="Times New Roman"/>
                <w:sz w:val="20"/>
                <w:szCs w:val="20"/>
              </w:rPr>
              <w:t>ibuting to a reduction in the population growth rate. This indicator will help to assess the effectiveness of the community outreach program by enabling JCAP to understand the level of desired results it is achieving; it serves as a bellwether tracking mec</w:t>
            </w:r>
            <w:r>
              <w:rPr>
                <w:rFonts w:ascii="Times New Roman" w:eastAsia="Times New Roman" w:hAnsi="Times New Roman" w:cs="Times New Roman"/>
                <w:sz w:val="20"/>
                <w:szCs w:val="20"/>
              </w:rPr>
              <w:t>hanism to assess the degree of client motivation to act on counseling and obtain an FP method.</w:t>
            </w:r>
            <w:r>
              <w:rPr>
                <w:rFonts w:ascii="Times New Roman" w:eastAsia="Times New Roman" w:hAnsi="Times New Roman" w:cs="Times New Roman"/>
                <w:b/>
                <w:sz w:val="20"/>
                <w:szCs w:val="20"/>
              </w:rPr>
              <w:t xml:space="preserve"> </w:t>
            </w:r>
          </w:p>
        </w:tc>
      </w:tr>
      <w:tr w:rsidR="00F73C10" w14:paraId="739768B8" w14:textId="77777777">
        <w:trPr>
          <w:jc w:val="center"/>
        </w:trPr>
        <w:tc>
          <w:tcPr>
            <w:tcW w:w="10051" w:type="dxa"/>
            <w:gridSpan w:val="5"/>
            <w:tcBorders>
              <w:top w:val="single" w:sz="4" w:space="0" w:color="000000"/>
              <w:left w:val="single" w:sz="4" w:space="0" w:color="000000"/>
              <w:right w:val="single" w:sz="4" w:space="0" w:color="000000"/>
            </w:tcBorders>
            <w:shd w:val="clear" w:color="auto" w:fill="D9D9D9"/>
            <w:vAlign w:val="center"/>
          </w:tcPr>
          <w:p w14:paraId="77EDA9C8" w14:textId="77777777" w:rsidR="00F73C10" w:rsidRDefault="00416135">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PLAN FOR DATA ACQUISITION </w:t>
            </w:r>
          </w:p>
        </w:tc>
      </w:tr>
      <w:tr w:rsidR="00F73C10" w14:paraId="20FEA4D5" w14:textId="77777777">
        <w:trPr>
          <w:trHeight w:val="1583"/>
          <w:jc w:val="center"/>
        </w:trPr>
        <w:tc>
          <w:tcPr>
            <w:tcW w:w="10051" w:type="dxa"/>
            <w:gridSpan w:val="5"/>
            <w:tcBorders>
              <w:top w:val="nil"/>
              <w:left w:val="single" w:sz="4" w:space="0" w:color="000000"/>
              <w:bottom w:val="single" w:sz="4" w:space="0" w:color="000000"/>
              <w:right w:val="single" w:sz="4" w:space="0" w:color="000000"/>
            </w:tcBorders>
            <w:vAlign w:val="center"/>
          </w:tcPr>
          <w:p w14:paraId="12995FD8"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Data Collection Method:  </w:t>
            </w:r>
            <w:r>
              <w:rPr>
                <w:rFonts w:ascii="Times New Roman" w:eastAsia="Times New Roman" w:hAnsi="Times New Roman" w:cs="Times New Roman"/>
                <w:sz w:val="20"/>
                <w:szCs w:val="20"/>
              </w:rPr>
              <w:t xml:space="preserve">FP vouchers are issued to outreach clients by community outreach workers (CHW); CHWs mark on the client card that the woman received a voucher. In follow up visits, the CHW marks whether the woman acts on the voucher and registers the date of use/service. </w:t>
            </w:r>
            <w:r>
              <w:rPr>
                <w:rFonts w:ascii="Times New Roman" w:eastAsia="Times New Roman" w:hAnsi="Times New Roman" w:cs="Times New Roman"/>
                <w:sz w:val="20"/>
                <w:szCs w:val="20"/>
              </w:rPr>
              <w:t>The data are entered into the community outreach NGO partners (CCA and GUVS) database and uploaded to the JCAP Oracle database. JCAP collects quarterly from private FP providers the number of MWRA who acted on vouchers and the corresponding FP medical serv</w:t>
            </w:r>
            <w:r>
              <w:rPr>
                <w:rFonts w:ascii="Times New Roman" w:eastAsia="Times New Roman" w:hAnsi="Times New Roman" w:cs="Times New Roman"/>
                <w:sz w:val="20"/>
                <w:szCs w:val="20"/>
              </w:rPr>
              <w:t xml:space="preserve">ice records. The information on the MWRA and how many used vouchers are compared against information on MWRA client cards and recorded in the Oracle database (such as numbers of voucher distributed) to verify the accuracy of both sets of data. </w:t>
            </w:r>
          </w:p>
        </w:tc>
      </w:tr>
      <w:tr w:rsidR="00F73C10" w14:paraId="5E8BD9B3"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64063E2B"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Data Sourc</w:t>
            </w:r>
            <w:r>
              <w:rPr>
                <w:rFonts w:ascii="Times New Roman" w:eastAsia="Times New Roman" w:hAnsi="Times New Roman" w:cs="Times New Roman"/>
                <w:b/>
                <w:sz w:val="20"/>
                <w:szCs w:val="20"/>
              </w:rPr>
              <w:t xml:space="preserve">e(s): </w:t>
            </w:r>
            <w:r>
              <w:rPr>
                <w:rFonts w:ascii="Times New Roman" w:eastAsia="Times New Roman" w:hAnsi="Times New Roman" w:cs="Times New Roman"/>
                <w:sz w:val="20"/>
                <w:szCs w:val="20"/>
              </w:rPr>
              <w:t>Local NGO partners, CCA and GUVS, maintain dated records of each woman who received and acted on a voucher, documented on the client card filled out by the CHW. Activity data are compiled from each partner source, verified, compiled, and calculated i</w:t>
            </w:r>
            <w:r>
              <w:rPr>
                <w:rFonts w:ascii="Times New Roman" w:eastAsia="Times New Roman" w:hAnsi="Times New Roman" w:cs="Times New Roman"/>
                <w:sz w:val="20"/>
                <w:szCs w:val="20"/>
              </w:rPr>
              <w:t>n the JCAP-supported Oracle database.</w:t>
            </w:r>
          </w:p>
        </w:tc>
      </w:tr>
      <w:tr w:rsidR="00F73C10" w14:paraId="428BA07F"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362B9F50"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 of transfer to USAID: </w:t>
            </w:r>
            <w:r>
              <w:rPr>
                <w:rFonts w:ascii="Times New Roman" w:eastAsia="Times New Roman" w:hAnsi="Times New Roman" w:cs="Times New Roman"/>
                <w:sz w:val="20"/>
                <w:szCs w:val="20"/>
              </w:rPr>
              <w:t>JCAP Quarterly Reports and Annual reports.</w:t>
            </w:r>
          </w:p>
        </w:tc>
      </w:tr>
      <w:tr w:rsidR="00F73C10" w14:paraId="649D549F"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0198F937"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Frequency &amp; Timing of Data Acquisition: </w:t>
            </w:r>
            <w:r>
              <w:rPr>
                <w:rFonts w:ascii="Times New Roman" w:eastAsia="Times New Roman" w:hAnsi="Times New Roman" w:cs="Times New Roman"/>
                <w:sz w:val="20"/>
                <w:szCs w:val="20"/>
              </w:rPr>
              <w:t>Data collection and data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entry is continuous; reporting is quarterly.</w:t>
            </w:r>
          </w:p>
        </w:tc>
      </w:tr>
      <w:tr w:rsidR="00F73C10" w14:paraId="3EE2F939"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02C446F6"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Estimated Cost of Data Acquisition: </w:t>
            </w:r>
            <w:r>
              <w:rPr>
                <w:rFonts w:ascii="Times New Roman" w:eastAsia="Times New Roman" w:hAnsi="Times New Roman" w:cs="Times New Roman"/>
                <w:sz w:val="20"/>
                <w:szCs w:val="20"/>
              </w:rPr>
              <w:t>TBD</w:t>
            </w:r>
          </w:p>
        </w:tc>
      </w:tr>
      <w:tr w:rsidR="00F73C10" w14:paraId="58BB2DAB"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47FDFD8"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Individual Responsible at IP (title</w:t>
            </w:r>
            <w:r>
              <w:rPr>
                <w:rFonts w:ascii="Times New Roman" w:eastAsia="Times New Roman" w:hAnsi="Times New Roman" w:cs="Times New Roman"/>
                <w:sz w:val="20"/>
                <w:szCs w:val="20"/>
              </w:rPr>
              <w:t>): JCAP Community Outreach Specialist/Vouchers Specialist</w:t>
            </w:r>
          </w:p>
        </w:tc>
      </w:tr>
      <w:tr w:rsidR="00F73C10" w14:paraId="208128CD"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1FD3EEE9"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Individual Responsible for providing data to USAID: </w:t>
            </w:r>
            <w:r>
              <w:rPr>
                <w:rFonts w:ascii="Times New Roman" w:eastAsia="Times New Roman" w:hAnsi="Times New Roman" w:cs="Times New Roman"/>
                <w:sz w:val="20"/>
                <w:szCs w:val="20"/>
              </w:rPr>
              <w:t>JCAP Senior RME Advisor</w:t>
            </w:r>
          </w:p>
        </w:tc>
      </w:tr>
      <w:tr w:rsidR="00F73C10" w14:paraId="2913660A"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1607173E"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Location of data storage: </w:t>
            </w:r>
            <w:r>
              <w:rPr>
                <w:rFonts w:ascii="Times New Roman" w:eastAsia="Times New Roman" w:hAnsi="Times New Roman" w:cs="Times New Roman"/>
                <w:sz w:val="20"/>
                <w:szCs w:val="20"/>
              </w:rPr>
              <w:t xml:space="preserve">Client cards are kept in storage files at CCA and GUVS offices; the cards’ data are entered into CCA and GUVS databases and uploaded on the Oracle database at JCAP office. </w:t>
            </w:r>
          </w:p>
        </w:tc>
      </w:tr>
      <w:tr w:rsidR="00F73C10" w14:paraId="399666DA" w14:textId="77777777">
        <w:trPr>
          <w:jc w:val="center"/>
        </w:trPr>
        <w:tc>
          <w:tcPr>
            <w:tcW w:w="10051" w:type="dxa"/>
            <w:gridSpan w:val="5"/>
            <w:tcBorders>
              <w:top w:val="single" w:sz="4" w:space="0" w:color="000000"/>
              <w:left w:val="single" w:sz="4" w:space="0" w:color="000000"/>
              <w:right w:val="single" w:sz="4" w:space="0" w:color="000000"/>
            </w:tcBorders>
            <w:shd w:val="clear" w:color="auto" w:fill="D9D9D9"/>
            <w:vAlign w:val="center"/>
          </w:tcPr>
          <w:p w14:paraId="683E502B" w14:textId="77777777" w:rsidR="00F73C10" w:rsidRDefault="00416135">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QUALITY ISSUES</w:t>
            </w:r>
          </w:p>
        </w:tc>
      </w:tr>
      <w:tr w:rsidR="00F73C10" w14:paraId="134159E8" w14:textId="77777777">
        <w:trPr>
          <w:jc w:val="center"/>
        </w:trPr>
        <w:tc>
          <w:tcPr>
            <w:tcW w:w="10051" w:type="dxa"/>
            <w:gridSpan w:val="5"/>
            <w:tcBorders>
              <w:top w:val="nil"/>
              <w:left w:val="single" w:sz="4" w:space="0" w:color="000000"/>
              <w:bottom w:val="single" w:sz="4" w:space="0" w:color="000000"/>
              <w:right w:val="single" w:sz="4" w:space="0" w:color="000000"/>
            </w:tcBorders>
            <w:vAlign w:val="center"/>
          </w:tcPr>
          <w:p w14:paraId="59F47BE1"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of Initial Data Quality Assessment: </w:t>
            </w:r>
          </w:p>
        </w:tc>
      </w:tr>
      <w:tr w:rsidR="00F73C10" w14:paraId="4C21541F" w14:textId="77777777">
        <w:trPr>
          <w:trHeight w:val="647"/>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4D22D3BA"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Known Data Limitations and Significance (if any):  </w:t>
            </w:r>
            <w:r>
              <w:rPr>
                <w:rFonts w:ascii="Times New Roman" w:eastAsia="Times New Roman" w:hAnsi="Times New Roman" w:cs="Times New Roman"/>
                <w:sz w:val="20"/>
                <w:szCs w:val="20"/>
              </w:rPr>
              <w:t xml:space="preserve">Based on past experience, obtaining information on voucher use from some physicians can be labor intensive. Timeliness of data collection has been a minor issue; </w:t>
            </w:r>
            <w:r>
              <w:rPr>
                <w:rFonts w:ascii="Times New Roman" w:eastAsia="Times New Roman" w:hAnsi="Times New Roman" w:cs="Times New Roman"/>
                <w:sz w:val="20"/>
                <w:szCs w:val="20"/>
              </w:rPr>
              <w:t>based on the protocol, vouchers are distributed to MWRA early in the quarter so that voucher use data can be collected by the end of the same quarter. In the few cases where a woman uses a voucher in the subsequent reporting period from when she received i</w:t>
            </w:r>
            <w:r>
              <w:rPr>
                <w:rFonts w:ascii="Times New Roman" w:eastAsia="Times New Roman" w:hAnsi="Times New Roman" w:cs="Times New Roman"/>
                <w:sz w:val="20"/>
                <w:szCs w:val="20"/>
              </w:rPr>
              <w:t xml:space="preserve">t, it may slightly skew results for those two quarters. </w:t>
            </w:r>
          </w:p>
        </w:tc>
      </w:tr>
      <w:tr w:rsidR="00F73C10" w14:paraId="1671EE40"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35A50307"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Taken or Planned to Address Data Limitations: </w:t>
            </w:r>
            <w:r>
              <w:rPr>
                <w:rFonts w:ascii="Times New Roman" w:eastAsia="Times New Roman" w:hAnsi="Times New Roman" w:cs="Times New Roman"/>
                <w:sz w:val="20"/>
                <w:szCs w:val="20"/>
              </w:rPr>
              <w:t xml:space="preserve">Ongoing checks by responsible JCAP staff to ensure data are timely and complete. </w:t>
            </w:r>
          </w:p>
        </w:tc>
      </w:tr>
      <w:tr w:rsidR="00F73C10" w14:paraId="0FF44AE9"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BCDC466"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of Future Data Quality Assessments: </w:t>
            </w:r>
            <w:r>
              <w:rPr>
                <w:rFonts w:ascii="Times New Roman" w:eastAsia="Times New Roman" w:hAnsi="Times New Roman" w:cs="Times New Roman"/>
                <w:sz w:val="20"/>
                <w:szCs w:val="20"/>
              </w:rPr>
              <w:t>TBD</w:t>
            </w:r>
          </w:p>
        </w:tc>
      </w:tr>
      <w:tr w:rsidR="00F73C10" w14:paraId="22ACA92C" w14:textId="77777777">
        <w:trPr>
          <w:trHeight w:val="170"/>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29EA758F"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Procedures for Future Data Quality Assessments: </w:t>
            </w:r>
            <w:r>
              <w:rPr>
                <w:rFonts w:ascii="Times New Roman" w:eastAsia="Times New Roman" w:hAnsi="Times New Roman" w:cs="Times New Roman"/>
                <w:sz w:val="20"/>
                <w:szCs w:val="20"/>
              </w:rPr>
              <w:t>TBD</w:t>
            </w:r>
          </w:p>
        </w:tc>
      </w:tr>
      <w:tr w:rsidR="00F73C10" w14:paraId="185EC79E" w14:textId="77777777">
        <w:trPr>
          <w:jc w:val="center"/>
        </w:trPr>
        <w:tc>
          <w:tcPr>
            <w:tcW w:w="10051" w:type="dxa"/>
            <w:gridSpan w:val="5"/>
            <w:tcBorders>
              <w:top w:val="single" w:sz="4" w:space="0" w:color="000000"/>
              <w:left w:val="single" w:sz="4" w:space="0" w:color="000000"/>
              <w:right w:val="single" w:sz="4" w:space="0" w:color="000000"/>
            </w:tcBorders>
            <w:shd w:val="clear" w:color="auto" w:fill="D9D9D9"/>
            <w:vAlign w:val="center"/>
          </w:tcPr>
          <w:p w14:paraId="54E2B5A1" w14:textId="77777777" w:rsidR="00F73C10" w:rsidRDefault="00416135">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 FOR DATA ANALYSIS, REVIEW, &amp; REPORTING</w:t>
            </w:r>
          </w:p>
        </w:tc>
      </w:tr>
      <w:tr w:rsidR="00F73C10" w14:paraId="754A7BE5" w14:textId="77777777">
        <w:trPr>
          <w:jc w:val="center"/>
        </w:trPr>
        <w:tc>
          <w:tcPr>
            <w:tcW w:w="10051" w:type="dxa"/>
            <w:gridSpan w:val="5"/>
            <w:tcBorders>
              <w:top w:val="nil"/>
              <w:left w:val="single" w:sz="4" w:space="0" w:color="000000"/>
              <w:bottom w:val="single" w:sz="4" w:space="0" w:color="000000"/>
              <w:right w:val="single" w:sz="4" w:space="0" w:color="000000"/>
            </w:tcBorders>
            <w:vAlign w:val="center"/>
          </w:tcPr>
          <w:p w14:paraId="071CC1FB"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Data Analysis: </w:t>
            </w:r>
            <w:r>
              <w:rPr>
                <w:rFonts w:ascii="Times New Roman" w:eastAsia="Times New Roman" w:hAnsi="Times New Roman" w:cs="Times New Roman"/>
                <w:sz w:val="20"/>
                <w:szCs w:val="20"/>
              </w:rPr>
              <w:t>Percentage values are based on two data sources: Denominator: Number of MWRA provided with vouchers (recorded on client cards and data compiled on the JCAP database). Numerator: Number of FP vouch</w:t>
            </w:r>
            <w:r>
              <w:rPr>
                <w:rFonts w:ascii="Times New Roman" w:eastAsia="Times New Roman" w:hAnsi="Times New Roman" w:cs="Times New Roman"/>
                <w:sz w:val="20"/>
                <w:szCs w:val="20"/>
              </w:rPr>
              <w:t>ers acted upon by MWRA (physical vouchers are collected from the private providers) data compiled in the voucher database.</w:t>
            </w:r>
            <w:r>
              <w:rPr>
                <w:rFonts w:ascii="Times New Roman" w:eastAsia="Times New Roman" w:hAnsi="Times New Roman" w:cs="Times New Roman"/>
                <w:b/>
                <w:sz w:val="20"/>
                <w:szCs w:val="20"/>
              </w:rPr>
              <w:t xml:space="preserve"> </w:t>
            </w:r>
          </w:p>
        </w:tc>
      </w:tr>
      <w:tr w:rsidR="00F73C10" w14:paraId="569402CA"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457FE57F"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Presentation of Data: </w:t>
            </w:r>
            <w:r>
              <w:rPr>
                <w:rFonts w:ascii="Times New Roman" w:eastAsia="Times New Roman" w:hAnsi="Times New Roman" w:cs="Times New Roman"/>
                <w:sz w:val="20"/>
                <w:szCs w:val="20"/>
              </w:rPr>
              <w:t>Routine quarterly reports</w:t>
            </w:r>
          </w:p>
        </w:tc>
      </w:tr>
      <w:tr w:rsidR="00F73C10" w14:paraId="2136ACC8"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073BEE6E"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Review of Data: </w:t>
            </w:r>
            <w:r>
              <w:rPr>
                <w:rFonts w:ascii="Times New Roman" w:eastAsia="Times New Roman" w:hAnsi="Times New Roman" w:cs="Times New Roman"/>
                <w:sz w:val="20"/>
                <w:szCs w:val="20"/>
              </w:rPr>
              <w:t>Quarterly by NGOs and JCAP</w:t>
            </w:r>
            <w:r>
              <w:rPr>
                <w:rFonts w:ascii="Times New Roman" w:eastAsia="Times New Roman" w:hAnsi="Times New Roman" w:cs="Times New Roman"/>
                <w:b/>
                <w:sz w:val="20"/>
                <w:szCs w:val="20"/>
              </w:rPr>
              <w:t xml:space="preserve"> </w:t>
            </w:r>
          </w:p>
        </w:tc>
      </w:tr>
      <w:tr w:rsidR="00F73C10" w14:paraId="1764AB19" w14:textId="77777777">
        <w:trPr>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498F3EAF"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Reporting of Data: </w:t>
            </w:r>
            <w:r>
              <w:rPr>
                <w:rFonts w:ascii="Times New Roman" w:eastAsia="Times New Roman" w:hAnsi="Times New Roman" w:cs="Times New Roman"/>
                <w:sz w:val="20"/>
                <w:szCs w:val="20"/>
              </w:rPr>
              <w:t>Reported quarterly to USAID in the JCAP Quarterly Report and annually in JCAP Annual Report</w:t>
            </w:r>
          </w:p>
        </w:tc>
      </w:tr>
      <w:tr w:rsidR="00F73C10" w14:paraId="2A13E14C" w14:textId="77777777">
        <w:trPr>
          <w:trHeight w:val="269"/>
          <w:jc w:val="center"/>
        </w:trPr>
        <w:tc>
          <w:tcPr>
            <w:tcW w:w="10051" w:type="dxa"/>
            <w:gridSpan w:val="5"/>
            <w:tcBorders>
              <w:top w:val="single" w:sz="4" w:space="0" w:color="000000"/>
              <w:left w:val="single" w:sz="4" w:space="0" w:color="000000"/>
              <w:right w:val="single" w:sz="4" w:space="0" w:color="000000"/>
            </w:tcBorders>
            <w:shd w:val="clear" w:color="auto" w:fill="D9D9D9"/>
            <w:vAlign w:val="center"/>
          </w:tcPr>
          <w:p w14:paraId="0C04AAAA" w14:textId="77777777" w:rsidR="00F73C10" w:rsidRDefault="004161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NOTES</w:t>
            </w:r>
          </w:p>
        </w:tc>
      </w:tr>
      <w:tr w:rsidR="00F73C10" w14:paraId="547F480C" w14:textId="77777777">
        <w:trPr>
          <w:trHeight w:val="1331"/>
          <w:jc w:val="center"/>
        </w:trPr>
        <w:tc>
          <w:tcPr>
            <w:tcW w:w="10051" w:type="dxa"/>
            <w:gridSpan w:val="5"/>
            <w:tcBorders>
              <w:top w:val="nil"/>
              <w:left w:val="single" w:sz="4" w:space="0" w:color="000000"/>
              <w:bottom w:val="single" w:sz="4" w:space="0" w:color="000000"/>
              <w:right w:val="single" w:sz="4" w:space="0" w:color="000000"/>
            </w:tcBorders>
            <w:vAlign w:val="center"/>
          </w:tcPr>
          <w:p w14:paraId="57B6FA86" w14:textId="77777777" w:rsidR="00F73C10" w:rsidRDefault="0041613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Notes on Baselines/Targets:</w:t>
            </w:r>
            <w:r>
              <w:rPr>
                <w:rFonts w:ascii="Times New Roman" w:eastAsia="Times New Roman" w:hAnsi="Times New Roman" w:cs="Times New Roman"/>
                <w:sz w:val="20"/>
                <w:szCs w:val="20"/>
              </w:rPr>
              <w:t xml:space="preserve"> </w:t>
            </w:r>
          </w:p>
          <w:p w14:paraId="21B5BF52" w14:textId="77777777" w:rsidR="00F73C10" w:rsidRDefault="00416135">
            <w:pPr>
              <w:numPr>
                <w:ilvl w:val="0"/>
                <w:numId w:val="3"/>
              </w:numPr>
              <w:spacing w:after="0"/>
              <w:rPr>
                <w:sz w:val="20"/>
                <w:szCs w:val="20"/>
              </w:rPr>
            </w:pPr>
            <w:r>
              <w:rPr>
                <w:sz w:val="20"/>
                <w:szCs w:val="20"/>
              </w:rPr>
              <w:t>FY 2018-2019: TBD based on resource allocation and budget availability</w:t>
            </w:r>
          </w:p>
          <w:p w14:paraId="5479820E" w14:textId="77777777" w:rsidR="00F73C10" w:rsidRDefault="00416135">
            <w:pPr>
              <w:numPr>
                <w:ilvl w:val="0"/>
                <w:numId w:val="3"/>
              </w:numPr>
              <w:rPr>
                <w:sz w:val="20"/>
                <w:szCs w:val="20"/>
              </w:rPr>
            </w:pPr>
            <w:r>
              <w:rPr>
                <w:sz w:val="20"/>
                <w:szCs w:val="20"/>
              </w:rPr>
              <w:t>Values for FY16 and FY17 were increased slightly from original values proposed by JCAP and show continued increase in response to USAID suggestion.</w:t>
            </w:r>
          </w:p>
        </w:tc>
      </w:tr>
      <w:tr w:rsidR="00F73C10" w14:paraId="273E8861" w14:textId="77777777">
        <w:trPr>
          <w:trHeight w:val="279"/>
          <w:jc w:val="center"/>
        </w:trPr>
        <w:tc>
          <w:tcPr>
            <w:tcW w:w="10051" w:type="dxa"/>
            <w:gridSpan w:val="5"/>
            <w:tcBorders>
              <w:top w:val="single" w:sz="4" w:space="0" w:color="000000"/>
              <w:left w:val="single" w:sz="4" w:space="0" w:color="000000"/>
              <w:bottom w:val="single" w:sz="4" w:space="0" w:color="000000"/>
              <w:right w:val="single" w:sz="4" w:space="0" w:color="000000"/>
            </w:tcBorders>
            <w:vAlign w:val="center"/>
          </w:tcPr>
          <w:p w14:paraId="31FBE2F4" w14:textId="77777777" w:rsidR="00F73C10" w:rsidRDefault="00416135">
            <w:pPr>
              <w:spacing w:before="20" w:after="20" w:line="240" w:lineRule="auto"/>
              <w:rPr>
                <w:rFonts w:ascii="Gill Sans" w:eastAsia="Gill Sans" w:hAnsi="Gill Sans" w:cs="Gill Sans"/>
                <w:sz w:val="18"/>
                <w:szCs w:val="18"/>
              </w:rPr>
            </w:pPr>
            <w:r>
              <w:rPr>
                <w:rFonts w:ascii="Times New Roman" w:eastAsia="Times New Roman" w:hAnsi="Times New Roman" w:cs="Times New Roman"/>
                <w:b/>
                <w:sz w:val="20"/>
                <w:szCs w:val="20"/>
              </w:rPr>
              <w:t>Other Notes:</w:t>
            </w:r>
            <w:r>
              <w:rPr>
                <w:rFonts w:ascii="Gill Sans" w:eastAsia="Gill Sans" w:hAnsi="Gill Sans" w:cs="Gill Sans"/>
                <w:sz w:val="18"/>
                <w:szCs w:val="18"/>
                <w:highlight w:val="yellow"/>
              </w:rPr>
              <w:t xml:space="preserve"> This indicator was archived in FY17</w:t>
            </w:r>
          </w:p>
        </w:tc>
      </w:tr>
      <w:tr w:rsidR="00F73C10" w14:paraId="72CBE2C2" w14:textId="77777777">
        <w:trPr>
          <w:trHeight w:val="332"/>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2502ADA2"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INDICATOR VALUES</w:t>
            </w:r>
          </w:p>
        </w:tc>
      </w:tr>
      <w:tr w:rsidR="00F73C10" w14:paraId="1F525F0D" w14:textId="77777777">
        <w:trPr>
          <w:trHeight w:val="261"/>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12C7348D"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913" w:type="dxa"/>
            <w:tcBorders>
              <w:top w:val="single" w:sz="4" w:space="0" w:color="000000"/>
              <w:left w:val="single" w:sz="4" w:space="0" w:color="000000"/>
              <w:bottom w:val="single" w:sz="4" w:space="0" w:color="000000"/>
              <w:right w:val="single" w:sz="4" w:space="0" w:color="000000"/>
            </w:tcBorders>
          </w:tcPr>
          <w:p w14:paraId="7F37B34D"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Baseline</w:t>
            </w:r>
          </w:p>
        </w:tc>
        <w:tc>
          <w:tcPr>
            <w:tcW w:w="1914" w:type="dxa"/>
            <w:tcBorders>
              <w:top w:val="single" w:sz="4" w:space="0" w:color="000000"/>
              <w:left w:val="single" w:sz="4" w:space="0" w:color="000000"/>
              <w:bottom w:val="single" w:sz="4" w:space="0" w:color="000000"/>
              <w:right w:val="single" w:sz="4" w:space="0" w:color="000000"/>
            </w:tcBorders>
            <w:vAlign w:val="center"/>
          </w:tcPr>
          <w:p w14:paraId="16E68603"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Target</w:t>
            </w:r>
          </w:p>
        </w:tc>
        <w:tc>
          <w:tcPr>
            <w:tcW w:w="1913" w:type="dxa"/>
            <w:tcBorders>
              <w:top w:val="single" w:sz="4" w:space="0" w:color="000000"/>
              <w:left w:val="single" w:sz="4" w:space="0" w:color="000000"/>
              <w:bottom w:val="single" w:sz="4" w:space="0" w:color="000000"/>
              <w:right w:val="single" w:sz="4" w:space="0" w:color="000000"/>
            </w:tcBorders>
            <w:vAlign w:val="center"/>
          </w:tcPr>
          <w:p w14:paraId="24AFF071"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Actual</w:t>
            </w:r>
          </w:p>
        </w:tc>
        <w:tc>
          <w:tcPr>
            <w:tcW w:w="2397" w:type="dxa"/>
            <w:tcBorders>
              <w:top w:val="single" w:sz="4" w:space="0" w:color="000000"/>
              <w:left w:val="single" w:sz="4" w:space="0" w:color="000000"/>
              <w:bottom w:val="single" w:sz="4" w:space="0" w:color="000000"/>
              <w:right w:val="single" w:sz="4" w:space="0" w:color="000000"/>
            </w:tcBorders>
            <w:vAlign w:val="center"/>
          </w:tcPr>
          <w:p w14:paraId="0CA7E03E"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Notes</w:t>
            </w:r>
          </w:p>
        </w:tc>
      </w:tr>
      <w:tr w:rsidR="00F73C10" w14:paraId="3863985B"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361535DD"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1913" w:type="dxa"/>
            <w:tcBorders>
              <w:top w:val="single" w:sz="4" w:space="0" w:color="000000"/>
              <w:left w:val="single" w:sz="4" w:space="0" w:color="000000"/>
              <w:bottom w:val="single" w:sz="4" w:space="0" w:color="000000"/>
              <w:right w:val="single" w:sz="4" w:space="0" w:color="000000"/>
            </w:tcBorders>
            <w:vAlign w:val="center"/>
          </w:tcPr>
          <w:p w14:paraId="66C02557"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 </w:t>
            </w:r>
          </w:p>
        </w:tc>
        <w:tc>
          <w:tcPr>
            <w:tcW w:w="1914" w:type="dxa"/>
            <w:tcBorders>
              <w:top w:val="single" w:sz="4" w:space="0" w:color="000000"/>
              <w:left w:val="single" w:sz="4" w:space="0" w:color="000000"/>
              <w:bottom w:val="single" w:sz="4" w:space="0" w:color="000000"/>
              <w:right w:val="single" w:sz="4" w:space="0" w:color="000000"/>
            </w:tcBorders>
            <w:vAlign w:val="center"/>
          </w:tcPr>
          <w:p w14:paraId="74657470"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p>
        </w:tc>
        <w:tc>
          <w:tcPr>
            <w:tcW w:w="1913" w:type="dxa"/>
            <w:tcBorders>
              <w:top w:val="single" w:sz="4" w:space="0" w:color="000000"/>
              <w:left w:val="single" w:sz="4" w:space="0" w:color="000000"/>
              <w:bottom w:val="single" w:sz="4" w:space="0" w:color="000000"/>
              <w:right w:val="single" w:sz="4" w:space="0" w:color="000000"/>
            </w:tcBorders>
            <w:vAlign w:val="center"/>
          </w:tcPr>
          <w:p w14:paraId="7330D3DC"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p>
        </w:tc>
        <w:tc>
          <w:tcPr>
            <w:tcW w:w="2397" w:type="dxa"/>
            <w:tcBorders>
              <w:top w:val="single" w:sz="4" w:space="0" w:color="000000"/>
              <w:left w:val="single" w:sz="4" w:space="0" w:color="000000"/>
              <w:bottom w:val="single" w:sz="4" w:space="0" w:color="000000"/>
              <w:right w:val="single" w:sz="4" w:space="0" w:color="000000"/>
            </w:tcBorders>
            <w:vAlign w:val="center"/>
          </w:tcPr>
          <w:p w14:paraId="333CA3C5"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SHOPS </w:t>
            </w:r>
          </w:p>
        </w:tc>
      </w:tr>
      <w:tr w:rsidR="00F73C10" w14:paraId="1BE79C4A" w14:textId="77777777">
        <w:trPr>
          <w:trHeight w:val="431"/>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5FD8A217"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1913" w:type="dxa"/>
            <w:tcBorders>
              <w:top w:val="single" w:sz="4" w:space="0" w:color="000000"/>
              <w:left w:val="single" w:sz="4" w:space="0" w:color="000000"/>
              <w:bottom w:val="single" w:sz="4" w:space="0" w:color="000000"/>
              <w:right w:val="single" w:sz="4" w:space="0" w:color="000000"/>
            </w:tcBorders>
            <w:vAlign w:val="center"/>
          </w:tcPr>
          <w:p w14:paraId="14CF2DB1" w14:textId="77777777" w:rsidR="00F73C10" w:rsidRDefault="00F73C10">
            <w:pPr>
              <w:spacing w:before="20" w:after="20" w:line="240" w:lineRule="auto"/>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B1890E7"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913" w:type="dxa"/>
            <w:tcBorders>
              <w:top w:val="single" w:sz="4" w:space="0" w:color="000000"/>
              <w:left w:val="single" w:sz="4" w:space="0" w:color="000000"/>
              <w:bottom w:val="single" w:sz="4" w:space="0" w:color="000000"/>
              <w:right w:val="single" w:sz="4" w:space="0" w:color="000000"/>
            </w:tcBorders>
            <w:vAlign w:val="center"/>
          </w:tcPr>
          <w:p w14:paraId="287BD133"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397" w:type="dxa"/>
            <w:tcBorders>
              <w:top w:val="single" w:sz="4" w:space="0" w:color="000000"/>
              <w:left w:val="single" w:sz="4" w:space="0" w:color="000000"/>
              <w:bottom w:val="single" w:sz="4" w:space="0" w:color="000000"/>
              <w:right w:val="single" w:sz="4" w:space="0" w:color="000000"/>
            </w:tcBorders>
            <w:vAlign w:val="center"/>
          </w:tcPr>
          <w:p w14:paraId="31155EEE"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0DA9DCF6"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1F6395D5"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1913" w:type="dxa"/>
            <w:tcBorders>
              <w:top w:val="single" w:sz="4" w:space="0" w:color="000000"/>
              <w:left w:val="single" w:sz="4" w:space="0" w:color="000000"/>
              <w:bottom w:val="single" w:sz="4" w:space="0" w:color="000000"/>
              <w:right w:val="single" w:sz="4" w:space="0" w:color="000000"/>
            </w:tcBorders>
            <w:vAlign w:val="center"/>
          </w:tcPr>
          <w:p w14:paraId="4A77C2C7" w14:textId="77777777" w:rsidR="00F73C10" w:rsidRDefault="00F73C10">
            <w:pPr>
              <w:spacing w:line="240" w:lineRule="auto"/>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F78212F"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913" w:type="dxa"/>
            <w:tcBorders>
              <w:top w:val="single" w:sz="4" w:space="0" w:color="000000"/>
              <w:left w:val="single" w:sz="4" w:space="0" w:color="000000"/>
              <w:bottom w:val="single" w:sz="4" w:space="0" w:color="000000"/>
              <w:right w:val="single" w:sz="4" w:space="0" w:color="000000"/>
            </w:tcBorders>
            <w:vAlign w:val="center"/>
          </w:tcPr>
          <w:p w14:paraId="6E9E008E"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397" w:type="dxa"/>
            <w:tcBorders>
              <w:top w:val="single" w:sz="4" w:space="0" w:color="000000"/>
              <w:left w:val="single" w:sz="4" w:space="0" w:color="000000"/>
              <w:bottom w:val="single" w:sz="4" w:space="0" w:color="000000"/>
              <w:right w:val="single" w:sz="4" w:space="0" w:color="000000"/>
            </w:tcBorders>
            <w:vAlign w:val="center"/>
          </w:tcPr>
          <w:p w14:paraId="3E884AC9"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7DCD2C0D"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488E77F9"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1913" w:type="dxa"/>
            <w:tcBorders>
              <w:top w:val="single" w:sz="4" w:space="0" w:color="000000"/>
              <w:left w:val="single" w:sz="4" w:space="0" w:color="000000"/>
              <w:bottom w:val="single" w:sz="4" w:space="0" w:color="000000"/>
              <w:right w:val="single" w:sz="4" w:space="0" w:color="000000"/>
            </w:tcBorders>
            <w:vAlign w:val="center"/>
          </w:tcPr>
          <w:p w14:paraId="1C9D648D" w14:textId="77777777" w:rsidR="00F73C10" w:rsidRDefault="00F73C10">
            <w:pPr>
              <w:spacing w:line="240" w:lineRule="auto"/>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5D272793"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913" w:type="dxa"/>
            <w:tcBorders>
              <w:top w:val="single" w:sz="4" w:space="0" w:color="000000"/>
              <w:left w:val="single" w:sz="4" w:space="0" w:color="000000"/>
              <w:bottom w:val="single" w:sz="4" w:space="0" w:color="000000"/>
              <w:right w:val="single" w:sz="4" w:space="0" w:color="000000"/>
            </w:tcBorders>
            <w:vAlign w:val="center"/>
          </w:tcPr>
          <w:p w14:paraId="42260EA4"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2397" w:type="dxa"/>
            <w:tcBorders>
              <w:top w:val="single" w:sz="4" w:space="0" w:color="000000"/>
              <w:left w:val="single" w:sz="4" w:space="0" w:color="000000"/>
              <w:bottom w:val="single" w:sz="4" w:space="0" w:color="000000"/>
              <w:right w:val="single" w:sz="4" w:space="0" w:color="000000"/>
            </w:tcBorders>
            <w:vAlign w:val="center"/>
          </w:tcPr>
          <w:p w14:paraId="490C740E"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717780F2"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431FEF4D"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1913" w:type="dxa"/>
            <w:tcBorders>
              <w:top w:val="single" w:sz="4" w:space="0" w:color="000000"/>
              <w:left w:val="single" w:sz="4" w:space="0" w:color="000000"/>
              <w:bottom w:val="single" w:sz="4" w:space="0" w:color="000000"/>
              <w:right w:val="single" w:sz="4" w:space="0" w:color="000000"/>
            </w:tcBorders>
            <w:vAlign w:val="center"/>
          </w:tcPr>
          <w:p w14:paraId="3B2C2B20" w14:textId="77777777" w:rsidR="00F73C10" w:rsidRDefault="00F73C10">
            <w:pPr>
              <w:spacing w:line="240" w:lineRule="auto"/>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287F2F69"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913" w:type="dxa"/>
            <w:tcBorders>
              <w:top w:val="single" w:sz="4" w:space="0" w:color="000000"/>
              <w:left w:val="single" w:sz="4" w:space="0" w:color="000000"/>
              <w:bottom w:val="single" w:sz="4" w:space="0" w:color="000000"/>
              <w:right w:val="single" w:sz="4" w:space="0" w:color="000000"/>
            </w:tcBorders>
            <w:vAlign w:val="center"/>
          </w:tcPr>
          <w:p w14:paraId="324A9F3E"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2397" w:type="dxa"/>
            <w:tcBorders>
              <w:top w:val="single" w:sz="4" w:space="0" w:color="000000"/>
              <w:left w:val="single" w:sz="4" w:space="0" w:color="000000"/>
              <w:bottom w:val="single" w:sz="4" w:space="0" w:color="000000"/>
              <w:right w:val="single" w:sz="4" w:space="0" w:color="000000"/>
            </w:tcBorders>
            <w:vAlign w:val="center"/>
          </w:tcPr>
          <w:p w14:paraId="73CBEE07"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410A1377"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109AAE3E"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1913" w:type="dxa"/>
            <w:tcBorders>
              <w:top w:val="single" w:sz="4" w:space="0" w:color="000000"/>
              <w:left w:val="single" w:sz="4" w:space="0" w:color="000000"/>
              <w:bottom w:val="single" w:sz="4" w:space="0" w:color="000000"/>
              <w:right w:val="single" w:sz="4" w:space="0" w:color="000000"/>
            </w:tcBorders>
            <w:vAlign w:val="center"/>
          </w:tcPr>
          <w:p w14:paraId="191B2A69" w14:textId="77777777" w:rsidR="00F73C10" w:rsidRDefault="00F73C10">
            <w:pPr>
              <w:spacing w:line="240" w:lineRule="auto"/>
              <w:rPr>
                <w:rFonts w:ascii="Times New Roman" w:eastAsia="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4236C63A"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913" w:type="dxa"/>
            <w:tcBorders>
              <w:top w:val="single" w:sz="4" w:space="0" w:color="000000"/>
              <w:left w:val="single" w:sz="4" w:space="0" w:color="000000"/>
              <w:bottom w:val="single" w:sz="4" w:space="0" w:color="000000"/>
              <w:right w:val="single" w:sz="4" w:space="0" w:color="000000"/>
            </w:tcBorders>
            <w:vAlign w:val="center"/>
          </w:tcPr>
          <w:p w14:paraId="4A5F6EDE" w14:textId="77777777" w:rsidR="00F73C10" w:rsidRDefault="00416135">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2397" w:type="dxa"/>
            <w:tcBorders>
              <w:top w:val="single" w:sz="4" w:space="0" w:color="000000"/>
              <w:left w:val="single" w:sz="4" w:space="0" w:color="000000"/>
              <w:bottom w:val="single" w:sz="4" w:space="0" w:color="000000"/>
              <w:right w:val="single" w:sz="4" w:space="0" w:color="000000"/>
            </w:tcBorders>
            <w:vAlign w:val="center"/>
          </w:tcPr>
          <w:p w14:paraId="4A2D25A5"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335B087A" w14:textId="77777777">
        <w:trPr>
          <w:trHeight w:val="357"/>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3A99A4FB" w14:textId="77777777" w:rsidR="00F73C10" w:rsidRDefault="00416135">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SHEET LAST UPDATED ON: 06/30/2016</w:t>
            </w:r>
          </w:p>
        </w:tc>
      </w:tr>
    </w:tbl>
    <w:p w14:paraId="4660FB40" w14:textId="77777777" w:rsidR="00F73C10" w:rsidRDefault="00416135">
      <w:pPr>
        <w:rPr>
          <w:rFonts w:ascii="Times New Roman" w:eastAsia="Times New Roman" w:hAnsi="Times New Roman" w:cs="Times New Roman"/>
          <w:b/>
          <w:sz w:val="24"/>
          <w:szCs w:val="24"/>
        </w:rPr>
      </w:pPr>
      <w:r>
        <w:br w:type="page"/>
      </w:r>
    </w:p>
    <w:p w14:paraId="1193924E" w14:textId="77777777" w:rsidR="00F73C10" w:rsidRDefault="00F73C10">
      <w:pPr>
        <w:rPr>
          <w:rFonts w:ascii="Times New Roman" w:eastAsia="Times New Roman" w:hAnsi="Times New Roman" w:cs="Times New Roman"/>
          <w:b/>
          <w:sz w:val="24"/>
          <w:szCs w:val="24"/>
        </w:rPr>
      </w:pPr>
    </w:p>
    <w:tbl>
      <w:tblPr>
        <w:tblStyle w:val="affff2"/>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417B1E0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65607BD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52087694"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2B3CAEB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5E593E12"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B9F784"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792FB01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0AF1E72"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04E5D04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583306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[1.e.]</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Percentage of newlywed or pregnant women who intend to visit a health provider for anemia screening after exposure to the campaign.</w:t>
            </w:r>
          </w:p>
        </w:tc>
      </w:tr>
      <w:tr w:rsidR="00F73C10" w14:paraId="34BA1C8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7489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27DFA095"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62E51D1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w:t>
            </w:r>
            <w:r>
              <w:rPr>
                <w:rFonts w:ascii="Gill Sans" w:eastAsia="Gill Sans" w:hAnsi="Gill Sans" w:cs="Gill Sans"/>
                <w:b/>
                <w:sz w:val="20"/>
                <w:szCs w:val="20"/>
              </w:rPr>
              <w:t>porting Year(s)</w:t>
            </w:r>
          </w:p>
        </w:tc>
        <w:tc>
          <w:tcPr>
            <w:tcW w:w="3780" w:type="dxa"/>
            <w:tcBorders>
              <w:top w:val="single" w:sz="4" w:space="0" w:color="000000"/>
              <w:left w:val="nil"/>
              <w:bottom w:val="single" w:sz="4" w:space="0" w:color="000000"/>
              <w:right w:val="single" w:sz="4" w:space="0" w:color="000000"/>
            </w:tcBorders>
            <w:vAlign w:val="center"/>
          </w:tcPr>
          <w:p w14:paraId="0A98ED98"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778712D3"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9204F1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1599347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3EA10F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3DCE845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17F5CB4"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measures the percentage of newlywed or pregnant women who report intending to visit a health provider for anemia screening for themselves after exposure to the campaign</w:t>
            </w:r>
          </w:p>
          <w:p w14:paraId="7E142F31"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Newlywed and Pregnant Women: </w:t>
            </w:r>
            <w:r>
              <w:rPr>
                <w:rFonts w:ascii="Gill Sans" w:eastAsia="Gill Sans" w:hAnsi="Gill Sans" w:cs="Gill Sans"/>
                <w:sz w:val="20"/>
                <w:szCs w:val="20"/>
              </w:rPr>
              <w:t>This is defined as married women of reprodu</w:t>
            </w:r>
            <w:r>
              <w:rPr>
                <w:rFonts w:ascii="Gill Sans" w:eastAsia="Gill Sans" w:hAnsi="Gill Sans" w:cs="Gill Sans"/>
                <w:sz w:val="20"/>
                <w:szCs w:val="20"/>
              </w:rPr>
              <w:t>ctive age (ages 18-49) who are newlyweds (married in the 12 months preceding the survey) or pregnant at the time of the survey.</w:t>
            </w:r>
          </w:p>
          <w:p w14:paraId="676367C7"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Anemia Screening: </w:t>
            </w:r>
            <w:r>
              <w:rPr>
                <w:rFonts w:ascii="Gill Sans" w:eastAsia="Gill Sans" w:hAnsi="Gill Sans" w:cs="Gill Sans"/>
                <w:sz w:val="20"/>
                <w:szCs w:val="20"/>
              </w:rPr>
              <w:t>This is defined as going to a health care provider to receive screening for anemia through a blood test measur</w:t>
            </w:r>
            <w:r>
              <w:rPr>
                <w:rFonts w:ascii="Gill Sans" w:eastAsia="Gill Sans" w:hAnsi="Gill Sans" w:cs="Gill Sans"/>
                <w:sz w:val="20"/>
                <w:szCs w:val="20"/>
              </w:rPr>
              <w:t xml:space="preserve">ing hemoglobin levels after the start of the campaign. </w:t>
            </w:r>
          </w:p>
          <w:p w14:paraId="6B913C98"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Exposure: </w:t>
            </w:r>
            <w:r>
              <w:rPr>
                <w:rFonts w:ascii="Gill Sans" w:eastAsia="Gill Sans" w:hAnsi="Gill Sans" w:cs="Gill Sans"/>
                <w:sz w:val="20"/>
                <w:szCs w:val="20"/>
              </w:rPr>
              <w:t>Exposure to JCAP’s anemia campaign is defined as recalling seeing or hearing the campaign at least once via any type of media (television, radio, or print) and linking the campaign to matern</w:t>
            </w:r>
            <w:r>
              <w:rPr>
                <w:rFonts w:ascii="Gill Sans" w:eastAsia="Gill Sans" w:hAnsi="Gill Sans" w:cs="Gill Sans"/>
                <w:sz w:val="20"/>
                <w:szCs w:val="20"/>
              </w:rPr>
              <w:t>al  and child health (MCH) or anemia</w:t>
            </w:r>
          </w:p>
        </w:tc>
      </w:tr>
      <w:tr w:rsidR="00F73C10" w14:paraId="642DA46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6B8A20D" w14:textId="77777777" w:rsidR="00F73C10" w:rsidRDefault="00416135">
            <w:pPr>
              <w:spacing w:after="0" w:line="240" w:lineRule="auto"/>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2164D49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60857B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p>
          <w:p w14:paraId="491AA51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numerator is the number of newlywed and pregnant women who intended to seek anemia screening from a health provider or already sought anemia consultation/screening from a health provider after exposure to the campaign, which started in January 2018. Th</w:t>
            </w:r>
            <w:r>
              <w:rPr>
                <w:rFonts w:ascii="Gill Sans" w:eastAsia="Gill Sans" w:hAnsi="Gill Sans" w:cs="Gill Sans"/>
                <w:sz w:val="20"/>
                <w:szCs w:val="20"/>
              </w:rPr>
              <w:t>e denominator is the number of newlywed and pregnant women who were exposed to the campaign.</w:t>
            </w:r>
          </w:p>
          <w:p w14:paraId="1E3CE689"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multiplying by 100.</w:t>
            </w:r>
          </w:p>
        </w:tc>
      </w:tr>
      <w:tr w:rsidR="00F73C10" w14:paraId="631387D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43B540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Campaign Wave (Wave I or Wave II), sex (male, fe</w:t>
            </w:r>
            <w:r>
              <w:rPr>
                <w:rFonts w:ascii="Gill Sans" w:eastAsia="Gill Sans" w:hAnsi="Gill Sans" w:cs="Gill Sans"/>
                <w:sz w:val="20"/>
                <w:szCs w:val="20"/>
              </w:rPr>
              <w:t>male), geographic location (Governorate), age group (youth 18-29, adult 30-49, adult 50 and above), nationality (Jordanian, Syrian, other)</w:t>
            </w:r>
          </w:p>
        </w:tc>
      </w:tr>
      <w:tr w:rsidR="00F73C10" w14:paraId="08D3FCDA"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4EB072"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w:t>
            </w:r>
            <w:r>
              <w:rPr>
                <w:rFonts w:ascii="Gill Sans" w:eastAsia="Gill Sans" w:hAnsi="Gill Sans" w:cs="Gill Sans"/>
                <w:b/>
                <w:sz w:val="20"/>
                <w:szCs w:val="20"/>
              </w:rPr>
              <w:t xml:space="preserve">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2336" behindDoc="0" locked="0" layoutInCell="1" hidden="0" allowOverlap="1" wp14:anchorId="04B0E0DE" wp14:editId="10AF4E76">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50" name="Rectangle 50"/>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DE88FCC"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04B0E0DE" id="Rectangle 50" o:spid="_x0000_s1028" style="position:absolute;margin-left:-159pt;margin-top:-.4pt;width:151.75pt;height:34.6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RCrFYuoBAACyAwAADgAAAAAAAAAAAAAAAAAuAgAAZHJzL2Uyb0RvYy54&#10;bWxQSwECLQAUAAYACAAAACEAhmwEtd4AAAAJAQAADwAAAAAAAAAAAAAAAABEBAAAZHJzL2Rvd25y&#10;ZXYueG1sUEsFBgAAAAAEAAQA8wAAAE8FAAAAAA==&#10;" stroked="f">
                      <v:textbox inset="2.53958mm,1.2694mm,2.53958mm,1.2694mm">
                        <w:txbxContent>
                          <w:p w14:paraId="6DE88FCC"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0A9AF3B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797FF5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p w14:paraId="2D2BF67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JCAP’s anemia prevention campaign aims to raise awareness of anemia and encourage anemia consultation and screening among its target audience, including newlywed and pregnant women. JCAP’s campaign is expected to contribute to increased intention to receiv</w:t>
            </w:r>
            <w:r>
              <w:rPr>
                <w:rFonts w:ascii="Gill Sans" w:eastAsia="Gill Sans" w:hAnsi="Gill Sans" w:cs="Gill Sans"/>
                <w:sz w:val="20"/>
                <w:szCs w:val="20"/>
              </w:rPr>
              <w:t>e anemia consultation and screening among its target audience, which, in turn, will contribute to increased anemia prevention and, if needed, treatment for newlywed and pregnant women as well as a reduction in anemia prevalence throughout Jordan. This indi</w:t>
            </w:r>
            <w:r>
              <w:rPr>
                <w:rFonts w:ascii="Gill Sans" w:eastAsia="Gill Sans" w:hAnsi="Gill Sans" w:cs="Gill Sans"/>
                <w:sz w:val="20"/>
                <w:szCs w:val="20"/>
              </w:rPr>
              <w:t xml:space="preserve">cator will help the JCAP team to understand the overall effectiveness of its campaign in contributing to key outcomes – anemia screening and consultation among newlywed and pregnant women. It will help JCAP to assess the effectiveness of its campaigns and </w:t>
            </w:r>
            <w:r>
              <w:rPr>
                <w:rFonts w:ascii="Gill Sans" w:eastAsia="Gill Sans" w:hAnsi="Gill Sans" w:cs="Gill Sans"/>
                <w:sz w:val="20"/>
                <w:szCs w:val="20"/>
              </w:rPr>
              <w:t xml:space="preserve">inform management decisions related to the design of future campaigns and other anemia prevention activities. </w:t>
            </w:r>
          </w:p>
        </w:tc>
      </w:tr>
      <w:tr w:rsidR="00F73C10" w14:paraId="23AE4AF7"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585A8E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4612BD8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07EA87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will conduct two nationally representative campaign post-tracking household surveys after the first and second waves of the campaign, respectively. These surveys will include questions relevant to this indicator.</w:t>
            </w:r>
          </w:p>
        </w:tc>
      </w:tr>
      <w:tr w:rsidR="00F73C10" w14:paraId="53DC4AB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FE5A5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campaign post-tr</w:t>
            </w:r>
            <w:r>
              <w:rPr>
                <w:rFonts w:ascii="Gill Sans" w:eastAsia="Gill Sans" w:hAnsi="Gill Sans" w:cs="Gill Sans"/>
                <w:sz w:val="20"/>
                <w:szCs w:val="20"/>
              </w:rPr>
              <w:t>acking surveys conducted by a sub-contracted research firm.</w:t>
            </w:r>
          </w:p>
        </w:tc>
      </w:tr>
      <w:tr w:rsidR="00F73C10" w14:paraId="4A2EA86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52C290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This data will be collected twice, in two campaign post-tracking surveys after each of the two campaign waves. The first survey will take place in FY18 and the second survey will take place in FY19.</w:t>
            </w:r>
          </w:p>
        </w:tc>
      </w:tr>
      <w:tr w:rsidR="00F73C10" w14:paraId="1E646BE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AFEDCA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Individual Responsible at Activity (title): </w:t>
            </w:r>
            <w:r>
              <w:rPr>
                <w:rFonts w:ascii="Gill Sans" w:eastAsia="Gill Sans" w:hAnsi="Gill Sans" w:cs="Gill Sans"/>
                <w:sz w:val="20"/>
                <w:szCs w:val="20"/>
              </w:rPr>
              <w:t xml:space="preserve">JCAP Senior </w:t>
            </w:r>
            <w:r>
              <w:rPr>
                <w:rFonts w:ascii="Gill Sans" w:eastAsia="Gill Sans" w:hAnsi="Gill Sans" w:cs="Gill Sans"/>
                <w:sz w:val="20"/>
                <w:szCs w:val="20"/>
              </w:rPr>
              <w:t>RME Advisor and JCAP Research Specialist</w:t>
            </w:r>
            <w:r>
              <w:rPr>
                <w:rFonts w:ascii="Gill Sans" w:eastAsia="Gill Sans" w:hAnsi="Gill Sans" w:cs="Gill Sans"/>
                <w:b/>
                <w:i/>
                <w:sz w:val="20"/>
                <w:szCs w:val="20"/>
              </w:rPr>
              <w:t xml:space="preserve">  </w:t>
            </w:r>
            <w:r>
              <w:rPr>
                <w:rFonts w:ascii="Gill Sans" w:eastAsia="Gill Sans" w:hAnsi="Gill Sans" w:cs="Gill Sans"/>
                <w:b/>
                <w:sz w:val="20"/>
                <w:szCs w:val="20"/>
              </w:rPr>
              <w:t xml:space="preserve">   </w:t>
            </w:r>
          </w:p>
        </w:tc>
      </w:tr>
      <w:tr w:rsidR="00F73C10" w14:paraId="3A39A62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D8B75F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Electronic data will be stored on secure servers/computers at the sub-contracted research firm and at the JCAP office. The sub-contracted research firm will destroy the electronic data after data collection is complete and only JCAP will retain copies of t</w:t>
            </w:r>
            <w:r>
              <w:rPr>
                <w:rFonts w:ascii="Gill Sans" w:eastAsia="Gill Sans" w:hAnsi="Gill Sans" w:cs="Gill Sans"/>
                <w:sz w:val="20"/>
                <w:szCs w:val="20"/>
              </w:rPr>
              <w:t>he final datasets on its secure server.</w:t>
            </w:r>
          </w:p>
        </w:tc>
      </w:tr>
      <w:tr w:rsidR="00F73C10" w14:paraId="314C9D17"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0A6FD34"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437AAF49"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333561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by the sub-contracted research firm. The sub-contracted research firm produces a summary report of findings in tables of aggregate results for key indicators. The JCAP team will use the data of each survey to assess and impr</w:t>
            </w:r>
            <w:r>
              <w:rPr>
                <w:rFonts w:ascii="Gill Sans" w:eastAsia="Gill Sans" w:hAnsi="Gill Sans" w:cs="Gill Sans"/>
                <w:sz w:val="20"/>
                <w:szCs w:val="20"/>
              </w:rPr>
              <w:t>ove Waves I and II of its campaign.</w:t>
            </w:r>
          </w:p>
        </w:tc>
      </w:tr>
      <w:tr w:rsidR="00F73C10" w14:paraId="1886B80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4A351D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 xml:space="preserve">JCAP will share final survey reports with USAID twice, after each survey. JCAP will also share reports with other key stakeholders, including other USAID-funded Activities and the Ministry of Health. </w:t>
            </w:r>
            <w:r>
              <w:rPr>
                <w:rFonts w:ascii="Gill Sans" w:eastAsia="Gill Sans" w:hAnsi="Gill Sans" w:cs="Gill Sans"/>
                <w:sz w:val="20"/>
                <w:szCs w:val="20"/>
              </w:rPr>
              <w:t>JCAP will also report this data in its quarterly and annual reports in the Performance Indicator Tracking Table.</w:t>
            </w:r>
          </w:p>
        </w:tc>
      </w:tr>
      <w:tr w:rsidR="00F73C10" w14:paraId="6539AF2B"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34E12F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42CCA96"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101FBF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362C102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564C6D0"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Survey data is subject to a number of limitations. First, survey respondents may not correctly recall the campaign or may not remember if they recieved relevent health services. Second, survey respondents may choose not to respond to certain questions, inc</w:t>
            </w:r>
            <w:r>
              <w:rPr>
                <w:rFonts w:ascii="Gill Sans" w:eastAsia="Gill Sans" w:hAnsi="Gill Sans" w:cs="Gill Sans"/>
                <w:sz w:val="20"/>
                <w:szCs w:val="20"/>
              </w:rPr>
              <w:t>luding those required to calculate this indicator. These limitations could result in inaccurate or incomplete data.</w:t>
            </w:r>
          </w:p>
        </w:tc>
      </w:tr>
      <w:tr w:rsidR="00F73C10" w14:paraId="578469A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375568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JCAP and its sub-contracted research firm have designed the survey to include questions for both unprompted recall and prompted recall of the campaign among respondents to maximize their ability to recall this campaign and distinguish it from other health </w:t>
            </w:r>
            <w:r>
              <w:rPr>
                <w:rFonts w:ascii="Gill Sans" w:eastAsia="Gill Sans" w:hAnsi="Gill Sans" w:cs="Gill Sans"/>
                <w:sz w:val="20"/>
                <w:szCs w:val="20"/>
              </w:rPr>
              <w:t>campaigns. The sub-contracted research firm will pre-test survey tools extensively to ensure the clarity of all questions and and will train enumerators to encourage respondents to answer all questions. Throughout data collection, the sub-contracted survey</w:t>
            </w:r>
            <w:r>
              <w:rPr>
                <w:rFonts w:ascii="Gill Sans" w:eastAsia="Gill Sans" w:hAnsi="Gill Sans" w:cs="Gill Sans"/>
                <w:sz w:val="20"/>
                <w:szCs w:val="20"/>
              </w:rPr>
              <w:t xml:space="preserve"> firm will conduct back checks of completed questionnaires and carefully monitor enumerator performance to ensure the accuracy of data.</w:t>
            </w:r>
          </w:p>
        </w:tc>
      </w:tr>
      <w:tr w:rsidR="00F73C10" w14:paraId="4613D4AF"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DD52C5E"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1BEAFB86"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01D322C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JCAP campaign is new.</w:t>
            </w:r>
          </w:p>
        </w:tc>
      </w:tr>
      <w:tr w:rsidR="00F73C10" w14:paraId="0345367F"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0C0107C"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based targets on preliminary data from the first post-campaign survey.</w:t>
            </w:r>
          </w:p>
        </w:tc>
      </w:tr>
      <w:tr w:rsidR="00F73C10" w14:paraId="222F305B"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1486AA0"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5B1E39FD"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75ECE5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6C0DB95C"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1A3981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6D8F8C2E"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658D01EB"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3701AB8F" w14:textId="77777777" w:rsidR="00F73C10" w:rsidRDefault="00F73C10">
      <w:pPr>
        <w:rPr>
          <w:rFonts w:ascii="Times New Roman" w:eastAsia="Times New Roman" w:hAnsi="Times New Roman" w:cs="Times New Roman"/>
          <w:b/>
          <w:sz w:val="24"/>
          <w:szCs w:val="24"/>
        </w:rPr>
      </w:pPr>
    </w:p>
    <w:tbl>
      <w:tblPr>
        <w:tblStyle w:val="affff3"/>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0DD9A382"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61F67B0"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340198E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1625A2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6529CFF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101C980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0AF70B0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C5333D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5EF80D0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6D199F0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225BD7EA"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26E5DE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F159C1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1B12268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A1CF77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876F69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46DDC1E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463F78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383D2F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44EC49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6CD869F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566CAE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AB3415D"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4B0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808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0ECA"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5474FB02"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486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6DE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90%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8E8F" w14:textId="77777777" w:rsidR="00F73C10" w:rsidRDefault="00F73C10">
            <w:pPr>
              <w:spacing w:before="20" w:after="20" w:line="240" w:lineRule="auto"/>
              <w:jc w:val="center"/>
              <w:rPr>
                <w:rFonts w:ascii="Gill Sans" w:eastAsia="Gill Sans" w:hAnsi="Gill Sans" w:cs="Gill Sans"/>
                <w:b/>
                <w:sz w:val="20"/>
                <w:szCs w:val="20"/>
              </w:rPr>
            </w:pPr>
          </w:p>
        </w:tc>
      </w:tr>
    </w:tbl>
    <w:p w14:paraId="26CE6DB2" w14:textId="77777777" w:rsidR="00F73C10" w:rsidRDefault="00416135">
      <w:pPr>
        <w:rPr>
          <w:rFonts w:ascii="Times New Roman" w:eastAsia="Times New Roman" w:hAnsi="Times New Roman" w:cs="Times New Roman"/>
          <w:b/>
          <w:sz w:val="24"/>
          <w:szCs w:val="24"/>
        </w:rPr>
      </w:pPr>
      <w:r>
        <w:br w:type="page"/>
      </w:r>
    </w:p>
    <w:p w14:paraId="585303B4" w14:textId="77777777" w:rsidR="00F73C10" w:rsidRDefault="00F73C10">
      <w:pPr>
        <w:rPr>
          <w:rFonts w:ascii="Times New Roman" w:eastAsia="Times New Roman" w:hAnsi="Times New Roman" w:cs="Times New Roman"/>
          <w:b/>
          <w:sz w:val="24"/>
          <w:szCs w:val="24"/>
        </w:rPr>
      </w:pPr>
    </w:p>
    <w:tbl>
      <w:tblPr>
        <w:tblStyle w:val="affff4"/>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438E10B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03C1F98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5B65D01E"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3C2465E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207C728B"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BEDE523"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6124254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142F7AA"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20694CE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B7CE1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[1.f.]</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Percentage of mothers of children under 5 who intend to visit a health provider for anemia screening for their children after exposure to the campaign.</w:t>
            </w:r>
          </w:p>
        </w:tc>
      </w:tr>
      <w:tr w:rsidR="00F73C10" w14:paraId="40A2B16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2B6FA0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1AE6BAF5"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3C7D054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23414AFE"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0F627FAF"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09F03D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4F1FF5D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0C921B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16624DF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8285E48"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 xml:space="preserve">This indicator measures the percentage of the mothers of children under 5 who report intending to visit a health provider for anemia screening for their children after exposure to the campaign. </w:t>
            </w:r>
          </w:p>
          <w:p w14:paraId="5FB5A3B5"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Mothers of children under 5: </w:t>
            </w:r>
            <w:r>
              <w:rPr>
                <w:rFonts w:ascii="Gill Sans" w:eastAsia="Gill Sans" w:hAnsi="Gill Sans" w:cs="Gill Sans"/>
                <w:sz w:val="20"/>
                <w:szCs w:val="20"/>
              </w:rPr>
              <w:t>This is defined as married women</w:t>
            </w:r>
            <w:r>
              <w:rPr>
                <w:rFonts w:ascii="Gill Sans" w:eastAsia="Gill Sans" w:hAnsi="Gill Sans" w:cs="Gill Sans"/>
                <w:sz w:val="20"/>
                <w:szCs w:val="20"/>
              </w:rPr>
              <w:t xml:space="preserve"> of reproductive age (ages 18-49) with at least one child under age of 5 at the time of the survey.</w:t>
            </w:r>
          </w:p>
          <w:p w14:paraId="56562F65"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Anemia Screening: </w:t>
            </w:r>
            <w:r>
              <w:rPr>
                <w:rFonts w:ascii="Gill Sans" w:eastAsia="Gill Sans" w:hAnsi="Gill Sans" w:cs="Gill Sans"/>
                <w:sz w:val="20"/>
                <w:szCs w:val="20"/>
              </w:rPr>
              <w:t>This is defined as going to a health care provider to receive screening for anemia through a blood test measuring hemoglobin levels.</w:t>
            </w:r>
          </w:p>
          <w:p w14:paraId="43650AF6"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Expos</w:t>
            </w:r>
            <w:r>
              <w:rPr>
                <w:rFonts w:ascii="Gill Sans" w:eastAsia="Gill Sans" w:hAnsi="Gill Sans" w:cs="Gill Sans"/>
                <w:b/>
                <w:sz w:val="20"/>
                <w:szCs w:val="20"/>
              </w:rPr>
              <w:t xml:space="preserve">ure: </w:t>
            </w:r>
            <w:r>
              <w:rPr>
                <w:rFonts w:ascii="Gill Sans" w:eastAsia="Gill Sans" w:hAnsi="Gill Sans" w:cs="Gill Sans"/>
                <w:sz w:val="20"/>
                <w:szCs w:val="20"/>
              </w:rPr>
              <w:t>Exposure to JCAP’s anemia campaign is defined as recalling seeing or hearing the campaign at least once via any type of media (television, radio, or print) and linking the campaign to maternal  and child health (MCH) or anemia</w:t>
            </w:r>
          </w:p>
        </w:tc>
      </w:tr>
      <w:tr w:rsidR="00F73C10" w14:paraId="7F31ACE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455EB53" w14:textId="77777777" w:rsidR="00F73C10" w:rsidRDefault="00416135">
            <w:pPr>
              <w:spacing w:after="0" w:line="240" w:lineRule="auto"/>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7B0C02D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FC2633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 xml:space="preserve">The numerator is the number of mothers of children under 5 who report intending to take their children under 5 to a health provider for anemia screening or already took their children under 5 to a health provider for anemia screening after exposure to the </w:t>
            </w:r>
            <w:r>
              <w:rPr>
                <w:rFonts w:ascii="Gill Sans" w:eastAsia="Gill Sans" w:hAnsi="Gill Sans" w:cs="Gill Sans"/>
                <w:sz w:val="20"/>
                <w:szCs w:val="20"/>
              </w:rPr>
              <w:t>campaign, which started in January 2018. The denominator is the number of mothers of children under 5 who were exposed to the campaign.</w:t>
            </w:r>
          </w:p>
          <w:p w14:paraId="4F6544C4"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multiplying by 100.</w:t>
            </w:r>
          </w:p>
        </w:tc>
      </w:tr>
      <w:tr w:rsidR="00F73C10" w14:paraId="2C7227C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D60B0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Campa</w:t>
            </w:r>
            <w:r>
              <w:rPr>
                <w:rFonts w:ascii="Gill Sans" w:eastAsia="Gill Sans" w:hAnsi="Gill Sans" w:cs="Gill Sans"/>
                <w:sz w:val="20"/>
                <w:szCs w:val="20"/>
              </w:rPr>
              <w:t>ign Wave (Wave I or Wave II), sex (male, female), geographic location (Governorate), age group (youth 18-29, adult 30-49, adult 50 and above), nationality (Jordanian, Syrian, other)</w:t>
            </w:r>
          </w:p>
        </w:tc>
      </w:tr>
      <w:tr w:rsidR="00F73C10" w14:paraId="076B7BF3"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26C7FB1"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3360" behindDoc="0" locked="0" layoutInCell="1" hidden="0" allowOverlap="1" wp14:anchorId="3061C5FB" wp14:editId="31F5021B">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8" name="Rectangle 48"/>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1EF52920"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3061C5FB" id="Rectangle 48" o:spid="_x0000_s1029" style="position:absolute;margin-left:-159pt;margin-top:-.4pt;width:151.7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0nXhk+oBAACyAwAADgAAAAAAAAAAAAAAAAAuAgAAZHJzL2Uyb0RvYy54&#10;bWxQSwECLQAUAAYACAAAACEAhmwEtd4AAAAJAQAADwAAAAAAAAAAAAAAAABEBAAAZHJzL2Rvd25y&#10;ZXYueG1sUEsFBgAAAAAEAAQA8wAAAE8FAAAAAA==&#10;" stroked="f">
                      <v:textbox inset="2.53958mm,1.2694mm,2.53958mm,1.2694mm">
                        <w:txbxContent>
                          <w:p w14:paraId="1EF52920"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03C8D7D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17EDA2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p w14:paraId="3A8462A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JCAP’s anemia prevention campaign aims to raise awareness of anemia and encourage anemia consultation and screening among its target audience, including mothers of children under 5. JCAP’s campaign is expected to contribute to increased intention to receiv</w:t>
            </w:r>
            <w:r>
              <w:rPr>
                <w:rFonts w:ascii="Gill Sans" w:eastAsia="Gill Sans" w:hAnsi="Gill Sans" w:cs="Gill Sans"/>
                <w:sz w:val="20"/>
                <w:szCs w:val="20"/>
              </w:rPr>
              <w:t xml:space="preserve">e anemia consultation and screening among its target audience, which, in turn, will contribute to increased anemia prevention and, if needed, treatment for children under 5 as well as a reduction in anemia prevalence throughout Jordan. This indicator will </w:t>
            </w:r>
            <w:r>
              <w:rPr>
                <w:rFonts w:ascii="Gill Sans" w:eastAsia="Gill Sans" w:hAnsi="Gill Sans" w:cs="Gill Sans"/>
                <w:sz w:val="20"/>
                <w:szCs w:val="20"/>
              </w:rPr>
              <w:t>help the JCAP team to understand the overall effectiveness of its campaign in contributing to key outcomes – anemia screening and consultation among children under 5. It will help JCAP to assess the effectiveness of its campaigns and inform management deci</w:t>
            </w:r>
            <w:r>
              <w:rPr>
                <w:rFonts w:ascii="Gill Sans" w:eastAsia="Gill Sans" w:hAnsi="Gill Sans" w:cs="Gill Sans"/>
                <w:sz w:val="20"/>
                <w:szCs w:val="20"/>
              </w:rPr>
              <w:t>sions related to the design of future campaigns and other anemia prevention activities.</w:t>
            </w:r>
          </w:p>
        </w:tc>
      </w:tr>
      <w:tr w:rsidR="00F73C10" w14:paraId="5051B650"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B0D17AA"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535932B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9CC07E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will conduct two nationally representative campaign post-tracking household surveys after the first and second waves of the campaign, respectively. These surveys will include questions relevant to this indicator.</w:t>
            </w:r>
          </w:p>
        </w:tc>
      </w:tr>
      <w:tr w:rsidR="00F73C10" w14:paraId="329A0F9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FFC717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campaign post-tr</w:t>
            </w:r>
            <w:r>
              <w:rPr>
                <w:rFonts w:ascii="Gill Sans" w:eastAsia="Gill Sans" w:hAnsi="Gill Sans" w:cs="Gill Sans"/>
                <w:sz w:val="20"/>
                <w:szCs w:val="20"/>
              </w:rPr>
              <w:t>acking surveys conducted by a sub-contracted research firm.</w:t>
            </w:r>
          </w:p>
        </w:tc>
      </w:tr>
      <w:tr w:rsidR="00F73C10" w14:paraId="087FB51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B55E00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This data will be collected twice, in two campaign post-tracking surveys after each of the two campaign waves. The first survey will take place in FY18 and the second survey will take place in FY19.</w:t>
            </w:r>
          </w:p>
        </w:tc>
      </w:tr>
      <w:tr w:rsidR="00F73C10" w14:paraId="644C1FD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6534A0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 xml:space="preserve">JCAP Senior </w:t>
            </w:r>
            <w:r>
              <w:rPr>
                <w:rFonts w:ascii="Gill Sans" w:eastAsia="Gill Sans" w:hAnsi="Gill Sans" w:cs="Gill Sans"/>
                <w:sz w:val="20"/>
                <w:szCs w:val="20"/>
              </w:rPr>
              <w:t>RME Advisor and JCAP Research Specialist</w:t>
            </w:r>
            <w:r>
              <w:rPr>
                <w:rFonts w:ascii="Gill Sans" w:eastAsia="Gill Sans" w:hAnsi="Gill Sans" w:cs="Gill Sans"/>
                <w:b/>
                <w:i/>
                <w:sz w:val="20"/>
                <w:szCs w:val="20"/>
              </w:rPr>
              <w:t xml:space="preserve">  </w:t>
            </w:r>
            <w:r>
              <w:rPr>
                <w:rFonts w:ascii="Gill Sans" w:eastAsia="Gill Sans" w:hAnsi="Gill Sans" w:cs="Gill Sans"/>
                <w:b/>
                <w:sz w:val="20"/>
                <w:szCs w:val="20"/>
              </w:rPr>
              <w:t xml:space="preserve">   </w:t>
            </w:r>
          </w:p>
        </w:tc>
      </w:tr>
      <w:tr w:rsidR="00F73C10" w14:paraId="265FF23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6DB25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Location of Data Storage: </w:t>
            </w:r>
            <w:r>
              <w:rPr>
                <w:rFonts w:ascii="Gill Sans" w:eastAsia="Gill Sans" w:hAnsi="Gill Sans" w:cs="Gill Sans"/>
                <w:sz w:val="20"/>
                <w:szCs w:val="20"/>
              </w:rPr>
              <w:t>Electronic data will be stored on secure servers at the sub-contracted research firm and at the JCAP office. The sub-contracted research firm will destroy the electronic data after da</w:t>
            </w:r>
            <w:r>
              <w:rPr>
                <w:rFonts w:ascii="Gill Sans" w:eastAsia="Gill Sans" w:hAnsi="Gill Sans" w:cs="Gill Sans"/>
                <w:sz w:val="20"/>
                <w:szCs w:val="20"/>
              </w:rPr>
              <w:t>ta collection is complete and only JCAP will retain copies of the final datasets on its secure server.</w:t>
            </w:r>
          </w:p>
        </w:tc>
      </w:tr>
      <w:tr w:rsidR="00F73C10" w14:paraId="24481C53"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9DC5224"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508B2E1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D736F8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by the sub-contracted research firm. The sub-contracted research firm produces a summary report of findings in tables of aggregate results for key indicators. The JCAP team will use the data of each survey to assess and impr</w:t>
            </w:r>
            <w:r>
              <w:rPr>
                <w:rFonts w:ascii="Gill Sans" w:eastAsia="Gill Sans" w:hAnsi="Gill Sans" w:cs="Gill Sans"/>
                <w:sz w:val="20"/>
                <w:szCs w:val="20"/>
              </w:rPr>
              <w:t>ove Waves I and II of its campaign.</w:t>
            </w:r>
          </w:p>
        </w:tc>
      </w:tr>
      <w:tr w:rsidR="00F73C10" w14:paraId="0A54082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67324B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 xml:space="preserve">JCAP will share final survey reports with USAID twice, after each survey. JCAP will also share reports with other key stakeholders, including other USAID-funded Activities and the Ministry of Health. </w:t>
            </w:r>
            <w:r>
              <w:rPr>
                <w:rFonts w:ascii="Gill Sans" w:eastAsia="Gill Sans" w:hAnsi="Gill Sans" w:cs="Gill Sans"/>
                <w:sz w:val="20"/>
                <w:szCs w:val="20"/>
              </w:rPr>
              <w:t>JCAP will also report this data in its quarterly and annual reports.</w:t>
            </w:r>
          </w:p>
        </w:tc>
      </w:tr>
      <w:tr w:rsidR="00F73C10" w14:paraId="2A303F33"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4C87B5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3B8E25D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7F560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102110D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4F168D"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Survey data is subject to a number of limitations. First, survey respondents may not correctly recall the campaign or may not remember if they recieved relevent health services. Second, survey respondents may choose not to respond to certain questions, inc</w:t>
            </w:r>
            <w:r>
              <w:rPr>
                <w:rFonts w:ascii="Gill Sans" w:eastAsia="Gill Sans" w:hAnsi="Gill Sans" w:cs="Gill Sans"/>
                <w:sz w:val="20"/>
                <w:szCs w:val="20"/>
              </w:rPr>
              <w:t>luding those required to calculate this indicator. These limitations could result in inaccurate or incomplete data.</w:t>
            </w:r>
          </w:p>
        </w:tc>
      </w:tr>
      <w:tr w:rsidR="00F73C10" w14:paraId="07BA09C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F8EE37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JCAP and its sub-contracted research firm have designed the survey to include questions for both unprompted recall and prompted recall of the campaign among respondents to maximize their ability to recall this campaign and distinguish it from other health </w:t>
            </w:r>
            <w:r>
              <w:rPr>
                <w:rFonts w:ascii="Gill Sans" w:eastAsia="Gill Sans" w:hAnsi="Gill Sans" w:cs="Gill Sans"/>
                <w:sz w:val="20"/>
                <w:szCs w:val="20"/>
              </w:rPr>
              <w:t>campaigns. The sub-contracted research firm will pre-test survey tools extensively to ensure the clarity of all questions and and will train enumerators to encourage respondents to answer all questions. Throughout data collection, the sub-contracted survey</w:t>
            </w:r>
            <w:r>
              <w:rPr>
                <w:rFonts w:ascii="Gill Sans" w:eastAsia="Gill Sans" w:hAnsi="Gill Sans" w:cs="Gill Sans"/>
                <w:sz w:val="20"/>
                <w:szCs w:val="20"/>
              </w:rPr>
              <w:t xml:space="preserve"> firm will conduct back checks of completed questionnaires and carefully monitor enumerator performance to ensure the accuracy of data.</w:t>
            </w:r>
          </w:p>
        </w:tc>
      </w:tr>
      <w:tr w:rsidR="00F73C10" w14:paraId="6E9FC4BB"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715E932"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176A4BD9"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024B222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JCAP campaign is new.</w:t>
            </w:r>
          </w:p>
        </w:tc>
      </w:tr>
      <w:tr w:rsidR="00F73C10" w14:paraId="04CBF64C"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3EC8C37"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based targets on preliminary data from the first post-tracking survey.</w:t>
            </w:r>
          </w:p>
        </w:tc>
      </w:tr>
      <w:tr w:rsidR="00F73C10" w14:paraId="67BAAD25"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FB46CB2"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07EB9E53"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91656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3B9F3CDA"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525865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5E09AA90"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66EE463E"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33E141B0" w14:textId="77777777" w:rsidR="00F73C10" w:rsidRDefault="00F73C10">
      <w:pPr>
        <w:rPr>
          <w:rFonts w:ascii="Times New Roman" w:eastAsia="Times New Roman" w:hAnsi="Times New Roman" w:cs="Times New Roman"/>
          <w:b/>
          <w:sz w:val="24"/>
          <w:szCs w:val="24"/>
        </w:rPr>
      </w:pPr>
    </w:p>
    <w:tbl>
      <w:tblPr>
        <w:tblStyle w:val="affff5"/>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4EA5F0E9"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3A1BB93"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4D2B1032"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F17F3C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64F12BE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132D553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31CC6B4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819399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4AC401A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5C7FE6F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583C816A"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A3C123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3D9424F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75A24A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6FF8545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43DB79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6EBA08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1EEC49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2FC0AF1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4C8106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2A29287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08012A4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73AAF4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5E3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97A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55% </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D1CE"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00F6AEF4"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9EF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4CD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79AD" w14:textId="77777777" w:rsidR="00F73C10" w:rsidRDefault="00F73C10">
            <w:pPr>
              <w:spacing w:before="20" w:after="20" w:line="240" w:lineRule="auto"/>
              <w:jc w:val="center"/>
              <w:rPr>
                <w:rFonts w:ascii="Gill Sans" w:eastAsia="Gill Sans" w:hAnsi="Gill Sans" w:cs="Gill Sans"/>
                <w:b/>
                <w:sz w:val="20"/>
                <w:szCs w:val="20"/>
              </w:rPr>
            </w:pPr>
          </w:p>
        </w:tc>
      </w:tr>
    </w:tbl>
    <w:p w14:paraId="12A27699" w14:textId="77777777" w:rsidR="00F73C10" w:rsidRDefault="00416135">
      <w:pPr>
        <w:rPr>
          <w:rFonts w:ascii="Times New Roman" w:eastAsia="Times New Roman" w:hAnsi="Times New Roman" w:cs="Times New Roman"/>
          <w:b/>
          <w:sz w:val="24"/>
          <w:szCs w:val="24"/>
        </w:rPr>
      </w:pPr>
      <w:r>
        <w:br w:type="page"/>
      </w:r>
    </w:p>
    <w:p w14:paraId="7DAC88A5" w14:textId="77777777" w:rsidR="00F73C10" w:rsidRDefault="00F73C10">
      <w:pPr>
        <w:rPr>
          <w:rFonts w:ascii="Times New Roman" w:eastAsia="Times New Roman" w:hAnsi="Times New Roman" w:cs="Times New Roman"/>
          <w:b/>
          <w:sz w:val="24"/>
          <w:szCs w:val="24"/>
        </w:rPr>
      </w:pPr>
    </w:p>
    <w:tbl>
      <w:tblPr>
        <w:tblStyle w:val="affff6"/>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36"/>
        <w:gridCol w:w="3780"/>
      </w:tblGrid>
      <w:tr w:rsidR="00F73C10" w14:paraId="183190D8"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5F032F11"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4780E3F" w14:textId="77777777">
        <w:trPr>
          <w:jc w:val="center"/>
        </w:trPr>
        <w:tc>
          <w:tcPr>
            <w:tcW w:w="9975" w:type="dxa"/>
            <w:gridSpan w:val="4"/>
            <w:tcBorders>
              <w:top w:val="single" w:sz="4" w:space="0" w:color="000000"/>
              <w:left w:val="single" w:sz="4" w:space="0" w:color="000000"/>
              <w:bottom w:val="nil"/>
              <w:right w:val="single" w:sz="4" w:space="0" w:color="000000"/>
            </w:tcBorders>
            <w:shd w:val="clear" w:color="auto" w:fill="DDDDDD"/>
            <w:vAlign w:val="center"/>
          </w:tcPr>
          <w:p w14:paraId="408E770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06B43E4F" w14:textId="77777777">
        <w:trPr>
          <w:trHeight w:val="197"/>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CC75928"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2DD8AAA0"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BC70A08"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 Sub-result 1.2: Improved awareness, knowledge, and attitudes related to RMNCH+</w:t>
            </w:r>
          </w:p>
        </w:tc>
      </w:tr>
      <w:tr w:rsidR="00F73C10" w14:paraId="385903D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C168E2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[c.] Percentage of target audience reached who believe that birth spacing will contribute to better opportunities for</w:t>
            </w:r>
            <w:r>
              <w:rPr>
                <w:rFonts w:ascii="Gill Sans" w:eastAsia="Gill Sans" w:hAnsi="Gill Sans" w:cs="Gill Sans"/>
                <w:color w:val="FF0000"/>
                <w:sz w:val="20"/>
                <w:szCs w:val="20"/>
              </w:rPr>
              <w:t xml:space="preserve"> parents and children</w:t>
            </w:r>
          </w:p>
        </w:tc>
      </w:tr>
      <w:tr w:rsidR="00F73C10" w14:paraId="6F614C13"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9F5A25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5E09DBEA" w14:textId="77777777">
        <w:trPr>
          <w:jc w:val="center"/>
        </w:trPr>
        <w:tc>
          <w:tcPr>
            <w:tcW w:w="6195" w:type="dxa"/>
            <w:gridSpan w:val="3"/>
            <w:tcBorders>
              <w:top w:val="single" w:sz="4" w:space="0" w:color="000000"/>
              <w:left w:val="single" w:sz="4" w:space="0" w:color="000000"/>
              <w:bottom w:val="single" w:sz="4" w:space="0" w:color="000000"/>
              <w:right w:val="nil"/>
            </w:tcBorders>
            <w:vAlign w:val="center"/>
          </w:tcPr>
          <w:p w14:paraId="02B073C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4655A0E2"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19D16A9A"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3B467A5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EB05642"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11F3527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69C967C4"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0DE9FB72"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Precise Definition: </w:t>
            </w:r>
          </w:p>
          <w:p w14:paraId="645FF33E" w14:textId="77777777" w:rsidR="00F73C10" w:rsidRDefault="00416135">
            <w:pPr>
              <w:spacing w:before="20" w:after="20" w:line="240" w:lineRule="auto"/>
              <w:rPr>
                <w:strike/>
                <w:sz w:val="20"/>
                <w:szCs w:val="20"/>
              </w:rPr>
            </w:pPr>
            <w:r>
              <w:rPr>
                <w:strike/>
                <w:sz w:val="20"/>
                <w:szCs w:val="20"/>
              </w:rPr>
              <w:t xml:space="preserve">Married Women of Reproductive Age (MWRA) is defined as women who are aged 15–49 years and married. </w:t>
            </w:r>
          </w:p>
          <w:p w14:paraId="50037F84" w14:textId="77777777" w:rsidR="00F73C10" w:rsidRDefault="00416135">
            <w:pPr>
              <w:spacing w:before="20" w:after="20" w:line="240" w:lineRule="auto"/>
              <w:jc w:val="both"/>
              <w:rPr>
                <w:strike/>
                <w:sz w:val="20"/>
                <w:szCs w:val="20"/>
              </w:rPr>
            </w:pPr>
            <w:r>
              <w:rPr>
                <w:strike/>
                <w:sz w:val="20"/>
                <w:szCs w:val="20"/>
              </w:rPr>
              <w:t>This indicator measures the percentage of MWRA in the KAP survey sample who respon</w:t>
            </w:r>
            <w:r>
              <w:rPr>
                <w:strike/>
                <w:sz w:val="20"/>
                <w:szCs w:val="20"/>
              </w:rPr>
              <w:t>ded with a rating of eight or greater on a rating scale (from 0 not at all, to 10 highest agreement) when asked, “Do you believe that birth spacing will contribute to better opportunities for parents and children?”</w:t>
            </w:r>
          </w:p>
          <w:p w14:paraId="313FDDAB"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sz w:val="20"/>
                <w:szCs w:val="20"/>
              </w:rPr>
              <w:t>This indicator measures the percentage of</w:t>
            </w:r>
            <w:r>
              <w:rPr>
                <w:rFonts w:ascii="Gill Sans" w:eastAsia="Gill Sans" w:hAnsi="Gill Sans" w:cs="Gill Sans"/>
                <w:sz w:val="20"/>
                <w:szCs w:val="20"/>
              </w:rPr>
              <w:t xml:space="preserve"> the target audiencereached by JCAP activities who report increased agreement that birth spacing of at least two years between deliveries will contribute to better opportunities for parents and children. JCAP measures the difference in respondents’ pre- an</w:t>
            </w:r>
            <w:r>
              <w:rPr>
                <w:rFonts w:ascii="Gill Sans" w:eastAsia="Gill Sans" w:hAnsi="Gill Sans" w:cs="Gill Sans"/>
                <w:sz w:val="20"/>
                <w:szCs w:val="20"/>
              </w:rPr>
              <w:t>d post-test rates of agreement with the statement, “Birth spacing contributes to a better life for both parents and children and is reflected positively on the family and community.”</w:t>
            </w:r>
          </w:p>
          <w:p w14:paraId="7A27C67B"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Target audience: </w:t>
            </w:r>
            <w:r>
              <w:rPr>
                <w:rFonts w:ascii="Gill Sans" w:eastAsia="Gill Sans" w:hAnsi="Gill Sans" w:cs="Gill Sans"/>
                <w:sz w:val="20"/>
                <w:szCs w:val="20"/>
              </w:rPr>
              <w:t>Those targeted for exposure to JCAP activities, includin</w:t>
            </w:r>
            <w:r>
              <w:rPr>
                <w:rFonts w:ascii="Gill Sans" w:eastAsia="Gill Sans" w:hAnsi="Gill Sans" w:cs="Gill Sans"/>
                <w:sz w:val="20"/>
                <w:szCs w:val="20"/>
              </w:rPr>
              <w:t>g groups such as husbands, engaged youth, MWRA, and Syrian refugees. For this indicator, the specific target audience is married women of reproductive age, 15-49 (MWRA).</w:t>
            </w:r>
          </w:p>
          <w:p w14:paraId="62F642F5"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Participants:</w:t>
            </w:r>
            <w:r>
              <w:rPr>
                <w:rFonts w:ascii="Gill Sans" w:eastAsia="Gill Sans" w:hAnsi="Gill Sans" w:cs="Gill Sans"/>
                <w:sz w:val="20"/>
                <w:szCs w:val="20"/>
              </w:rPr>
              <w:t xml:space="preserve"> JCAP supported beneficiaries or trainees who participate in JCAP support</w:t>
            </w:r>
            <w:r>
              <w:rPr>
                <w:rFonts w:ascii="Gill Sans" w:eastAsia="Gill Sans" w:hAnsi="Gill Sans" w:cs="Gill Sans"/>
                <w:sz w:val="20"/>
                <w:szCs w:val="20"/>
              </w:rPr>
              <w:t>ed activities.</w:t>
            </w:r>
          </w:p>
          <w:p w14:paraId="1C73AEF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Reached:</w:t>
            </w:r>
            <w:r>
              <w:rPr>
                <w:rFonts w:ascii="Gill Sans" w:eastAsia="Gill Sans" w:hAnsi="Gill Sans" w:cs="Gill Sans"/>
                <w:sz w:val="20"/>
                <w:szCs w:val="20"/>
              </w:rPr>
              <w:t xml:space="preserve"> Reached through exposure to or participation in any JCAP-supported activities.</w:t>
            </w:r>
            <w:r>
              <w:rPr>
                <w:rFonts w:ascii="Gill Sans" w:eastAsia="Gill Sans" w:hAnsi="Gill Sans" w:cs="Gill Sans"/>
                <w:sz w:val="20"/>
                <w:szCs w:val="20"/>
              </w:rPr>
              <w:br/>
            </w:r>
            <w:r>
              <w:rPr>
                <w:rFonts w:ascii="Gill Sans" w:eastAsia="Gill Sans" w:hAnsi="Gill Sans" w:cs="Gill Sans"/>
                <w:b/>
                <w:sz w:val="20"/>
                <w:szCs w:val="20"/>
              </w:rPr>
              <w:t>Birth spacing:</w:t>
            </w:r>
            <w:r>
              <w:rPr>
                <w:rFonts w:ascii="Gill Sans" w:eastAsia="Gill Sans" w:hAnsi="Gill Sans" w:cs="Gill Sans"/>
                <w:sz w:val="20"/>
                <w:szCs w:val="20"/>
              </w:rPr>
              <w:t xml:space="preserve"> Couples should wait for at least 2–3 years between births in order to reduce the risk of adverse maternal and child health outcomes</w:t>
            </w:r>
          </w:p>
          <w:p w14:paraId="1D0BD3C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Opport</w:t>
            </w:r>
            <w:r>
              <w:rPr>
                <w:rFonts w:ascii="Gill Sans" w:eastAsia="Gill Sans" w:hAnsi="Gill Sans" w:cs="Gill Sans"/>
                <w:b/>
                <w:sz w:val="20"/>
                <w:szCs w:val="20"/>
              </w:rPr>
              <w:t>unities:</w:t>
            </w:r>
            <w:r>
              <w:rPr>
                <w:rFonts w:ascii="Gill Sans" w:eastAsia="Gill Sans" w:hAnsi="Gill Sans" w:cs="Gill Sans"/>
                <w:sz w:val="20"/>
                <w:szCs w:val="20"/>
              </w:rPr>
              <w:t xml:space="preserve"> These are benefits that parents and children might derive from birth spacing, including improved maternal and child health, more financial resources for each member of the family, and more time dedicated to each child.</w:t>
            </w:r>
          </w:p>
        </w:tc>
      </w:tr>
      <w:tr w:rsidR="00F73C10" w14:paraId="595B10E5"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E9EB38D"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w:t>
            </w:r>
            <w:r>
              <w:rPr>
                <w:rFonts w:ascii="Gill Sans" w:eastAsia="Gill Sans" w:hAnsi="Gill Sans" w:cs="Gill Sans"/>
                <w:sz w:val="20"/>
                <w:szCs w:val="20"/>
              </w:rPr>
              <w:t>f measure is a percentage expressed as a whole number</w:t>
            </w:r>
          </w:p>
        </w:tc>
      </w:tr>
      <w:tr w:rsidR="00F73C10" w14:paraId="1D0D37F4"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5A417F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sample includes only those participants in the relevant training/workshop whose pre-test scores had potential to improve, meaning that on the pre-test they disagreed with the statement, "birth spacing will contribute to better opportunities for parents</w:t>
            </w:r>
            <w:r>
              <w:rPr>
                <w:rFonts w:ascii="Gill Sans" w:eastAsia="Gill Sans" w:hAnsi="Gill Sans" w:cs="Gill Sans"/>
                <w:sz w:val="20"/>
                <w:szCs w:val="20"/>
              </w:rPr>
              <w:t xml:space="preserve"> and children." The numerator is the number of participants whose agreed with this statement on the post-test. The denominator is the total number of participants with responses for both the pre- and post-tests. </w:t>
            </w:r>
          </w:p>
          <w:p w14:paraId="5337C1A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Percentage is calculated by dividing the nu</w:t>
            </w:r>
            <w:r>
              <w:rPr>
                <w:rFonts w:ascii="Gill Sans" w:eastAsia="Gill Sans" w:hAnsi="Gill Sans" w:cs="Gill Sans"/>
                <w:sz w:val="20"/>
                <w:szCs w:val="20"/>
              </w:rPr>
              <w:t>merator by the denominator and multiplying by 100</w:t>
            </w:r>
          </w:p>
        </w:tc>
      </w:tr>
      <w:tr w:rsidR="00F73C10" w14:paraId="68B934A9"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F28510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 xml:space="preserve">Geographic location (Governorate), age group (youth 15-17, youth 18-29, adult 30-49, adult 50 and above), nationality (Jordanian, Syrian, other) </w:t>
            </w:r>
          </w:p>
        </w:tc>
      </w:tr>
      <w:tr w:rsidR="00F73C10" w14:paraId="653EC7A5" w14:textId="77777777">
        <w:trPr>
          <w:trHeight w:val="935"/>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4261D4D"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 xml:space="preserve">(please attach GPS </w:t>
            </w:r>
            <w:r>
              <w:rPr>
                <w:rFonts w:ascii="Gill Sans" w:eastAsia="Gill Sans" w:hAnsi="Gill Sans" w:cs="Gill Sans"/>
                <w:i/>
                <w:sz w:val="20"/>
                <w:szCs w:val="20"/>
              </w:rPr>
              <w:t>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4384" behindDoc="0" locked="0" layoutInCell="1" hidden="0" allowOverlap="1" wp14:anchorId="1F5E8A12" wp14:editId="08E39A3A">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D7B3174"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F5E8A12" id="Rectangle 40" o:spid="_x0000_s1030" style="position:absolute;margin-left:-159pt;margin-top:-.4pt;width:151.75pt;height:34.6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" stroked="f">
                      <v:textbox inset="2.53958mm,1.2694mm,2.53958mm,1.2694mm">
                        <w:txbxContent>
                          <w:p w14:paraId="6D7B3174"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5FD4E26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347DF96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The numerous health and welfare benefits of spacing births are well documented in the literature and accepted globally, as spacing births by 2-3 years improves maternal and child health outcomes.</w:t>
            </w:r>
            <w:r>
              <w:rPr>
                <w:rFonts w:ascii="Garamond" w:eastAsia="Garamond" w:hAnsi="Garamond" w:cs="Garamond"/>
                <w:vertAlign w:val="superscript"/>
              </w:rPr>
              <w:footnoteReference w:id="4"/>
            </w:r>
            <w:r>
              <w:rPr>
                <w:rFonts w:ascii="Gill Sans" w:eastAsia="Gill Sans" w:hAnsi="Gill Sans" w:cs="Gill Sans"/>
                <w:sz w:val="20"/>
                <w:szCs w:val="20"/>
              </w:rPr>
              <w:t xml:space="preserve"> JCAP raises awareness of the benefits of birth spacing in </w:t>
            </w:r>
            <w:r>
              <w:rPr>
                <w:rFonts w:ascii="Gill Sans" w:eastAsia="Gill Sans" w:hAnsi="Gill Sans" w:cs="Gill Sans"/>
                <w:sz w:val="20"/>
                <w:szCs w:val="20"/>
              </w:rPr>
              <w:t xml:space="preserve">Jordan through its SBCC activities with its CSO grantees. This indicator will measure </w:t>
            </w:r>
            <w:r>
              <w:rPr>
                <w:rFonts w:ascii="Gill Sans" w:eastAsia="Gill Sans" w:hAnsi="Gill Sans" w:cs="Gill Sans"/>
                <w:sz w:val="20"/>
                <w:szCs w:val="20"/>
              </w:rPr>
              <w:lastRenderedPageBreak/>
              <w:t>whether JCAP and its grantees are contributing to changes in awaresness of birth spacing. This indicator is part of JCAP’s efforts to contribute to increased knowledge of</w:t>
            </w:r>
            <w:r>
              <w:rPr>
                <w:rFonts w:ascii="Gill Sans" w:eastAsia="Gill Sans" w:hAnsi="Gill Sans" w:cs="Gill Sans"/>
                <w:sz w:val="20"/>
                <w:szCs w:val="20"/>
              </w:rPr>
              <w:t xml:space="preserve"> and improved attitudes towards family planning and increased intentions to use modern family planning methods, which will in turn contribute to more women spacing the births for their children by at least two years. Based on results for this indicator, JC</w:t>
            </w:r>
            <w:r>
              <w:rPr>
                <w:rFonts w:ascii="Gill Sans" w:eastAsia="Gill Sans" w:hAnsi="Gill Sans" w:cs="Gill Sans"/>
                <w:sz w:val="20"/>
                <w:szCs w:val="20"/>
              </w:rPr>
              <w:t>AP may adjust its SBCC activities if needed to better address the issue of birth spacing.</w:t>
            </w:r>
          </w:p>
        </w:tc>
      </w:tr>
      <w:tr w:rsidR="00F73C10" w14:paraId="445A0D7D"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04FEF71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 xml:space="preserve">PLAN FOR DATA COLLECTION </w:t>
            </w:r>
          </w:p>
        </w:tc>
      </w:tr>
      <w:tr w:rsidR="00F73C10" w14:paraId="7F3CDBF2"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4DC44FF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will be distributed and collected by its CSO grantees before and after training workshops that include information on birth spacing.</w:t>
            </w:r>
          </w:p>
        </w:tc>
      </w:tr>
      <w:tr w:rsidR="00F73C10" w14:paraId="02BFF785"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CCEC09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 xml:space="preserve">Pre- and post-tests </w:t>
            </w:r>
          </w:p>
        </w:tc>
      </w:tr>
      <w:tr w:rsidR="00F73C10" w14:paraId="763F691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9874A7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 xml:space="preserve">Ongoing (reported quarterly) </w:t>
            </w:r>
          </w:p>
        </w:tc>
      </w:tr>
      <w:tr w:rsidR="00F73C10" w14:paraId="710B5A42"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9B0070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M&amp;E Specialist</w:t>
            </w:r>
          </w:p>
        </w:tc>
      </w:tr>
      <w:tr w:rsidR="00F73C10" w14:paraId="1DBB60F3"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B927C6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will be kept in JCAP’s storage room and the soft co</w:t>
            </w:r>
            <w:r>
              <w:rPr>
                <w:rFonts w:ascii="Gill Sans" w:eastAsia="Gill Sans" w:hAnsi="Gill Sans" w:cs="Gill Sans"/>
                <w:sz w:val="20"/>
                <w:szCs w:val="20"/>
              </w:rPr>
              <w:t xml:space="preserve">pies will be on secure computers/servers at both JCAP and the CSO grantee offices. </w:t>
            </w:r>
          </w:p>
        </w:tc>
      </w:tr>
      <w:tr w:rsidR="00F73C10" w14:paraId="1502BEA4" w14:textId="77777777">
        <w:trPr>
          <w:trHeight w:val="274"/>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38830279"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48D5B525"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2558558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bookmarkStart w:id="19" w:name="bookmark=id.3j2qqm3" w:colFirst="0" w:colLast="0"/>
            <w:bookmarkEnd w:id="19"/>
            <w:r>
              <w:rPr>
                <w:rFonts w:ascii="Gill Sans" w:eastAsia="Gill Sans" w:hAnsi="Gill Sans" w:cs="Gill Sans"/>
                <w:sz w:val="20"/>
                <w:szCs w:val="20"/>
              </w:rPr>
              <w:t>Data are collected and analyzed per activity and then aggregated in tables and a narrative report. JCAP reviews the findings internally as well as with CSOs grantees, and uses findings to improve activities.</w:t>
            </w:r>
          </w:p>
        </w:tc>
      </w:tr>
      <w:tr w:rsidR="00F73C10" w14:paraId="2C5313C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993208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p>
        </w:tc>
      </w:tr>
      <w:tr w:rsidR="00F73C10" w14:paraId="2B591B65" w14:textId="77777777">
        <w:trPr>
          <w:trHeight w:val="242"/>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0A2AE9D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10E125DE"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147CC01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641B863B"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8767963"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might not have sufficient quality control measures for data collection (i.e. ensuring participants complete the pre- and post-tests) and data entry.</w:t>
            </w:r>
          </w:p>
        </w:tc>
      </w:tr>
      <w:tr w:rsidR="00F73C10" w14:paraId="13AE453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EF9794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trains CSO grantee staff on best practices in data quality control.  JCAP closely follows the work and regularly conducts spot checks to ensure quality standards</w:t>
            </w:r>
            <w:r>
              <w:rPr>
                <w:rFonts w:ascii="Gill Sans" w:eastAsia="Gill Sans" w:hAnsi="Gill Sans" w:cs="Gill Sans"/>
                <w:sz w:val="20"/>
                <w:szCs w:val="20"/>
              </w:rPr>
              <w:t xml:space="preserve"> are met.</w:t>
            </w:r>
          </w:p>
        </w:tc>
      </w:tr>
      <w:tr w:rsidR="00F73C10" w14:paraId="3A9D7E54" w14:textId="77777777">
        <w:trPr>
          <w:trHeight w:val="80"/>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1FA290E6"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06614159" w14:textId="77777777">
        <w:trPr>
          <w:trHeight w:val="323"/>
          <w:jc w:val="center"/>
        </w:trPr>
        <w:tc>
          <w:tcPr>
            <w:tcW w:w="9975" w:type="dxa"/>
            <w:gridSpan w:val="4"/>
            <w:tcBorders>
              <w:top w:val="nil"/>
              <w:left w:val="single" w:sz="4" w:space="0" w:color="000000"/>
              <w:bottom w:val="single" w:sz="4" w:space="0" w:color="000000"/>
              <w:right w:val="single" w:sz="4" w:space="0" w:color="000000"/>
            </w:tcBorders>
            <w:vAlign w:val="center"/>
          </w:tcPr>
          <w:p w14:paraId="47042DE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will be set using pre- and post-tests from earlier fiscal years. JCAP has collected data on this indicator since FY16 for internal use, but only added it to the AMELP</w:t>
            </w:r>
            <w:r>
              <w:rPr>
                <w:rFonts w:ascii="Gill Sans" w:eastAsia="Gill Sans" w:hAnsi="Gill Sans" w:cs="Gill Sans"/>
                <w:sz w:val="20"/>
                <w:szCs w:val="20"/>
              </w:rPr>
              <w:t xml:space="preserve"> and started reporting on it to USAID in FY18.</w:t>
            </w:r>
          </w:p>
        </w:tc>
      </w:tr>
      <w:tr w:rsidR="00F73C10" w14:paraId="200AFC78" w14:textId="77777777">
        <w:trPr>
          <w:trHeight w:val="279"/>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C14ABAD"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determined targets based on previous pre and post-test scores for this indicator and based on plans for Tranche 3 grantees. These grantees started to conduct workshops in Q4 of FY18 and will continue through Q1 of FY19. Since activities in these two f</w:t>
            </w:r>
            <w:r>
              <w:rPr>
                <w:rFonts w:ascii="Gill Sans" w:eastAsia="Gill Sans" w:hAnsi="Gill Sans" w:cs="Gill Sans"/>
                <w:sz w:val="20"/>
                <w:szCs w:val="20"/>
              </w:rPr>
              <w:t>iscal years are part of the same grant, and workshop implementation is relatively short (June 2018 – January 2019), the target is the same for FY18 and FY19.</w:t>
            </w:r>
          </w:p>
        </w:tc>
      </w:tr>
      <w:tr w:rsidR="00F73C10" w14:paraId="4BE392D3" w14:textId="77777777">
        <w:trPr>
          <w:trHeight w:val="332"/>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60843B4B"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64998542"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48475A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This indicator was revised in FY18. The original data source was the JCAP baseline and endline KAP surveys. However, in FY18, JCAP decided not to conduct the endline KAP survey. Therefore, the data source changed from the KAP surveys to the grantee worksho</w:t>
            </w:r>
            <w:r>
              <w:rPr>
                <w:rFonts w:ascii="Gill Sans" w:eastAsia="Gill Sans" w:hAnsi="Gill Sans" w:cs="Gill Sans"/>
                <w:sz w:val="20"/>
                <w:szCs w:val="20"/>
              </w:rPr>
              <w:t>p pre- and post-tests.</w:t>
            </w:r>
          </w:p>
          <w:p w14:paraId="18A36390" w14:textId="77777777" w:rsidR="00F73C10" w:rsidRDefault="00F73C10">
            <w:pPr>
              <w:spacing w:before="20" w:after="20" w:line="240" w:lineRule="auto"/>
              <w:rPr>
                <w:rFonts w:ascii="Gill Sans" w:eastAsia="Gill Sans" w:hAnsi="Gill Sans" w:cs="Gill Sans"/>
                <w:sz w:val="20"/>
                <w:szCs w:val="20"/>
              </w:rPr>
            </w:pPr>
          </w:p>
          <w:p w14:paraId="4F2F4C9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Indicator moved to updated PIRS template in FY18.</w:t>
            </w:r>
          </w:p>
        </w:tc>
      </w:tr>
      <w:tr w:rsidR="00F73C10" w14:paraId="627EEADA"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09A175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Other Notes:</w:t>
            </w:r>
            <w:r>
              <w:rPr>
                <w:rFonts w:ascii="Gill Sans" w:eastAsia="Gill Sans" w:hAnsi="Gill Sans" w:cs="Gill Sans"/>
                <w:sz w:val="20"/>
                <w:szCs w:val="20"/>
              </w:rPr>
              <w:t xml:space="preserve">  </w:t>
            </w:r>
            <w:r>
              <w:rPr>
                <w:rFonts w:ascii="Gill Sans" w:eastAsia="Gill Sans" w:hAnsi="Gill Sans" w:cs="Gill Sans"/>
                <w:b/>
                <w:sz w:val="20"/>
                <w:szCs w:val="20"/>
              </w:rPr>
              <w:t xml:space="preserve">    </w:t>
            </w:r>
          </w:p>
        </w:tc>
      </w:tr>
      <w:tr w:rsidR="00F73C10" w14:paraId="5F0184CC" w14:textId="77777777">
        <w:trPr>
          <w:trHeight w:val="204"/>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3A04A382"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w:t>
            </w:r>
            <w:r>
              <w:t>8/12/2018</w:t>
            </w:r>
          </w:p>
        </w:tc>
      </w:tr>
      <w:tr w:rsidR="00F73C10" w14:paraId="1F74F3D4" w14:textId="77777777">
        <w:trPr>
          <w:trHeight w:val="228"/>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58506664"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62BFB6F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4BADC4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6FA0E4C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0A75C2D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4980DE8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FDC442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702E8A9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63%</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4488A724"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4C13D45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FE5C1B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5C44D60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57D2C67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066CFAD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FC5C7A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18A08E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37850DB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00A1F05E"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DE06C5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45A8213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5E0F00E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4CEBA8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E8D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5DC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67%</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50F74"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5719B571"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650F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F21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67%</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3FDBB" w14:textId="77777777" w:rsidR="00F73C10" w:rsidRDefault="00F73C10">
            <w:pPr>
              <w:spacing w:before="20" w:after="20" w:line="240" w:lineRule="auto"/>
              <w:jc w:val="center"/>
              <w:rPr>
                <w:rFonts w:ascii="Gill Sans" w:eastAsia="Gill Sans" w:hAnsi="Gill Sans" w:cs="Gill Sans"/>
                <w:b/>
                <w:sz w:val="20"/>
                <w:szCs w:val="20"/>
              </w:rPr>
            </w:pPr>
          </w:p>
        </w:tc>
      </w:tr>
    </w:tbl>
    <w:p w14:paraId="105286F9" w14:textId="77777777" w:rsidR="00F73C10" w:rsidRDefault="00416135">
      <w:pPr>
        <w:rPr>
          <w:rFonts w:ascii="Times New Roman" w:eastAsia="Times New Roman" w:hAnsi="Times New Roman" w:cs="Times New Roman"/>
          <w:b/>
          <w:sz w:val="24"/>
          <w:szCs w:val="24"/>
        </w:rPr>
      </w:pPr>
      <w:r>
        <w:br w:type="page"/>
      </w:r>
    </w:p>
    <w:p w14:paraId="4910A68B" w14:textId="77777777" w:rsidR="00F73C10" w:rsidRDefault="00F73C10">
      <w:pPr>
        <w:rPr>
          <w:rFonts w:ascii="Times New Roman" w:eastAsia="Times New Roman" w:hAnsi="Times New Roman" w:cs="Times New Roman"/>
          <w:b/>
          <w:sz w:val="24"/>
          <w:szCs w:val="24"/>
        </w:rPr>
      </w:pPr>
    </w:p>
    <w:tbl>
      <w:tblPr>
        <w:tblStyle w:val="affff7"/>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79CFD52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ED2032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2C6CDBBC"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3530CE7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2FDF811C"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736797C"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rPr>
              <w:t>DO 3: Social Sector Quality Improved</w:t>
            </w:r>
          </w:p>
        </w:tc>
      </w:tr>
      <w:tr w:rsidR="00F73C10" w14:paraId="4D9AE27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C68DAB3"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65CD49E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9EEB61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[1.c] Percentage of target audience who recall hearing or seeing a specific USG-supported RMNCH+ message (Standard F Indicator HL.7.2-1)</w:t>
            </w:r>
          </w:p>
        </w:tc>
      </w:tr>
      <w:tr w:rsidR="00F73C10" w14:paraId="2457F5A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F9A0F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w:t>
            </w:r>
            <w:r>
              <w:rPr>
                <w:rFonts w:ascii="Gill Sans" w:eastAsia="Gill Sans" w:hAnsi="Gill Sans" w:cs="Gill Sans"/>
                <w:b/>
                <w:sz w:val="20"/>
                <w:szCs w:val="20"/>
              </w:rPr>
              <w:t xml:space="preserve">r Type: </w:t>
            </w:r>
            <w:r>
              <w:rPr>
                <w:rFonts w:ascii="MS Gothic" w:eastAsia="MS Gothic" w:hAnsi="MS Gothic" w:cs="MS Gothic"/>
                <w:b/>
                <w:sz w:val="20"/>
                <w:szCs w:val="20"/>
              </w:rPr>
              <w:t>☐</w:t>
            </w:r>
            <w:r>
              <w:rPr>
                <w:rFonts w:ascii="Gill Sans" w:eastAsia="Gill Sans" w:hAnsi="Gill Sans" w:cs="Gill Sans"/>
                <w:b/>
                <w:sz w:val="20"/>
                <w:szCs w:val="20"/>
              </w:rPr>
              <w:t xml:space="preserve"> Activity Custom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125B63EE"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5D77DC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5A413357"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68514DE4"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715545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09F55273" w14:textId="77777777">
        <w:trPr>
          <w:trHeight w:val="1349"/>
          <w:jc w:val="center"/>
        </w:trPr>
        <w:tc>
          <w:tcPr>
            <w:tcW w:w="9975" w:type="dxa"/>
            <w:gridSpan w:val="2"/>
            <w:tcBorders>
              <w:top w:val="nil"/>
              <w:left w:val="single" w:sz="4" w:space="0" w:color="000000"/>
              <w:bottom w:val="single" w:sz="4" w:space="0" w:color="000000"/>
              <w:right w:val="single" w:sz="4" w:space="0" w:color="000000"/>
            </w:tcBorders>
            <w:vAlign w:val="center"/>
          </w:tcPr>
          <w:p w14:paraId="12261E3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USAID Definition (for Mission and F indicators):</w:t>
            </w:r>
          </w:p>
          <w:p w14:paraId="5B60E2A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“Audience” is defined as the target population for the particular FP/RH message (e.g. women of reproductive age). </w:t>
            </w:r>
          </w:p>
          <w:p w14:paraId="2EE47BA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“Recall” may include spontaneous mention and/or aided recall. </w:t>
            </w:r>
          </w:p>
          <w:p w14:paraId="0E69BFF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“Specific USG-supported RMNCH+ message” refers to a USG-supported communicatio</w:t>
            </w:r>
            <w:r>
              <w:rPr>
                <w:rFonts w:ascii="Gill Sans" w:eastAsia="Gill Sans" w:hAnsi="Gill Sans" w:cs="Gill Sans"/>
                <w:sz w:val="20"/>
                <w:szCs w:val="20"/>
              </w:rPr>
              <w:t>n with some identifiable aspect (e.g., logo, character, etc) that the respondent could not name unless s/he had been exposed to the communication.</w:t>
            </w:r>
            <w:r>
              <w:rPr>
                <w:rFonts w:ascii="Gill Sans" w:eastAsia="Gill Sans" w:hAnsi="Gill Sans" w:cs="Gill Sans"/>
                <w:b/>
                <w:sz w:val="20"/>
                <w:szCs w:val="20"/>
              </w:rPr>
              <w:t xml:space="preserve">     </w:t>
            </w:r>
          </w:p>
        </w:tc>
      </w:tr>
      <w:tr w:rsidR="00F73C10" w14:paraId="1D825F8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368CDB6"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rPr>
              <w:t xml:space="preserve">Precise Definition: </w:t>
            </w:r>
            <w:r>
              <w:rPr>
                <w:rFonts w:ascii="Gill Sans" w:eastAsia="Gill Sans" w:hAnsi="Gill Sans" w:cs="Gill Sans"/>
                <w:i/>
                <w:sz w:val="20"/>
                <w:szCs w:val="20"/>
              </w:rPr>
              <w:t>F-indicator definition adapted for JCAP</w:t>
            </w:r>
          </w:p>
          <w:p w14:paraId="06A880F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Target audience</w:t>
            </w:r>
            <w:r>
              <w:rPr>
                <w:rFonts w:ascii="Gill Sans" w:eastAsia="Gill Sans" w:hAnsi="Gill Sans" w:cs="Gill Sans"/>
                <w:sz w:val="20"/>
                <w:szCs w:val="20"/>
              </w:rPr>
              <w:t>: Those targeted for exposur</w:t>
            </w:r>
            <w:r>
              <w:rPr>
                <w:rFonts w:ascii="Gill Sans" w:eastAsia="Gill Sans" w:hAnsi="Gill Sans" w:cs="Gill Sans"/>
                <w:sz w:val="20"/>
                <w:szCs w:val="20"/>
              </w:rPr>
              <w:t xml:space="preserve">e to JCAP RMNCH+ campaign message(s), including groups such as husbands, engaged youth, MWRA, and Syrian refugees. </w:t>
            </w:r>
          </w:p>
          <w:p w14:paraId="0968EA1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w:t>
            </w:r>
            <w:r>
              <w:rPr>
                <w:rFonts w:ascii="Gill Sans" w:eastAsia="Gill Sans" w:hAnsi="Gill Sans" w:cs="Gill Sans"/>
                <w:b/>
                <w:sz w:val="20"/>
                <w:szCs w:val="20"/>
              </w:rPr>
              <w:t>Recall:</w:t>
            </w:r>
            <w:r>
              <w:rPr>
                <w:rFonts w:ascii="Gill Sans" w:eastAsia="Gill Sans" w:hAnsi="Gill Sans" w:cs="Gill Sans"/>
                <w:sz w:val="20"/>
                <w:szCs w:val="20"/>
              </w:rPr>
              <w:t xml:space="preserve"> those who self-report remembering hearing or seeing any campaign message(s) through both spontaneous mention and aided recall.</w:t>
            </w:r>
          </w:p>
          <w:p w14:paraId="18E8293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RMNC</w:t>
            </w:r>
            <w:r>
              <w:rPr>
                <w:rFonts w:ascii="Gill Sans" w:eastAsia="Gill Sans" w:hAnsi="Gill Sans" w:cs="Gill Sans"/>
                <w:b/>
                <w:sz w:val="20"/>
                <w:szCs w:val="20"/>
              </w:rPr>
              <w:t>H+ campaign messages</w:t>
            </w:r>
            <w:r>
              <w:rPr>
                <w:rFonts w:ascii="Gill Sans" w:eastAsia="Gill Sans" w:hAnsi="Gill Sans" w:cs="Gill Sans"/>
                <w:sz w:val="20"/>
                <w:szCs w:val="20"/>
              </w:rPr>
              <w:t>: Key SBCC messages defined in the campaign’s creative brief and conveyed through the campaign materials that a respondent would be able to mention only if she/he had been exposed to the campaign.</w:t>
            </w:r>
          </w:p>
        </w:tc>
      </w:tr>
      <w:tr w:rsidR="00F73C10" w14:paraId="0377D9C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D968BA4"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rPr>
              <w:t xml:space="preserve">Unit of Measure: </w:t>
            </w:r>
            <w:r>
              <w:rPr>
                <w:rFonts w:ascii="Gill Sans" w:eastAsia="Gill Sans" w:hAnsi="Gill Sans" w:cs="Gill Sans"/>
                <w:sz w:val="20"/>
                <w:szCs w:val="20"/>
              </w:rPr>
              <w:t>The unit of measure i</w:t>
            </w:r>
            <w:r>
              <w:rPr>
                <w:rFonts w:ascii="Gill Sans" w:eastAsia="Gill Sans" w:hAnsi="Gill Sans" w:cs="Gill Sans"/>
                <w:sz w:val="20"/>
                <w:szCs w:val="20"/>
              </w:rPr>
              <w:t>s a percentage expressed as a whole number.</w:t>
            </w:r>
          </w:p>
        </w:tc>
      </w:tr>
      <w:tr w:rsidR="00F73C10" w14:paraId="0DC9E42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7E9D6BF"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Method of Calculation: </w:t>
            </w:r>
          </w:p>
          <w:p w14:paraId="50E02D1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numerator is the number of audience members who recall a specific campaign message. The denominator number of potential audience members.</w:t>
            </w:r>
          </w:p>
          <w:p w14:paraId="432F6F3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percentage is calculated by dividing the numerator by the denominator and multiplying by 100.</w:t>
            </w:r>
          </w:p>
        </w:tc>
      </w:tr>
      <w:tr w:rsidR="00F73C10" w14:paraId="5308283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43545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Disaggregation:</w:t>
            </w:r>
            <w:r>
              <w:rPr>
                <w:rFonts w:ascii="Gill Sans" w:eastAsia="Gill Sans" w:hAnsi="Gill Sans" w:cs="Gill Sans"/>
                <w:b/>
                <w:sz w:val="20"/>
                <w:szCs w:val="20"/>
              </w:rPr>
              <w:t xml:space="preserve"> </w:t>
            </w:r>
            <w:r>
              <w:rPr>
                <w:rFonts w:ascii="Gill Sans" w:eastAsia="Gill Sans" w:hAnsi="Gill Sans" w:cs="Gill Sans"/>
                <w:sz w:val="20"/>
                <w:szCs w:val="20"/>
              </w:rPr>
              <w:t>Geographic location (Governorate), sex (female, male), age group (18-29, 30-49, 50+) and nationality (Jordanian, Syrian, other), campaign topic (FP/RH, anemia prevention)</w:t>
            </w:r>
          </w:p>
        </w:tc>
      </w:tr>
      <w:tr w:rsidR="00F73C10" w14:paraId="3FC8380F" w14:textId="77777777">
        <w:trPr>
          <w:trHeight w:val="908"/>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AFC6554"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5408" behindDoc="0" locked="0" layoutInCell="1" hidden="0" allowOverlap="1" wp14:anchorId="1EA053B3" wp14:editId="07B7CF73">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B49262C"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EA053B3" id="Rectangle 39" o:spid="_x0000_s1031" style="position:absolute;margin-left:-159pt;margin-top:-.4pt;width:151.75pt;height:34.6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" stroked="f">
                      <v:textbox inset="2.53958mm,1.2694mm,2.53958mm,1.2694mm">
                        <w:txbxContent>
                          <w:p w14:paraId="6B49262C"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59D900E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1B6AB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Management Utility:</w:t>
            </w:r>
            <w:r>
              <w:rPr>
                <w:rFonts w:ascii="Times New Roman" w:eastAsia="Times New Roman" w:hAnsi="Times New Roman" w:cs="Times New Roman"/>
                <w:sz w:val="20"/>
                <w:szCs w:val="20"/>
              </w:rPr>
              <w:t xml:space="preserve">. </w:t>
            </w:r>
            <w:r>
              <w:rPr>
                <w:rFonts w:ascii="Gill Sans" w:eastAsia="Gill Sans" w:hAnsi="Gill Sans" w:cs="Gill Sans"/>
                <w:sz w:val="20"/>
                <w:szCs w:val="20"/>
              </w:rPr>
              <w:t>Recall of messages is an essential and primary indication of the effectiveness of an RMNCH+ campaign concept design and media-mix plan. It is a standard measure used to evaluate campaign effectiveness. JCAP will use this information to improve the design o</w:t>
            </w:r>
            <w:r>
              <w:rPr>
                <w:rFonts w:ascii="Gill Sans" w:eastAsia="Gill Sans" w:hAnsi="Gill Sans" w:cs="Gill Sans"/>
                <w:sz w:val="20"/>
                <w:szCs w:val="20"/>
              </w:rPr>
              <w:t>f future campaigns and inform the design of its other, complementary SBCC activities.</w:t>
            </w:r>
          </w:p>
        </w:tc>
      </w:tr>
      <w:tr w:rsidR="00F73C10" w14:paraId="78006FF1"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505BBB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1EB98EF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3D35D9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will conduct nationally representative campaign post-tracking household surveys after each wave of its RMNCH+ campaigns. These surveys will include questions relevant to this indicator</w:t>
            </w:r>
          </w:p>
        </w:tc>
      </w:tr>
      <w:tr w:rsidR="00F73C10" w14:paraId="766E6D5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FAE8D4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 xml:space="preserve">JCAP campaign post-tracking surveys conducted by </w:t>
            </w:r>
            <w:r>
              <w:rPr>
                <w:rFonts w:ascii="Gill Sans" w:eastAsia="Gill Sans" w:hAnsi="Gill Sans" w:cs="Gill Sans"/>
                <w:sz w:val="20"/>
                <w:szCs w:val="20"/>
              </w:rPr>
              <w:t>a sub-contracted research firm.</w:t>
            </w:r>
          </w:p>
        </w:tc>
      </w:tr>
      <w:tr w:rsidR="00F73C10" w14:paraId="3375030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565F50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This data will be shared after the conclusion of each post-campaign survey.</w:t>
            </w:r>
          </w:p>
        </w:tc>
      </w:tr>
      <w:tr w:rsidR="00F73C10" w14:paraId="5EFBD01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B00F67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Research Specialist</w:t>
            </w:r>
          </w:p>
        </w:tc>
      </w:tr>
      <w:tr w:rsidR="00F73C10" w14:paraId="3C7E87F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D6A667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p>
          <w:p w14:paraId="75EA670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Electronic data will be stored on secure servers at the sub-contracted research firm and at the JCAP office. The sub-contracted research firm will destroy the electronic data after data colle</w:t>
            </w:r>
            <w:r>
              <w:rPr>
                <w:rFonts w:ascii="Gill Sans" w:eastAsia="Gill Sans" w:hAnsi="Gill Sans" w:cs="Gill Sans"/>
                <w:sz w:val="20"/>
                <w:szCs w:val="20"/>
              </w:rPr>
              <w:t>ction is complete and only JCAP will retain copies of the final datasets on its secure server.</w:t>
            </w:r>
          </w:p>
        </w:tc>
      </w:tr>
      <w:tr w:rsidR="00F73C10" w14:paraId="13A9D297"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D3349FA"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lastRenderedPageBreak/>
              <w:t>PLAN FOR DATA ANALYSIS, REVIEW, &amp; REPORTING</w:t>
            </w:r>
          </w:p>
        </w:tc>
      </w:tr>
      <w:tr w:rsidR="00F73C10" w14:paraId="35BB1E0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500AB5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Data Review &amp; Analysis:</w:t>
            </w:r>
            <w:r>
              <w:rPr>
                <w:rFonts w:ascii="Gill Sans" w:eastAsia="Gill Sans" w:hAnsi="Gill Sans" w:cs="Gill Sans"/>
                <w:sz w:val="20"/>
                <w:szCs w:val="20"/>
              </w:rPr>
              <w:t xml:space="preserve">. Data are collected and analyzed by the sub-contracted research firm. The sub-contracted research firm produces a summary report of findings in tables of aggregate results for key indicators. The JCAP team will use the data of each survey to assess Waves </w:t>
            </w:r>
            <w:r>
              <w:rPr>
                <w:rFonts w:ascii="Gill Sans" w:eastAsia="Gill Sans" w:hAnsi="Gill Sans" w:cs="Gill Sans"/>
                <w:sz w:val="20"/>
                <w:szCs w:val="20"/>
              </w:rPr>
              <w:t>I and II of its campaign.</w:t>
            </w:r>
          </w:p>
        </w:tc>
      </w:tr>
      <w:tr w:rsidR="00F73C10" w14:paraId="54D03E8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67C979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 xml:space="preserve">JCAP will share final survey reports with USAID twice, after each survey. JCAP will also share reports with other key stakeholders, including other USAID-funded Activities and the Ministry of Health. JCAP will </w:t>
            </w:r>
            <w:r>
              <w:rPr>
                <w:rFonts w:ascii="Gill Sans" w:eastAsia="Gill Sans" w:hAnsi="Gill Sans" w:cs="Gill Sans"/>
                <w:sz w:val="20"/>
                <w:szCs w:val="20"/>
              </w:rPr>
              <w:t>also report this data in its quarterly and annual reports.</w:t>
            </w:r>
          </w:p>
        </w:tc>
      </w:tr>
      <w:tr w:rsidR="00F73C10" w14:paraId="0B7C6F6C"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3FC274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000EDF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FCB296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073A16F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EB740B3"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Known Data Limitations:</w:t>
            </w:r>
            <w:r>
              <w:rPr>
                <w:rFonts w:ascii="Gill Sans" w:eastAsia="Gill Sans" w:hAnsi="Gill Sans" w:cs="Gill Sans"/>
                <w:sz w:val="20"/>
                <w:szCs w:val="20"/>
              </w:rPr>
              <w:t xml:space="preserve"> Survey data is subject to a number of limitations. First, survey respondents may not correctly recall the campaign or may not remember if they recieved relevent health services. Second, survey respondents may choose not to respond to certain questions, in</w:t>
            </w:r>
            <w:r>
              <w:rPr>
                <w:rFonts w:ascii="Gill Sans" w:eastAsia="Gill Sans" w:hAnsi="Gill Sans" w:cs="Gill Sans"/>
                <w:sz w:val="20"/>
                <w:szCs w:val="20"/>
              </w:rPr>
              <w:t>cluding those required to calculate this indicator. These limitations could result in inaccurate or incomplete data.</w:t>
            </w:r>
          </w:p>
        </w:tc>
      </w:tr>
      <w:tr w:rsidR="00F73C10" w14:paraId="6C68C39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9049B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and its sub-contracted research firms design surveys to include questions for b</w:t>
            </w:r>
            <w:r>
              <w:rPr>
                <w:rFonts w:ascii="Gill Sans" w:eastAsia="Gill Sans" w:hAnsi="Gill Sans" w:cs="Gill Sans"/>
                <w:sz w:val="20"/>
                <w:szCs w:val="20"/>
              </w:rPr>
              <w:t xml:space="preserve">oth unprompted recall and prompted recall of the campaign among respondents to maximize their ability to recall this campaign and distinguish it from other health campaigns. The sub-contracted research firm will pre-test survey tools extensively to ensure </w:t>
            </w:r>
            <w:r>
              <w:rPr>
                <w:rFonts w:ascii="Gill Sans" w:eastAsia="Gill Sans" w:hAnsi="Gill Sans" w:cs="Gill Sans"/>
                <w:sz w:val="20"/>
                <w:szCs w:val="20"/>
              </w:rPr>
              <w:t>the clarity of all questions and and will train enumerators to encourage respondents to answer all questions. Throughout data collection, the sub-contracted survey firm will conduct back checks of completed questionnaires and carefully monitor enumerator p</w:t>
            </w:r>
            <w:r>
              <w:rPr>
                <w:rFonts w:ascii="Gill Sans" w:eastAsia="Gill Sans" w:hAnsi="Gill Sans" w:cs="Gill Sans"/>
                <w:sz w:val="20"/>
                <w:szCs w:val="20"/>
              </w:rPr>
              <w:t>erformance to ensure the accuracy of data.</w:t>
            </w:r>
          </w:p>
        </w:tc>
      </w:tr>
      <w:tr w:rsidR="00F73C10" w14:paraId="40111F98"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A24C7C9"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52800D87"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6BF5DF2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the JCAP campaigns are new.</w:t>
            </w:r>
          </w:p>
        </w:tc>
      </w:tr>
      <w:tr w:rsidR="00F73C10" w14:paraId="6225EA95" w14:textId="77777777">
        <w:trPr>
          <w:trHeight w:val="638"/>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93CCD6"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Gill Sans" w:eastAsia="Gill Sans" w:hAnsi="Gill Sans" w:cs="Gill Sans"/>
                <w:i/>
                <w:sz w:val="20"/>
                <w:szCs w:val="20"/>
              </w:rPr>
              <w:t>.</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based targets on past JCAP and SHOPS campaigns related to family planning and, for the anemia campaign in FY18 and FY19, on preliminary results from the post-tracking survey.</w:t>
            </w:r>
          </w:p>
        </w:tc>
      </w:tr>
      <w:tr w:rsidR="00F73C10" w14:paraId="56026E2D"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63A542D9"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43BD5A06"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6498B0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 FY18, JCAP changed “FP/RH” messages to “RMNCH+” messages so that this indicator could include its new anemia campaign as well as its old FP/RH campaign. In addition, JCAP changed the data source to only post-campaign tracking surve</w:t>
            </w:r>
            <w:r>
              <w:rPr>
                <w:rFonts w:ascii="Gill Sans" w:eastAsia="Gill Sans" w:hAnsi="Gill Sans" w:cs="Gill Sans"/>
                <w:sz w:val="20"/>
                <w:szCs w:val="20"/>
              </w:rPr>
              <w:t xml:space="preserve">ys, as JCAP will no longer conduct an endline KAP survey. </w:t>
            </w:r>
          </w:p>
          <w:p w14:paraId="3E67DE8B" w14:textId="77777777" w:rsidR="00F73C10" w:rsidRDefault="00F73C10">
            <w:pPr>
              <w:spacing w:before="20" w:after="20" w:line="240" w:lineRule="auto"/>
              <w:rPr>
                <w:rFonts w:ascii="Gill Sans" w:eastAsia="Gill Sans" w:hAnsi="Gill Sans" w:cs="Gill Sans"/>
                <w:sz w:val="20"/>
                <w:szCs w:val="20"/>
              </w:rPr>
            </w:pPr>
          </w:p>
          <w:p w14:paraId="31D14128" w14:textId="77777777" w:rsidR="00F73C10" w:rsidRDefault="00416135">
            <w:pPr>
              <w:spacing w:before="20" w:after="20" w:line="240" w:lineRule="auto"/>
              <w:rPr>
                <w:rFonts w:ascii="Gill Sans" w:eastAsia="Gill Sans" w:hAnsi="Gill Sans" w:cs="Gill Sans"/>
                <w:i/>
                <w:sz w:val="20"/>
                <w:szCs w:val="20"/>
                <w:u w:val="single"/>
              </w:rPr>
            </w:pPr>
            <w:r>
              <w:rPr>
                <w:rFonts w:ascii="Gill Sans" w:eastAsia="Gill Sans" w:hAnsi="Gill Sans" w:cs="Gill Sans"/>
                <w:sz w:val="20"/>
                <w:szCs w:val="20"/>
              </w:rPr>
              <w:t>This indicator was moved to the new PIRS template in FY18.</w:t>
            </w:r>
          </w:p>
        </w:tc>
      </w:tr>
      <w:tr w:rsidR="00F73C10" w14:paraId="2A116473"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2335E6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rPr>
              <w:t xml:space="preserve">Other Notes: </w:t>
            </w:r>
            <w:r>
              <w:rPr>
                <w:rFonts w:ascii="Gill Sans" w:eastAsia="Gill Sans" w:hAnsi="Gill Sans" w:cs="Gill Sans"/>
                <w:sz w:val="20"/>
                <w:szCs w:val="20"/>
              </w:rPr>
              <w:t xml:space="preserve">This indicator does not have a life of project (LOP) target as post-campaign surveys for different campaigns are not comparable. This is because each campaign has different target groups and covers different health issues. </w:t>
            </w:r>
          </w:p>
          <w:p w14:paraId="17B8DD6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Target and actual values are “NA</w:t>
            </w:r>
            <w:r>
              <w:rPr>
                <w:rFonts w:ascii="Gill Sans" w:eastAsia="Gill Sans" w:hAnsi="Gill Sans" w:cs="Gill Sans"/>
                <w:sz w:val="20"/>
                <w:szCs w:val="20"/>
              </w:rPr>
              <w:t>” for FY17 as JCAP did not run any campaigns during that year.</w:t>
            </w:r>
          </w:p>
        </w:tc>
      </w:tr>
      <w:tr w:rsidR="00F73C10" w14:paraId="61B7FD1A"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8474892"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6A75B638" w14:textId="77777777" w:rsidR="00F73C10" w:rsidRDefault="00F73C10">
      <w:pPr>
        <w:rPr>
          <w:rFonts w:ascii="Times New Roman" w:eastAsia="Times New Roman" w:hAnsi="Times New Roman" w:cs="Times New Roman"/>
          <w:b/>
          <w:sz w:val="24"/>
          <w:szCs w:val="24"/>
        </w:rPr>
      </w:pPr>
    </w:p>
    <w:tbl>
      <w:tblPr>
        <w:tblStyle w:val="affff8"/>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641382DA"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40DC7223"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310C641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B8FD2B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37948BE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58C8F92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4B4946EC" w14:textId="77777777">
        <w:trPr>
          <w:trHeight w:val="350"/>
          <w:jc w:val="center"/>
        </w:trPr>
        <w:tc>
          <w:tcPr>
            <w:tcW w:w="1773" w:type="dxa"/>
            <w:tcBorders>
              <w:top w:val="single" w:sz="4" w:space="0" w:color="000000"/>
              <w:left w:val="single" w:sz="4" w:space="0" w:color="000000"/>
              <w:right w:val="single" w:sz="4" w:space="0" w:color="000000"/>
            </w:tcBorders>
            <w:shd w:val="clear" w:color="auto" w:fill="auto"/>
            <w:vAlign w:val="center"/>
          </w:tcPr>
          <w:p w14:paraId="4369261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2014</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33E728B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461268B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3C60D518"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53295EA"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0AE051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F06A12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083042B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CAA"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728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43%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2D3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39%</w:t>
            </w:r>
          </w:p>
        </w:tc>
      </w:tr>
      <w:tr w:rsidR="00F73C10" w14:paraId="141F8437"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D297F"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DC8F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D30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388DAD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E3F6"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0DC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43%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1D0ED"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46A3988B"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FE2D7"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143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45%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7D95" w14:textId="77777777" w:rsidR="00F73C10" w:rsidRDefault="00F73C10">
            <w:pPr>
              <w:spacing w:before="20" w:after="20" w:line="240" w:lineRule="auto"/>
              <w:jc w:val="center"/>
              <w:rPr>
                <w:rFonts w:ascii="Gill Sans" w:eastAsia="Gill Sans" w:hAnsi="Gill Sans" w:cs="Gill Sans"/>
                <w:b/>
                <w:sz w:val="20"/>
                <w:szCs w:val="20"/>
              </w:rPr>
            </w:pPr>
          </w:p>
        </w:tc>
      </w:tr>
    </w:tbl>
    <w:p w14:paraId="0D1FD70E" w14:textId="77777777" w:rsidR="00F73C10" w:rsidRDefault="00416135">
      <w:pPr>
        <w:rPr>
          <w:rFonts w:ascii="Times New Roman" w:eastAsia="Times New Roman" w:hAnsi="Times New Roman" w:cs="Times New Roman"/>
          <w:b/>
          <w:sz w:val="24"/>
          <w:szCs w:val="24"/>
        </w:rPr>
      </w:pPr>
      <w:r>
        <w:br w:type="page"/>
      </w:r>
    </w:p>
    <w:p w14:paraId="1989DD4D" w14:textId="77777777" w:rsidR="00F73C10" w:rsidRDefault="00F73C10">
      <w:pPr>
        <w:rPr>
          <w:rFonts w:ascii="Times New Roman" w:eastAsia="Times New Roman" w:hAnsi="Times New Roman" w:cs="Times New Roman"/>
          <w:b/>
          <w:sz w:val="24"/>
          <w:szCs w:val="24"/>
        </w:rPr>
      </w:pPr>
    </w:p>
    <w:tbl>
      <w:tblPr>
        <w:tblStyle w:val="affff9"/>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43D201E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58FB82B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240209B6"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6AA055A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624D025"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D3B4722"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407FEBA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D5211C1"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 Sub-result 1.2: Improved awareness, knowledge, and attitudes related to RMNCH+</w:t>
            </w:r>
          </w:p>
        </w:tc>
      </w:tr>
      <w:tr w:rsidR="00F73C10" w14:paraId="3006530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68178D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[1.d] % of target audience reached who report an ideal family size of 3 children or fewer</w:t>
            </w:r>
          </w:p>
        </w:tc>
      </w:tr>
      <w:tr w:rsidR="00F73C10" w14:paraId="7918391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DAD36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1A079589"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3153B71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73A4F2E8"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1AA01A63"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00067E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0CAE207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B21044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5A7C8F9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F2034B3"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 xml:space="preserve">This indicator measures the percentage of the target audiences (males and females) reached in JCAP-supported implementation activities who shifted their preference from 4 children or </w:t>
            </w:r>
            <w:r>
              <w:rPr>
                <w:rFonts w:ascii="Gill Sans" w:eastAsia="Gill Sans" w:hAnsi="Gill Sans" w:cs="Gill Sans"/>
                <w:sz w:val="20"/>
                <w:szCs w:val="20"/>
              </w:rPr>
              <w:t>more in pre-test to 3 children or less in post-test in response to this question on family size: “In your opinion, what is the ideal number of children in one family?”</w:t>
            </w:r>
          </w:p>
          <w:p w14:paraId="619264BB"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Target audience: </w:t>
            </w:r>
            <w:r>
              <w:rPr>
                <w:rFonts w:ascii="Gill Sans" w:eastAsia="Gill Sans" w:hAnsi="Gill Sans" w:cs="Gill Sans"/>
                <w:sz w:val="20"/>
                <w:szCs w:val="20"/>
              </w:rPr>
              <w:t>Those targeted for exposure to JCAP RMNCH+ campaign message(s), includi</w:t>
            </w:r>
            <w:r>
              <w:rPr>
                <w:rFonts w:ascii="Gill Sans" w:eastAsia="Gill Sans" w:hAnsi="Gill Sans" w:cs="Gill Sans"/>
                <w:sz w:val="20"/>
                <w:szCs w:val="20"/>
              </w:rPr>
              <w:t>ng groups such as husbands, engaged youth, MWRA, and Syrian refugees.</w:t>
            </w:r>
          </w:p>
          <w:p w14:paraId="482F527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Reached:</w:t>
            </w:r>
            <w:r>
              <w:rPr>
                <w:rFonts w:ascii="Gill Sans" w:eastAsia="Gill Sans" w:hAnsi="Gill Sans" w:cs="Gill Sans"/>
                <w:sz w:val="20"/>
                <w:szCs w:val="20"/>
              </w:rPr>
              <w:t xml:space="preserve"> Reached through exposure to or participation in any JCAP-supported activities.</w:t>
            </w:r>
            <w:r>
              <w:rPr>
                <w:rFonts w:ascii="Gill Sans" w:eastAsia="Gill Sans" w:hAnsi="Gill Sans" w:cs="Gill Sans"/>
                <w:sz w:val="20"/>
                <w:szCs w:val="20"/>
              </w:rPr>
              <w:br/>
            </w:r>
            <w:r>
              <w:rPr>
                <w:rFonts w:ascii="Gill Sans" w:eastAsia="Gill Sans" w:hAnsi="Gill Sans" w:cs="Gill Sans"/>
                <w:b/>
                <w:sz w:val="20"/>
                <w:szCs w:val="20"/>
              </w:rPr>
              <w:t xml:space="preserve">Ideal family size: </w:t>
            </w:r>
            <w:r>
              <w:rPr>
                <w:rFonts w:ascii="Gill Sans" w:eastAsia="Gill Sans" w:hAnsi="Gill Sans" w:cs="Gill Sans"/>
                <w:sz w:val="20"/>
                <w:szCs w:val="20"/>
              </w:rPr>
              <w:t>The number of children (3 or less) in one family excluding the parents</w:t>
            </w:r>
            <w:r>
              <w:rPr>
                <w:rFonts w:ascii="Gill Sans" w:eastAsia="Gill Sans" w:hAnsi="Gill Sans" w:cs="Gill Sans"/>
                <w:b/>
                <w:sz w:val="20"/>
                <w:szCs w:val="20"/>
              </w:rPr>
              <w:t>.</w:t>
            </w:r>
          </w:p>
        </w:tc>
      </w:tr>
      <w:tr w:rsidR="00F73C10" w14:paraId="5BF6619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79CF881"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Unit o</w:t>
            </w:r>
            <w:r>
              <w:rPr>
                <w:rFonts w:ascii="Gill Sans" w:eastAsia="Gill Sans" w:hAnsi="Gill Sans" w:cs="Gill Sans"/>
                <w:b/>
              </w:rPr>
              <w:t xml:space="preserve">f Measure: </w:t>
            </w:r>
            <w:r>
              <w:rPr>
                <w:rFonts w:ascii="Gill Sans" w:eastAsia="Gill Sans" w:hAnsi="Gill Sans" w:cs="Gill Sans"/>
                <w:sz w:val="20"/>
                <w:szCs w:val="20"/>
              </w:rPr>
              <w:t>The unit of measure is a percentage expressed as a whole number</w:t>
            </w:r>
          </w:p>
        </w:tc>
      </w:tr>
      <w:tr w:rsidR="00F73C10" w14:paraId="3C2689B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0B2AC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sample includes only those participants whose pre-test scores had potential to improve, meaning they stated in the pre-test that their ideal family size included 4 or more children. The numerator is the number of participants whose ideal family size on</w:t>
            </w:r>
            <w:r>
              <w:rPr>
                <w:rFonts w:ascii="Gill Sans" w:eastAsia="Gill Sans" w:hAnsi="Gill Sans" w:cs="Gill Sans"/>
                <w:sz w:val="20"/>
                <w:szCs w:val="20"/>
              </w:rPr>
              <w:t xml:space="preserve"> the post-test includes 3 or fewer children. The denominator is the total number of participants with responses for both the pre- and post-tests. </w:t>
            </w:r>
          </w:p>
          <w:p w14:paraId="457532B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Percentage is calculated by dividing the numerator by the denominator and multiplying by 100</w:t>
            </w:r>
          </w:p>
        </w:tc>
      </w:tr>
      <w:tr w:rsidR="00F73C10" w14:paraId="33491BC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D7D1987" w14:textId="77777777" w:rsidR="00F73C10" w:rsidRDefault="00416135">
            <w:pPr>
              <w:spacing w:before="20" w:after="20"/>
              <w:rPr>
                <w:rFonts w:ascii="Gill Sans" w:eastAsia="Gill Sans" w:hAnsi="Gill Sans" w:cs="Gill Sans"/>
                <w:i/>
                <w:sz w:val="20"/>
                <w:szCs w:val="20"/>
              </w:rPr>
            </w:pPr>
            <w:r>
              <w:rPr>
                <w:rFonts w:ascii="Gill Sans" w:eastAsia="Gill Sans" w:hAnsi="Gill Sans" w:cs="Gill Sans"/>
                <w:b/>
                <w:sz w:val="20"/>
                <w:szCs w:val="20"/>
              </w:rPr>
              <w:t>Disaggregation:</w:t>
            </w:r>
            <w:r>
              <w:rPr>
                <w:rFonts w:ascii="Gill Sans" w:eastAsia="Gill Sans" w:hAnsi="Gill Sans" w:cs="Gill Sans"/>
                <w:b/>
                <w:sz w:val="20"/>
                <w:szCs w:val="20"/>
              </w:rPr>
              <w:t xml:space="preserve"> </w:t>
            </w:r>
            <w:r>
              <w:rPr>
                <w:rFonts w:ascii="Gill Sans" w:eastAsia="Gill Sans" w:hAnsi="Gill Sans" w:cs="Gill Sans"/>
                <w:sz w:val="20"/>
                <w:szCs w:val="20"/>
              </w:rPr>
              <w:t>Sex (male, female), geographic location (Governorate), age group (youth 10-17, youth 18-29, adult 30-49, adult 50 and above), nationality (Jordanian, Syrian, other)</w:t>
            </w:r>
          </w:p>
        </w:tc>
      </w:tr>
      <w:tr w:rsidR="00F73C10" w14:paraId="4C1A85E0" w14:textId="77777777">
        <w:trPr>
          <w:trHeight w:val="98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BC2D17"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w:t>
            </w:r>
            <w:r>
              <w:rPr>
                <w:rFonts w:ascii="Gill Sans" w:eastAsia="Gill Sans" w:hAnsi="Gill Sans" w:cs="Gill Sans"/>
                <w:b/>
                <w:sz w:val="20"/>
                <w:szCs w:val="20"/>
              </w:rPr>
              <w:t xml:space="preserve">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6432" behindDoc="0" locked="0" layoutInCell="1" hidden="0" allowOverlap="1" wp14:anchorId="319E24F4" wp14:editId="1AFC64A2">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C3FEACF"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319E24F4" id="Rectangle 42" o:spid="_x0000_s1032" style="position:absolute;margin-left:-159pt;margin-top:-.4pt;width:151.75pt;height:34.6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3+L2suoBAACyAwAADgAAAAAAAAAAAAAAAAAuAgAAZHJzL2Uyb0RvYy54&#10;bWxQSwECLQAUAAYACAAAACEAhmwEtd4AAAAJAQAADwAAAAAAAAAAAAAAAABEBAAAZHJzL2Rvd25y&#10;ZXYueG1sUEsFBgAAAAAEAAQA8wAAAE8FAAAAAA==&#10;" stroked="f">
                      <v:textbox inset="2.53958mm,1.2694mm,2.53958mm,1.2694mm">
                        <w:txbxContent>
                          <w:p w14:paraId="6C3FEACF"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172CA26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08EB6E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The ideal family size variable represents both personal values and cultural norms and is viewed as a key indication of individual and social attitudes toward fertility and related behavior choices. Ideal family size has been measured and reported in the DH</w:t>
            </w:r>
            <w:r>
              <w:rPr>
                <w:rFonts w:ascii="Gill Sans" w:eastAsia="Gill Sans" w:hAnsi="Gill Sans" w:cs="Gill Sans"/>
                <w:sz w:val="20"/>
                <w:szCs w:val="20"/>
              </w:rPr>
              <w:t xml:space="preserve">S for many years as a descriptor of personal values, but is used more generally as an indication of current fertility norms and attitudes in a population. </w:t>
            </w:r>
          </w:p>
          <w:p w14:paraId="6E0B44D5" w14:textId="77777777" w:rsidR="00F73C10" w:rsidRDefault="00F73C10">
            <w:pPr>
              <w:spacing w:before="20" w:after="20" w:line="240" w:lineRule="auto"/>
              <w:rPr>
                <w:rFonts w:ascii="Gill Sans" w:eastAsia="Gill Sans" w:hAnsi="Gill Sans" w:cs="Gill Sans"/>
                <w:sz w:val="20"/>
                <w:szCs w:val="20"/>
              </w:rPr>
            </w:pPr>
          </w:p>
          <w:p w14:paraId="415C90D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Societal pressures and individual desire for larger families act as a barrier to demand for FP in J</w:t>
            </w:r>
            <w:r>
              <w:rPr>
                <w:rFonts w:ascii="Gill Sans" w:eastAsia="Gill Sans" w:hAnsi="Gill Sans" w:cs="Gill Sans"/>
                <w:sz w:val="20"/>
                <w:szCs w:val="20"/>
              </w:rPr>
              <w:t>ordan. JCAP’s mandate under IR 3.1 is to increase demand for FP/RH services as part of ensuring a healthy family, building a sustainable community, and maintaining a secure Jordan. Collectively, JCAP activities in communication, advocacy, and policy should</w:t>
            </w:r>
            <w:r>
              <w:rPr>
                <w:rFonts w:ascii="Gill Sans" w:eastAsia="Gill Sans" w:hAnsi="Gill Sans" w:cs="Gill Sans"/>
                <w:sz w:val="20"/>
                <w:szCs w:val="20"/>
              </w:rPr>
              <w:t xml:space="preserve"> shift the normative and personal ideal family size, a result measured by this variable. If the pre- and post-tests show a decrease in respondents’ desired number of children, then we may infer that JCAP has contributed to this change. Potentially this mea</w:t>
            </w:r>
            <w:r>
              <w:rPr>
                <w:rFonts w:ascii="Gill Sans" w:eastAsia="Gill Sans" w:hAnsi="Gill Sans" w:cs="Gill Sans"/>
                <w:sz w:val="20"/>
                <w:szCs w:val="20"/>
              </w:rPr>
              <w:t>sure could show whether JCAP has influenced more favorable attitudes toward smaller families and contributions toward IR3.1. JCAP can also use results of this indicator to make decisions to adjust the design of its activities to more effectively promote sm</w:t>
            </w:r>
            <w:r>
              <w:rPr>
                <w:rFonts w:ascii="Gill Sans" w:eastAsia="Gill Sans" w:hAnsi="Gill Sans" w:cs="Gill Sans"/>
                <w:sz w:val="20"/>
                <w:szCs w:val="20"/>
              </w:rPr>
              <w:t>all family size, if needed.</w:t>
            </w:r>
          </w:p>
        </w:tc>
      </w:tr>
      <w:tr w:rsidR="00F73C10" w14:paraId="504ADD5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6601D2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4DC5552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31A6F0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will be distributed and collected by its CSO grantees before and aftertraining workshops that include information on family size.</w:t>
            </w:r>
          </w:p>
          <w:p w14:paraId="0823501E" w14:textId="77777777" w:rsidR="00F73C10" w:rsidRDefault="00F73C10">
            <w:pPr>
              <w:spacing w:before="20" w:after="20" w:line="240" w:lineRule="auto"/>
              <w:rPr>
                <w:rFonts w:ascii="Gill Sans" w:eastAsia="Gill Sans" w:hAnsi="Gill Sans" w:cs="Gill Sans"/>
                <w:b/>
                <w:strike/>
                <w:sz w:val="20"/>
                <w:szCs w:val="20"/>
              </w:rPr>
            </w:pPr>
          </w:p>
        </w:tc>
      </w:tr>
      <w:tr w:rsidR="00F73C10" w14:paraId="0C605CC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661AE1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Data Source(s): </w:t>
            </w:r>
            <w:r>
              <w:rPr>
                <w:rFonts w:ascii="Gill Sans" w:eastAsia="Gill Sans" w:hAnsi="Gill Sans" w:cs="Gill Sans"/>
                <w:sz w:val="20"/>
                <w:szCs w:val="20"/>
              </w:rPr>
              <w:t>Pre and post-tests</w:t>
            </w:r>
          </w:p>
        </w:tc>
      </w:tr>
      <w:tr w:rsidR="00F73C10" w14:paraId="77C748B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7D52A5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(aggregated monthly)</w:t>
            </w:r>
          </w:p>
        </w:tc>
      </w:tr>
      <w:tr w:rsidR="00F73C10" w14:paraId="333CEA7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33C816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M&amp;E Specialist</w:t>
            </w:r>
          </w:p>
        </w:tc>
      </w:tr>
      <w:tr w:rsidR="00F73C10" w14:paraId="4BD63BF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FBAAD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will be kept in JCAP’s storage room and the soft cop</w:t>
            </w:r>
            <w:r>
              <w:rPr>
                <w:rFonts w:ascii="Gill Sans" w:eastAsia="Gill Sans" w:hAnsi="Gill Sans" w:cs="Gill Sans"/>
                <w:sz w:val="20"/>
                <w:szCs w:val="20"/>
              </w:rPr>
              <w:t>ies will be on secure computers/servers at both JCAP and the CSO grantee offices.</w:t>
            </w:r>
          </w:p>
        </w:tc>
      </w:tr>
      <w:tr w:rsidR="00F73C10" w14:paraId="7F85C01E"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4C68914"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297F4962"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92848D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narrative reports. JCAP reviews the findings internally and with CSO grantees in order to use findings to improve activities.</w:t>
            </w:r>
          </w:p>
        </w:tc>
      </w:tr>
      <w:tr w:rsidR="00F73C10" w14:paraId="0AB7EB5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32EEFF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 starting in Q3 FY18</w:t>
            </w:r>
          </w:p>
        </w:tc>
      </w:tr>
      <w:tr w:rsidR="00F73C10" w14:paraId="6E304947"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CCCF71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15C0F0B3"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D7828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6DD54FF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5DEC26B"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might not have sufficient quality control measures for data collection (i.e. ensuring participants complete the pre/post tests) and data entry.</w:t>
            </w:r>
          </w:p>
        </w:tc>
      </w:tr>
      <w:tr w:rsidR="00F73C10" w14:paraId="16D4645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B69D9C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trains CSO grantees staff on best practices in data quality control.  JCAP closely follows the work and regularly conducts spot checks to ensure quality standard</w:t>
            </w:r>
            <w:r>
              <w:rPr>
                <w:rFonts w:ascii="Gill Sans" w:eastAsia="Gill Sans" w:hAnsi="Gill Sans" w:cs="Gill Sans"/>
                <w:sz w:val="20"/>
                <w:szCs w:val="20"/>
              </w:rPr>
              <w:t xml:space="preserve">s are met. </w:t>
            </w:r>
          </w:p>
        </w:tc>
      </w:tr>
      <w:tr w:rsidR="00F73C10" w14:paraId="3EC3348E"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D1AF8AF"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37C63BA2"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61C4037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was set using pre- and post-tests from earlier fiscal years. JCAP has collected data on this indicator since FY16 for internal use, but only added it to the AMELP a</w:t>
            </w:r>
            <w:r>
              <w:rPr>
                <w:rFonts w:ascii="Gill Sans" w:eastAsia="Gill Sans" w:hAnsi="Gill Sans" w:cs="Gill Sans"/>
                <w:sz w:val="20"/>
                <w:szCs w:val="20"/>
              </w:rPr>
              <w:t>nd started reporting on it to USAID in FY18.</w:t>
            </w:r>
          </w:p>
        </w:tc>
      </w:tr>
      <w:tr w:rsidR="00F73C10" w14:paraId="22555976"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AEA874C"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Targets were determined and set at the beginning of the Activity based on JCAP’s plans, and based on plans for Tranche 3 grantees. These grantees started to conduct workshops in Q4 of FY18 and will continue thorugh Q1 of FY19. Since activities in these two</w:t>
            </w:r>
            <w:r>
              <w:rPr>
                <w:rFonts w:ascii="Gill Sans" w:eastAsia="Gill Sans" w:hAnsi="Gill Sans" w:cs="Gill Sans"/>
                <w:sz w:val="20"/>
                <w:szCs w:val="20"/>
              </w:rPr>
              <w:t xml:space="preserve"> years are part of the same grant and workshop implementation is relatively short (June 2018 – January 2019), the target is the same for FY18 and FY19. </w:t>
            </w:r>
          </w:p>
        </w:tc>
      </w:tr>
      <w:tr w:rsidR="00F73C10" w14:paraId="56843B59"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3F55B818"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3C29EE8A"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E59BE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This indicator was revised in FY 18. The original data source was the JCAP baseline and endline KAP surveys. However, in FY18, JCAP decided not to conduct the endline KAP survey. Therefore, the data source changed from the KAP surveys to the grantee worksh</w:t>
            </w:r>
            <w:r>
              <w:rPr>
                <w:rFonts w:ascii="Gill Sans" w:eastAsia="Gill Sans" w:hAnsi="Gill Sans" w:cs="Gill Sans"/>
                <w:sz w:val="20"/>
                <w:szCs w:val="20"/>
              </w:rPr>
              <w:t>op pre/post tests.</w:t>
            </w:r>
          </w:p>
          <w:p w14:paraId="6899B258" w14:textId="77777777" w:rsidR="00F73C10" w:rsidRDefault="00F73C10">
            <w:pPr>
              <w:spacing w:before="20" w:after="20" w:line="240" w:lineRule="auto"/>
              <w:rPr>
                <w:rFonts w:ascii="Gill Sans" w:eastAsia="Gill Sans" w:hAnsi="Gill Sans" w:cs="Gill Sans"/>
                <w:sz w:val="20"/>
                <w:szCs w:val="20"/>
              </w:rPr>
            </w:pPr>
          </w:p>
          <w:p w14:paraId="6B5BCF3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Indicator moved to updated PIRS template in FY18.</w:t>
            </w:r>
          </w:p>
        </w:tc>
      </w:tr>
      <w:tr w:rsidR="00F73C10" w14:paraId="322920DB"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FB0F16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NA</w:t>
            </w:r>
            <w:r>
              <w:rPr>
                <w:rFonts w:ascii="Gill Sans" w:eastAsia="Gill Sans" w:hAnsi="Gill Sans" w:cs="Gill Sans"/>
                <w:i/>
                <w:sz w:val="20"/>
                <w:szCs w:val="20"/>
              </w:rPr>
              <w:t xml:space="preserve">               </w:t>
            </w:r>
            <w:r>
              <w:rPr>
                <w:rFonts w:ascii="Gill Sans" w:eastAsia="Gill Sans" w:hAnsi="Gill Sans" w:cs="Gill Sans"/>
                <w:b/>
                <w:sz w:val="20"/>
                <w:szCs w:val="20"/>
              </w:rPr>
              <w:t xml:space="preserve">    </w:t>
            </w:r>
          </w:p>
        </w:tc>
      </w:tr>
      <w:tr w:rsidR="00F73C10" w14:paraId="61331766"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6EDE4CBE"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00157FFF" w14:textId="77777777" w:rsidR="00F73C10" w:rsidRDefault="00F73C10">
      <w:pPr>
        <w:rPr>
          <w:rFonts w:ascii="Times New Roman" w:eastAsia="Times New Roman" w:hAnsi="Times New Roman" w:cs="Times New Roman"/>
          <w:b/>
          <w:sz w:val="24"/>
          <w:szCs w:val="24"/>
        </w:rPr>
      </w:pPr>
    </w:p>
    <w:tbl>
      <w:tblPr>
        <w:tblStyle w:val="affffa"/>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3B350B9D"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3DC083E"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56B84CB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D0B6C6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3A49F07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419A479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2E1AFB9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7639D1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438E2CF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37%</w:t>
            </w:r>
          </w:p>
        </w:tc>
        <w:tc>
          <w:tcPr>
            <w:tcW w:w="4216" w:type="dxa"/>
            <w:tcBorders>
              <w:top w:val="single" w:sz="4" w:space="0" w:color="000000"/>
              <w:left w:val="single" w:sz="4" w:space="0" w:color="000000"/>
              <w:right w:val="single" w:sz="4" w:space="0" w:color="000000"/>
            </w:tcBorders>
            <w:shd w:val="clear" w:color="auto" w:fill="auto"/>
            <w:vAlign w:val="center"/>
          </w:tcPr>
          <w:p w14:paraId="405F966F"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67316CF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C328C7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A43D5C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76CE24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0D94970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E2F5D1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2A13D94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56837E6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5B030E5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871983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58E95F2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0BF5427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B2E537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144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6DC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38%</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A63E"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38887B9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E0B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95F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38%</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0BE0" w14:textId="77777777" w:rsidR="00F73C10" w:rsidRDefault="00F73C10">
            <w:pPr>
              <w:spacing w:before="20" w:after="20" w:line="240" w:lineRule="auto"/>
              <w:jc w:val="center"/>
              <w:rPr>
                <w:rFonts w:ascii="Gill Sans" w:eastAsia="Gill Sans" w:hAnsi="Gill Sans" w:cs="Gill Sans"/>
                <w:b/>
                <w:sz w:val="20"/>
                <w:szCs w:val="20"/>
              </w:rPr>
            </w:pPr>
          </w:p>
        </w:tc>
      </w:tr>
    </w:tbl>
    <w:p w14:paraId="66FA73A6" w14:textId="77777777" w:rsidR="00F73C10" w:rsidRDefault="00416135">
      <w:pPr>
        <w:rPr>
          <w:rFonts w:ascii="Times New Roman" w:eastAsia="Times New Roman" w:hAnsi="Times New Roman" w:cs="Times New Roman"/>
          <w:b/>
          <w:sz w:val="24"/>
          <w:szCs w:val="24"/>
        </w:rPr>
      </w:pPr>
      <w:r>
        <w:br w:type="page"/>
      </w:r>
    </w:p>
    <w:p w14:paraId="313383B1" w14:textId="77777777" w:rsidR="00F73C10" w:rsidRDefault="00F73C10">
      <w:pPr>
        <w:rPr>
          <w:rFonts w:ascii="Times New Roman" w:eastAsia="Times New Roman" w:hAnsi="Times New Roman" w:cs="Times New Roman"/>
          <w:b/>
          <w:sz w:val="24"/>
          <w:szCs w:val="24"/>
        </w:rPr>
      </w:pPr>
    </w:p>
    <w:tbl>
      <w:tblPr>
        <w:tblStyle w:val="affffb"/>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3692543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204FF5B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14D33B74"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26B5503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3FC33A1C"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69C9315"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ill Sans" w:eastAsia="Gill Sans" w:hAnsi="Gill Sans" w:cs="Gill Sans"/>
              </w:rPr>
              <w:t xml:space="preserve"> DO 3: Social Sector Quality Improved</w:t>
            </w:r>
          </w:p>
        </w:tc>
      </w:tr>
      <w:tr w:rsidR="00F73C10" w14:paraId="7199B9D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F9927D4"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4423343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17A83E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1.2.a Number of civil society organizations (CSOs) implementing SBCC and/or household outreach activities with JCAP support</w:t>
            </w:r>
          </w:p>
        </w:tc>
      </w:tr>
      <w:tr w:rsidR="00F73C10" w14:paraId="65852E8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97397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623DC3D3"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4156BAC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37480D94"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4FFBFEDF"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68E666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321171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16D8F5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1475C0C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780557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rPr>
              <w:t xml:space="preserve">Precise Definition: </w:t>
            </w:r>
            <w:r>
              <w:rPr>
                <w:rFonts w:ascii="Gill Sans" w:eastAsia="Gill Sans" w:hAnsi="Gill Sans" w:cs="Gill Sans"/>
                <w:sz w:val="20"/>
                <w:szCs w:val="20"/>
              </w:rPr>
              <w:t>Number of CSOs that implement SBCC and/or household outreach FP/RH counselling activities supported by JCAP.</w:t>
            </w:r>
          </w:p>
          <w:p w14:paraId="315C0E0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SBCC</w:t>
            </w:r>
            <w:r>
              <w:rPr>
                <w:rFonts w:ascii="Gill Sans" w:eastAsia="Gill Sans" w:hAnsi="Gill Sans" w:cs="Gill Sans"/>
                <w:sz w:val="20"/>
                <w:szCs w:val="20"/>
              </w:rPr>
              <w:t>: Social behavior change communication.</w:t>
            </w:r>
          </w:p>
          <w:p w14:paraId="3392DAD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Household Outreach</w:t>
            </w:r>
            <w:r>
              <w:rPr>
                <w:rFonts w:ascii="Gill Sans" w:eastAsia="Gill Sans" w:hAnsi="Gill Sans" w:cs="Gill Sans"/>
                <w:sz w:val="20"/>
                <w:szCs w:val="20"/>
              </w:rPr>
              <w:t xml:space="preserve">: Home visits conducted by community outreach workers to provide counseling on FP/RH </w:t>
            </w:r>
            <w:r>
              <w:rPr>
                <w:rFonts w:ascii="Gill Sans" w:eastAsia="Gill Sans" w:hAnsi="Gill Sans" w:cs="Gill Sans"/>
                <w:sz w:val="20"/>
                <w:szCs w:val="20"/>
              </w:rPr>
              <w:t xml:space="preserve">and vouchers for free FP services to beneficiaries. </w:t>
            </w:r>
          </w:p>
          <w:p w14:paraId="23E1473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Supported by JCAP</w:t>
            </w:r>
            <w:r>
              <w:rPr>
                <w:rFonts w:ascii="Gill Sans" w:eastAsia="Gill Sans" w:hAnsi="Gill Sans" w:cs="Gill Sans"/>
                <w:sz w:val="20"/>
                <w:szCs w:val="20"/>
              </w:rPr>
              <w:t>: includes grants and subcontracts or receiving any financial, technical, or other contributions from JCAP.</w:t>
            </w:r>
          </w:p>
        </w:tc>
      </w:tr>
      <w:tr w:rsidR="00F73C10" w14:paraId="476E7DA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4725EAE"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p>
          <w:p w14:paraId="32A6E36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Number of CSOs</w:t>
            </w:r>
          </w:p>
        </w:tc>
      </w:tr>
      <w:tr w:rsidR="00F73C10" w14:paraId="5BEE08A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4D7089E"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Method of Calculation: </w:t>
            </w:r>
          </w:p>
          <w:p w14:paraId="787281E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Tally the number of CSOs implementing social behavior communication change (SBCC) and/ or household outreach activities with JCAP support. Since CSOs are implementing activities across reporting periods, this information will be ind</w:t>
            </w:r>
            <w:r>
              <w:rPr>
                <w:rFonts w:ascii="Gill Sans" w:eastAsia="Gill Sans" w:hAnsi="Gill Sans" w:cs="Gill Sans"/>
                <w:sz w:val="20"/>
                <w:szCs w:val="20"/>
              </w:rPr>
              <w:t>icated in the numbers reported in quarterly reports. For each fiscal year we could the total number of CSOs that JCAP worked with in that year. Each CSO is counted once in every fiscal year that it implemented SBCC activities, even the same CSO implemented</w:t>
            </w:r>
            <w:r>
              <w:rPr>
                <w:rFonts w:ascii="Gill Sans" w:eastAsia="Gill Sans" w:hAnsi="Gill Sans" w:cs="Gill Sans"/>
                <w:sz w:val="20"/>
                <w:szCs w:val="20"/>
              </w:rPr>
              <w:t xml:space="preserve"> SBCC activities in multiple years. However, each CSO is counted only once in the LOP targets and actuals. (For example, JCAP worked with ICCS for all years of the project. Therefore ICCS is counted independently as 1 CSO in FY15, FY16, FY17, FY18, and FY1</w:t>
            </w:r>
            <w:r>
              <w:rPr>
                <w:rFonts w:ascii="Gill Sans" w:eastAsia="Gill Sans" w:hAnsi="Gill Sans" w:cs="Gill Sans"/>
                <w:sz w:val="20"/>
                <w:szCs w:val="20"/>
              </w:rPr>
              <w:t>9. But for the LOP actual, ICCS will only be counted once, since it is one organization, even though it worked with JCAP over multiple years.)</w:t>
            </w:r>
          </w:p>
        </w:tc>
      </w:tr>
      <w:tr w:rsidR="00F73C10" w14:paraId="57D4F22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5CDEB9E" w14:textId="77777777" w:rsidR="00F73C10" w:rsidRDefault="00416135">
            <w:pPr>
              <w:spacing w:before="20" w:after="20" w:line="240" w:lineRule="auto"/>
              <w:rPr>
                <w:rFonts w:ascii="Gill Sans" w:eastAsia="Gill Sans" w:hAnsi="Gill Sans" w:cs="Gill Sans"/>
                <w:b/>
                <w:strike/>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Type of SBCC activity (outreach, community activities)</w:t>
            </w:r>
          </w:p>
        </w:tc>
      </w:tr>
      <w:tr w:rsidR="00F73C10" w14:paraId="70372062"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F5A8F46"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7456" behindDoc="0" locked="0" layoutInCell="1" hidden="0" allowOverlap="1" wp14:anchorId="5FAD52F9" wp14:editId="1754F62C">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41EF0409"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5FAD52F9" id="Rectangle 41" o:spid="_x0000_s1033" style="position:absolute;margin-left:-159pt;margin-top:-.4pt;width:151.75pt;height:34.6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" stroked="f">
                      <v:textbox inset="2.53958mm,1.2694mm,2.53958mm,1.2694mm">
                        <w:txbxContent>
                          <w:p w14:paraId="41EF0409"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39CC953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DE233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 xml:space="preserve">Increasing the reach of </w:t>
            </w:r>
            <w:r>
              <w:rPr>
                <w:rFonts w:ascii="Gill Sans" w:eastAsia="Gill Sans" w:hAnsi="Gill Sans" w:cs="Gill Sans"/>
                <w:strike/>
                <w:sz w:val="20"/>
                <w:szCs w:val="20"/>
              </w:rPr>
              <w:t>FP</w:t>
            </w:r>
            <w:r>
              <w:rPr>
                <w:rFonts w:ascii="Gill Sans" w:eastAsia="Gill Sans" w:hAnsi="Gill Sans" w:cs="Gill Sans"/>
                <w:sz w:val="20"/>
                <w:szCs w:val="20"/>
              </w:rPr>
              <w:t xml:space="preserve"> RMNCH+ and population-related messages at the community level though SBCC activities and building local capacity of CSOs in </w:t>
            </w:r>
            <w:r>
              <w:rPr>
                <w:rFonts w:ascii="Gill Sans" w:eastAsia="Gill Sans" w:hAnsi="Gill Sans" w:cs="Gill Sans"/>
                <w:strike/>
                <w:sz w:val="20"/>
                <w:szCs w:val="20"/>
              </w:rPr>
              <w:t>FP</w:t>
            </w:r>
            <w:r>
              <w:rPr>
                <w:rFonts w:ascii="Gill Sans" w:eastAsia="Gill Sans" w:hAnsi="Gill Sans" w:cs="Gill Sans"/>
                <w:sz w:val="20"/>
                <w:szCs w:val="20"/>
              </w:rPr>
              <w:t>/</w:t>
            </w:r>
            <w:r>
              <w:rPr>
                <w:rFonts w:ascii="Gill Sans" w:eastAsia="Gill Sans" w:hAnsi="Gill Sans" w:cs="Gill Sans"/>
                <w:strike/>
                <w:sz w:val="20"/>
                <w:szCs w:val="20"/>
              </w:rPr>
              <w:t>RH</w:t>
            </w:r>
            <w:r>
              <w:rPr>
                <w:rFonts w:ascii="Gill Sans" w:eastAsia="Gill Sans" w:hAnsi="Gill Sans" w:cs="Gill Sans"/>
                <w:sz w:val="20"/>
                <w:szCs w:val="20"/>
              </w:rPr>
              <w:t xml:space="preserve"> RMNCH+ are foundational to the mandate and approach of the JCAP Activity, helping to reach its objective of improved </w:t>
            </w:r>
            <w:r>
              <w:rPr>
                <w:rFonts w:ascii="Gill Sans" w:eastAsia="Gill Sans" w:hAnsi="Gill Sans" w:cs="Gill Sans"/>
                <w:strike/>
                <w:sz w:val="20"/>
                <w:szCs w:val="20"/>
              </w:rPr>
              <w:t>FP</w:t>
            </w:r>
            <w:r>
              <w:rPr>
                <w:rFonts w:ascii="Gill Sans" w:eastAsia="Gill Sans" w:hAnsi="Gill Sans" w:cs="Gill Sans"/>
                <w:sz w:val="20"/>
                <w:szCs w:val="20"/>
              </w:rPr>
              <w:t xml:space="preserve"> RMNCH</w:t>
            </w:r>
            <w:r>
              <w:rPr>
                <w:rFonts w:ascii="Gill Sans" w:eastAsia="Gill Sans" w:hAnsi="Gill Sans" w:cs="Gill Sans"/>
                <w:sz w:val="20"/>
                <w:szCs w:val="20"/>
              </w:rPr>
              <w:t xml:space="preserve">+ attitudes and behaviors. CSO activities are a major avenue through which JCAP contributes to increased coverage and penetration of targeted </w:t>
            </w:r>
            <w:r>
              <w:rPr>
                <w:rFonts w:ascii="Gill Sans" w:eastAsia="Gill Sans" w:hAnsi="Gill Sans" w:cs="Gill Sans"/>
                <w:strike/>
                <w:sz w:val="20"/>
                <w:szCs w:val="20"/>
              </w:rPr>
              <w:t>FP</w:t>
            </w:r>
            <w:r>
              <w:rPr>
                <w:rFonts w:ascii="Gill Sans" w:eastAsia="Gill Sans" w:hAnsi="Gill Sans" w:cs="Gill Sans"/>
                <w:sz w:val="20"/>
                <w:szCs w:val="20"/>
              </w:rPr>
              <w:t xml:space="preserve"> RMNCH+ information. If CSOs perform their activities successfully, then they are contributing to efforts to inc</w:t>
            </w:r>
            <w:r>
              <w:rPr>
                <w:rFonts w:ascii="Gill Sans" w:eastAsia="Gill Sans" w:hAnsi="Gill Sans" w:cs="Gill Sans"/>
                <w:sz w:val="20"/>
                <w:szCs w:val="20"/>
              </w:rPr>
              <w:t xml:space="preserve">rease demand for </w:t>
            </w:r>
            <w:r>
              <w:rPr>
                <w:rFonts w:ascii="Gill Sans" w:eastAsia="Gill Sans" w:hAnsi="Gill Sans" w:cs="Gill Sans"/>
                <w:strike/>
                <w:sz w:val="20"/>
                <w:szCs w:val="20"/>
              </w:rPr>
              <w:t xml:space="preserve">FP/RH </w:t>
            </w:r>
            <w:r>
              <w:rPr>
                <w:rFonts w:ascii="Gill Sans" w:eastAsia="Gill Sans" w:hAnsi="Gill Sans" w:cs="Gill Sans"/>
                <w:sz w:val="20"/>
                <w:szCs w:val="20"/>
              </w:rPr>
              <w:t>RMNCH+ services.</w:t>
            </w:r>
          </w:p>
        </w:tc>
      </w:tr>
      <w:tr w:rsidR="00F73C10" w14:paraId="5489D6A7"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886557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63BE79E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6FC9A7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Activity reports are collected from CSOs. JCAP conducts regular monitoring, checking, verification support visits.</w:t>
            </w:r>
            <w:r>
              <w:rPr>
                <w:rFonts w:ascii="Times New Roman" w:eastAsia="Times New Roman" w:hAnsi="Times New Roman" w:cs="Times New Roman"/>
                <w:b/>
                <w:sz w:val="20"/>
                <w:szCs w:val="20"/>
              </w:rPr>
              <w:t xml:space="preserve">  </w:t>
            </w:r>
          </w:p>
        </w:tc>
      </w:tr>
      <w:tr w:rsidR="00F73C10" w14:paraId="1FFEF93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D56A4D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CSO</w:t>
            </w:r>
            <w:r>
              <w:rPr>
                <w:rFonts w:ascii="Gill Sans" w:eastAsia="Gill Sans" w:hAnsi="Gill Sans" w:cs="Gill Sans"/>
                <w:b/>
                <w:sz w:val="20"/>
                <w:szCs w:val="20"/>
              </w:rPr>
              <w:t xml:space="preserve"> </w:t>
            </w:r>
            <w:r>
              <w:rPr>
                <w:rFonts w:ascii="Gill Sans" w:eastAsia="Gill Sans" w:hAnsi="Gill Sans" w:cs="Gill Sans"/>
                <w:sz w:val="20"/>
                <w:szCs w:val="20"/>
              </w:rPr>
              <w:t>reports, JCAP records</w:t>
            </w:r>
          </w:p>
        </w:tc>
      </w:tr>
      <w:tr w:rsidR="00F73C10" w14:paraId="126C0E6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3AA96E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Quarterly</w:t>
            </w:r>
          </w:p>
        </w:tc>
      </w:tr>
      <w:tr w:rsidR="00F73C10" w14:paraId="5F44D23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6719A9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 xml:space="preserve">Advisor </w:t>
            </w:r>
          </w:p>
        </w:tc>
      </w:tr>
      <w:tr w:rsidR="00F73C10" w14:paraId="684DC87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E41AB1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Location of Data Storage: </w:t>
            </w:r>
            <w:r>
              <w:rPr>
                <w:rFonts w:ascii="Gill Sans" w:eastAsia="Gill Sans" w:hAnsi="Gill Sans" w:cs="Gill Sans"/>
                <w:sz w:val="20"/>
                <w:szCs w:val="20"/>
              </w:rPr>
              <w:t xml:space="preserve">Soft copies of CSO reports and JCAP records are stored on JCAP and CSO computers, hard </w:t>
            </w:r>
            <w:r>
              <w:rPr>
                <w:rFonts w:ascii="Gill Sans" w:eastAsia="Gill Sans" w:hAnsi="Gill Sans" w:cs="Gill Sans"/>
                <w:sz w:val="20"/>
                <w:szCs w:val="20"/>
              </w:rPr>
              <w:t>copies are kept in JCAP’s storage room.</w:t>
            </w:r>
          </w:p>
        </w:tc>
      </w:tr>
      <w:tr w:rsidR="00F73C10" w14:paraId="23809B02"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B10EDD4"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592156E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7C7700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JCAP reviews CSO report data on a quarterly basis internally and with CSOs.</w:t>
            </w:r>
          </w:p>
        </w:tc>
      </w:tr>
      <w:tr w:rsidR="00F73C10" w14:paraId="5F5FA06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F104CC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p>
        </w:tc>
      </w:tr>
      <w:tr w:rsidR="00F73C10" w14:paraId="275EB0E9"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29A5FE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302AF52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6B59BE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752D9F4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B0B223E"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None known</w:t>
            </w:r>
          </w:p>
        </w:tc>
      </w:tr>
      <w:tr w:rsidR="00F73C10" w14:paraId="1FFFC2B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2436ED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conducts quality checks with CSOs to verify their activities.</w:t>
            </w:r>
          </w:p>
        </w:tc>
      </w:tr>
      <w:tr w:rsidR="00F73C10" w14:paraId="1D2320C8"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1DD9829"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113C61DD"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67AD61D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Baseline Timeframe/Notes:</w:t>
            </w:r>
          </w:p>
          <w:p w14:paraId="0190208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Baseline value: 2 (CCA and GUVS implementing community outreach program)</w:t>
            </w:r>
          </w:p>
        </w:tc>
      </w:tr>
      <w:tr w:rsidR="00F73C10" w14:paraId="0193B982"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4832311"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Rationale for Targets/Notes:</w:t>
            </w:r>
          </w:p>
          <w:p w14:paraId="45E528F7"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FY2015 </w:t>
            </w:r>
          </w:p>
          <w:p w14:paraId="03616F8A" w14:textId="77777777" w:rsidR="00F73C10" w:rsidRDefault="00416135">
            <w:pPr>
              <w:numPr>
                <w:ilvl w:val="0"/>
                <w:numId w:val="3"/>
              </w:numPr>
              <w:spacing w:after="0" w:line="240" w:lineRule="auto"/>
              <w:rPr>
                <w:sz w:val="20"/>
                <w:szCs w:val="20"/>
              </w:rPr>
            </w:pPr>
            <w:r>
              <w:rPr>
                <w:rFonts w:ascii="Gill Sans" w:eastAsia="Gill Sans" w:hAnsi="Gill Sans" w:cs="Gill Sans"/>
                <w:sz w:val="20"/>
                <w:szCs w:val="20"/>
              </w:rPr>
              <w:t xml:space="preserve">Target: 6 (In addition to CCA and GUVS, four CSOs as first tranche grantees; JOHUD, INJAZ, ICCS and JAFPP); </w:t>
            </w:r>
          </w:p>
          <w:p w14:paraId="4C00B283" w14:textId="77777777" w:rsidR="00F73C10" w:rsidRDefault="00416135">
            <w:pPr>
              <w:numPr>
                <w:ilvl w:val="0"/>
                <w:numId w:val="3"/>
              </w:numPr>
              <w:spacing w:after="0" w:line="240" w:lineRule="auto"/>
              <w:rPr>
                <w:sz w:val="20"/>
                <w:szCs w:val="20"/>
              </w:rPr>
            </w:pPr>
            <w:r>
              <w:rPr>
                <w:rFonts w:ascii="Gill Sans" w:eastAsia="Gill Sans" w:hAnsi="Gill Sans" w:cs="Gill Sans"/>
                <w:sz w:val="20"/>
                <w:szCs w:val="20"/>
              </w:rPr>
              <w:t>Actual: 5 (five CSOs are reported including CCA, GUVS, ICCS, JOHUD and INJAZ)</w:t>
            </w:r>
          </w:p>
          <w:p w14:paraId="51CD19F7" w14:textId="77777777" w:rsidR="00F73C10" w:rsidRDefault="00F73C10">
            <w:pPr>
              <w:spacing w:after="0" w:line="240" w:lineRule="auto"/>
              <w:rPr>
                <w:rFonts w:ascii="Gill Sans" w:eastAsia="Gill Sans" w:hAnsi="Gill Sans" w:cs="Gill Sans"/>
                <w:sz w:val="20"/>
                <w:szCs w:val="20"/>
              </w:rPr>
            </w:pPr>
          </w:p>
          <w:p w14:paraId="4469F26B"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FY2016</w:t>
            </w:r>
          </w:p>
          <w:p w14:paraId="2F85DCF9" w14:textId="77777777" w:rsidR="00F73C10" w:rsidRDefault="00416135">
            <w:pPr>
              <w:numPr>
                <w:ilvl w:val="0"/>
                <w:numId w:val="3"/>
              </w:numPr>
              <w:spacing w:after="0" w:line="240" w:lineRule="auto"/>
              <w:rPr>
                <w:sz w:val="20"/>
                <w:szCs w:val="20"/>
              </w:rPr>
            </w:pPr>
            <w:r>
              <w:rPr>
                <w:rFonts w:ascii="Gill Sans" w:eastAsia="Gill Sans" w:hAnsi="Gill Sans" w:cs="Gill Sans"/>
                <w:sz w:val="20"/>
                <w:szCs w:val="20"/>
              </w:rPr>
              <w:t>Target: 8 (In addition to the five CSOs receiving grants in 2</w:t>
            </w:r>
            <w:r>
              <w:rPr>
                <w:rFonts w:ascii="Gill Sans" w:eastAsia="Gill Sans" w:hAnsi="Gill Sans" w:cs="Gill Sans"/>
                <w:sz w:val="20"/>
                <w:szCs w:val="20"/>
              </w:rPr>
              <w:t xml:space="preserve">015, three CSOs are expected to be included as second tranche SBCC grantees) </w:t>
            </w:r>
          </w:p>
          <w:p w14:paraId="3D7AF7BA" w14:textId="77777777" w:rsidR="00F73C10" w:rsidRDefault="00416135">
            <w:pPr>
              <w:numPr>
                <w:ilvl w:val="0"/>
                <w:numId w:val="3"/>
              </w:numPr>
              <w:spacing w:after="0" w:line="240" w:lineRule="auto"/>
              <w:rPr>
                <w:sz w:val="20"/>
                <w:szCs w:val="20"/>
              </w:rPr>
            </w:pPr>
            <w:r>
              <w:rPr>
                <w:rFonts w:ascii="Gill Sans" w:eastAsia="Gill Sans" w:hAnsi="Gill Sans" w:cs="Gill Sans"/>
                <w:sz w:val="20"/>
                <w:szCs w:val="20"/>
              </w:rPr>
              <w:t>Actual: 8 (CCA, GUVS, ICCS, JOHUD, INJAZ, FDA, SIGI, KHCF)</w:t>
            </w:r>
          </w:p>
          <w:p w14:paraId="317E680C" w14:textId="77777777" w:rsidR="00F73C10" w:rsidRDefault="00F73C10">
            <w:pPr>
              <w:spacing w:after="0" w:line="240" w:lineRule="auto"/>
              <w:rPr>
                <w:rFonts w:ascii="Gill Sans" w:eastAsia="Gill Sans" w:hAnsi="Gill Sans" w:cs="Gill Sans"/>
                <w:sz w:val="20"/>
                <w:szCs w:val="20"/>
              </w:rPr>
            </w:pPr>
          </w:p>
          <w:p w14:paraId="596A6727"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FY2017 </w:t>
            </w:r>
          </w:p>
          <w:p w14:paraId="6204385B" w14:textId="77777777" w:rsidR="00F73C10" w:rsidRDefault="00416135">
            <w:pPr>
              <w:numPr>
                <w:ilvl w:val="0"/>
                <w:numId w:val="12"/>
              </w:numPr>
              <w:pBdr>
                <w:top w:val="nil"/>
                <w:left w:val="nil"/>
                <w:bottom w:val="nil"/>
                <w:right w:val="nil"/>
                <w:between w:val="nil"/>
              </w:pBdr>
              <w:spacing w:after="0" w:line="240" w:lineRule="auto"/>
              <w:rPr>
                <w:color w:val="000000"/>
                <w:sz w:val="24"/>
                <w:szCs w:val="24"/>
              </w:rPr>
            </w:pPr>
            <w:r>
              <w:rPr>
                <w:rFonts w:ascii="Gill Sans" w:eastAsia="Gill Sans" w:hAnsi="Gill Sans" w:cs="Gill Sans"/>
                <w:color w:val="000000"/>
                <w:sz w:val="20"/>
                <w:szCs w:val="20"/>
              </w:rPr>
              <w:t>Target: 6 (2 - CCA and GUVS and JBCP and NCFA + 4 CSOs are expected to receive grants in year 2017), INJAZ, IC</w:t>
            </w:r>
            <w:r>
              <w:rPr>
                <w:rFonts w:ascii="Gill Sans" w:eastAsia="Gill Sans" w:hAnsi="Gill Sans" w:cs="Gill Sans"/>
                <w:color w:val="000000"/>
                <w:sz w:val="20"/>
                <w:szCs w:val="20"/>
              </w:rPr>
              <w:t>CS, FDA, and SIGI</w:t>
            </w:r>
          </w:p>
          <w:p w14:paraId="56F2D832" w14:textId="77777777" w:rsidR="00F73C10" w:rsidRDefault="00416135">
            <w:pPr>
              <w:numPr>
                <w:ilvl w:val="0"/>
                <w:numId w:val="3"/>
              </w:numPr>
              <w:spacing w:after="0" w:line="240" w:lineRule="auto"/>
              <w:rPr>
                <w:sz w:val="24"/>
                <w:szCs w:val="24"/>
              </w:rPr>
            </w:pPr>
            <w:r>
              <w:rPr>
                <w:rFonts w:ascii="Gill Sans" w:eastAsia="Gill Sans" w:hAnsi="Gill Sans" w:cs="Gill Sans"/>
                <w:sz w:val="20"/>
                <w:szCs w:val="20"/>
              </w:rPr>
              <w:t>Actual: 8 (FDA, SIGI, CCA, GUVS, JBCP, ICCS, INJAZ, NCFA)</w:t>
            </w:r>
          </w:p>
          <w:p w14:paraId="3D5CC789" w14:textId="77777777" w:rsidR="00F73C10" w:rsidRDefault="00F73C10">
            <w:pPr>
              <w:spacing w:after="0" w:line="240" w:lineRule="auto"/>
              <w:rPr>
                <w:rFonts w:ascii="Gill Sans" w:eastAsia="Gill Sans" w:hAnsi="Gill Sans" w:cs="Gill Sans"/>
                <w:sz w:val="20"/>
                <w:szCs w:val="20"/>
              </w:rPr>
            </w:pPr>
          </w:p>
          <w:p w14:paraId="2B5FB6A7" w14:textId="77777777" w:rsidR="00F73C10" w:rsidRDefault="00416135">
            <w:pPr>
              <w:spacing w:after="0" w:line="240" w:lineRule="auto"/>
              <w:rPr>
                <w:rFonts w:ascii="Gill Sans" w:eastAsia="Gill Sans" w:hAnsi="Gill Sans" w:cs="Gill Sans"/>
                <w:b/>
                <w:sz w:val="24"/>
                <w:szCs w:val="24"/>
              </w:rPr>
            </w:pPr>
            <w:r>
              <w:rPr>
                <w:rFonts w:ascii="Gill Sans" w:eastAsia="Gill Sans" w:hAnsi="Gill Sans" w:cs="Gill Sans"/>
                <w:b/>
                <w:sz w:val="20"/>
                <w:szCs w:val="20"/>
              </w:rPr>
              <w:t>FY2018-2019</w:t>
            </w:r>
          </w:p>
          <w:p w14:paraId="11EEDD04" w14:textId="77777777" w:rsidR="00F73C10" w:rsidRDefault="00416135">
            <w:pPr>
              <w:numPr>
                <w:ilvl w:val="0"/>
                <w:numId w:val="3"/>
              </w:numPr>
              <w:spacing w:after="0" w:line="240" w:lineRule="auto"/>
              <w:rPr>
                <w:sz w:val="24"/>
                <w:szCs w:val="24"/>
              </w:rPr>
            </w:pPr>
            <w:r>
              <w:rPr>
                <w:rFonts w:ascii="Gill Sans" w:eastAsia="Gill Sans" w:hAnsi="Gill Sans" w:cs="Gill Sans"/>
                <w:sz w:val="20"/>
                <w:szCs w:val="20"/>
              </w:rPr>
              <w:t>Target: 3 (IFH, TWCS, and ICCS)</w:t>
            </w:r>
          </w:p>
          <w:p w14:paraId="13A1ACB6" w14:textId="77777777" w:rsidR="00F73C10" w:rsidRDefault="00F73C10">
            <w:pPr>
              <w:spacing w:after="0" w:line="240" w:lineRule="auto"/>
              <w:rPr>
                <w:rFonts w:ascii="Gill Sans" w:eastAsia="Gill Sans" w:hAnsi="Gill Sans" w:cs="Gill Sans"/>
                <w:sz w:val="20"/>
                <w:szCs w:val="20"/>
              </w:rPr>
            </w:pPr>
          </w:p>
          <w:p w14:paraId="3C6B75D1" w14:textId="77777777" w:rsidR="00F73C10" w:rsidRDefault="00416135">
            <w:pPr>
              <w:spacing w:after="160" w:line="240" w:lineRule="auto"/>
              <w:rPr>
                <w:rFonts w:ascii="Times New Roman" w:eastAsia="Times New Roman" w:hAnsi="Times New Roman" w:cs="Times New Roman"/>
                <w:sz w:val="24"/>
                <w:szCs w:val="24"/>
              </w:rPr>
            </w:pPr>
            <w:r>
              <w:rPr>
                <w:rFonts w:ascii="Gill Sans" w:eastAsia="Gill Sans" w:hAnsi="Gill Sans" w:cs="Gill Sans"/>
                <w:b/>
                <w:sz w:val="20"/>
                <w:szCs w:val="20"/>
              </w:rPr>
              <w:t xml:space="preserve">Life of Project Actual </w:t>
            </w:r>
            <w:r>
              <w:rPr>
                <w:rFonts w:ascii="Gill Sans" w:eastAsia="Gill Sans" w:hAnsi="Gill Sans" w:cs="Gill Sans"/>
                <w:sz w:val="20"/>
                <w:szCs w:val="20"/>
              </w:rPr>
              <w:t>(each CSO counted once for LOP even if JCAP worked with CSO for multiple years): 12</w:t>
            </w:r>
          </w:p>
        </w:tc>
      </w:tr>
      <w:tr w:rsidR="00F73C10" w14:paraId="0E52382F"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B4056E4"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176F7798"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342096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Indicator moved to updated PIRS template in FY18. FP/RH changed to RMNCH+ to reflect expanded scope of JCAP activities.</w:t>
            </w:r>
          </w:p>
        </w:tc>
      </w:tr>
      <w:tr w:rsidR="00F73C10" w14:paraId="377BEFC6"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A4BC2C6"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Other Notes: </w:t>
            </w:r>
          </w:p>
        </w:tc>
      </w:tr>
      <w:tr w:rsidR="00F73C10" w14:paraId="27467FEF"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28AA45DA"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56A6AF17" w14:textId="77777777" w:rsidR="00F73C10" w:rsidRDefault="00F73C10">
      <w:pPr>
        <w:rPr>
          <w:rFonts w:ascii="Times New Roman" w:eastAsia="Times New Roman" w:hAnsi="Times New Roman" w:cs="Times New Roman"/>
          <w:b/>
          <w:sz w:val="24"/>
          <w:szCs w:val="24"/>
        </w:rPr>
      </w:pPr>
    </w:p>
    <w:tbl>
      <w:tblPr>
        <w:tblStyle w:val="affffc"/>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083FC5F7"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397F932"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5176FED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19A3D3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652A5DE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2562919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65602935" w14:textId="77777777">
        <w:trPr>
          <w:trHeight w:val="350"/>
          <w:jc w:val="center"/>
        </w:trPr>
        <w:tc>
          <w:tcPr>
            <w:tcW w:w="1773" w:type="dxa"/>
            <w:tcBorders>
              <w:top w:val="single" w:sz="4" w:space="0" w:color="000000"/>
              <w:left w:val="single" w:sz="4" w:space="0" w:color="000000"/>
              <w:right w:val="single" w:sz="4" w:space="0" w:color="000000"/>
            </w:tcBorders>
            <w:shd w:val="clear" w:color="auto" w:fill="auto"/>
            <w:vAlign w:val="center"/>
          </w:tcPr>
          <w:p w14:paraId="5D1AE9B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2014</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6C854ED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c>
          <w:tcPr>
            <w:tcW w:w="4216" w:type="dxa"/>
            <w:tcBorders>
              <w:top w:val="single" w:sz="4" w:space="0" w:color="000000"/>
              <w:left w:val="single" w:sz="4" w:space="0" w:color="000000"/>
              <w:right w:val="single" w:sz="4" w:space="0" w:color="000000"/>
            </w:tcBorders>
            <w:shd w:val="clear" w:color="auto" w:fill="auto"/>
            <w:vAlign w:val="center"/>
          </w:tcPr>
          <w:p w14:paraId="512DCEB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r>
      <w:tr w:rsidR="00F73C10" w14:paraId="66811F1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519B138"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35B0787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w:t>
            </w:r>
          </w:p>
        </w:tc>
        <w:tc>
          <w:tcPr>
            <w:tcW w:w="4216" w:type="dxa"/>
            <w:tcBorders>
              <w:top w:val="single" w:sz="4" w:space="0" w:color="000000"/>
              <w:left w:val="single" w:sz="4" w:space="0" w:color="000000"/>
              <w:right w:val="single" w:sz="4" w:space="0" w:color="000000"/>
            </w:tcBorders>
            <w:shd w:val="clear" w:color="auto" w:fill="auto"/>
            <w:vAlign w:val="center"/>
          </w:tcPr>
          <w:p w14:paraId="4E09BC1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 (2 carry over and 3 new)</w:t>
            </w:r>
          </w:p>
        </w:tc>
      </w:tr>
      <w:tr w:rsidR="00F73C10" w14:paraId="6C4E403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58D5"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86D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FCE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 (5 carry over and 3 new)</w:t>
            </w:r>
          </w:p>
        </w:tc>
      </w:tr>
      <w:tr w:rsidR="00F73C10" w14:paraId="4C15C2C0"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2B2C9"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880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7 </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91E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 (4 carry over and 4 new)</w:t>
            </w:r>
          </w:p>
        </w:tc>
      </w:tr>
      <w:tr w:rsidR="00F73C10" w14:paraId="75F80860"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2161"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7A1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3 </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243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 (1 carry over and 2 new)</w:t>
            </w:r>
          </w:p>
        </w:tc>
      </w:tr>
      <w:tr w:rsidR="00F73C10" w14:paraId="0BEA0F81"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4622"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588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D6A9" w14:textId="77777777" w:rsidR="00F73C10" w:rsidRDefault="00F73C10">
            <w:pPr>
              <w:spacing w:before="20" w:after="20" w:line="240" w:lineRule="auto"/>
              <w:jc w:val="center"/>
              <w:rPr>
                <w:rFonts w:ascii="Gill Sans" w:eastAsia="Gill Sans" w:hAnsi="Gill Sans" w:cs="Gill Sans"/>
                <w:b/>
                <w:sz w:val="20"/>
                <w:szCs w:val="20"/>
              </w:rPr>
            </w:pPr>
          </w:p>
        </w:tc>
      </w:tr>
    </w:tbl>
    <w:p w14:paraId="2D616FE0" w14:textId="77777777" w:rsidR="00F73C10" w:rsidRDefault="00416135">
      <w:pPr>
        <w:rPr>
          <w:rFonts w:ascii="Times New Roman" w:eastAsia="Times New Roman" w:hAnsi="Times New Roman" w:cs="Times New Roman"/>
          <w:b/>
          <w:sz w:val="24"/>
          <w:szCs w:val="24"/>
        </w:rPr>
      </w:pPr>
      <w:r>
        <w:br w:type="page"/>
      </w:r>
    </w:p>
    <w:p w14:paraId="0E0DBE11" w14:textId="77777777" w:rsidR="00F73C10" w:rsidRDefault="00F73C10">
      <w:pPr>
        <w:rPr>
          <w:rFonts w:ascii="Times New Roman" w:eastAsia="Times New Roman" w:hAnsi="Times New Roman" w:cs="Times New Roman"/>
          <w:b/>
          <w:sz w:val="24"/>
          <w:szCs w:val="24"/>
        </w:rPr>
      </w:pPr>
    </w:p>
    <w:tbl>
      <w:tblPr>
        <w:tblStyle w:val="affffd"/>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2589AD4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04155E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1E330BDD"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2DC94A4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620CB4E"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75AEC1D"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7693016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3246713"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 Sub-result 1.2: Improved awareness, knowledge, and attitudes related to RMNCH+</w:t>
            </w:r>
          </w:p>
        </w:tc>
      </w:tr>
      <w:tr w:rsidR="00F73C10" w14:paraId="1F15D26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0AA449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[1.2.e] Percentage of males reached reporting increased agreement that “Husband should participate in decisions and p</w:t>
            </w:r>
            <w:r>
              <w:rPr>
                <w:rFonts w:ascii="Gill Sans" w:eastAsia="Gill Sans" w:hAnsi="Gill Sans" w:cs="Gill Sans"/>
                <w:color w:val="FF0000"/>
                <w:sz w:val="20"/>
                <w:szCs w:val="20"/>
              </w:rPr>
              <w:t>ractices related to family planning”</w:t>
            </w:r>
          </w:p>
        </w:tc>
      </w:tr>
      <w:tr w:rsidR="00F73C10" w14:paraId="3CA912D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334D3A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2C4A9240"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3D44776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06A61399"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0665B4C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3D9678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CBDD62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6D5377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 xml:space="preserve"> </w:t>
            </w:r>
          </w:p>
        </w:tc>
      </w:tr>
      <w:tr w:rsidR="00F73C10" w14:paraId="3B48125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9CC7A2B"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Precise Definition:</w:t>
            </w:r>
            <w:r>
              <w:rPr>
                <w:rFonts w:ascii="Gill Sans" w:eastAsia="Gill Sans" w:hAnsi="Gill Sans" w:cs="Gill Sans"/>
                <w:sz w:val="20"/>
                <w:szCs w:val="20"/>
              </w:rPr>
              <w:t xml:space="preserve"> This indicator measures the percentage of males reached by JCAP activities who agree with the statement that “Husband should participate in decisions and pratices related to family pla</w:t>
            </w:r>
            <w:r>
              <w:rPr>
                <w:rFonts w:ascii="Gill Sans" w:eastAsia="Gill Sans" w:hAnsi="Gill Sans" w:cs="Gill Sans"/>
                <w:sz w:val="20"/>
                <w:szCs w:val="20"/>
              </w:rPr>
              <w:t>nning.”</w:t>
            </w:r>
          </w:p>
          <w:p w14:paraId="147796B8"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Males:</w:t>
            </w:r>
            <w:r>
              <w:rPr>
                <w:rFonts w:ascii="Gill Sans" w:eastAsia="Gill Sans" w:hAnsi="Gill Sans" w:cs="Gill Sans"/>
                <w:sz w:val="20"/>
                <w:szCs w:val="20"/>
              </w:rPr>
              <w:t xml:space="preserve"> Either married or unmarried adults or youth who participate in JCAP supported implementation activities that address the importance of Male engagement and participation in family planning decisions and practices</w:t>
            </w:r>
          </w:p>
          <w:p w14:paraId="4ADDD52E"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Reached: </w:t>
            </w:r>
            <w:r>
              <w:rPr>
                <w:rFonts w:ascii="Gill Sans" w:eastAsia="Gill Sans" w:hAnsi="Gill Sans" w:cs="Gill Sans"/>
                <w:sz w:val="20"/>
                <w:szCs w:val="20"/>
              </w:rPr>
              <w:t>Reached through expo</w:t>
            </w:r>
            <w:r>
              <w:rPr>
                <w:rFonts w:ascii="Gill Sans" w:eastAsia="Gill Sans" w:hAnsi="Gill Sans" w:cs="Gill Sans"/>
                <w:sz w:val="20"/>
                <w:szCs w:val="20"/>
              </w:rPr>
              <w:t>sure to or participation in any JCAP-supported activities.</w:t>
            </w:r>
          </w:p>
        </w:tc>
      </w:tr>
      <w:tr w:rsidR="00F73C10" w14:paraId="1B8A9ED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6F54CA8"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2ED4B70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FFBDDA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Method of Calculation:</w:t>
            </w:r>
            <w:r>
              <w:rPr>
                <w:rFonts w:ascii="Gill Sans" w:eastAsia="Gill Sans" w:hAnsi="Gill Sans" w:cs="Gill Sans"/>
                <w:i/>
                <w:sz w:val="20"/>
                <w:szCs w:val="20"/>
              </w:rPr>
              <w:t xml:space="preserve"> </w:t>
            </w:r>
            <w:r>
              <w:rPr>
                <w:rFonts w:ascii="Gill Sans" w:eastAsia="Gill Sans" w:hAnsi="Gill Sans" w:cs="Gill Sans"/>
                <w:sz w:val="20"/>
                <w:szCs w:val="20"/>
              </w:rPr>
              <w:t>The sample includes only those participants in the relevant training/workshop whose pre-test scores had potential to improve, meaning that on the pre-test they disagreed with the statement “that the husband should participate in decisions and practices rel</w:t>
            </w:r>
            <w:r>
              <w:rPr>
                <w:rFonts w:ascii="Gill Sans" w:eastAsia="Gill Sans" w:hAnsi="Gill Sans" w:cs="Gill Sans"/>
                <w:sz w:val="20"/>
                <w:szCs w:val="20"/>
              </w:rPr>
              <w:t xml:space="preserve">ated to family planning.” The numerator is the number of participants agreed with this statement on the post-test. The denominator is the total number of participants with responses for both the pre- and post-tests. </w:t>
            </w:r>
          </w:p>
          <w:p w14:paraId="6C73BADE"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Percentage is calculated by dividing th</w:t>
            </w:r>
            <w:r>
              <w:rPr>
                <w:rFonts w:ascii="Gill Sans" w:eastAsia="Gill Sans" w:hAnsi="Gill Sans" w:cs="Gill Sans"/>
                <w:sz w:val="20"/>
                <w:szCs w:val="20"/>
              </w:rPr>
              <w:t>e numerator by the denominator and multiplying by 100.</w:t>
            </w:r>
          </w:p>
        </w:tc>
      </w:tr>
      <w:tr w:rsidR="00F73C10" w14:paraId="39562440" w14:textId="77777777">
        <w:trPr>
          <w:trHeight w:val="665"/>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17D91F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Geographic location (Governorate), age group (youth 10-17, youth 18-29, adult 30-49, adult 50 and above), nationality (Jordanian, Syrian, other)</w:t>
            </w:r>
          </w:p>
        </w:tc>
      </w:tr>
      <w:tr w:rsidR="00F73C10" w14:paraId="3C5C8142" w14:textId="77777777">
        <w:trPr>
          <w:trHeight w:val="70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8B96B77"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 xml:space="preserve">(please attach </w:t>
            </w:r>
            <w:r>
              <w:rPr>
                <w:rFonts w:ascii="Gill Sans" w:eastAsia="Gill Sans" w:hAnsi="Gill Sans" w:cs="Gill Sans"/>
                <w:i/>
                <w:sz w:val="20"/>
                <w:szCs w:val="20"/>
              </w:rPr>
              <w:t>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8480" behindDoc="0" locked="0" layoutInCell="1" hidden="0" allowOverlap="1" wp14:anchorId="3174B60D" wp14:editId="6578CFCF">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3EFCCAC7"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3174B60D" id="Rectangle 38" o:spid="_x0000_s1034" style="position:absolute;margin-left:-159pt;margin-top:-.4pt;width:151.75pt;height:34.6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" stroked="f">
                      <v:textbox inset="2.53958mm,1.2694mm,2.53958mm,1.2694mm">
                        <w:txbxContent>
                          <w:p w14:paraId="3EFCCAC7"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3FC8A7B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3D7905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This indicator is used to measure the extent that USAID-supported efforts are changing broadly held beliefs that male partners should not participate in family planning decisions or practices. The indicator information is useful for understanding and docum</w:t>
            </w:r>
            <w:r>
              <w:rPr>
                <w:rFonts w:ascii="Gill Sans" w:eastAsia="Gill Sans" w:hAnsi="Gill Sans" w:cs="Gill Sans"/>
                <w:sz w:val="20"/>
                <w:szCs w:val="20"/>
              </w:rPr>
              <w:t>enting the effect of JCAP supported activities on target audiences by assessing change.  The results are useful for planning and decision making on implementation and for reporting purposes</w:t>
            </w:r>
          </w:p>
        </w:tc>
      </w:tr>
      <w:tr w:rsidR="00F73C10" w14:paraId="32DDAD4C"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FD67F4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34C92D9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D4E02A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JCAP develops pre and post-tests that are distributed and collected by its CSO grantees before and after training workshops that include information on husband participation in decisions and practices related to family planning </w:t>
            </w:r>
          </w:p>
        </w:tc>
      </w:tr>
      <w:tr w:rsidR="00F73C10" w14:paraId="48598E0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4E6E12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Da</w:t>
            </w:r>
            <w:r>
              <w:rPr>
                <w:rFonts w:ascii="Gill Sans" w:eastAsia="Gill Sans" w:hAnsi="Gill Sans" w:cs="Gill Sans"/>
                <w:b/>
                <w:sz w:val="20"/>
                <w:szCs w:val="20"/>
              </w:rPr>
              <w:t xml:space="preserve">ta Source(s): </w:t>
            </w:r>
            <w:r>
              <w:rPr>
                <w:rFonts w:ascii="Gill Sans" w:eastAsia="Gill Sans" w:hAnsi="Gill Sans" w:cs="Gill Sans"/>
                <w:sz w:val="20"/>
                <w:szCs w:val="20"/>
              </w:rPr>
              <w:t>Pre- and post-tests</w:t>
            </w:r>
          </w:p>
        </w:tc>
      </w:tr>
      <w:tr w:rsidR="00F73C10" w14:paraId="0970D29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EABA1F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(reported quarterly)</w:t>
            </w:r>
          </w:p>
        </w:tc>
      </w:tr>
      <w:tr w:rsidR="00F73C10" w14:paraId="0767B3F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84B2F7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M&amp;E Specialist</w:t>
            </w:r>
          </w:p>
        </w:tc>
      </w:tr>
      <w:tr w:rsidR="00F73C10" w14:paraId="3E390F2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06F706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are kept in JCAP’s locked storage room and the soft copies are kept on secure computers/servers at both JCAP and the CSO grantees’ offices.</w:t>
            </w:r>
          </w:p>
        </w:tc>
      </w:tr>
      <w:tr w:rsidR="00F73C10" w14:paraId="77372829"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E07AAFB"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72E0AF42"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A0CA9F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narrative reports. JCAP reviews the findings internally and with CSO grantees in order to use findings to improve activities.</w:t>
            </w:r>
          </w:p>
        </w:tc>
      </w:tr>
      <w:tr w:rsidR="00F73C10" w14:paraId="7B046676" w14:textId="77777777">
        <w:trPr>
          <w:trHeight w:val="80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0B06AF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Reporting of Data: </w:t>
            </w:r>
            <w:r>
              <w:rPr>
                <w:rFonts w:ascii="Gill Sans" w:eastAsia="Gill Sans" w:hAnsi="Gill Sans" w:cs="Gill Sans"/>
                <w:sz w:val="20"/>
                <w:szCs w:val="20"/>
              </w:rPr>
              <w:t>Quarterly</w:t>
            </w:r>
          </w:p>
        </w:tc>
      </w:tr>
      <w:tr w:rsidR="00F73C10" w14:paraId="700E6E98"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2DBA9C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AF72C9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4B5BBE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760D547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7759CCD"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might not have sufficient quality control measures for data collection (i.e. ensuring participants complete the pre/post tests) and data entry.</w:t>
            </w:r>
          </w:p>
        </w:tc>
      </w:tr>
      <w:tr w:rsidR="00F73C10" w14:paraId="5C58D94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86F2E8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Actions Taken or Planned to Address Data Limitations:</w:t>
            </w:r>
            <w:r>
              <w:t xml:space="preserve"> </w:t>
            </w:r>
            <w:r>
              <w:rPr>
                <w:rFonts w:ascii="Gill Sans" w:eastAsia="Gill Sans" w:hAnsi="Gill Sans" w:cs="Gill Sans"/>
                <w:sz w:val="20"/>
                <w:szCs w:val="20"/>
              </w:rPr>
              <w:t>JCAP developed a data quality manual and trains CSO grantees M&amp;E staff on best practices in data quality control.  JCAP closely follows the work and regularly conducts spot checks to ensure quality stan</w:t>
            </w:r>
            <w:r>
              <w:rPr>
                <w:rFonts w:ascii="Gill Sans" w:eastAsia="Gill Sans" w:hAnsi="Gill Sans" w:cs="Gill Sans"/>
                <w:sz w:val="20"/>
                <w:szCs w:val="20"/>
              </w:rPr>
              <w:t>dards are met</w:t>
            </w:r>
            <w:r>
              <w:rPr>
                <w:rFonts w:ascii="Gill Sans" w:eastAsia="Gill Sans" w:hAnsi="Gill Sans" w:cs="Gill Sans"/>
                <w:b/>
                <w:sz w:val="20"/>
                <w:szCs w:val="20"/>
              </w:rPr>
              <w:t>.</w:t>
            </w:r>
          </w:p>
        </w:tc>
      </w:tr>
      <w:tr w:rsidR="00F73C10" w14:paraId="62C4FD32"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793F904"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6CB6D8E0"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3A3252D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 xml:space="preserve"> </w:t>
            </w:r>
          </w:p>
          <w:p w14:paraId="37A0B642" w14:textId="77777777" w:rsidR="00F73C10" w:rsidRDefault="00F73C10">
            <w:pPr>
              <w:spacing w:before="20" w:after="20" w:line="240" w:lineRule="auto"/>
              <w:rPr>
                <w:rFonts w:ascii="Gill Sans" w:eastAsia="Gill Sans" w:hAnsi="Gill Sans" w:cs="Gill Sans"/>
                <w:sz w:val="20"/>
                <w:szCs w:val="20"/>
              </w:rPr>
            </w:pPr>
          </w:p>
          <w:p w14:paraId="2B7CC5A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The baseline for this indicator was set using pre- and post-tests from earlier fiscal years. JCAP has collected data on this indicator since FY17 for internal use, but only added it to the A</w:t>
            </w:r>
            <w:r>
              <w:rPr>
                <w:rFonts w:ascii="Gill Sans" w:eastAsia="Gill Sans" w:hAnsi="Gill Sans" w:cs="Gill Sans"/>
                <w:sz w:val="20"/>
                <w:szCs w:val="20"/>
              </w:rPr>
              <w:t>MELP and started reporting on it to USAID in FY18.</w:t>
            </w:r>
          </w:p>
        </w:tc>
      </w:tr>
      <w:tr w:rsidR="00F73C10" w14:paraId="645F12BD"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DAB0156"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determined targets based on previous post-test scores for this indicator and based on plans for Tranche 3 grantees. These grantees started to conduct workshops in Q4 of FY18 and will continue through Q1 of FY19. Since activities in these two fiscal ye</w:t>
            </w:r>
            <w:r>
              <w:rPr>
                <w:rFonts w:ascii="Gill Sans" w:eastAsia="Gill Sans" w:hAnsi="Gill Sans" w:cs="Gill Sans"/>
                <w:sz w:val="20"/>
                <w:szCs w:val="20"/>
              </w:rPr>
              <w:t>ars are part of the same grant and workshop implementation is relatively short (June 2018 – January 2019), the target is the same for FY18 and FY19.</w:t>
            </w:r>
          </w:p>
        </w:tc>
      </w:tr>
      <w:tr w:rsidR="00F73C10" w14:paraId="0277FF15"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2E5EB5FA"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11049AB0"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081722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6CB78D74"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8AF009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FY17.</w:t>
            </w:r>
          </w:p>
        </w:tc>
      </w:tr>
      <w:tr w:rsidR="00F73C10" w14:paraId="0922D983"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58BA963F"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18FF3C47" w14:textId="77777777" w:rsidR="00F73C10" w:rsidRDefault="00F73C10">
      <w:pPr>
        <w:rPr>
          <w:rFonts w:ascii="Times New Roman" w:eastAsia="Times New Roman" w:hAnsi="Times New Roman" w:cs="Times New Roman"/>
          <w:b/>
          <w:sz w:val="24"/>
          <w:szCs w:val="24"/>
        </w:rPr>
      </w:pPr>
    </w:p>
    <w:tbl>
      <w:tblPr>
        <w:tblStyle w:val="affffe"/>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3CC0A4A7"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12B8206D"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2A735971"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579773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5FDEEC3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0619E50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290F2B4E"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63B041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2017</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4119B1FD"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45%</w:t>
            </w:r>
          </w:p>
        </w:tc>
        <w:tc>
          <w:tcPr>
            <w:tcW w:w="4216" w:type="dxa"/>
            <w:tcBorders>
              <w:top w:val="single" w:sz="4" w:space="0" w:color="000000"/>
              <w:left w:val="single" w:sz="4" w:space="0" w:color="000000"/>
              <w:right w:val="single" w:sz="4" w:space="0" w:color="000000"/>
            </w:tcBorders>
            <w:shd w:val="clear" w:color="auto" w:fill="auto"/>
            <w:vAlign w:val="center"/>
          </w:tcPr>
          <w:p w14:paraId="11CE0E81"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N/A</w:t>
            </w:r>
          </w:p>
        </w:tc>
      </w:tr>
      <w:tr w:rsidR="00F73C10" w14:paraId="53F29F8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5FD0AE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7982945"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373FE61"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NA</w:t>
            </w:r>
          </w:p>
        </w:tc>
      </w:tr>
      <w:tr w:rsidR="00F73C10" w14:paraId="0E2C8C2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DE0265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3B2C8977"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6A25F3E"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NA</w:t>
            </w:r>
          </w:p>
        </w:tc>
      </w:tr>
      <w:tr w:rsidR="00F73C10" w14:paraId="162DF9AE"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E09FB6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3FFE7795"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50%</w:t>
            </w:r>
          </w:p>
        </w:tc>
        <w:tc>
          <w:tcPr>
            <w:tcW w:w="4216" w:type="dxa"/>
            <w:tcBorders>
              <w:top w:val="single" w:sz="4" w:space="0" w:color="000000"/>
              <w:left w:val="single" w:sz="4" w:space="0" w:color="000000"/>
              <w:right w:val="single" w:sz="4" w:space="0" w:color="000000"/>
            </w:tcBorders>
            <w:shd w:val="clear" w:color="auto" w:fill="auto"/>
            <w:vAlign w:val="center"/>
          </w:tcPr>
          <w:p w14:paraId="203E6ED1"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64%</w:t>
            </w:r>
          </w:p>
        </w:tc>
      </w:tr>
      <w:tr w:rsidR="00F73C10" w14:paraId="6BF7650A"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531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7842"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6818" w14:textId="77777777" w:rsidR="00F73C10" w:rsidRDefault="00F73C10">
            <w:pPr>
              <w:spacing w:after="0" w:line="240" w:lineRule="auto"/>
              <w:jc w:val="center"/>
              <w:rPr>
                <w:rFonts w:ascii="Gill Sans" w:eastAsia="Gill Sans" w:hAnsi="Gill Sans" w:cs="Gill Sans"/>
                <w:sz w:val="20"/>
                <w:szCs w:val="20"/>
              </w:rPr>
            </w:pPr>
          </w:p>
        </w:tc>
      </w:tr>
      <w:tr w:rsidR="00F73C10" w14:paraId="6236B2F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287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61F9"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6F04" w14:textId="77777777" w:rsidR="00F73C10" w:rsidRDefault="00F73C10">
            <w:pPr>
              <w:spacing w:after="0" w:line="240" w:lineRule="auto"/>
              <w:jc w:val="center"/>
              <w:rPr>
                <w:rFonts w:ascii="Gill Sans" w:eastAsia="Gill Sans" w:hAnsi="Gill Sans" w:cs="Gill Sans"/>
                <w:sz w:val="20"/>
                <w:szCs w:val="20"/>
              </w:rPr>
            </w:pPr>
          </w:p>
        </w:tc>
      </w:tr>
    </w:tbl>
    <w:p w14:paraId="677C5E48" w14:textId="77777777" w:rsidR="00F73C10" w:rsidRDefault="00416135">
      <w:pPr>
        <w:rPr>
          <w:rFonts w:ascii="Times New Roman" w:eastAsia="Times New Roman" w:hAnsi="Times New Roman" w:cs="Times New Roman"/>
          <w:b/>
          <w:sz w:val="24"/>
          <w:szCs w:val="24"/>
        </w:rPr>
      </w:pPr>
      <w:r>
        <w:br w:type="page"/>
      </w:r>
    </w:p>
    <w:p w14:paraId="2939E4F9" w14:textId="77777777" w:rsidR="00F73C10" w:rsidRDefault="00F73C10">
      <w:pPr>
        <w:rPr>
          <w:rFonts w:ascii="Times New Roman" w:eastAsia="Times New Roman" w:hAnsi="Times New Roman" w:cs="Times New Roman"/>
          <w:b/>
          <w:sz w:val="24"/>
          <w:szCs w:val="24"/>
        </w:rPr>
      </w:pPr>
    </w:p>
    <w:tbl>
      <w:tblPr>
        <w:tblStyle w:val="afffff"/>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219B51B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2D11DEC1"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0256ADB9"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5E9B2E9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14029C1"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2535066"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Essential Services to the Public Improved</w:t>
            </w:r>
          </w:p>
        </w:tc>
      </w:tr>
      <w:tr w:rsidR="00F73C10" w14:paraId="7E8E954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58EB3A4"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Use of Integrated FP/RH Services Increased</w:t>
            </w:r>
          </w:p>
        </w:tc>
      </w:tr>
      <w:tr w:rsidR="00F73C10" w14:paraId="6D3B49B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F02E5E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[1.2.f.] # of CSO technical staff who have acquired SBCC core competencies</w:t>
            </w:r>
          </w:p>
        </w:tc>
      </w:tr>
      <w:tr w:rsidR="00F73C10" w14:paraId="6108C47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87565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0716AC0D"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2866CAA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0A7A0B78"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3D2757F6"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BD31DB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522AF26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9663C7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7C51155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4A34532"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counts the number of CSO technical staff staff who have acquired SBCC core competencies after participation in the JCAP-supported SBCC training in FY18. This training is a key part of JCAP’s collaboration with CSOs in FY18 and FY19, which ai</w:t>
            </w:r>
            <w:r>
              <w:rPr>
                <w:rFonts w:ascii="Gill Sans" w:eastAsia="Gill Sans" w:hAnsi="Gill Sans" w:cs="Gill Sans"/>
                <w:sz w:val="20"/>
                <w:szCs w:val="20"/>
              </w:rPr>
              <w:t xml:space="preserve">ms to enhance CSO’s technical and operational capacity to design, implement, and sustain SBCC FP/RH programs using JCAP-developed family planning SBCC modules and tools. </w:t>
            </w:r>
          </w:p>
          <w:p w14:paraId="16A263D6" w14:textId="77777777" w:rsidR="00F73C10" w:rsidRDefault="00416135">
            <w:pPr>
              <w:spacing w:after="160" w:line="240" w:lineRule="auto"/>
              <w:rPr>
                <w:rFonts w:ascii="Gill Sans" w:eastAsia="Gill Sans" w:hAnsi="Gill Sans" w:cs="Gill Sans"/>
                <w:b/>
                <w:sz w:val="20"/>
                <w:szCs w:val="20"/>
              </w:rPr>
            </w:pPr>
            <w:r>
              <w:rPr>
                <w:rFonts w:ascii="Gill Sans" w:eastAsia="Gill Sans" w:hAnsi="Gill Sans" w:cs="Gill Sans"/>
                <w:sz w:val="20"/>
                <w:szCs w:val="20"/>
              </w:rPr>
              <w:t>To be counted for this indicator, CSO’s staff must receive a score of at least 65% on</w:t>
            </w:r>
            <w:r>
              <w:rPr>
                <w:rFonts w:ascii="Gill Sans" w:eastAsia="Gill Sans" w:hAnsi="Gill Sans" w:cs="Gill Sans"/>
                <w:sz w:val="20"/>
                <w:szCs w:val="20"/>
              </w:rPr>
              <w:t xml:space="preserve"> the SBCC training workshop post-test to demonstrate their competency in the following areas: </w:t>
            </w:r>
          </w:p>
          <w:p w14:paraId="6EDCC5F5"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strategic plan building</w:t>
            </w:r>
          </w:p>
          <w:p w14:paraId="26A33135"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Communication materials development</w:t>
            </w:r>
          </w:p>
          <w:p w14:paraId="5DA372A1"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planning and implementation</w:t>
            </w:r>
          </w:p>
          <w:p w14:paraId="6271630D"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M&amp;E plan development</w:t>
            </w:r>
          </w:p>
          <w:p w14:paraId="32F1DE63" w14:textId="77777777" w:rsidR="00F73C10" w:rsidRDefault="00F73C10">
            <w:pPr>
              <w:spacing w:after="0" w:line="240" w:lineRule="auto"/>
              <w:ind w:left="720"/>
              <w:rPr>
                <w:rFonts w:ascii="Gill Sans" w:eastAsia="Gill Sans" w:hAnsi="Gill Sans" w:cs="Gill Sans"/>
                <w:sz w:val="20"/>
                <w:szCs w:val="20"/>
              </w:rPr>
            </w:pPr>
          </w:p>
          <w:p w14:paraId="03ED4EB1"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SBCC</w:t>
            </w:r>
            <w:r>
              <w:rPr>
                <w:rFonts w:ascii="Gill Sans" w:eastAsia="Gill Sans" w:hAnsi="Gill Sans" w:cs="Gill Sans"/>
                <w:sz w:val="20"/>
                <w:szCs w:val="20"/>
              </w:rPr>
              <w:t>: Social behavior change communi</w:t>
            </w:r>
            <w:r>
              <w:rPr>
                <w:rFonts w:ascii="Gill Sans" w:eastAsia="Gill Sans" w:hAnsi="Gill Sans" w:cs="Gill Sans"/>
                <w:sz w:val="20"/>
                <w:szCs w:val="20"/>
              </w:rPr>
              <w:t>cation activities</w:t>
            </w:r>
          </w:p>
          <w:p w14:paraId="41F07DCB"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CSOs</w:t>
            </w:r>
            <w:r>
              <w:rPr>
                <w:rFonts w:ascii="Gill Sans" w:eastAsia="Gill Sans" w:hAnsi="Gill Sans" w:cs="Gill Sans"/>
                <w:sz w:val="20"/>
                <w:szCs w:val="20"/>
              </w:rPr>
              <w:t xml:space="preserve"> include JCAP current and previous grantees as well as other CSOs interested in the program: Institute for Family &amp; Health (IFH), Tafila Women Charitable Society (TWCS), Islamic Center Charitable Society (ICCS), INJAZ, SIGI, and  Nati</w:t>
            </w:r>
            <w:r>
              <w:rPr>
                <w:rFonts w:ascii="Gill Sans" w:eastAsia="Gill Sans" w:hAnsi="Gill Sans" w:cs="Gill Sans"/>
                <w:sz w:val="20"/>
                <w:szCs w:val="20"/>
              </w:rPr>
              <w:t>onal Women’s Health Care Center (NWHCC)</w:t>
            </w:r>
          </w:p>
          <w:p w14:paraId="4216B601"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 xml:space="preserve">Technical staff: </w:t>
            </w:r>
            <w:r>
              <w:rPr>
                <w:rFonts w:ascii="Gill Sans" w:eastAsia="Gill Sans" w:hAnsi="Gill Sans" w:cs="Gill Sans"/>
                <w:sz w:val="20"/>
                <w:szCs w:val="20"/>
              </w:rPr>
              <w:t>Staff responsible for designing, implementing and evaluating SBCC programs.</w:t>
            </w:r>
          </w:p>
        </w:tc>
      </w:tr>
      <w:tr w:rsidR="00F73C10" w14:paraId="0D28D89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DAD51D3"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whole number</w:t>
            </w:r>
            <w:r>
              <w:rPr>
                <w:rFonts w:ascii="Times New Roman" w:eastAsia="Times New Roman" w:hAnsi="Times New Roman" w:cs="Times New Roman"/>
                <w:sz w:val="20"/>
                <w:szCs w:val="20"/>
              </w:rPr>
              <w:t xml:space="preserve"> </w:t>
            </w:r>
          </w:p>
        </w:tc>
      </w:tr>
      <w:tr w:rsidR="00F73C10" w14:paraId="74119D9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30A7AB0" w14:textId="77777777" w:rsidR="00F73C10" w:rsidRDefault="00416135">
            <w:pPr>
              <w:spacing w:after="160" w:line="240" w:lineRule="auto"/>
              <w:rPr>
                <w:rFonts w:ascii="Times New Roman" w:eastAsia="Times New Roman" w:hAnsi="Times New Roman" w:cs="Times New Roman"/>
                <w:b/>
                <w:sz w:val="20"/>
                <w:szCs w:val="20"/>
              </w:rPr>
            </w:pPr>
            <w:r>
              <w:rPr>
                <w:rFonts w:ascii="Gill Sans" w:eastAsia="Gill Sans" w:hAnsi="Gill Sans" w:cs="Gill Sans"/>
                <w:b/>
              </w:rPr>
              <w:t xml:space="preserve">Method of Calculation: </w:t>
            </w:r>
            <w:r>
              <w:rPr>
                <w:rFonts w:ascii="Gill Sans" w:eastAsia="Gill Sans" w:hAnsi="Gill Sans" w:cs="Gill Sans"/>
                <w:sz w:val="20"/>
                <w:szCs w:val="20"/>
              </w:rPr>
              <w:t>This indicator is a numeric count of the CSO staff who score 65% or above on the SBCC training workshop post-test.</w:t>
            </w:r>
          </w:p>
        </w:tc>
      </w:tr>
      <w:tr w:rsidR="00F73C10" w14:paraId="1DBF890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2D84442"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CSO (IFH, TWCS, ICCS, INJAZ, SIGI, NWHCC)</w:t>
            </w:r>
          </w:p>
        </w:tc>
      </w:tr>
      <w:tr w:rsidR="00F73C10" w14:paraId="115F7115"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F94881"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69504" behindDoc="0" locked="0" layoutInCell="1" hidden="0" allowOverlap="1" wp14:anchorId="66C93627" wp14:editId="502F5CF8">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1BD0B35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66C93627" id="Rectangle 37" o:spid="_x0000_s1035" style="position:absolute;margin-left:-159pt;margin-top:-.4pt;width:151.75pt;height:34.6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" stroked="f">
                      <v:textbox inset="2.53958mm,1.2694mm,2.53958mm,1.2694mm">
                        <w:txbxContent>
                          <w:p w14:paraId="1BD0B35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31D01DB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81DB8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Under Sub-Result 1.1 (Improved awareness, knowledge, and attitudes related to RMNCH+) JCAP aims to support its CSO grantees to sustain SBCC activities that will continue to improved awareness, knowledge, and attitudes related to RMNCH+ beyond the life of t</w:t>
            </w:r>
            <w:r>
              <w:rPr>
                <w:rFonts w:ascii="Gill Sans" w:eastAsia="Gill Sans" w:hAnsi="Gill Sans" w:cs="Gill Sans"/>
                <w:sz w:val="20"/>
                <w:szCs w:val="20"/>
              </w:rPr>
              <w:t>he JCAP project. JCAP activities focus on training CSO grantee technical staff to implement SBCC programs independently without JCAP support. These activities aim to ensure that CSO grantees will continue to use SBCC approaches to improve RMNCH+ outcomes i</w:t>
            </w:r>
            <w:r>
              <w:rPr>
                <w:rFonts w:ascii="Gill Sans" w:eastAsia="Gill Sans" w:hAnsi="Gill Sans" w:cs="Gill Sans"/>
                <w:sz w:val="20"/>
                <w:szCs w:val="20"/>
              </w:rPr>
              <w:t>n the long-term, which, in turn, will contribute to JCAP’s goal (Increase use of RMNCH+ services as a safe, effective and acceptable way to ensure a healthy family, build a sustainable community, and maintain a secure Jordan). This indicator will help JCAP</w:t>
            </w:r>
            <w:r>
              <w:rPr>
                <w:rFonts w:ascii="Gill Sans" w:eastAsia="Gill Sans" w:hAnsi="Gill Sans" w:cs="Gill Sans"/>
                <w:sz w:val="20"/>
                <w:szCs w:val="20"/>
              </w:rPr>
              <w:t xml:space="preserve"> to track whether CSO grantee technical staff are equipped with the skills to implement SBCC programs and will help JCAP to adjust its training and support activities as needed in order to make sure that CSOs’ use of SBCC approaches will be sustained beyon</w:t>
            </w:r>
            <w:r>
              <w:rPr>
                <w:rFonts w:ascii="Gill Sans" w:eastAsia="Gill Sans" w:hAnsi="Gill Sans" w:cs="Gill Sans"/>
                <w:sz w:val="20"/>
                <w:szCs w:val="20"/>
              </w:rPr>
              <w:t>d the life of the JCAP project.</w:t>
            </w:r>
          </w:p>
        </w:tc>
      </w:tr>
      <w:tr w:rsidR="00F73C10" w14:paraId="58B4A58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810D47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0CA0F632"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53F68B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Data Collection Method: </w:t>
            </w:r>
            <w:r>
              <w:rPr>
                <w:rFonts w:ascii="Gill Sans" w:eastAsia="Gill Sans" w:hAnsi="Gill Sans" w:cs="Gill Sans"/>
                <w:sz w:val="20"/>
                <w:szCs w:val="20"/>
              </w:rPr>
              <w:t xml:space="preserve">JCAP’s subcontractor, the American University of Beirut (AUB), develops pre and post-tests that are distributed and collected before and after the training that include information on SBCC core competencies. </w:t>
            </w:r>
          </w:p>
        </w:tc>
      </w:tr>
      <w:tr w:rsidR="00F73C10" w14:paraId="3C78247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119B1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Pre- and Post-tests</w:t>
            </w:r>
          </w:p>
        </w:tc>
      </w:tr>
      <w:tr w:rsidR="00F73C10" w14:paraId="098518D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81BB1E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Once</w:t>
            </w:r>
          </w:p>
        </w:tc>
      </w:tr>
      <w:tr w:rsidR="00F73C10" w14:paraId="3BB05C8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216470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 xml:space="preserve">Advisor </w:t>
            </w:r>
          </w:p>
        </w:tc>
      </w:tr>
      <w:tr w:rsidR="00F73C10" w14:paraId="0712EB1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7DA26E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 xml:space="preserve">The hard copies are kept in JCAP’s locked storage room and the soft copies are kept on secure computers/servers at </w:t>
            </w:r>
            <w:r>
              <w:rPr>
                <w:rFonts w:ascii="Gill Sans" w:eastAsia="Gill Sans" w:hAnsi="Gill Sans" w:cs="Gill Sans"/>
                <w:sz w:val="20"/>
                <w:szCs w:val="20"/>
              </w:rPr>
              <w:t>both JCAP and subcontractor's offices.</w:t>
            </w:r>
          </w:p>
        </w:tc>
      </w:tr>
      <w:tr w:rsidR="00F73C10" w14:paraId="3B66EC5D"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BD1D1B4"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2073ABC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6867CE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 xml:space="preserve">Data are collected and analyzed after the training, and then aggregated in tables and a narrative report. JCAP will review the findings internally and with the sub-contractor in order to use findings to improve activities. JCAP will conduct this SBCC core </w:t>
            </w:r>
            <w:r>
              <w:rPr>
                <w:rFonts w:ascii="Gill Sans" w:eastAsia="Gill Sans" w:hAnsi="Gill Sans" w:cs="Gill Sans"/>
                <w:sz w:val="20"/>
                <w:szCs w:val="20"/>
              </w:rPr>
              <w:t>competency training only in FY18, which is why there is a target for FY18 and not other years.</w:t>
            </w:r>
          </w:p>
        </w:tc>
      </w:tr>
      <w:tr w:rsidR="00F73C10" w14:paraId="63843FF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0929C5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Once, in Q4 of FY18</w:t>
            </w:r>
          </w:p>
        </w:tc>
      </w:tr>
      <w:tr w:rsidR="00F73C10" w14:paraId="0D097964"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396034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13E7AE4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F82B1B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598B468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A152DD0"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 xml:space="preserve">Subcontractors might not have sufficient quality control measures for data collection (i.e. ensuring participants complete the pre/post tests) and data entry. </w:t>
            </w:r>
          </w:p>
        </w:tc>
      </w:tr>
      <w:tr w:rsidR="00F73C10" w14:paraId="110EC3A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F1C705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checked the subcontractor’s data collection systems prior to the training and monitored the pre and pots test during the workshop to ensure data quality.</w:t>
            </w:r>
          </w:p>
        </w:tc>
      </w:tr>
      <w:tr w:rsidR="00F73C10" w14:paraId="340B7314"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E739AED"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67CA7F08"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364A9F3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Baseline Timeframe/No</w:t>
            </w:r>
            <w:r>
              <w:rPr>
                <w:rFonts w:ascii="Gill Sans" w:eastAsia="Gill Sans" w:hAnsi="Gill Sans" w:cs="Gill Sans"/>
                <w:b/>
                <w:sz w:val="20"/>
                <w:szCs w:val="20"/>
              </w:rPr>
              <w:t xml:space="preserve">tes: </w:t>
            </w:r>
            <w:r>
              <w:rPr>
                <w:rFonts w:ascii="Gill Sans" w:eastAsia="Gill Sans" w:hAnsi="Gill Sans" w:cs="Gill Sans"/>
                <w:sz w:val="20"/>
                <w:szCs w:val="20"/>
              </w:rPr>
              <w:t xml:space="preserve">The baseline is 0 since the SBCC core competency training is new. </w:t>
            </w:r>
          </w:p>
        </w:tc>
      </w:tr>
      <w:tr w:rsidR="00F73C10" w14:paraId="4564B1B2"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E783A62"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determined targets based on the planned number of CSO technical staff sent to participate in the SBCC core competencies training. AUB limited the number of participants so each of the six CSOs participating in the workshop plan to send one staff perso</w:t>
            </w:r>
            <w:r>
              <w:rPr>
                <w:rFonts w:ascii="Gill Sans" w:eastAsia="Gill Sans" w:hAnsi="Gill Sans" w:cs="Gill Sans"/>
                <w:sz w:val="20"/>
                <w:szCs w:val="20"/>
              </w:rPr>
              <w:t>n.</w:t>
            </w:r>
          </w:p>
        </w:tc>
      </w:tr>
      <w:tr w:rsidR="00F73C10" w14:paraId="3694DF20"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301C950"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313B898B"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840990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NA</w:t>
            </w:r>
            <w:r>
              <w:rPr>
                <w:rFonts w:ascii="Times New Roman" w:eastAsia="Times New Roman" w:hAnsi="Times New Roman" w:cs="Times New Roman"/>
                <w:sz w:val="18"/>
                <w:szCs w:val="18"/>
              </w:rPr>
              <w:t xml:space="preserve"> </w:t>
            </w:r>
            <w:r>
              <w:rPr>
                <w:rFonts w:ascii="Gill Sans" w:eastAsia="Gill Sans" w:hAnsi="Gill Sans" w:cs="Gill Sans"/>
                <w:b/>
                <w:sz w:val="20"/>
                <w:szCs w:val="20"/>
              </w:rPr>
              <w:t xml:space="preserve">                    </w:t>
            </w:r>
          </w:p>
        </w:tc>
      </w:tr>
      <w:tr w:rsidR="00F73C10" w14:paraId="49B9F427"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41877D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 xml:space="preserve">New indicator added in FY18.             </w:t>
            </w:r>
            <w:r>
              <w:rPr>
                <w:rFonts w:ascii="Gill Sans" w:eastAsia="Gill Sans" w:hAnsi="Gill Sans" w:cs="Gill Sans"/>
                <w:b/>
                <w:sz w:val="20"/>
                <w:szCs w:val="20"/>
              </w:rPr>
              <w:t xml:space="preserve">    </w:t>
            </w:r>
          </w:p>
        </w:tc>
      </w:tr>
      <w:tr w:rsidR="00F73C10" w14:paraId="72877871"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DD86AD5"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w:t>
            </w:r>
            <w:r>
              <w:t>8/12/2018</w:t>
            </w:r>
          </w:p>
        </w:tc>
      </w:tr>
    </w:tbl>
    <w:p w14:paraId="52248C0C" w14:textId="77777777" w:rsidR="00F73C10" w:rsidRDefault="00F73C10">
      <w:pPr>
        <w:rPr>
          <w:rFonts w:ascii="Times New Roman" w:eastAsia="Times New Roman" w:hAnsi="Times New Roman" w:cs="Times New Roman"/>
          <w:b/>
          <w:sz w:val="24"/>
          <w:szCs w:val="24"/>
        </w:rPr>
      </w:pPr>
    </w:p>
    <w:tbl>
      <w:tblPr>
        <w:tblStyle w:val="afffff0"/>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0C7A14C9"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F1D9215"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7DA45A62"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27C1EB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2EB4099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4BE0799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5E91EE41"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52C4FF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3004CC5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4320DB8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3044C1C3"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F6E204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5ED86C5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2FC1938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A7C9F9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8CA200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D3B32E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431CFF5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4709BB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A0469A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065541A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0FC42FF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39E7F1F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F51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FD6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18A9"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00309D91"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AA7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266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CD83F" w14:textId="77777777" w:rsidR="00F73C10" w:rsidRDefault="00F73C10">
            <w:pPr>
              <w:spacing w:before="20" w:after="20" w:line="240" w:lineRule="auto"/>
              <w:jc w:val="center"/>
              <w:rPr>
                <w:rFonts w:ascii="Gill Sans" w:eastAsia="Gill Sans" w:hAnsi="Gill Sans" w:cs="Gill Sans"/>
                <w:b/>
                <w:sz w:val="20"/>
                <w:szCs w:val="20"/>
              </w:rPr>
            </w:pPr>
          </w:p>
        </w:tc>
      </w:tr>
    </w:tbl>
    <w:p w14:paraId="64196B63" w14:textId="77777777" w:rsidR="00F73C10" w:rsidRDefault="00416135">
      <w:pPr>
        <w:rPr>
          <w:rFonts w:ascii="Times New Roman" w:eastAsia="Times New Roman" w:hAnsi="Times New Roman" w:cs="Times New Roman"/>
          <w:b/>
          <w:sz w:val="24"/>
          <w:szCs w:val="24"/>
        </w:rPr>
      </w:pPr>
      <w:r>
        <w:br w:type="page"/>
      </w:r>
    </w:p>
    <w:p w14:paraId="3E399925" w14:textId="77777777" w:rsidR="00F73C10" w:rsidRDefault="00F73C10">
      <w:pPr>
        <w:rPr>
          <w:rFonts w:ascii="Times New Roman" w:eastAsia="Times New Roman" w:hAnsi="Times New Roman" w:cs="Times New Roman"/>
          <w:b/>
          <w:sz w:val="24"/>
          <w:szCs w:val="24"/>
        </w:rPr>
      </w:pPr>
    </w:p>
    <w:tbl>
      <w:tblPr>
        <w:tblStyle w:val="afffff1"/>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3542BEB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2B5030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27706BB"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5C9A9C9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02611DB8"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B4A09A7"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262EF55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2BDCB59"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1B1635C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286090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[1.2.g]</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 xml:space="preserve">Percentage of women reached demonstrating improved knowledge of anemia during pregnancy </w:t>
            </w:r>
          </w:p>
        </w:tc>
      </w:tr>
      <w:tr w:rsidR="00F73C10" w14:paraId="5E6F2FD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E18F4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4BC1E1DE"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6A8C392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20788CE5"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4EE7D063"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802CFB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57EEFD35"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E323A3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0BE985E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674B5D2"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measures the percentage of women reached by JCAP-supported anemia prevention activities who demonstrate improved knowledge of anemia during pregnancy after partici</w:t>
            </w:r>
            <w:r>
              <w:rPr>
                <w:rFonts w:ascii="Gill Sans" w:eastAsia="Gill Sans" w:hAnsi="Gill Sans" w:cs="Gill Sans"/>
                <w:sz w:val="20"/>
                <w:szCs w:val="20"/>
              </w:rPr>
              <w:t xml:space="preserve">pation in these activities. Knowledge is assessed through women’s responses to three questions on the edutainment lecture pre- and post-tests. The questions are: </w:t>
            </w:r>
          </w:p>
          <w:p w14:paraId="466FEB6B"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 xml:space="preserve">1. Iron deficiency anemia is a common health condition, encountered: </w:t>
            </w:r>
          </w:p>
          <w:p w14:paraId="4EA72F34"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a. Throughout pregnancy</w:t>
            </w:r>
          </w:p>
          <w:p w14:paraId="7ECAB4BB"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Only during the first trimester of pregnancy </w:t>
            </w:r>
          </w:p>
          <w:p w14:paraId="418457C7"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c. Straight after delivery </w:t>
            </w:r>
          </w:p>
          <w:p w14:paraId="0D28523A" w14:textId="77777777" w:rsidR="00F73C10" w:rsidRDefault="00F73C10">
            <w:pPr>
              <w:spacing w:after="0" w:line="240" w:lineRule="auto"/>
              <w:ind w:left="720"/>
              <w:rPr>
                <w:rFonts w:ascii="Gill Sans" w:eastAsia="Gill Sans" w:hAnsi="Gill Sans" w:cs="Gill Sans"/>
                <w:sz w:val="20"/>
                <w:szCs w:val="20"/>
              </w:rPr>
            </w:pPr>
          </w:p>
          <w:p w14:paraId="5EE721E2"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 xml:space="preserve">2. Pregnant women should be screened for iron deficiency anemia: </w:t>
            </w:r>
          </w:p>
          <w:p w14:paraId="640BB863"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a. at least twice during pregnancy </w:t>
            </w:r>
          </w:p>
          <w:p w14:paraId="30AD8D46"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Only Once throughout pregnancy </w:t>
            </w:r>
          </w:p>
          <w:p w14:paraId="0D119212"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c. Only when requested by a health provi</w:t>
            </w:r>
            <w:r>
              <w:rPr>
                <w:rFonts w:ascii="Gill Sans" w:eastAsia="Gill Sans" w:hAnsi="Gill Sans" w:cs="Gill Sans"/>
                <w:sz w:val="20"/>
                <w:szCs w:val="20"/>
              </w:rPr>
              <w:t xml:space="preserve">der </w:t>
            </w:r>
          </w:p>
          <w:p w14:paraId="761D75A2" w14:textId="77777777" w:rsidR="00F73C10" w:rsidRDefault="00F73C10">
            <w:pPr>
              <w:spacing w:after="0" w:line="240" w:lineRule="auto"/>
              <w:ind w:left="720"/>
              <w:rPr>
                <w:rFonts w:ascii="Gill Sans" w:eastAsia="Gill Sans" w:hAnsi="Gill Sans" w:cs="Gill Sans"/>
                <w:sz w:val="20"/>
                <w:szCs w:val="20"/>
              </w:rPr>
            </w:pPr>
          </w:p>
          <w:p w14:paraId="6336B16C"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 xml:space="preserve">3. To avoid anemia during pregnancy,  the pregnant woman should: </w:t>
            </w:r>
          </w:p>
          <w:p w14:paraId="444179E4"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a. Ensure taking iron and folic acid supplements throughout pregnancy, as per a health provider’s instructions </w:t>
            </w:r>
          </w:p>
          <w:p w14:paraId="1EEDEAC2"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Stick to a healthy and balanced diet, without the need for iron supplements </w:t>
            </w:r>
          </w:p>
          <w:p w14:paraId="2853E088"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c. Other </w:t>
            </w:r>
          </w:p>
          <w:p w14:paraId="34D982E5"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Newlyed and Pregnant Women: </w:t>
            </w:r>
            <w:r>
              <w:rPr>
                <w:rFonts w:ascii="Gill Sans" w:eastAsia="Gill Sans" w:hAnsi="Gill Sans" w:cs="Gill Sans"/>
                <w:sz w:val="20"/>
                <w:szCs w:val="20"/>
              </w:rPr>
              <w:t>This is defined as married</w:t>
            </w:r>
            <w:r>
              <w:rPr>
                <w:rFonts w:ascii="Gill Sans" w:eastAsia="Gill Sans" w:hAnsi="Gill Sans" w:cs="Gill Sans"/>
                <w:sz w:val="20"/>
                <w:szCs w:val="20"/>
              </w:rPr>
              <w:t xml:space="preserve"> women of reproductive age (ages 18-49) who are newlyweds (married in the 12 months preceding the survey) or pregnant at the time of the survey.</w:t>
            </w:r>
          </w:p>
          <w:p w14:paraId="177F5B98"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Reached: </w:t>
            </w:r>
            <w:r>
              <w:rPr>
                <w:rFonts w:ascii="Gill Sans" w:eastAsia="Gill Sans" w:hAnsi="Gill Sans" w:cs="Gill Sans"/>
                <w:sz w:val="20"/>
                <w:szCs w:val="20"/>
              </w:rPr>
              <w:t>Reached through exposure to or participation in any JCAP-supportied activities.</w:t>
            </w:r>
          </w:p>
        </w:tc>
      </w:tr>
      <w:tr w:rsidR="00F73C10" w14:paraId="58A0FB3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8C1A9EF" w14:textId="77777777" w:rsidR="00F73C10" w:rsidRDefault="00416135">
            <w:pPr>
              <w:spacing w:after="0" w:line="240" w:lineRule="auto"/>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71D9D2C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2D201B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p>
          <w:p w14:paraId="3D996F3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sample includes only those participants (women) in the relevant edutainment lectures whose pre-test scores had potential to improve, meaning they answered one or more of the three knowledge questions incorrectly on the pre-test. The numerator is the nu</w:t>
            </w:r>
            <w:r>
              <w:rPr>
                <w:rFonts w:ascii="Gill Sans" w:eastAsia="Gill Sans" w:hAnsi="Gill Sans" w:cs="Gill Sans"/>
                <w:sz w:val="20"/>
                <w:szCs w:val="20"/>
              </w:rPr>
              <w:t>mber of women who answered all three knowledge questions correctly in the post-test. The denominator is the number of women who have both a pre-test and post-test score.</w:t>
            </w:r>
          </w:p>
          <w:p w14:paraId="424BD291"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w:t>
            </w:r>
            <w:r>
              <w:rPr>
                <w:rFonts w:ascii="Gill Sans" w:eastAsia="Gill Sans" w:hAnsi="Gill Sans" w:cs="Gill Sans"/>
                <w:sz w:val="20"/>
                <w:szCs w:val="20"/>
              </w:rPr>
              <w:t xml:space="preserve">ing by 100. </w:t>
            </w:r>
          </w:p>
        </w:tc>
      </w:tr>
      <w:tr w:rsidR="00F73C10" w14:paraId="0A78C5C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C76F3E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Geographic location (Governorate), age group (youth 10-17, youth 18-29, adult 30-49, adult 50 and above), nationality (Jordanian, Syrian, other)</w:t>
            </w:r>
          </w:p>
        </w:tc>
      </w:tr>
      <w:tr w:rsidR="00F73C10" w14:paraId="0BDC696D"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6476437"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0528" behindDoc="0" locked="0" layoutInCell="1" hidden="0" allowOverlap="1" wp14:anchorId="440E7806" wp14:editId="7A1F6787">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51" name="Rectangle 51"/>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5160DD23"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440E7806" id="Rectangle 51" o:spid="_x0000_s1036" style="position:absolute;margin-left:-159pt;margin-top:-.4pt;width:151.75pt;height:34.6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" stroked="f">
                      <v:textbox inset="2.53958mm,1.2694mm,2.53958mm,1.2694mm">
                        <w:txbxContent>
                          <w:p w14:paraId="5160DD23"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1243603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1C52D1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p w14:paraId="2460024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JCAP-supported anemia prevention activities aim to increase knowledge of anemia during pregnancy among JCAP’s target audience, including married women of reproductive age. JCAP activities, including those implemented by a JCAP sub-</w:t>
            </w:r>
            <w:r>
              <w:rPr>
                <w:rFonts w:ascii="Gill Sans" w:eastAsia="Gill Sans" w:hAnsi="Gill Sans" w:cs="Gill Sans"/>
                <w:sz w:val="20"/>
                <w:szCs w:val="20"/>
              </w:rPr>
              <w:lastRenderedPageBreak/>
              <w:t>contractor, Al-Nasher, ar</w:t>
            </w:r>
            <w:r>
              <w:rPr>
                <w:rFonts w:ascii="Gill Sans" w:eastAsia="Gill Sans" w:hAnsi="Gill Sans" w:cs="Gill Sans"/>
                <w:sz w:val="20"/>
                <w:szCs w:val="20"/>
              </w:rPr>
              <w:t>e expected to contribute to an increase in knowledge of anemia among married women of reproductive age which, in turn, will contribute to increased anemia prevention and treatment for pregnant women. This indicator will help the JCAP team to understand the</w:t>
            </w:r>
            <w:r>
              <w:rPr>
                <w:rFonts w:ascii="Gill Sans" w:eastAsia="Gill Sans" w:hAnsi="Gill Sans" w:cs="Gill Sans"/>
                <w:sz w:val="20"/>
                <w:szCs w:val="20"/>
              </w:rPr>
              <w:t xml:space="preserve"> overall effectiveness of its edutainment lectures in contributing to increasing knowledge of anemia during pregnancy. It will help JCAP to assess the effectiveness of these lecturesand inform management decisions related to improving anemia prevention act</w:t>
            </w:r>
            <w:r>
              <w:rPr>
                <w:rFonts w:ascii="Gill Sans" w:eastAsia="Gill Sans" w:hAnsi="Gill Sans" w:cs="Gill Sans"/>
                <w:sz w:val="20"/>
                <w:szCs w:val="20"/>
              </w:rPr>
              <w:t>ivities.</w:t>
            </w:r>
          </w:p>
        </w:tc>
      </w:tr>
      <w:tr w:rsidR="00F73C10" w14:paraId="458DA16A"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DCEE75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 xml:space="preserve">PLAN FOR DATA COLLECTION </w:t>
            </w:r>
          </w:p>
        </w:tc>
      </w:tr>
      <w:tr w:rsidR="00F73C10" w14:paraId="01553619"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5762AC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are distributed and collected by JCAP’s subcontractor, Al Nasher, before and after JCAP-supported edutainment lectures that include information on anemia during pregnancy.</w:t>
            </w:r>
          </w:p>
        </w:tc>
      </w:tr>
      <w:tr w:rsidR="00F73C10" w14:paraId="1ED01B0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D0909F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Pre- and post-tests</w:t>
            </w:r>
          </w:p>
        </w:tc>
      </w:tr>
      <w:tr w:rsidR="00F73C10" w14:paraId="55A380C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0A8C53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(aggregated quarterly)</w:t>
            </w:r>
          </w:p>
        </w:tc>
      </w:tr>
      <w:tr w:rsidR="00F73C10" w14:paraId="2C903CA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C8F9D3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M&amp;E Specialist</w:t>
            </w:r>
          </w:p>
        </w:tc>
      </w:tr>
      <w:tr w:rsidR="00F73C10" w14:paraId="4E08157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473802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are kept in JCAP’s locked storage room and the sof</w:t>
            </w:r>
            <w:r>
              <w:rPr>
                <w:rFonts w:ascii="Gill Sans" w:eastAsia="Gill Sans" w:hAnsi="Gill Sans" w:cs="Gill Sans"/>
                <w:sz w:val="20"/>
                <w:szCs w:val="20"/>
              </w:rPr>
              <w:t>t copies are kept on secure computers/servers at both JCAP and the subcontractor’s offices.</w:t>
            </w:r>
          </w:p>
        </w:tc>
      </w:tr>
      <w:tr w:rsidR="00F73C10" w14:paraId="61E1B21A"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72C19AC"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350368B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A7A686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narrative reports. JCAP reviews the findings internally as well as with the sub-contractor in order to use findings to improve activities.</w:t>
            </w:r>
          </w:p>
        </w:tc>
      </w:tr>
      <w:tr w:rsidR="00F73C10" w14:paraId="58698F9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ED6258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Once, in Q4 FY18</w:t>
            </w:r>
          </w:p>
        </w:tc>
      </w:tr>
      <w:tr w:rsidR="00F73C10" w14:paraId="49D3E6B6"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4B689D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6D3C3C5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1469E8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29FC7FB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AE2CDC3"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The subcontractors might not have sufficient quality control measures for data collection (i.e. ensuring participants complete the pre- and post-tests) and data entry.</w:t>
            </w:r>
          </w:p>
        </w:tc>
      </w:tr>
      <w:tr w:rsidR="00F73C10" w14:paraId="710D7FF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6BB789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JCAP developed a data quality manual and subcontractor staff on best practices in data quality control.  JCAP closely follows the work and regularly conducts spot checks to ensure quality standards are </w:t>
            </w:r>
            <w:r>
              <w:rPr>
                <w:rFonts w:ascii="Gill Sans" w:eastAsia="Gill Sans" w:hAnsi="Gill Sans" w:cs="Gill Sans"/>
                <w:sz w:val="20"/>
                <w:szCs w:val="20"/>
              </w:rPr>
              <w:t>met.</w:t>
            </w:r>
          </w:p>
        </w:tc>
      </w:tr>
      <w:tr w:rsidR="00F73C10" w14:paraId="7BEEBEB6"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DF3C58F"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4367F3AD"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11173C1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 xml:space="preserve">The baseline for this indicator was set using pre-test scores on knowledge of anemia during pregnancy from the first few edutainment lectures conducted in FY18. </w:t>
            </w:r>
          </w:p>
        </w:tc>
      </w:tr>
      <w:tr w:rsidR="00F73C10" w14:paraId="2FB4A0FC"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5FC00BA"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set its targets based on preliminary data from pre- and post- test questions on knowledge of anemia during pregnancy from the first few edutainment lectures conducted in FY18. JCAP will conduct anemia prevention edutainmen</w:t>
            </w:r>
            <w:r>
              <w:rPr>
                <w:rFonts w:ascii="Gill Sans" w:eastAsia="Gill Sans" w:hAnsi="Gill Sans" w:cs="Gill Sans"/>
                <w:sz w:val="20"/>
                <w:szCs w:val="20"/>
              </w:rPr>
              <w:t>t lectures only in FY18, which is why there is a target for FY18 and not other years.</w:t>
            </w:r>
          </w:p>
        </w:tc>
      </w:tr>
      <w:tr w:rsidR="00F73C10" w14:paraId="2C48CCF6"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3F90ACFA"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1246AA22"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EBC08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6E41A104"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BF983C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14A4A5A6"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66CAFEFA"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0B738934" w14:textId="77777777" w:rsidR="00F73C10" w:rsidRDefault="00F73C10">
      <w:pPr>
        <w:spacing w:after="0"/>
        <w:rPr>
          <w:rFonts w:ascii="Times New Roman" w:eastAsia="Times New Roman" w:hAnsi="Times New Roman" w:cs="Times New Roman"/>
          <w:b/>
          <w:sz w:val="24"/>
          <w:szCs w:val="24"/>
        </w:rPr>
      </w:pPr>
    </w:p>
    <w:tbl>
      <w:tblPr>
        <w:tblStyle w:val="afffff2"/>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0001DD75"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A6356B2"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61C190F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2998F7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3821D0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04523B8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5F8A7612"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9E32A0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7AD0F1C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53%</w:t>
            </w:r>
          </w:p>
        </w:tc>
        <w:tc>
          <w:tcPr>
            <w:tcW w:w="4216" w:type="dxa"/>
            <w:tcBorders>
              <w:top w:val="single" w:sz="4" w:space="0" w:color="000000"/>
              <w:left w:val="single" w:sz="4" w:space="0" w:color="000000"/>
              <w:right w:val="single" w:sz="4" w:space="0" w:color="000000"/>
            </w:tcBorders>
            <w:shd w:val="clear" w:color="auto" w:fill="auto"/>
            <w:vAlign w:val="center"/>
          </w:tcPr>
          <w:p w14:paraId="3CD8ADA5"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4503E7B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DE0764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0726E85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AAC74A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29B58D6A"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1DDF2A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7AB21AC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1DBAFE2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EE91C1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4FEF48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33F78A6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A8657F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464568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2A4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946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70%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0C3E"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359115BA"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9499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2FE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944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bl>
    <w:p w14:paraId="19FB4150" w14:textId="77777777" w:rsidR="00F73C10" w:rsidRDefault="00416135">
      <w:pPr>
        <w:rPr>
          <w:rFonts w:ascii="Times New Roman" w:eastAsia="Times New Roman" w:hAnsi="Times New Roman" w:cs="Times New Roman"/>
          <w:b/>
          <w:sz w:val="24"/>
          <w:szCs w:val="24"/>
        </w:rPr>
      </w:pPr>
      <w:r>
        <w:br w:type="page"/>
      </w:r>
    </w:p>
    <w:p w14:paraId="57054B24" w14:textId="77777777" w:rsidR="00F73C10" w:rsidRDefault="00F73C10">
      <w:pPr>
        <w:rPr>
          <w:rFonts w:ascii="Times New Roman" w:eastAsia="Times New Roman" w:hAnsi="Times New Roman" w:cs="Times New Roman"/>
          <w:b/>
          <w:sz w:val="24"/>
          <w:szCs w:val="24"/>
        </w:rPr>
      </w:pPr>
    </w:p>
    <w:tbl>
      <w:tblPr>
        <w:tblStyle w:val="afffff3"/>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36"/>
        <w:gridCol w:w="3780"/>
      </w:tblGrid>
      <w:tr w:rsidR="00F73C10" w14:paraId="566613B9"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01207CF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60004204" w14:textId="77777777">
        <w:trPr>
          <w:jc w:val="center"/>
        </w:trPr>
        <w:tc>
          <w:tcPr>
            <w:tcW w:w="9975" w:type="dxa"/>
            <w:gridSpan w:val="4"/>
            <w:tcBorders>
              <w:top w:val="single" w:sz="4" w:space="0" w:color="000000"/>
              <w:left w:val="single" w:sz="4" w:space="0" w:color="000000"/>
              <w:bottom w:val="nil"/>
              <w:right w:val="single" w:sz="4" w:space="0" w:color="000000"/>
            </w:tcBorders>
            <w:shd w:val="clear" w:color="auto" w:fill="DDDDDD"/>
            <w:vAlign w:val="center"/>
          </w:tcPr>
          <w:p w14:paraId="250F88C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4086FF0D" w14:textId="77777777">
        <w:trPr>
          <w:trHeight w:val="197"/>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4F184F9"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374AF624"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5F37137"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6F55CDDF"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1D18E8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Name and Number:</w:t>
            </w:r>
            <w:r>
              <w:rPr>
                <w:rFonts w:ascii="Gill Sans" w:eastAsia="Gill Sans" w:hAnsi="Gill Sans" w:cs="Gill Sans"/>
                <w:color w:val="FF0000"/>
                <w:sz w:val="20"/>
                <w:szCs w:val="20"/>
              </w:rPr>
              <w:t xml:space="preserve"> [1.2.h]</w:t>
            </w:r>
            <w:r>
              <w:rPr>
                <w:rFonts w:ascii="Gill Sans" w:eastAsia="Gill Sans" w:hAnsi="Gill Sans" w:cs="Gill Sans"/>
                <w:b/>
                <w:color w:val="FF0000"/>
                <w:sz w:val="20"/>
                <w:szCs w:val="20"/>
              </w:rPr>
              <w:t xml:space="preserve"> </w:t>
            </w:r>
            <w:r>
              <w:rPr>
                <w:rFonts w:ascii="Gill Sans" w:eastAsia="Gill Sans" w:hAnsi="Gill Sans" w:cs="Gill Sans"/>
                <w:color w:val="FF0000"/>
                <w:sz w:val="20"/>
                <w:szCs w:val="20"/>
              </w:rPr>
              <w:t>Percentage of women with children under 5 reached demonstrating improved knowledge of anemia in children</w:t>
            </w:r>
          </w:p>
        </w:tc>
      </w:tr>
      <w:tr w:rsidR="00F73C10" w14:paraId="1251BD5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49C7D56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769D7DBD" w14:textId="77777777">
        <w:trPr>
          <w:jc w:val="center"/>
        </w:trPr>
        <w:tc>
          <w:tcPr>
            <w:tcW w:w="6195" w:type="dxa"/>
            <w:gridSpan w:val="3"/>
            <w:tcBorders>
              <w:top w:val="single" w:sz="4" w:space="0" w:color="000000"/>
              <w:left w:val="single" w:sz="4" w:space="0" w:color="000000"/>
              <w:bottom w:val="single" w:sz="4" w:space="0" w:color="000000"/>
              <w:right w:val="nil"/>
            </w:tcBorders>
            <w:vAlign w:val="center"/>
          </w:tcPr>
          <w:p w14:paraId="64D9509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7FF50A6A"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44B765C2"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12EDB7F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6583AE43"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4AC793F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24CE1BBA"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07C12A24"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measures the percentage of women with children under 5 reached by JCAP-supported anemia prevention activities who demonstrate improved knowledge of anemia in children after participation in these activities. This is measured using the follow</w:t>
            </w:r>
            <w:r>
              <w:rPr>
                <w:rFonts w:ascii="Gill Sans" w:eastAsia="Gill Sans" w:hAnsi="Gill Sans" w:cs="Gill Sans"/>
                <w:sz w:val="20"/>
                <w:szCs w:val="20"/>
              </w:rPr>
              <w:t xml:space="preserve">ing three questions: </w:t>
            </w:r>
          </w:p>
          <w:p w14:paraId="187A6CD7"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 xml:space="preserve">1. Iron deficiency anemia is a common health condition affecting children during: </w:t>
            </w:r>
          </w:p>
          <w:p w14:paraId="2BAE2BB4"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a. the first year of the child’s age </w:t>
            </w:r>
          </w:p>
          <w:p w14:paraId="53CF69B0"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Throughout the first five years of the child’s age </w:t>
            </w:r>
          </w:p>
          <w:p w14:paraId="571661D9"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c. Other </w:t>
            </w:r>
          </w:p>
          <w:p w14:paraId="10B4A4AA" w14:textId="77777777" w:rsidR="00F73C10" w:rsidRDefault="00F73C10">
            <w:pPr>
              <w:spacing w:after="0" w:line="240" w:lineRule="auto"/>
              <w:ind w:left="720"/>
              <w:rPr>
                <w:rFonts w:ascii="Gill Sans" w:eastAsia="Gill Sans" w:hAnsi="Gill Sans" w:cs="Gill Sans"/>
                <w:sz w:val="20"/>
                <w:szCs w:val="20"/>
              </w:rPr>
            </w:pPr>
          </w:p>
          <w:p w14:paraId="7D1DD7A2"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2. The mother should start introducing compleme</w:t>
            </w:r>
            <w:r>
              <w:rPr>
                <w:rFonts w:ascii="Gill Sans" w:eastAsia="Gill Sans" w:hAnsi="Gill Sans" w:cs="Gill Sans"/>
                <w:sz w:val="20"/>
                <w:szCs w:val="20"/>
              </w:rPr>
              <w:t xml:space="preserve">ntary, iron rich foods to the child at the age of ----, while continuing to breast feed him/her up to two years of age, if possible  </w:t>
            </w:r>
          </w:p>
          <w:p w14:paraId="7CE665CC"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a. 4 months </w:t>
            </w:r>
          </w:p>
          <w:p w14:paraId="2DDC3E5E"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6 months </w:t>
            </w:r>
          </w:p>
          <w:p w14:paraId="75516E58"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c. one year </w:t>
            </w:r>
          </w:p>
          <w:p w14:paraId="500309C6" w14:textId="77777777" w:rsidR="00F73C10" w:rsidRDefault="00F73C10">
            <w:pPr>
              <w:spacing w:after="0" w:line="240" w:lineRule="auto"/>
              <w:ind w:left="720"/>
              <w:rPr>
                <w:rFonts w:ascii="Gill Sans" w:eastAsia="Gill Sans" w:hAnsi="Gill Sans" w:cs="Gill Sans"/>
                <w:sz w:val="20"/>
                <w:szCs w:val="20"/>
              </w:rPr>
            </w:pPr>
          </w:p>
          <w:p w14:paraId="1F9AC8AC" w14:textId="77777777" w:rsidR="00F73C10" w:rsidRDefault="00416135">
            <w:pPr>
              <w:spacing w:after="0" w:line="240" w:lineRule="auto"/>
              <w:ind w:left="720"/>
              <w:rPr>
                <w:rFonts w:ascii="Gill Sans" w:eastAsia="Gill Sans" w:hAnsi="Gill Sans" w:cs="Gill Sans"/>
                <w:sz w:val="20"/>
                <w:szCs w:val="20"/>
              </w:rPr>
            </w:pPr>
            <w:r>
              <w:rPr>
                <w:rFonts w:ascii="Gill Sans" w:eastAsia="Gill Sans" w:hAnsi="Gill Sans" w:cs="Gill Sans"/>
                <w:sz w:val="20"/>
                <w:szCs w:val="20"/>
              </w:rPr>
              <w:t xml:space="preserve">3. How often should children under five years of age be screened for anemia: </w:t>
            </w:r>
          </w:p>
          <w:p w14:paraId="10113CDD"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a. Only once at the age of 9-12 months </w:t>
            </w:r>
          </w:p>
          <w:p w14:paraId="00589D9E" w14:textId="77777777" w:rsidR="00F73C10" w:rsidRDefault="00416135">
            <w:pPr>
              <w:spacing w:after="0" w:line="240" w:lineRule="auto"/>
              <w:ind w:left="1440"/>
              <w:rPr>
                <w:rFonts w:ascii="Gill Sans" w:eastAsia="Gill Sans" w:hAnsi="Gill Sans" w:cs="Gill Sans"/>
                <w:sz w:val="20"/>
                <w:szCs w:val="20"/>
              </w:rPr>
            </w:pPr>
            <w:r>
              <w:rPr>
                <w:rFonts w:ascii="Gill Sans" w:eastAsia="Gill Sans" w:hAnsi="Gill Sans" w:cs="Gill Sans"/>
                <w:sz w:val="20"/>
                <w:szCs w:val="20"/>
              </w:rPr>
              <w:t xml:space="preserve">b. Annually, during the first five years of the child’s age </w:t>
            </w:r>
          </w:p>
          <w:p w14:paraId="62A353C5" w14:textId="77777777" w:rsidR="00F73C10" w:rsidRDefault="00416135">
            <w:pPr>
              <w:spacing w:before="20" w:after="0" w:line="240" w:lineRule="auto"/>
              <w:ind w:left="1440"/>
              <w:jc w:val="both"/>
              <w:rPr>
                <w:rFonts w:ascii="Gill Sans" w:eastAsia="Gill Sans" w:hAnsi="Gill Sans" w:cs="Gill Sans"/>
                <w:sz w:val="20"/>
                <w:szCs w:val="20"/>
              </w:rPr>
            </w:pPr>
            <w:r>
              <w:rPr>
                <w:rFonts w:ascii="Gill Sans" w:eastAsia="Gill Sans" w:hAnsi="Gill Sans" w:cs="Gill Sans"/>
                <w:sz w:val="20"/>
                <w:szCs w:val="20"/>
              </w:rPr>
              <w:t>c. Only when requested by a health provider</w:t>
            </w:r>
          </w:p>
          <w:p w14:paraId="2ED18E33" w14:textId="77777777" w:rsidR="00F73C10" w:rsidRDefault="00F73C10">
            <w:pPr>
              <w:spacing w:before="20" w:after="20" w:line="240" w:lineRule="auto"/>
              <w:jc w:val="both"/>
              <w:rPr>
                <w:rFonts w:ascii="Gill Sans" w:eastAsia="Gill Sans" w:hAnsi="Gill Sans" w:cs="Gill Sans"/>
                <w:sz w:val="20"/>
                <w:szCs w:val="20"/>
              </w:rPr>
            </w:pPr>
          </w:p>
          <w:p w14:paraId="38491664"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Women with children under 5: </w:t>
            </w:r>
            <w:r>
              <w:rPr>
                <w:color w:val="000000"/>
                <w:sz w:val="20"/>
                <w:szCs w:val="20"/>
              </w:rPr>
              <w:t>Thi</w:t>
            </w:r>
            <w:r>
              <w:rPr>
                <w:color w:val="000000"/>
                <w:sz w:val="20"/>
                <w:szCs w:val="20"/>
              </w:rPr>
              <w:t>s is defined as married women of reproductive age (ages 18-49) with at least one child under age of 5 at the time of the survey.</w:t>
            </w:r>
          </w:p>
          <w:p w14:paraId="66ECC854"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Reached: </w:t>
            </w:r>
            <w:r>
              <w:rPr>
                <w:rFonts w:ascii="Gill Sans" w:eastAsia="Gill Sans" w:hAnsi="Gill Sans" w:cs="Gill Sans"/>
                <w:sz w:val="20"/>
                <w:szCs w:val="20"/>
              </w:rPr>
              <w:t>Reached through exposure to or participation in any JCAP-supported activities.</w:t>
            </w:r>
          </w:p>
        </w:tc>
      </w:tr>
      <w:tr w:rsidR="00F73C10" w14:paraId="38E67867"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20A86EA" w14:textId="77777777" w:rsidR="00F73C10" w:rsidRDefault="00416135">
            <w:pPr>
              <w:spacing w:after="0" w:line="240" w:lineRule="auto"/>
              <w:rPr>
                <w:rFonts w:ascii="Gill Sans" w:eastAsia="Gill Sans" w:hAnsi="Gill Sans" w:cs="Gill Sans"/>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05AA201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CA5E68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p>
          <w:p w14:paraId="0388A99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sample includes only those participants (women with children under 5) in the relevant edutainment lectures whose pre-test scores had potential to improve, meaning</w:t>
            </w:r>
            <w:r>
              <w:rPr>
                <w:rFonts w:ascii="Gill Sans" w:eastAsia="Gill Sans" w:hAnsi="Gill Sans" w:cs="Gill Sans"/>
                <w:sz w:val="20"/>
                <w:szCs w:val="20"/>
              </w:rPr>
              <w:t xml:space="preserve"> they answered one or more of the three knowledge questions incorrectly on the pre-test. The numerator is the number of participants who answered all three knowledge questions correctly in the post-test. The denominator is the number of participants who ha</w:t>
            </w:r>
            <w:r>
              <w:rPr>
                <w:rFonts w:ascii="Gill Sans" w:eastAsia="Gill Sans" w:hAnsi="Gill Sans" w:cs="Gill Sans"/>
                <w:sz w:val="20"/>
                <w:szCs w:val="20"/>
              </w:rPr>
              <w:t>ve both a pre-test and post-test score.</w:t>
            </w:r>
          </w:p>
          <w:p w14:paraId="2CDF180B"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The percentage is calculated by dividing the numerator by the denominator and multiplying by 100.</w:t>
            </w:r>
          </w:p>
        </w:tc>
      </w:tr>
      <w:tr w:rsidR="00F73C10" w14:paraId="3D2C428F"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A9DA76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Geographic location (Governorate), age group (youth 10-17, youth 18-29, adult 30-49, adult 50 and abo</w:t>
            </w:r>
            <w:r>
              <w:rPr>
                <w:rFonts w:ascii="Gill Sans" w:eastAsia="Gill Sans" w:hAnsi="Gill Sans" w:cs="Gill Sans"/>
                <w:sz w:val="20"/>
                <w:szCs w:val="20"/>
              </w:rPr>
              <w:t>ve), nationality (Jordanian, Syrian, other)</w:t>
            </w:r>
          </w:p>
        </w:tc>
      </w:tr>
      <w:tr w:rsidR="00F73C10" w14:paraId="7D584E6F" w14:textId="77777777">
        <w:trPr>
          <w:trHeight w:val="593"/>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6023280"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1552" behindDoc="0" locked="0" layoutInCell="1" hidden="0" allowOverlap="1" wp14:anchorId="21D38EB8" wp14:editId="4C16F93E">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DC89BBE"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21D38EB8" id="Rectangle 44" o:spid="_x0000_s1037" style="position:absolute;margin-left:-159pt;margin-top:-.4pt;width:151.75pt;height:34.6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Kao3i+oBAACzAwAADgAAAAAAAAAAAAAAAAAuAgAAZHJzL2Uyb0RvYy54&#10;bWxQSwECLQAUAAYACAAAACEAhmwEtd4AAAAJAQAADwAAAAAAAAAAAAAAAABEBAAAZHJzL2Rvd25y&#10;ZXYueG1sUEsFBgAAAAAEAAQA8wAAAE8FAAAAAA==&#10;" stroked="f">
                      <v:textbox inset="2.53958mm,1.2694mm,2.53958mm,1.2694mm">
                        <w:txbxContent>
                          <w:p w14:paraId="6DC89BBE"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16BB8B3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3FC5F4C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p w14:paraId="284C6B4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JCAP-supported anemia prevention activities aim to increase knowledge of anemia in children among JCAP’s target audience, including mothers of children under 5. JCAP activities, including those implemented by JCAP sub-contractor, Al-</w:t>
            </w:r>
            <w:r>
              <w:rPr>
                <w:rFonts w:ascii="Gill Sans" w:eastAsia="Gill Sans" w:hAnsi="Gill Sans" w:cs="Gill Sans"/>
                <w:sz w:val="20"/>
                <w:szCs w:val="20"/>
              </w:rPr>
              <w:lastRenderedPageBreak/>
              <w:t>Nasher, are expected to</w:t>
            </w:r>
            <w:r>
              <w:rPr>
                <w:rFonts w:ascii="Gill Sans" w:eastAsia="Gill Sans" w:hAnsi="Gill Sans" w:cs="Gill Sans"/>
                <w:sz w:val="20"/>
                <w:szCs w:val="20"/>
              </w:rPr>
              <w:t xml:space="preserve"> contribute to an increase in knowledge of anemia among mothers of children under 5 which, in turn, will contribute to increased anemia prevention and treatment for children under 5. This indicator will help the JCAP team to understand the overall effectiv</w:t>
            </w:r>
            <w:r>
              <w:rPr>
                <w:rFonts w:ascii="Gill Sans" w:eastAsia="Gill Sans" w:hAnsi="Gill Sans" w:cs="Gill Sans"/>
                <w:sz w:val="20"/>
                <w:szCs w:val="20"/>
              </w:rPr>
              <w:t>eness of its edutainment lectures in contributing to increasing knowledge of anemia in children. It will help JCAP to assess the effectiveness of these lectures and inform management decisions related to improving anemia prevention activities.</w:t>
            </w:r>
          </w:p>
        </w:tc>
      </w:tr>
      <w:tr w:rsidR="00F73C10" w14:paraId="0C34C5AB"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33D84DF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PLAN FOR DA</w:t>
            </w:r>
            <w:r>
              <w:rPr>
                <w:rFonts w:ascii="Gill Sans" w:eastAsia="Gill Sans" w:hAnsi="Gill Sans" w:cs="Gill Sans"/>
                <w:b/>
                <w:sz w:val="20"/>
                <w:szCs w:val="20"/>
              </w:rPr>
              <w:t xml:space="preserve">TA COLLECTION </w:t>
            </w:r>
          </w:p>
        </w:tc>
      </w:tr>
      <w:tr w:rsidR="00F73C10" w14:paraId="3091B89D"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5F8FF40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are distributed and collected by by JCAP’s subcontractor, Al Nasher, before and after edutainment lectures that include information on anemia in children under 5.</w:t>
            </w:r>
          </w:p>
        </w:tc>
      </w:tr>
      <w:tr w:rsidR="00F73C10" w14:paraId="5C17C45B"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164337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Pre- and post-tests</w:t>
            </w:r>
          </w:p>
        </w:tc>
      </w:tr>
      <w:tr w:rsidR="00F73C10" w14:paraId="7CBAC95F"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6D4CCA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(aggregated quarterly)</w:t>
            </w:r>
          </w:p>
        </w:tc>
      </w:tr>
      <w:tr w:rsidR="00F73C10" w14:paraId="4C664B31"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4CC4B0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M&amp;E Specialist</w:t>
            </w:r>
          </w:p>
        </w:tc>
      </w:tr>
      <w:tr w:rsidR="00F73C10" w14:paraId="6693BF35"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B5F6AE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are kept in JCAP’s locked storage room and the sof</w:t>
            </w:r>
            <w:r>
              <w:rPr>
                <w:rFonts w:ascii="Gill Sans" w:eastAsia="Gill Sans" w:hAnsi="Gill Sans" w:cs="Gill Sans"/>
                <w:sz w:val="20"/>
                <w:szCs w:val="20"/>
              </w:rPr>
              <w:t>t copies are kept on secure computers/servers at both JCAP and the subcontractor's offices.</w:t>
            </w:r>
          </w:p>
        </w:tc>
      </w:tr>
      <w:tr w:rsidR="00F73C10" w14:paraId="28426F31" w14:textId="77777777">
        <w:trPr>
          <w:trHeight w:val="274"/>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4D1B380F"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68258D09"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17B0792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narrative reports. JCAP reviews the findings internally as well as with the subcontractor in order to use findings to improve activities.</w:t>
            </w:r>
          </w:p>
        </w:tc>
      </w:tr>
      <w:tr w:rsidR="00F73C10" w14:paraId="3ED003C8"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3A07C5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Reporting of Data:</w:t>
            </w:r>
            <w:r>
              <w:rPr>
                <w:rFonts w:ascii="Gill Sans" w:eastAsia="Gill Sans" w:hAnsi="Gill Sans" w:cs="Gill Sans"/>
                <w:i/>
                <w:sz w:val="20"/>
                <w:szCs w:val="20"/>
              </w:rPr>
              <w:t xml:space="preserve"> </w:t>
            </w:r>
            <w:r>
              <w:rPr>
                <w:rFonts w:ascii="Gill Sans" w:eastAsia="Gill Sans" w:hAnsi="Gill Sans" w:cs="Gill Sans"/>
                <w:sz w:val="20"/>
                <w:szCs w:val="20"/>
              </w:rPr>
              <w:t xml:space="preserve">Once, starting in </w:t>
            </w:r>
            <w:r>
              <w:rPr>
                <w:rFonts w:ascii="Gill Sans" w:eastAsia="Gill Sans" w:hAnsi="Gill Sans" w:cs="Gill Sans"/>
                <w:sz w:val="20"/>
                <w:szCs w:val="20"/>
              </w:rPr>
              <w:t>Q4 FY18</w:t>
            </w:r>
          </w:p>
        </w:tc>
      </w:tr>
      <w:tr w:rsidR="00F73C10" w14:paraId="73893425" w14:textId="77777777">
        <w:trPr>
          <w:trHeight w:val="242"/>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4D2DDD2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DFB519F"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71A264A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51C223F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D773893"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Subcontractors might not have sufficient quality control measures for data collection (i.e. ensuring participants complete the pre/post tests) and data entry.</w:t>
            </w:r>
          </w:p>
        </w:tc>
      </w:tr>
      <w:tr w:rsidR="00F73C10" w14:paraId="00BACB9C"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FEA75E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trains subcontractor staff on best practices in data quality control.  JCAP closely follows the work and regularly conducts spot checks to ensure quality standar</w:t>
            </w:r>
            <w:r>
              <w:rPr>
                <w:rFonts w:ascii="Gill Sans" w:eastAsia="Gill Sans" w:hAnsi="Gill Sans" w:cs="Gill Sans"/>
                <w:sz w:val="20"/>
                <w:szCs w:val="20"/>
              </w:rPr>
              <w:t>ds are met.</w:t>
            </w:r>
          </w:p>
        </w:tc>
      </w:tr>
      <w:tr w:rsidR="00F73C10" w14:paraId="413E0F86" w14:textId="77777777">
        <w:trPr>
          <w:trHeight w:val="80"/>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1921D03A"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12370F8C" w14:textId="77777777">
        <w:trPr>
          <w:trHeight w:val="323"/>
          <w:jc w:val="center"/>
        </w:trPr>
        <w:tc>
          <w:tcPr>
            <w:tcW w:w="9975" w:type="dxa"/>
            <w:gridSpan w:val="4"/>
            <w:tcBorders>
              <w:top w:val="nil"/>
              <w:left w:val="single" w:sz="4" w:space="0" w:color="000000"/>
              <w:bottom w:val="single" w:sz="4" w:space="0" w:color="000000"/>
              <w:right w:val="single" w:sz="4" w:space="0" w:color="000000"/>
            </w:tcBorders>
            <w:vAlign w:val="center"/>
          </w:tcPr>
          <w:p w14:paraId="04E64D7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was set using pre-test scores on knowledge of anemia among chilcren from the first few edutainment lectures conducted in FY18.</w:t>
            </w:r>
          </w:p>
        </w:tc>
      </w:tr>
      <w:tr w:rsidR="00F73C10" w14:paraId="1E1B0804" w14:textId="77777777">
        <w:trPr>
          <w:trHeight w:val="279"/>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55C399C"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set its targets based on preliminary data from pre- and post- test questions on knowledge of anemia among children from the first few edutainment lectures conducted in FY 18. JCAP will conduct anemia prevention edutainment</w:t>
            </w:r>
            <w:r>
              <w:rPr>
                <w:rFonts w:ascii="Gill Sans" w:eastAsia="Gill Sans" w:hAnsi="Gill Sans" w:cs="Gill Sans"/>
                <w:sz w:val="20"/>
                <w:szCs w:val="20"/>
              </w:rPr>
              <w:t xml:space="preserve"> lectures only in FY18, which is why there is a target for FY18 and not other years.</w:t>
            </w:r>
          </w:p>
        </w:tc>
      </w:tr>
      <w:tr w:rsidR="00F73C10" w14:paraId="797C93F9" w14:textId="77777777">
        <w:trPr>
          <w:trHeight w:val="332"/>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0E0F3BFA"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7C02A761"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3B45B37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77E5B895"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CDC3B9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3A742100" w14:textId="77777777">
        <w:trPr>
          <w:trHeight w:val="204"/>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42E731F3"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r w:rsidR="00F73C10" w14:paraId="194AD440" w14:textId="77777777">
        <w:trPr>
          <w:trHeight w:val="228"/>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1422E228"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68D634E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6BD6C2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0BEBB46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6C753DF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181FCFA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CB90AA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61DA054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17%</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040A3F02"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454B24E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76DD55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6B9D5F3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0F5B86B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ACDF621"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ED4256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BACF9E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15FBE00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1AE986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A6859C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204928F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31B6823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9A916BD"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7D2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79C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45%</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603B5"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578CFF3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1E4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B74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AFF3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bl>
    <w:p w14:paraId="57271FCB" w14:textId="77777777" w:rsidR="00F73C10" w:rsidRDefault="00416135">
      <w:pPr>
        <w:rPr>
          <w:rFonts w:ascii="Times New Roman" w:eastAsia="Times New Roman" w:hAnsi="Times New Roman" w:cs="Times New Roman"/>
          <w:b/>
          <w:sz w:val="24"/>
          <w:szCs w:val="24"/>
        </w:rPr>
      </w:pPr>
      <w:r>
        <w:br w:type="page"/>
      </w:r>
    </w:p>
    <w:p w14:paraId="12FB878A" w14:textId="77777777" w:rsidR="00F73C10" w:rsidRDefault="00F73C10">
      <w:pPr>
        <w:rPr>
          <w:rFonts w:ascii="Times New Roman" w:eastAsia="Times New Roman" w:hAnsi="Times New Roman" w:cs="Times New Roman"/>
          <w:b/>
          <w:sz w:val="24"/>
          <w:szCs w:val="24"/>
        </w:rPr>
      </w:pPr>
    </w:p>
    <w:tbl>
      <w:tblPr>
        <w:tblStyle w:val="afffff4"/>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3"/>
        <w:gridCol w:w="1914"/>
        <w:gridCol w:w="1913"/>
        <w:gridCol w:w="2397"/>
        <w:gridCol w:w="24"/>
      </w:tblGrid>
      <w:tr w:rsidR="00F73C10" w14:paraId="3F39BE2E" w14:textId="77777777">
        <w:trPr>
          <w:gridAfter w:val="1"/>
          <w:wAfter w:w="24" w:type="dxa"/>
          <w:jc w:val="center"/>
        </w:trPr>
        <w:tc>
          <w:tcPr>
            <w:tcW w:w="10051" w:type="dxa"/>
            <w:gridSpan w:val="5"/>
            <w:tcBorders>
              <w:top w:val="single" w:sz="4" w:space="0" w:color="000000"/>
              <w:left w:val="single" w:sz="4" w:space="0" w:color="000000"/>
              <w:bottom w:val="nil"/>
              <w:right w:val="single" w:sz="4" w:space="0" w:color="000000"/>
            </w:tcBorders>
            <w:shd w:val="clear" w:color="auto" w:fill="000000"/>
            <w:vAlign w:val="center"/>
          </w:tcPr>
          <w:p w14:paraId="568B75F9"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649763FE"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541B3B1"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2828BCBC"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E3E72F"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6A8BA997" w14:textId="77777777">
        <w:trPr>
          <w:gridAfter w:val="1"/>
          <w:wAfter w:w="24" w:type="dxa"/>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DD36CA"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16B5D447" w14:textId="77777777">
        <w:trPr>
          <w:gridAfter w:val="1"/>
          <w:wAfter w:w="24" w:type="dxa"/>
          <w:trHeight w:val="132"/>
          <w:jc w:val="center"/>
        </w:trPr>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F5E744"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rFonts w:ascii="Gill Sans" w:eastAsia="Gill Sans" w:hAnsi="Gill Sans" w:cs="Gill Sans"/>
                <w:b/>
                <w:sz w:val="20"/>
                <w:szCs w:val="20"/>
              </w:rPr>
              <w:t>Sub-IR 3.1.2 Demand for family planning &amp; reproductive health services increased</w:t>
            </w:r>
            <w:r>
              <w:rPr>
                <w:b/>
                <w:sz w:val="20"/>
                <w:szCs w:val="20"/>
              </w:rPr>
              <w:t xml:space="preserve"> </w:t>
            </w:r>
          </w:p>
        </w:tc>
      </w:tr>
      <w:tr w:rsidR="00F73C10" w14:paraId="288F4E8F" w14:textId="77777777">
        <w:trPr>
          <w:gridAfter w:val="1"/>
          <w:wAfter w:w="24" w:type="dxa"/>
          <w:jc w:val="center"/>
        </w:trPr>
        <w:tc>
          <w:tcPr>
            <w:tcW w:w="10051" w:type="dxa"/>
            <w:gridSpan w:val="5"/>
            <w:tcBorders>
              <w:top w:val="single" w:sz="4" w:space="0" w:color="000000"/>
              <w:left w:val="single" w:sz="4" w:space="0" w:color="000000"/>
              <w:bottom w:val="nil"/>
              <w:right w:val="single" w:sz="4" w:space="0" w:color="000000"/>
            </w:tcBorders>
            <w:shd w:val="clear" w:color="auto" w:fill="BFBFBF"/>
            <w:vAlign w:val="center"/>
          </w:tcPr>
          <w:p w14:paraId="589D609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0972A58" w14:textId="77777777">
        <w:trPr>
          <w:jc w:val="center"/>
        </w:trPr>
        <w:tc>
          <w:tcPr>
            <w:tcW w:w="10075" w:type="dxa"/>
            <w:gridSpan w:val="6"/>
            <w:tcBorders>
              <w:top w:val="single" w:sz="4" w:space="0" w:color="000000"/>
              <w:left w:val="single" w:sz="4" w:space="0" w:color="000000"/>
              <w:bottom w:val="nil"/>
              <w:right w:val="single" w:sz="4" w:space="0" w:color="000000"/>
            </w:tcBorders>
            <w:shd w:val="clear" w:color="auto" w:fill="000000"/>
            <w:vAlign w:val="center"/>
          </w:tcPr>
          <w:p w14:paraId="1CC5854A" w14:textId="77777777" w:rsidR="00F73C10" w:rsidRDefault="00F73C10">
            <w:pPr>
              <w:spacing w:before="60" w:after="60" w:line="240" w:lineRule="auto"/>
              <w:jc w:val="center"/>
              <w:rPr>
                <w:b/>
                <w:sz w:val="20"/>
                <w:szCs w:val="20"/>
              </w:rPr>
            </w:pPr>
          </w:p>
        </w:tc>
      </w:tr>
      <w:tr w:rsidR="00F73C10" w14:paraId="1852AE3E"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2240503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Name of Activity Development Objective (or Goal or Purpose): </w:t>
            </w:r>
            <w:r>
              <w:rPr>
                <w:rFonts w:ascii="Gill Sans" w:eastAsia="Gill Sans" w:hAnsi="Gill Sans" w:cs="Gill Sans"/>
                <w:sz w:val="20"/>
                <w:szCs w:val="20"/>
              </w:rPr>
              <w:t>Increase use and continuation of FP/RH services as a safe, effective, and acceptable way to ensure a healthy family, build a sustainable community, and maintain a secure Jordan</w:t>
            </w:r>
          </w:p>
        </w:tc>
      </w:tr>
      <w:tr w:rsidR="00F73C10" w14:paraId="2EDBEA9C" w14:textId="77777777">
        <w:trPr>
          <w:trHeight w:val="512"/>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6F34CF4"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Intermediate Result: Result 1: Demand for family planning &amp; reproductive health services increased </w:t>
            </w:r>
          </w:p>
        </w:tc>
      </w:tr>
      <w:tr w:rsidR="00F73C10" w14:paraId="0FD19320" w14:textId="77777777">
        <w:trPr>
          <w:trHeight w:val="503"/>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5C41E77"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Name of Activity Sub-Intermediate </w:t>
            </w:r>
          </w:p>
        </w:tc>
      </w:tr>
      <w:tr w:rsidR="00F73C10" w14:paraId="5BB820D9"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7605E892" w14:textId="77777777" w:rsidR="00F73C10" w:rsidRDefault="00416135">
            <w:pPr>
              <w:spacing w:before="20" w:after="20" w:line="240" w:lineRule="auto"/>
              <w:rPr>
                <w:rFonts w:ascii="Gill Sans" w:eastAsia="Gill Sans" w:hAnsi="Gill Sans" w:cs="Gill Sans"/>
                <w:b/>
                <w:i/>
                <w:sz w:val="20"/>
                <w:szCs w:val="20"/>
              </w:rPr>
            </w:pPr>
            <w:r>
              <w:rPr>
                <w:rFonts w:ascii="Gill Sans" w:eastAsia="Gill Sans" w:hAnsi="Gill Sans" w:cs="Gill Sans"/>
                <w:b/>
                <w:sz w:val="20"/>
                <w:szCs w:val="20"/>
              </w:rPr>
              <w:t>Name of Indicator:</w:t>
            </w:r>
            <w:r>
              <w:rPr>
                <w:rFonts w:ascii="Gill Sans" w:eastAsia="Gill Sans" w:hAnsi="Gill Sans" w:cs="Gill Sans"/>
                <w:color w:val="FF0000"/>
                <w:sz w:val="16"/>
                <w:szCs w:val="16"/>
              </w:rPr>
              <w:t xml:space="preserve"> </w:t>
            </w:r>
            <w:r>
              <w:rPr>
                <w:rFonts w:ascii="Gill Sans" w:eastAsia="Gill Sans" w:hAnsi="Gill Sans" w:cs="Gill Sans"/>
                <w:color w:val="FF0000"/>
                <w:sz w:val="20"/>
                <w:szCs w:val="20"/>
              </w:rPr>
              <w:t xml:space="preserve">1.b Percentage of MWRA who have discussed use of FP methods with their spouse in the last 6 months (M-PMP 3.1.3.b) </w:t>
            </w:r>
            <w:r>
              <w:rPr>
                <w:rFonts w:ascii="Gill Sans" w:eastAsia="Gill Sans" w:hAnsi="Gill Sans" w:cs="Gill Sans"/>
                <w:i/>
                <w:color w:val="FF0000"/>
                <w:sz w:val="20"/>
                <w:szCs w:val="20"/>
                <w:highlight w:val="yellow"/>
              </w:rPr>
              <w:t>Removed in FY18</w:t>
            </w:r>
          </w:p>
        </w:tc>
      </w:tr>
      <w:tr w:rsidR="00F73C10" w14:paraId="0C5640AC"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1D10FC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Type: Activity Custom __X____ F_____ Mission PMP __X __ (PMP 3.1.3.b)</w:t>
            </w:r>
          </w:p>
        </w:tc>
      </w:tr>
      <w:tr w:rsidR="00F73C10" w14:paraId="4DF40331"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3FBCCF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No___ Yes ____,</w:t>
            </w:r>
            <w:r>
              <w:rPr>
                <w:rFonts w:ascii="Gill Sans" w:eastAsia="Gill Sans" w:hAnsi="Gill Sans" w:cs="Gill Sans"/>
                <w:b/>
                <w:sz w:val="20"/>
                <w:szCs w:val="20"/>
              </w:rPr>
              <w:t xml:space="preserve"> for Reporting Year (s) _____ _________________</w:t>
            </w:r>
          </w:p>
        </w:tc>
      </w:tr>
      <w:tr w:rsidR="00F73C10" w14:paraId="06D9A0E9"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52B3D41" w14:textId="77777777" w:rsidR="00F73C10" w:rsidRDefault="00416135">
            <w:pPr>
              <w:spacing w:before="60" w:after="60" w:line="240" w:lineRule="auto"/>
              <w:jc w:val="center"/>
              <w:rPr>
                <w:b/>
                <w:sz w:val="20"/>
                <w:szCs w:val="20"/>
              </w:rPr>
            </w:pPr>
            <w:r>
              <w:rPr>
                <w:b/>
                <w:sz w:val="20"/>
                <w:szCs w:val="20"/>
              </w:rPr>
              <w:t>DESCRIPTION</w:t>
            </w:r>
          </w:p>
        </w:tc>
      </w:tr>
      <w:tr w:rsidR="00F73C10" w14:paraId="7AA227FB" w14:textId="77777777">
        <w:trPr>
          <w:trHeight w:val="269"/>
          <w:jc w:val="center"/>
        </w:trPr>
        <w:tc>
          <w:tcPr>
            <w:tcW w:w="10075" w:type="dxa"/>
            <w:gridSpan w:val="6"/>
            <w:tcBorders>
              <w:top w:val="nil"/>
              <w:left w:val="single" w:sz="4" w:space="0" w:color="000000"/>
              <w:bottom w:val="single" w:sz="4" w:space="0" w:color="000000"/>
              <w:right w:val="single" w:sz="4" w:space="0" w:color="000000"/>
            </w:tcBorders>
            <w:vAlign w:val="center"/>
          </w:tcPr>
          <w:p w14:paraId="65FECA42" w14:textId="77777777" w:rsidR="00F73C10" w:rsidRDefault="0041613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USAID Definition (if applicable) </w:t>
            </w:r>
          </w:p>
        </w:tc>
      </w:tr>
      <w:tr w:rsidR="00F73C10" w14:paraId="122796DB"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39E4B88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Definition(s): </w:t>
            </w:r>
            <w:r>
              <w:rPr>
                <w:rFonts w:ascii="Gill Sans" w:eastAsia="Gill Sans" w:hAnsi="Gill Sans" w:cs="Gill Sans"/>
                <w:sz w:val="20"/>
                <w:szCs w:val="20"/>
              </w:rPr>
              <w:t xml:space="preserve">This indicator measures the percentage of MWRA who replied YES to the JCAP Knowledge, Attitudes, and Practices (KAP) survey question: “Thinking back over the past six months, did you and your husband ever discuss together your personal use of FP methods?” </w:t>
            </w:r>
          </w:p>
          <w:p w14:paraId="1686EB22" w14:textId="77777777" w:rsidR="00F73C10" w:rsidRDefault="00F73C10">
            <w:pPr>
              <w:spacing w:before="20" w:after="20" w:line="240" w:lineRule="auto"/>
              <w:rPr>
                <w:rFonts w:ascii="Gill Sans" w:eastAsia="Gill Sans" w:hAnsi="Gill Sans" w:cs="Gill Sans"/>
                <w:b/>
                <w:sz w:val="20"/>
                <w:szCs w:val="20"/>
              </w:rPr>
            </w:pPr>
          </w:p>
          <w:p w14:paraId="50F728A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Married Women of Reproductive Age (MWRA)</w:t>
            </w:r>
            <w:r>
              <w:rPr>
                <w:rFonts w:ascii="Gill Sans" w:eastAsia="Gill Sans" w:hAnsi="Gill Sans" w:cs="Gill Sans"/>
                <w:sz w:val="20"/>
                <w:szCs w:val="20"/>
              </w:rPr>
              <w:t xml:space="preserve"> is defined as women who are aged 15–49 years and married. </w:t>
            </w:r>
          </w:p>
          <w:p w14:paraId="34DF7C70" w14:textId="77777777" w:rsidR="00F73C10" w:rsidRDefault="00F73C10">
            <w:pPr>
              <w:spacing w:before="20" w:after="20" w:line="240" w:lineRule="auto"/>
              <w:rPr>
                <w:rFonts w:ascii="Gill Sans" w:eastAsia="Gill Sans" w:hAnsi="Gill Sans" w:cs="Gill Sans"/>
                <w:sz w:val="20"/>
                <w:szCs w:val="20"/>
              </w:rPr>
            </w:pPr>
          </w:p>
          <w:p w14:paraId="7CB5B27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Use of FP Methods (including “personal use” as used on KAP questionnaire)</w:t>
            </w:r>
            <w:r>
              <w:rPr>
                <w:rFonts w:ascii="Gill Sans" w:eastAsia="Gill Sans" w:hAnsi="Gill Sans" w:cs="Gill Sans"/>
                <w:sz w:val="20"/>
                <w:szCs w:val="20"/>
              </w:rPr>
              <w:t>: refers to a couple’s use of family planning methods, which could include a woman-centered method (e.g. Pills or IUD), a male-centered method (e.g. male condom) or a couple-centered method (e.g. rhythm).</w:t>
            </w:r>
          </w:p>
          <w:p w14:paraId="618D9BDC" w14:textId="77777777" w:rsidR="00F73C10" w:rsidRDefault="00F73C10">
            <w:pPr>
              <w:spacing w:before="20" w:after="20" w:line="240" w:lineRule="auto"/>
              <w:rPr>
                <w:rFonts w:ascii="Gill Sans" w:eastAsia="Gill Sans" w:hAnsi="Gill Sans" w:cs="Gill Sans"/>
                <w:sz w:val="20"/>
                <w:szCs w:val="20"/>
              </w:rPr>
            </w:pPr>
          </w:p>
          <w:p w14:paraId="10A12C2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Discussed use of FP methods with their spouse in the last 6 months: </w:t>
            </w:r>
            <w:r>
              <w:rPr>
                <w:rFonts w:ascii="Gill Sans" w:eastAsia="Gill Sans" w:hAnsi="Gill Sans" w:cs="Gill Sans"/>
                <w:sz w:val="20"/>
                <w:szCs w:val="20"/>
              </w:rPr>
              <w:t xml:space="preserve">Those who replied YES to the KAP question “Thinking back over the past six months, did you and your husband ever discuss together your personal use of FP methods?” </w:t>
            </w:r>
          </w:p>
        </w:tc>
      </w:tr>
      <w:tr w:rsidR="00F73C10" w14:paraId="24F3D63B"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3D31C5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The u</w:t>
            </w:r>
            <w:r>
              <w:rPr>
                <w:rFonts w:ascii="Gill Sans" w:eastAsia="Gill Sans" w:hAnsi="Gill Sans" w:cs="Gill Sans"/>
                <w:sz w:val="20"/>
                <w:szCs w:val="20"/>
              </w:rPr>
              <w:t xml:space="preserve">nit of measure is a percentage expressed as a whole number. </w:t>
            </w:r>
          </w:p>
        </w:tc>
      </w:tr>
      <w:tr w:rsidR="00F73C10" w14:paraId="33CEC2C4"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96E62F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Method of calculation:</w:t>
            </w:r>
            <w:r>
              <w:rPr>
                <w:rFonts w:ascii="Gill Sans" w:eastAsia="Gill Sans" w:hAnsi="Gill Sans" w:cs="Gill Sans"/>
                <w:sz w:val="24"/>
                <w:szCs w:val="24"/>
              </w:rPr>
              <w:t xml:space="preserve"> </w:t>
            </w:r>
            <w:r>
              <w:rPr>
                <w:rFonts w:ascii="Gill Sans" w:eastAsia="Gill Sans" w:hAnsi="Gill Sans" w:cs="Gill Sans"/>
                <w:sz w:val="20"/>
                <w:szCs w:val="20"/>
              </w:rPr>
              <w:t>The numerator is the number of MWRA responding YES to KAP question “Thinking back over the past six months, did you and your husband ever discuss together your personal us</w:t>
            </w:r>
            <w:r>
              <w:rPr>
                <w:rFonts w:ascii="Gill Sans" w:eastAsia="Gill Sans" w:hAnsi="Gill Sans" w:cs="Gill Sans"/>
                <w:sz w:val="20"/>
                <w:szCs w:val="20"/>
              </w:rPr>
              <w:t xml:space="preserve">e of FP methods?” The denominator is the number of MWRA responding to this KAP question. </w:t>
            </w:r>
          </w:p>
          <w:p w14:paraId="5AD837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 xml:space="preserve">Percentage is calculated by dividing the numerator by the denominator and multiplying by 100. Weighted average is used to calculate an average value for all surveyed </w:t>
            </w:r>
            <w:r>
              <w:rPr>
                <w:rFonts w:ascii="Gill Sans" w:eastAsia="Gill Sans" w:hAnsi="Gill Sans" w:cs="Gill Sans"/>
                <w:sz w:val="20"/>
                <w:szCs w:val="20"/>
              </w:rPr>
              <w:t>MWRA whose response contributes to this item.</w:t>
            </w:r>
            <w:r>
              <w:rPr>
                <w:rFonts w:ascii="Gill Sans" w:eastAsia="Gill Sans" w:hAnsi="Gill Sans" w:cs="Gill Sans"/>
                <w:b/>
                <w:sz w:val="20"/>
                <w:szCs w:val="20"/>
              </w:rPr>
              <w:t xml:space="preserve"> </w:t>
            </w:r>
          </w:p>
        </w:tc>
      </w:tr>
      <w:tr w:rsidR="00F73C10" w14:paraId="4EF85855"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E12B6B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Disaggregated by: </w:t>
            </w:r>
            <w:r>
              <w:rPr>
                <w:rFonts w:ascii="Gill Sans" w:eastAsia="Gill Sans" w:hAnsi="Gill Sans" w:cs="Gill Sans"/>
                <w:sz w:val="20"/>
                <w:szCs w:val="20"/>
              </w:rPr>
              <w:t>Geographic location (reported in Dev Results is at governorate level since this level is requested for Mission Indicators), Nationality (Jordanian, Syrian, other), age group (youth 10-17, yo</w:t>
            </w:r>
            <w:r>
              <w:rPr>
                <w:rFonts w:ascii="Gill Sans" w:eastAsia="Gill Sans" w:hAnsi="Gill Sans" w:cs="Gill Sans"/>
                <w:sz w:val="20"/>
                <w:szCs w:val="20"/>
              </w:rPr>
              <w:t xml:space="preserve">uth 18-29, adult 30-49. </w:t>
            </w:r>
          </w:p>
        </w:tc>
      </w:tr>
      <w:tr w:rsidR="00F73C10" w14:paraId="4017ACC0"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2861842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Justification &amp; Management Utility: </w:t>
            </w:r>
            <w:r>
              <w:rPr>
                <w:rFonts w:ascii="Gill Sans" w:eastAsia="Gill Sans" w:hAnsi="Gill Sans" w:cs="Gill Sans"/>
                <w:sz w:val="20"/>
                <w:szCs w:val="20"/>
              </w:rPr>
              <w:t>Engagement of husbands in fertility decisions has been associated with improvements in FP use. This indicator serves as a proxy for several potential elements of male/husband involvement, most d</w:t>
            </w:r>
            <w:r>
              <w:rPr>
                <w:rFonts w:ascii="Gill Sans" w:eastAsia="Gill Sans" w:hAnsi="Gill Sans" w:cs="Gill Sans"/>
                <w:sz w:val="20"/>
                <w:szCs w:val="20"/>
              </w:rPr>
              <w:t>irectly the communication of couples regarding their own use of FP</w:t>
            </w:r>
          </w:p>
        </w:tc>
      </w:tr>
      <w:tr w:rsidR="00F73C10" w14:paraId="4834989B"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74B20C2" w14:textId="77777777" w:rsidR="00F73C10" w:rsidRDefault="00416135">
            <w:pPr>
              <w:spacing w:before="60" w:after="60" w:line="240" w:lineRule="auto"/>
              <w:jc w:val="center"/>
              <w:rPr>
                <w:b/>
                <w:sz w:val="20"/>
                <w:szCs w:val="20"/>
              </w:rPr>
            </w:pPr>
            <w:r>
              <w:rPr>
                <w:b/>
                <w:sz w:val="20"/>
                <w:szCs w:val="20"/>
              </w:rPr>
              <w:lastRenderedPageBreak/>
              <w:t xml:space="preserve">PLAN FOR DATA ACQUISITION </w:t>
            </w:r>
          </w:p>
        </w:tc>
      </w:tr>
      <w:tr w:rsidR="00F73C10" w14:paraId="3D395B8A"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24CF3BE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KAP survey</w:t>
            </w:r>
            <w:r>
              <w:rPr>
                <w:rFonts w:ascii="Gill Sans" w:eastAsia="Gill Sans" w:hAnsi="Gill Sans" w:cs="Gill Sans"/>
                <w:b/>
                <w:sz w:val="20"/>
                <w:szCs w:val="20"/>
              </w:rPr>
              <w:t xml:space="preserve"> </w:t>
            </w:r>
          </w:p>
        </w:tc>
      </w:tr>
      <w:tr w:rsidR="00F73C10" w14:paraId="41596C58"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C79A26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KAP survey at baseline and endline</w:t>
            </w:r>
          </w:p>
        </w:tc>
      </w:tr>
      <w:tr w:rsidR="00F73C10" w14:paraId="3656A57D"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E9E34A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 xml:space="preserve">Baseline and endline KAP Reports </w:t>
            </w:r>
          </w:p>
        </w:tc>
      </w:tr>
      <w:tr w:rsidR="00F73C10" w14:paraId="60279235"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517767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Acquisition: </w:t>
            </w:r>
            <w:r>
              <w:rPr>
                <w:rFonts w:ascii="Gill Sans" w:eastAsia="Gill Sans" w:hAnsi="Gill Sans" w:cs="Gill Sans"/>
                <w:sz w:val="20"/>
                <w:szCs w:val="20"/>
              </w:rPr>
              <w:t>JCAP KAP Baseline (Q4 FY15) and KAP Endline (Q3 FY19)</w:t>
            </w:r>
          </w:p>
        </w:tc>
      </w:tr>
      <w:tr w:rsidR="00F73C10" w14:paraId="2F5EC011"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920EE3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Data Acquisition: </w:t>
            </w:r>
            <w:r>
              <w:rPr>
                <w:rFonts w:ascii="Gill Sans" w:eastAsia="Gill Sans" w:hAnsi="Gill Sans" w:cs="Gill Sans"/>
                <w:sz w:val="20"/>
                <w:szCs w:val="20"/>
              </w:rPr>
              <w:t>TBD</w:t>
            </w:r>
          </w:p>
        </w:tc>
      </w:tr>
      <w:tr w:rsidR="00F73C10" w14:paraId="1DF118FF"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0FB261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 xml:space="preserve">Advisor </w:t>
            </w:r>
          </w:p>
        </w:tc>
      </w:tr>
      <w:tr w:rsidR="00F73C10" w14:paraId="796069E1"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558C3E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for providing data to USAID: </w:t>
            </w:r>
            <w:r>
              <w:rPr>
                <w:rFonts w:ascii="Gill Sans" w:eastAsia="Gill Sans" w:hAnsi="Gill Sans" w:cs="Gill Sans"/>
                <w:sz w:val="20"/>
                <w:szCs w:val="20"/>
              </w:rPr>
              <w:t>JCAP Senior RME Advisor</w:t>
            </w:r>
          </w:p>
        </w:tc>
      </w:tr>
      <w:tr w:rsidR="00F73C10" w14:paraId="38E7599D"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2CACB5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office and secure server</w:t>
            </w:r>
          </w:p>
        </w:tc>
      </w:tr>
      <w:tr w:rsidR="00F73C10" w14:paraId="40554BA9"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E65BECC" w14:textId="77777777" w:rsidR="00F73C10" w:rsidRDefault="00416135">
            <w:pPr>
              <w:spacing w:before="60" w:after="60" w:line="240" w:lineRule="auto"/>
              <w:jc w:val="center"/>
              <w:rPr>
                <w:b/>
                <w:sz w:val="20"/>
                <w:szCs w:val="20"/>
              </w:rPr>
            </w:pPr>
            <w:r>
              <w:rPr>
                <w:b/>
                <w:sz w:val="20"/>
                <w:szCs w:val="20"/>
              </w:rPr>
              <w:t>DATA QUALITY ISSUES</w:t>
            </w:r>
          </w:p>
        </w:tc>
      </w:tr>
      <w:tr w:rsidR="00F73C10" w14:paraId="12CB0D8A"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23446B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p>
        </w:tc>
      </w:tr>
      <w:tr w:rsidR="00F73C10" w14:paraId="4BC13587"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12D335B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 xml:space="preserve">Survey data are subject to a number of unavoidable error biases, both Type I and Type II. </w:t>
            </w:r>
            <w:r>
              <w:rPr>
                <w:rFonts w:ascii="Gill Sans" w:eastAsia="Gill Sans" w:hAnsi="Gill Sans" w:cs="Gill Sans"/>
                <w:color w:val="252525"/>
                <w:sz w:val="20"/>
                <w:szCs w:val="20"/>
                <w:highlight w:val="white"/>
              </w:rPr>
              <w:t>Type I error is the incorrect rejection of a true </w:t>
            </w:r>
            <w:hyperlink r:id="rId15">
              <w:r>
                <w:rPr>
                  <w:rFonts w:ascii="Gill Sans" w:eastAsia="Gill Sans" w:hAnsi="Gill Sans" w:cs="Gill Sans"/>
                  <w:smallCaps/>
                  <w:color w:val="000000"/>
                  <w:sz w:val="20"/>
                  <w:szCs w:val="20"/>
                  <w:highlight w:val="white"/>
                  <w:u w:val="single"/>
                </w:rPr>
                <w:t>N</w:t>
              </w:r>
              <w:r>
                <w:rPr>
                  <w:rFonts w:ascii="Gill Sans" w:eastAsia="Gill Sans" w:hAnsi="Gill Sans" w:cs="Gill Sans"/>
                  <w:smallCaps/>
                  <w:color w:val="000000"/>
                  <w:sz w:val="20"/>
                  <w:szCs w:val="20"/>
                  <w:highlight w:val="white"/>
                  <w:u w:val="single"/>
                </w:rPr>
                <w:t>ULL HYPOTHESIS</w:t>
              </w:r>
            </w:hyperlink>
            <w:r>
              <w:rPr>
                <w:rFonts w:ascii="Gill Sans" w:eastAsia="Gill Sans" w:hAnsi="Gill Sans" w:cs="Gill Sans"/>
                <w:color w:val="000000"/>
                <w:sz w:val="20"/>
                <w:szCs w:val="20"/>
                <w:highlight w:val="white"/>
              </w:rPr>
              <w:t xml:space="preserve"> (a </w:t>
            </w:r>
            <w:r>
              <w:rPr>
                <w:rFonts w:ascii="Gill Sans" w:eastAsia="Gill Sans" w:hAnsi="Gill Sans" w:cs="Gill Sans"/>
                <w:color w:val="252525"/>
                <w:sz w:val="20"/>
                <w:szCs w:val="20"/>
                <w:highlight w:val="white"/>
              </w:rPr>
              <w:t>"false positive"), while a type II error is the failure to reject a false null hypothesis (a "false negative"). More simply stated, a type I error is detecting an effect that is not present, while a type II error is failing to detect an e</w:t>
            </w:r>
            <w:r>
              <w:rPr>
                <w:rFonts w:ascii="Gill Sans" w:eastAsia="Gill Sans" w:hAnsi="Gill Sans" w:cs="Gill Sans"/>
                <w:color w:val="252525"/>
                <w:sz w:val="20"/>
                <w:szCs w:val="20"/>
                <w:highlight w:val="white"/>
              </w:rPr>
              <w:t xml:space="preserve">ffect that is present. </w:t>
            </w:r>
            <w:r>
              <w:rPr>
                <w:rFonts w:ascii="Gill Sans" w:eastAsia="Gill Sans" w:hAnsi="Gill Sans" w:cs="Gill Sans"/>
                <w:sz w:val="20"/>
                <w:szCs w:val="20"/>
              </w:rPr>
              <w:t xml:space="preserve"> We have worked to minimize these in the design of the survey methodology, sampling, instrument design, interviewer training, data verification checks, and double data entry.</w:t>
            </w:r>
          </w:p>
        </w:tc>
      </w:tr>
      <w:tr w:rsidR="00F73C10" w14:paraId="09940A0D" w14:textId="77777777">
        <w:trPr>
          <w:trHeight w:val="845"/>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4E2F59C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Bia</w:t>
            </w:r>
            <w:r>
              <w:rPr>
                <w:rFonts w:ascii="Gill Sans" w:eastAsia="Gill Sans" w:hAnsi="Gill Sans" w:cs="Gill Sans"/>
                <w:sz w:val="20"/>
                <w:szCs w:val="20"/>
              </w:rPr>
              <w:t>ses and errors will be mitigated by ensuring proper survey design and methodology, sampling, instrument design, interviewers training, data verification checks, and double data entry.</w:t>
            </w:r>
          </w:p>
        </w:tc>
      </w:tr>
      <w:tr w:rsidR="00F73C10" w14:paraId="64F8C38E" w14:textId="77777777">
        <w:trPr>
          <w:trHeight w:val="305"/>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0F5257A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N/A</w:t>
            </w:r>
          </w:p>
        </w:tc>
      </w:tr>
      <w:tr w:rsidR="00F73C10" w14:paraId="78A2065D"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3673196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p>
        </w:tc>
      </w:tr>
      <w:tr w:rsidR="00F73C10" w14:paraId="41821705"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ADB1358"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195E4683" w14:textId="77777777">
        <w:trPr>
          <w:jc w:val="center"/>
        </w:trPr>
        <w:tc>
          <w:tcPr>
            <w:tcW w:w="10075" w:type="dxa"/>
            <w:gridSpan w:val="6"/>
            <w:tcBorders>
              <w:top w:val="nil"/>
              <w:left w:val="single" w:sz="4" w:space="0" w:color="000000"/>
              <w:bottom w:val="single" w:sz="4" w:space="0" w:color="000000"/>
              <w:right w:val="single" w:sz="4" w:space="0" w:color="000000"/>
            </w:tcBorders>
            <w:vAlign w:val="center"/>
          </w:tcPr>
          <w:p w14:paraId="36BA04F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KAP data was analyzed by a statistical consulting firm. Indicator value(s) is a percentage calculation.</w:t>
            </w:r>
          </w:p>
        </w:tc>
      </w:tr>
      <w:tr w:rsidR="00F73C10" w14:paraId="04668F17"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50C3D8F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Presentation of Data: </w:t>
            </w:r>
            <w:r>
              <w:rPr>
                <w:rFonts w:ascii="Gill Sans" w:eastAsia="Gill Sans" w:hAnsi="Gill Sans" w:cs="Gill Sans"/>
                <w:sz w:val="20"/>
                <w:szCs w:val="20"/>
              </w:rPr>
              <w:t>Baseline and endline comparison/analysis; reports of findings; routine reporting (Quarterly and Annual Reports)</w:t>
            </w:r>
          </w:p>
        </w:tc>
      </w:tr>
      <w:tr w:rsidR="00F73C10" w14:paraId="3073CE24"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D8C0A4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Baseline and endline</w:t>
            </w:r>
          </w:p>
        </w:tc>
      </w:tr>
      <w:tr w:rsidR="00F73C10" w14:paraId="610A586C" w14:textId="77777777">
        <w:trPr>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65B80E5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Baseline and endline</w:t>
            </w:r>
          </w:p>
        </w:tc>
      </w:tr>
      <w:tr w:rsidR="00F73C10" w14:paraId="4292AA59" w14:textId="77777777">
        <w:trPr>
          <w:trHeight w:val="269"/>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4EF1201" w14:textId="77777777" w:rsidR="00F73C10" w:rsidRDefault="00416135">
            <w:pPr>
              <w:spacing w:after="0" w:line="240" w:lineRule="auto"/>
              <w:jc w:val="center"/>
              <w:rPr>
                <w:b/>
                <w:sz w:val="20"/>
                <w:szCs w:val="20"/>
              </w:rPr>
            </w:pPr>
            <w:r>
              <w:rPr>
                <w:b/>
                <w:sz w:val="20"/>
                <w:szCs w:val="20"/>
              </w:rPr>
              <w:t>OTHER NOTES</w:t>
            </w:r>
          </w:p>
        </w:tc>
      </w:tr>
      <w:tr w:rsidR="00F73C10" w14:paraId="37B6E6CC" w14:textId="77777777">
        <w:trPr>
          <w:trHeight w:val="323"/>
          <w:jc w:val="center"/>
        </w:trPr>
        <w:tc>
          <w:tcPr>
            <w:tcW w:w="10075" w:type="dxa"/>
            <w:gridSpan w:val="6"/>
            <w:tcBorders>
              <w:top w:val="nil"/>
              <w:left w:val="single" w:sz="4" w:space="0" w:color="000000"/>
              <w:bottom w:val="single" w:sz="4" w:space="0" w:color="000000"/>
              <w:right w:val="single" w:sz="4" w:space="0" w:color="000000"/>
            </w:tcBorders>
            <w:vAlign w:val="center"/>
          </w:tcPr>
          <w:p w14:paraId="0F9DE71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Notes on Baselines/Targets:</w:t>
            </w:r>
            <w:r>
              <w:rPr>
                <w:rFonts w:ascii="Gill Sans" w:eastAsia="Gill Sans" w:hAnsi="Gill Sans" w:cs="Gill Sans"/>
                <w:sz w:val="20"/>
                <w:szCs w:val="20"/>
              </w:rPr>
              <w:t xml:space="preserve"> </w:t>
            </w:r>
          </w:p>
        </w:tc>
      </w:tr>
      <w:tr w:rsidR="00F73C10" w14:paraId="3B36C996" w14:textId="77777777">
        <w:trPr>
          <w:trHeight w:val="279"/>
          <w:jc w:val="center"/>
        </w:trPr>
        <w:tc>
          <w:tcPr>
            <w:tcW w:w="10075" w:type="dxa"/>
            <w:gridSpan w:val="6"/>
            <w:tcBorders>
              <w:top w:val="single" w:sz="4" w:space="0" w:color="000000"/>
              <w:left w:val="single" w:sz="4" w:space="0" w:color="000000"/>
              <w:bottom w:val="single" w:sz="4" w:space="0" w:color="000000"/>
              <w:right w:val="single" w:sz="4" w:space="0" w:color="000000"/>
            </w:tcBorders>
            <w:vAlign w:val="center"/>
          </w:tcPr>
          <w:p w14:paraId="7EC0F59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Indicator archived in FY18, as it was no longer relevant to JCAP’s activities and JCAP decided not to conduct the endline KAP survey that would have measured this indicator.</w:t>
            </w:r>
          </w:p>
          <w:p w14:paraId="4B9AF873" w14:textId="77777777" w:rsidR="00F73C10" w:rsidRDefault="00F73C10">
            <w:pPr>
              <w:spacing w:before="20" w:after="20" w:line="240" w:lineRule="auto"/>
              <w:rPr>
                <w:rFonts w:ascii="Gill Sans" w:eastAsia="Gill Sans" w:hAnsi="Gill Sans" w:cs="Gill Sans"/>
                <w:sz w:val="20"/>
                <w:szCs w:val="20"/>
              </w:rPr>
            </w:pPr>
          </w:p>
          <w:p w14:paraId="133A360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highlight w:val="yellow"/>
              </w:rPr>
              <w:t>This indicator was removed in FY18</w:t>
            </w:r>
          </w:p>
        </w:tc>
      </w:tr>
      <w:tr w:rsidR="00F73C10" w14:paraId="1C90A666" w14:textId="77777777">
        <w:trPr>
          <w:trHeight w:val="332"/>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DFDFDF"/>
            <w:vAlign w:val="center"/>
          </w:tcPr>
          <w:p w14:paraId="3FE057AF"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2DA8807A" w14:textId="77777777">
        <w:trPr>
          <w:trHeight w:val="261"/>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744C5804"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Year</w:t>
            </w:r>
          </w:p>
        </w:tc>
        <w:tc>
          <w:tcPr>
            <w:tcW w:w="1913" w:type="dxa"/>
            <w:tcBorders>
              <w:top w:val="single" w:sz="4" w:space="0" w:color="000000"/>
              <w:left w:val="single" w:sz="4" w:space="0" w:color="000000"/>
              <w:bottom w:val="single" w:sz="4" w:space="0" w:color="000000"/>
              <w:right w:val="single" w:sz="4" w:space="0" w:color="000000"/>
            </w:tcBorders>
          </w:tcPr>
          <w:p w14:paraId="2FD97DCD"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4" w:type="dxa"/>
            <w:tcBorders>
              <w:top w:val="single" w:sz="4" w:space="0" w:color="000000"/>
              <w:left w:val="single" w:sz="4" w:space="0" w:color="000000"/>
              <w:bottom w:val="single" w:sz="4" w:space="0" w:color="000000"/>
              <w:right w:val="single" w:sz="4" w:space="0" w:color="000000"/>
            </w:tcBorders>
            <w:vAlign w:val="center"/>
          </w:tcPr>
          <w:p w14:paraId="45BBEE20"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3" w:type="dxa"/>
            <w:tcBorders>
              <w:top w:val="single" w:sz="4" w:space="0" w:color="000000"/>
              <w:left w:val="single" w:sz="4" w:space="0" w:color="000000"/>
              <w:bottom w:val="single" w:sz="4" w:space="0" w:color="000000"/>
              <w:right w:val="single" w:sz="4" w:space="0" w:color="000000"/>
            </w:tcBorders>
            <w:vAlign w:val="center"/>
          </w:tcPr>
          <w:p w14:paraId="55AB147F"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1F3E21EF"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4972F724"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34559A1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2015</w:t>
            </w:r>
          </w:p>
        </w:tc>
        <w:tc>
          <w:tcPr>
            <w:tcW w:w="1913" w:type="dxa"/>
            <w:tcBorders>
              <w:top w:val="single" w:sz="4" w:space="0" w:color="000000"/>
              <w:left w:val="single" w:sz="4" w:space="0" w:color="000000"/>
              <w:bottom w:val="single" w:sz="4" w:space="0" w:color="000000"/>
              <w:right w:val="single" w:sz="4" w:space="0" w:color="000000"/>
            </w:tcBorders>
            <w:vAlign w:val="center"/>
          </w:tcPr>
          <w:p w14:paraId="53045E8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51%</w:t>
            </w:r>
          </w:p>
        </w:tc>
        <w:tc>
          <w:tcPr>
            <w:tcW w:w="1914" w:type="dxa"/>
            <w:tcBorders>
              <w:top w:val="single" w:sz="4" w:space="0" w:color="000000"/>
              <w:left w:val="single" w:sz="4" w:space="0" w:color="000000"/>
              <w:bottom w:val="single" w:sz="4" w:space="0" w:color="000000"/>
              <w:right w:val="single" w:sz="4" w:space="0" w:color="000000"/>
            </w:tcBorders>
            <w:vAlign w:val="center"/>
          </w:tcPr>
          <w:p w14:paraId="69AB77DF"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72229880"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34415552" w14:textId="77777777" w:rsidR="00F73C10" w:rsidRDefault="00F73C10">
            <w:pPr>
              <w:spacing w:before="20" w:after="20" w:line="240" w:lineRule="auto"/>
              <w:rPr>
                <w:rFonts w:ascii="Gill Sans" w:eastAsia="Gill Sans" w:hAnsi="Gill Sans" w:cs="Gill Sans"/>
                <w:sz w:val="18"/>
                <w:szCs w:val="18"/>
              </w:rPr>
            </w:pPr>
          </w:p>
        </w:tc>
      </w:tr>
      <w:tr w:rsidR="00F73C10" w14:paraId="74DF302A"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5A7FFD7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2016</w:t>
            </w:r>
          </w:p>
        </w:tc>
        <w:tc>
          <w:tcPr>
            <w:tcW w:w="1913" w:type="dxa"/>
            <w:tcBorders>
              <w:top w:val="single" w:sz="4" w:space="0" w:color="000000"/>
              <w:left w:val="single" w:sz="4" w:space="0" w:color="000000"/>
              <w:bottom w:val="single" w:sz="4" w:space="0" w:color="000000"/>
              <w:right w:val="single" w:sz="4" w:space="0" w:color="000000"/>
            </w:tcBorders>
            <w:vAlign w:val="center"/>
          </w:tcPr>
          <w:p w14:paraId="7B2A97F6"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2C14B640"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31A06EB9"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72C46EE5" w14:textId="77777777" w:rsidR="00F73C10" w:rsidRDefault="00F73C10">
            <w:pPr>
              <w:spacing w:before="20" w:after="20" w:line="240" w:lineRule="auto"/>
              <w:rPr>
                <w:rFonts w:ascii="Gill Sans" w:eastAsia="Gill Sans" w:hAnsi="Gill Sans" w:cs="Gill Sans"/>
                <w:sz w:val="20"/>
                <w:szCs w:val="20"/>
              </w:rPr>
            </w:pPr>
          </w:p>
        </w:tc>
      </w:tr>
      <w:tr w:rsidR="00F73C10" w14:paraId="57027B80"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3147A78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2017</w:t>
            </w:r>
          </w:p>
        </w:tc>
        <w:tc>
          <w:tcPr>
            <w:tcW w:w="1913" w:type="dxa"/>
            <w:tcBorders>
              <w:top w:val="single" w:sz="4" w:space="0" w:color="000000"/>
              <w:left w:val="single" w:sz="4" w:space="0" w:color="000000"/>
              <w:bottom w:val="single" w:sz="4" w:space="0" w:color="000000"/>
              <w:right w:val="single" w:sz="4" w:space="0" w:color="000000"/>
            </w:tcBorders>
            <w:vAlign w:val="center"/>
          </w:tcPr>
          <w:p w14:paraId="24F2D204"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126FB37B"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624528DC"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123D5C16" w14:textId="77777777" w:rsidR="00F73C10" w:rsidRDefault="00F73C10">
            <w:pPr>
              <w:spacing w:before="20" w:after="20" w:line="240" w:lineRule="auto"/>
              <w:rPr>
                <w:rFonts w:ascii="Gill Sans" w:eastAsia="Gill Sans" w:hAnsi="Gill Sans" w:cs="Gill Sans"/>
                <w:sz w:val="20"/>
                <w:szCs w:val="20"/>
              </w:rPr>
            </w:pPr>
          </w:p>
        </w:tc>
      </w:tr>
      <w:tr w:rsidR="00F73C10" w14:paraId="7B11A804" w14:textId="77777777">
        <w:trPr>
          <w:trHeight w:val="56"/>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1548D09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2018</w:t>
            </w:r>
          </w:p>
        </w:tc>
        <w:tc>
          <w:tcPr>
            <w:tcW w:w="1913" w:type="dxa"/>
            <w:tcBorders>
              <w:top w:val="single" w:sz="4" w:space="0" w:color="000000"/>
              <w:left w:val="single" w:sz="4" w:space="0" w:color="000000"/>
              <w:bottom w:val="single" w:sz="4" w:space="0" w:color="000000"/>
              <w:right w:val="single" w:sz="4" w:space="0" w:color="000000"/>
            </w:tcBorders>
            <w:vAlign w:val="center"/>
          </w:tcPr>
          <w:p w14:paraId="25770AB2"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2E22056"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17FF5CA2"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NA</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3A918114" w14:textId="77777777" w:rsidR="00F73C10" w:rsidRDefault="00F73C10">
            <w:pPr>
              <w:spacing w:before="20" w:after="20" w:line="240" w:lineRule="auto"/>
              <w:rPr>
                <w:rFonts w:ascii="Gill Sans" w:eastAsia="Gill Sans" w:hAnsi="Gill Sans" w:cs="Gill Sans"/>
                <w:sz w:val="20"/>
                <w:szCs w:val="20"/>
              </w:rPr>
            </w:pPr>
          </w:p>
        </w:tc>
      </w:tr>
      <w:tr w:rsidR="00F73C10" w14:paraId="50220CAD" w14:textId="77777777">
        <w:trPr>
          <w:trHeight w:val="68"/>
          <w:jc w:val="center"/>
        </w:trPr>
        <w:tc>
          <w:tcPr>
            <w:tcW w:w="1914" w:type="dxa"/>
            <w:tcBorders>
              <w:top w:val="single" w:sz="4" w:space="0" w:color="000000"/>
              <w:left w:val="single" w:sz="4" w:space="0" w:color="000000"/>
              <w:bottom w:val="single" w:sz="4" w:space="0" w:color="000000"/>
              <w:right w:val="single" w:sz="4" w:space="0" w:color="000000"/>
            </w:tcBorders>
            <w:vAlign w:val="center"/>
          </w:tcPr>
          <w:p w14:paraId="6F6793C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2019</w:t>
            </w:r>
          </w:p>
        </w:tc>
        <w:tc>
          <w:tcPr>
            <w:tcW w:w="1913" w:type="dxa"/>
            <w:tcBorders>
              <w:top w:val="single" w:sz="4" w:space="0" w:color="000000"/>
              <w:left w:val="single" w:sz="4" w:space="0" w:color="000000"/>
              <w:bottom w:val="single" w:sz="4" w:space="0" w:color="000000"/>
              <w:right w:val="single" w:sz="4" w:space="0" w:color="000000"/>
            </w:tcBorders>
            <w:vAlign w:val="center"/>
          </w:tcPr>
          <w:p w14:paraId="739DB3C7" w14:textId="77777777" w:rsidR="00F73C10" w:rsidRDefault="00F73C10">
            <w:pPr>
              <w:spacing w:before="20" w:after="20" w:line="240" w:lineRule="auto"/>
              <w:rPr>
                <w:rFonts w:ascii="Gill Sans" w:eastAsia="Gill Sans" w:hAnsi="Gill Sans" w:cs="Gill Sans"/>
                <w:sz w:val="20"/>
                <w:szCs w:val="20"/>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0406BBD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3" w:type="dxa"/>
            <w:tcBorders>
              <w:top w:val="single" w:sz="4" w:space="0" w:color="000000"/>
              <w:left w:val="single" w:sz="4" w:space="0" w:color="000000"/>
              <w:bottom w:val="single" w:sz="4" w:space="0" w:color="000000"/>
              <w:right w:val="single" w:sz="4" w:space="0" w:color="000000"/>
            </w:tcBorders>
            <w:vAlign w:val="center"/>
          </w:tcPr>
          <w:p w14:paraId="1160621A" w14:textId="77777777" w:rsidR="00F73C10" w:rsidRDefault="00F73C10">
            <w:pPr>
              <w:spacing w:line="240" w:lineRule="auto"/>
              <w:rPr>
                <w:rFonts w:ascii="Gill Sans" w:eastAsia="Gill Sans" w:hAnsi="Gill Sans" w:cs="Gill Sans"/>
                <w:sz w:val="20"/>
                <w:szCs w:val="20"/>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14:paraId="39A027C2" w14:textId="77777777" w:rsidR="00F73C10" w:rsidRDefault="00F73C10">
            <w:pPr>
              <w:spacing w:before="20" w:after="20" w:line="240" w:lineRule="auto"/>
              <w:rPr>
                <w:rFonts w:ascii="Gill Sans" w:eastAsia="Gill Sans" w:hAnsi="Gill Sans" w:cs="Gill Sans"/>
                <w:sz w:val="20"/>
                <w:szCs w:val="20"/>
              </w:rPr>
            </w:pPr>
          </w:p>
        </w:tc>
      </w:tr>
      <w:tr w:rsidR="00F73C10" w14:paraId="3B2FEBFF" w14:textId="77777777">
        <w:trPr>
          <w:trHeight w:val="357"/>
          <w:jc w:val="center"/>
        </w:trPr>
        <w:tc>
          <w:tcPr>
            <w:tcW w:w="1007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454D2276" w14:textId="77777777" w:rsidR="00F73C10" w:rsidRDefault="00416135">
            <w:pPr>
              <w:spacing w:before="20" w:after="20" w:line="240" w:lineRule="auto"/>
              <w:jc w:val="center"/>
              <w:rPr>
                <w:sz w:val="20"/>
                <w:szCs w:val="20"/>
              </w:rPr>
            </w:pPr>
            <w:r>
              <w:rPr>
                <w:sz w:val="20"/>
                <w:szCs w:val="20"/>
              </w:rPr>
              <w:t xml:space="preserve"> </w:t>
            </w:r>
            <w:r>
              <w:rPr>
                <w:rFonts w:ascii="Gill Sans" w:eastAsia="Gill Sans" w:hAnsi="Gill Sans" w:cs="Gill Sans"/>
                <w:b/>
              </w:rPr>
              <w:t>THIS SHEET WAS LAST UPDATED ON:</w:t>
            </w:r>
            <w:r>
              <w:rPr>
                <w:rFonts w:ascii="Gill Sans" w:eastAsia="Gill Sans" w:hAnsi="Gill Sans" w:cs="Gill Sans"/>
              </w:rPr>
              <w:t xml:space="preserve">  </w:t>
            </w:r>
            <w:r>
              <w:t>8/12/2018</w:t>
            </w:r>
          </w:p>
        </w:tc>
      </w:tr>
    </w:tbl>
    <w:p w14:paraId="387D7B64" w14:textId="77777777" w:rsidR="00F73C10" w:rsidRDefault="00416135">
      <w:pPr>
        <w:rPr>
          <w:rFonts w:ascii="Times New Roman" w:eastAsia="Times New Roman" w:hAnsi="Times New Roman" w:cs="Times New Roman"/>
          <w:b/>
          <w:sz w:val="24"/>
          <w:szCs w:val="24"/>
        </w:rPr>
      </w:pPr>
      <w:r>
        <w:br w:type="page"/>
      </w:r>
    </w:p>
    <w:p w14:paraId="40F3786E" w14:textId="77777777" w:rsidR="00F73C10" w:rsidRDefault="00F73C10">
      <w:pPr>
        <w:rPr>
          <w:rFonts w:ascii="Times New Roman" w:eastAsia="Times New Roman" w:hAnsi="Times New Roman" w:cs="Times New Roman"/>
          <w:b/>
          <w:sz w:val="24"/>
          <w:szCs w:val="24"/>
        </w:rPr>
      </w:pPr>
    </w:p>
    <w:tbl>
      <w:tblPr>
        <w:tblStyle w:val="afffff5"/>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08"/>
        <w:gridCol w:w="1455"/>
        <w:gridCol w:w="2873"/>
      </w:tblGrid>
      <w:tr w:rsidR="00F73C10" w14:paraId="15AB893A"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000000"/>
            <w:vAlign w:val="center"/>
          </w:tcPr>
          <w:p w14:paraId="575FEA47"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7DC94F1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70BC2AF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17603F23"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EB63CB"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0462ECE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62D3C4"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3D62B9B5" w14:textId="77777777">
        <w:trPr>
          <w:trHeight w:val="132"/>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28416C"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b/>
                <w:sz w:val="20"/>
                <w:szCs w:val="20"/>
              </w:rPr>
              <w:t xml:space="preserve">3.1.2 Demand for family planning and reproductive services increased </w:t>
            </w:r>
          </w:p>
        </w:tc>
      </w:tr>
      <w:tr w:rsidR="00F73C10" w14:paraId="00225826"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BFBFBF"/>
            <w:vAlign w:val="center"/>
          </w:tcPr>
          <w:p w14:paraId="0F7B16B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4B2BF3E3"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409C6719" w14:textId="77777777" w:rsidR="00F73C10" w:rsidRDefault="00416135">
            <w:pPr>
              <w:spacing w:before="20" w:after="20" w:line="240" w:lineRule="auto"/>
              <w:rPr>
                <w:b/>
                <w:sz w:val="20"/>
                <w:szCs w:val="20"/>
              </w:rPr>
            </w:pPr>
            <w:r>
              <w:rPr>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36A83FB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0383077" w14:textId="77777777" w:rsidR="00F73C10" w:rsidRDefault="00416135">
            <w:pPr>
              <w:spacing w:line="288" w:lineRule="auto"/>
              <w:rPr>
                <w:b/>
                <w:sz w:val="20"/>
                <w:szCs w:val="20"/>
              </w:rPr>
            </w:pPr>
            <w:r>
              <w:rPr>
                <w:b/>
                <w:sz w:val="20"/>
                <w:szCs w:val="20"/>
              </w:rPr>
              <w:t xml:space="preserve">Name of Activity </w:t>
            </w:r>
            <w:r>
              <w:rPr>
                <w:b/>
                <w:sz w:val="20"/>
                <w:szCs w:val="20"/>
              </w:rPr>
              <w:t xml:space="preserve">Intermediate Result: 3.1 Demand for family planning and reproductive services increased </w:t>
            </w:r>
          </w:p>
        </w:tc>
      </w:tr>
      <w:tr w:rsidR="00F73C10" w14:paraId="3722743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FA20EE6" w14:textId="77777777" w:rsidR="00F73C10" w:rsidRDefault="00416135">
            <w:pPr>
              <w:spacing w:after="0" w:line="288" w:lineRule="auto"/>
              <w:rPr>
                <w:b/>
                <w:sz w:val="20"/>
                <w:szCs w:val="20"/>
              </w:rPr>
            </w:pPr>
            <w:r>
              <w:rPr>
                <w:b/>
                <w:sz w:val="20"/>
                <w:szCs w:val="20"/>
              </w:rPr>
              <w:t>Name of Activity Sub-Intermediate Result: 1.2 Increased knowledge and positive perception of modern FP method and fertility</w:t>
            </w:r>
          </w:p>
        </w:tc>
      </w:tr>
      <w:tr w:rsidR="00F73C10" w14:paraId="4C96C73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FD0E966" w14:textId="77777777" w:rsidR="00F73C10" w:rsidRDefault="00416135">
            <w:pPr>
              <w:spacing w:before="20" w:after="20" w:line="240" w:lineRule="auto"/>
              <w:rPr>
                <w:b/>
                <w:sz w:val="20"/>
                <w:szCs w:val="20"/>
              </w:rPr>
            </w:pPr>
            <w:r>
              <w:rPr>
                <w:b/>
                <w:sz w:val="20"/>
                <w:szCs w:val="20"/>
              </w:rPr>
              <w:t>Name of Indicator</w:t>
            </w:r>
            <w:r>
              <w:rPr>
                <w:b/>
                <w:color w:val="FF0000"/>
                <w:sz w:val="20"/>
                <w:szCs w:val="20"/>
              </w:rPr>
              <w:t xml:space="preserve">: 1.2.b </w:t>
            </w:r>
            <w:r>
              <w:rPr>
                <w:b/>
                <w:color w:val="FF0000"/>
              </w:rPr>
              <w:t xml:space="preserve">Number of counseling visits for FP/RH as a result of USG assistance (M-PMP 3.1.1.1.c) </w:t>
            </w:r>
            <w:r>
              <w:rPr>
                <w:b/>
                <w:color w:val="FF0000"/>
                <w:highlight w:val="yellow"/>
              </w:rPr>
              <w:t>Archived in FY18</w:t>
            </w:r>
          </w:p>
        </w:tc>
      </w:tr>
      <w:tr w:rsidR="00F73C10" w14:paraId="062CD7AA"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4F658F07" w14:textId="77777777" w:rsidR="00F73C10" w:rsidRDefault="00416135">
            <w:pPr>
              <w:spacing w:line="240" w:lineRule="auto"/>
              <w:rPr>
                <w:b/>
                <w:sz w:val="20"/>
                <w:szCs w:val="20"/>
              </w:rPr>
            </w:pPr>
            <w:r>
              <w:rPr>
                <w:b/>
                <w:sz w:val="20"/>
                <w:szCs w:val="20"/>
              </w:rPr>
              <w:t xml:space="preserve">Indicator Type: Activity Custom F____ </w:t>
            </w:r>
            <w:r>
              <w:rPr>
                <w:b/>
                <w:sz w:val="20"/>
                <w:szCs w:val="20"/>
              </w:rPr>
              <w:t>🗷</w:t>
            </w:r>
            <w:r>
              <w:rPr>
                <w:b/>
                <w:sz w:val="20"/>
                <w:szCs w:val="20"/>
              </w:rPr>
              <w:t xml:space="preserve"> Mission PMP (M-PMP 3.1.1.1.c) ____ </w:t>
            </w:r>
          </w:p>
        </w:tc>
      </w:tr>
      <w:tr w:rsidR="00F73C10" w14:paraId="7D53115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15A3941" w14:textId="77777777" w:rsidR="00F73C10" w:rsidRDefault="00416135">
            <w:pPr>
              <w:spacing w:before="20" w:after="20" w:line="240" w:lineRule="auto"/>
              <w:rPr>
                <w:b/>
                <w:sz w:val="20"/>
                <w:szCs w:val="20"/>
              </w:rPr>
            </w:pPr>
            <w:r>
              <w:rPr>
                <w:b/>
                <w:sz w:val="20"/>
                <w:szCs w:val="20"/>
              </w:rPr>
              <w:t>Is this a PPR indicator No____ Yes _X___, for Reporting Year (s) ____2015-</w:t>
            </w:r>
            <w:r>
              <w:rPr>
                <w:b/>
                <w:sz w:val="20"/>
                <w:szCs w:val="20"/>
              </w:rPr>
              <w:t>2019 _________________</w:t>
            </w:r>
          </w:p>
        </w:tc>
      </w:tr>
      <w:tr w:rsidR="00F73C10" w14:paraId="2B34E7D6"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6CCD5D9" w14:textId="77777777" w:rsidR="00F73C10" w:rsidRDefault="00416135">
            <w:pPr>
              <w:spacing w:before="60" w:after="60" w:line="240" w:lineRule="auto"/>
              <w:jc w:val="center"/>
              <w:rPr>
                <w:b/>
                <w:sz w:val="20"/>
                <w:szCs w:val="20"/>
              </w:rPr>
            </w:pPr>
            <w:r>
              <w:rPr>
                <w:b/>
                <w:sz w:val="20"/>
                <w:szCs w:val="20"/>
              </w:rPr>
              <w:t>DESCRIPTION</w:t>
            </w:r>
          </w:p>
        </w:tc>
      </w:tr>
      <w:tr w:rsidR="00F73C10" w14:paraId="74859C2F"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27AEB5EA" w14:textId="77777777" w:rsidR="00F73C10" w:rsidRDefault="00416135">
            <w:pPr>
              <w:spacing w:before="20" w:after="20" w:line="240" w:lineRule="auto"/>
              <w:rPr>
                <w:b/>
                <w:sz w:val="20"/>
                <w:szCs w:val="20"/>
              </w:rPr>
            </w:pPr>
            <w:r>
              <w:rPr>
                <w:b/>
                <w:sz w:val="20"/>
                <w:szCs w:val="20"/>
              </w:rPr>
              <w:t>USAID Definition (if applicable)</w:t>
            </w:r>
            <w:r>
              <w:rPr>
                <w:rFonts w:ascii="Times New Roman" w:eastAsia="Times New Roman" w:hAnsi="Times New Roman" w:cs="Times New Roman"/>
                <w:sz w:val="20"/>
                <w:szCs w:val="20"/>
              </w:rPr>
              <w:t xml:space="preserve"> This indicator tallies the number of times a community health worker (CHWs) visits a woman to provide counselling visits at the household level. The CHWs provide family planning and reproductive health (FP/RH) advice based on guidance from USAID. The CHWs</w:t>
            </w:r>
            <w:r>
              <w:rPr>
                <w:rFonts w:ascii="Times New Roman" w:eastAsia="Times New Roman" w:hAnsi="Times New Roman" w:cs="Times New Roman"/>
                <w:sz w:val="20"/>
                <w:szCs w:val="20"/>
              </w:rPr>
              <w:t xml:space="preserve"> are assigned households to visit on a daily basis and are required to counsel the women and sometimes their husbands on FP/RH. Visits are defined as the number of women who receive the FP/RH counseling per household. For example, if there are four women w</w:t>
            </w:r>
            <w:r>
              <w:rPr>
                <w:rFonts w:ascii="Times New Roman" w:eastAsia="Times New Roman" w:hAnsi="Times New Roman" w:cs="Times New Roman"/>
                <w:sz w:val="20"/>
                <w:szCs w:val="20"/>
              </w:rPr>
              <w:t>ho are of reproductive age in one household, it counts as four visits.</w:t>
            </w:r>
          </w:p>
        </w:tc>
      </w:tr>
      <w:tr w:rsidR="00F73C10" w14:paraId="66EE1786"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44C5B088" w14:textId="77777777" w:rsidR="00F73C10" w:rsidRDefault="00416135">
            <w:pPr>
              <w:spacing w:before="20" w:after="20" w:line="240" w:lineRule="auto"/>
              <w:rPr>
                <w:sz w:val="20"/>
                <w:szCs w:val="20"/>
              </w:rPr>
            </w:pPr>
            <w:r>
              <w:rPr>
                <w:b/>
                <w:sz w:val="20"/>
                <w:szCs w:val="20"/>
              </w:rPr>
              <w:t xml:space="preserve">Precise Definition(s): </w:t>
            </w:r>
            <w:r>
              <w:rPr>
                <w:sz w:val="20"/>
                <w:szCs w:val="20"/>
              </w:rPr>
              <w:t xml:space="preserve">This indicator aggregates the number of household visits made by community health workers (CHWs) for FP counseling with JCAP support. Outreach programs, conducted by CSOs in assigned JCAP project areas, help CHWs conduct household FP counseling visits. </w:t>
            </w:r>
          </w:p>
          <w:p w14:paraId="6F123C2D" w14:textId="77777777" w:rsidR="00F73C10" w:rsidRDefault="00F73C10">
            <w:pPr>
              <w:spacing w:before="20" w:after="20" w:line="240" w:lineRule="auto"/>
              <w:rPr>
                <w:sz w:val="20"/>
                <w:szCs w:val="20"/>
              </w:rPr>
            </w:pPr>
          </w:p>
          <w:p w14:paraId="299B8455" w14:textId="77777777" w:rsidR="00F73C10" w:rsidRDefault="00416135">
            <w:pPr>
              <w:spacing w:before="20" w:after="20" w:line="240" w:lineRule="auto"/>
              <w:rPr>
                <w:rFonts w:ascii="Times New Roman" w:eastAsia="Times New Roman" w:hAnsi="Times New Roman" w:cs="Times New Roman"/>
                <w:sz w:val="20"/>
                <w:szCs w:val="20"/>
              </w:rPr>
            </w:pPr>
            <w:r>
              <w:rPr>
                <w:sz w:val="20"/>
                <w:szCs w:val="20"/>
              </w:rPr>
              <w:t>C</w:t>
            </w:r>
            <w:r>
              <w:rPr>
                <w:sz w:val="20"/>
                <w:szCs w:val="20"/>
              </w:rPr>
              <w:t xml:space="preserve">ounseling visit: </w:t>
            </w:r>
            <w:r>
              <w:rPr>
                <w:rFonts w:ascii="Times New Roman" w:eastAsia="Times New Roman" w:hAnsi="Times New Roman" w:cs="Times New Roman"/>
                <w:sz w:val="20"/>
                <w:szCs w:val="20"/>
              </w:rPr>
              <w:t>Visits are defined as the number of women who receive the FP/RH counseling per household visit.</w:t>
            </w:r>
          </w:p>
          <w:p w14:paraId="4E307FA1" w14:textId="77777777" w:rsidR="00F73C10" w:rsidRDefault="00F73C10">
            <w:pPr>
              <w:spacing w:before="20" w:after="20" w:line="240" w:lineRule="auto"/>
              <w:rPr>
                <w:rFonts w:ascii="Times New Roman" w:eastAsia="Times New Roman" w:hAnsi="Times New Roman" w:cs="Times New Roman"/>
                <w:sz w:val="20"/>
                <w:szCs w:val="20"/>
              </w:rPr>
            </w:pPr>
          </w:p>
          <w:p w14:paraId="359D19A8" w14:textId="77777777" w:rsidR="00F73C10" w:rsidRDefault="00416135">
            <w:pPr>
              <w:spacing w:before="20" w:after="20" w:line="240" w:lineRule="auto"/>
              <w:rPr>
                <w:sz w:val="20"/>
                <w:szCs w:val="20"/>
              </w:rPr>
            </w:pPr>
            <w:r>
              <w:rPr>
                <w:rFonts w:ascii="Times New Roman" w:eastAsia="Times New Roman" w:hAnsi="Times New Roman" w:cs="Times New Roman"/>
                <w:sz w:val="20"/>
                <w:szCs w:val="20"/>
              </w:rPr>
              <w:t>JCAP support: all activities are conducted by JCAP implementing partners operating under sub-agreements. Partners receive both financial and t</w:t>
            </w:r>
            <w:r>
              <w:rPr>
                <w:rFonts w:ascii="Times New Roman" w:eastAsia="Times New Roman" w:hAnsi="Times New Roman" w:cs="Times New Roman"/>
                <w:sz w:val="20"/>
                <w:szCs w:val="20"/>
              </w:rPr>
              <w:t xml:space="preserve">echnical assistance. </w:t>
            </w:r>
          </w:p>
        </w:tc>
      </w:tr>
      <w:tr w:rsidR="00F73C10" w14:paraId="1BC9144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709532F" w14:textId="77777777" w:rsidR="00F73C10" w:rsidRDefault="00416135">
            <w:pPr>
              <w:spacing w:before="20" w:after="20" w:line="240" w:lineRule="auto"/>
              <w:rPr>
                <w:b/>
                <w:sz w:val="20"/>
                <w:szCs w:val="20"/>
              </w:rPr>
            </w:pPr>
            <w:r>
              <w:rPr>
                <w:b/>
                <w:sz w:val="20"/>
                <w:szCs w:val="20"/>
              </w:rPr>
              <w:t xml:space="preserve">Unit of Measure: </w:t>
            </w:r>
            <w:r>
              <w:rPr>
                <w:sz w:val="20"/>
                <w:szCs w:val="20"/>
              </w:rPr>
              <w:t xml:space="preserve">Number of visits </w:t>
            </w:r>
          </w:p>
        </w:tc>
      </w:tr>
      <w:tr w:rsidR="00F73C10" w14:paraId="48DEFD5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C1CD333" w14:textId="77777777" w:rsidR="00F73C10" w:rsidRDefault="00416135">
            <w:pPr>
              <w:spacing w:before="20" w:after="20" w:line="240" w:lineRule="auto"/>
              <w:rPr>
                <w:b/>
                <w:sz w:val="20"/>
                <w:szCs w:val="20"/>
              </w:rPr>
            </w:pPr>
            <w:r>
              <w:rPr>
                <w:b/>
                <w:sz w:val="20"/>
                <w:szCs w:val="20"/>
              </w:rPr>
              <w:t xml:space="preserve">Method of calculation: </w:t>
            </w:r>
            <w:r>
              <w:rPr>
                <w:sz w:val="20"/>
                <w:szCs w:val="20"/>
              </w:rPr>
              <w:t>Tally the number of visits per the JCAP outreach program data collection protocol</w:t>
            </w:r>
          </w:p>
        </w:tc>
      </w:tr>
      <w:tr w:rsidR="00F73C10" w14:paraId="6B051A2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DAA5DE2" w14:textId="77777777" w:rsidR="00F73C10" w:rsidRDefault="00416135">
            <w:pPr>
              <w:spacing w:before="20" w:after="20" w:line="240" w:lineRule="auto"/>
              <w:rPr>
                <w:b/>
                <w:color w:val="FF0000"/>
                <w:sz w:val="20"/>
                <w:szCs w:val="20"/>
              </w:rPr>
            </w:pPr>
            <w:r>
              <w:rPr>
                <w:b/>
                <w:sz w:val="20"/>
                <w:szCs w:val="20"/>
              </w:rPr>
              <w:t xml:space="preserve">Disaggregated by: </w:t>
            </w:r>
            <w:r>
              <w:rPr>
                <w:b/>
                <w:color w:val="FF0000"/>
                <w:sz w:val="20"/>
                <w:szCs w:val="20"/>
              </w:rPr>
              <w:t>As of FY16 Q3, data base and report function was upgraded to reflect data disaggregated by Governorate, Age Group (15-17; 18-29; 30-49; 50+) and Nationality (Jordanian; Syrian; Other).</w:t>
            </w:r>
          </w:p>
          <w:p w14:paraId="7BE06810" w14:textId="77777777" w:rsidR="00F73C10" w:rsidRDefault="00416135">
            <w:pPr>
              <w:spacing w:before="20" w:after="20" w:line="240" w:lineRule="auto"/>
              <w:rPr>
                <w:b/>
                <w:sz w:val="20"/>
                <w:szCs w:val="20"/>
              </w:rPr>
            </w:pPr>
            <w:r>
              <w:rPr>
                <w:sz w:val="20"/>
                <w:szCs w:val="20"/>
              </w:rPr>
              <w:t xml:space="preserve">None   </w:t>
            </w:r>
            <w:r>
              <w:rPr>
                <w:b/>
                <w:sz w:val="20"/>
                <w:szCs w:val="20"/>
              </w:rPr>
              <w:t>Note</w:t>
            </w:r>
            <w:r>
              <w:rPr>
                <w:sz w:val="20"/>
                <w:szCs w:val="20"/>
              </w:rPr>
              <w:t>: Current the community outreach database does not contain n</w:t>
            </w:r>
            <w:r>
              <w:rPr>
                <w:sz w:val="20"/>
                <w:szCs w:val="20"/>
              </w:rPr>
              <w:t>ationality. Age is currently collected via community outreach records, but the database does not currently allow for age grouping or cross-tabulation. JCAP is working to either upgrade the current database or create a new database to allow reporting on nat</w:t>
            </w:r>
            <w:r>
              <w:rPr>
                <w:sz w:val="20"/>
                <w:szCs w:val="20"/>
              </w:rPr>
              <w:t>ionality and by age group in Year 2.</w:t>
            </w:r>
          </w:p>
        </w:tc>
      </w:tr>
      <w:tr w:rsidR="00F73C10" w14:paraId="0916EF9A" w14:textId="77777777">
        <w:trPr>
          <w:trHeight w:val="2843"/>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DC9638C" w14:textId="77777777" w:rsidR="00F73C10" w:rsidRDefault="00416135">
            <w:pPr>
              <w:spacing w:before="20" w:after="20" w:line="240" w:lineRule="auto"/>
              <w:rPr>
                <w:sz w:val="20"/>
                <w:szCs w:val="20"/>
              </w:rPr>
            </w:pPr>
            <w:r>
              <w:rPr>
                <w:b/>
                <w:sz w:val="20"/>
                <w:szCs w:val="20"/>
              </w:rPr>
              <w:t xml:space="preserve">Justification &amp; Management Utility: </w:t>
            </w:r>
            <w:r>
              <w:rPr>
                <w:sz w:val="20"/>
                <w:szCs w:val="20"/>
              </w:rPr>
              <w:t>Community outreach programs help to ensure access to available services and to make people aware of FP/RH options. Outreach counseling on FP/RH is expected to contribute to increased</w:t>
            </w:r>
            <w:r>
              <w:rPr>
                <w:sz w:val="20"/>
                <w:szCs w:val="20"/>
              </w:rPr>
              <w:t xml:space="preserve"> CPR and reduce TFR in Jordan, contributing to a reduction in the population growth rate. This variable gives an actual number of FP counseling visits made in the outreach program sites, and therefore is a valuable indicator of outreach coverage. In combin</w:t>
            </w:r>
            <w:r>
              <w:rPr>
                <w:sz w:val="20"/>
                <w:szCs w:val="20"/>
              </w:rPr>
              <w:t xml:space="preserve">ation with other outreach indicators, this indicator is important as it contributes information as to the intensity/input efforts of this activity. </w:t>
            </w:r>
          </w:p>
          <w:p w14:paraId="71FCC4CD" w14:textId="77777777" w:rsidR="00F73C10" w:rsidRDefault="00416135">
            <w:pPr>
              <w:spacing w:before="20" w:after="20" w:line="240" w:lineRule="auto"/>
              <w:rPr>
                <w:b/>
                <w:sz w:val="20"/>
                <w:szCs w:val="20"/>
              </w:rPr>
            </w:pPr>
            <w:r>
              <w:rPr>
                <w:sz w:val="20"/>
                <w:szCs w:val="20"/>
              </w:rPr>
              <w:t>In the current protocol, the initial visit covers all women of reproductive age and/or other adult females.</w:t>
            </w:r>
            <w:r>
              <w:rPr>
                <w:sz w:val="20"/>
                <w:szCs w:val="20"/>
              </w:rPr>
              <w:t xml:space="preserve"> The follow up visits primarily focus on MWRA who are not currently using modern family planning methods (e.g., non-FP users and traditional method users). If a woman is pregnant, a follow up visit is made after she has given birth and a series of addition</w:t>
            </w:r>
            <w:r>
              <w:rPr>
                <w:sz w:val="20"/>
                <w:szCs w:val="20"/>
              </w:rPr>
              <w:t>al visits may be conducted, depending on criteria defined in the protocol</w:t>
            </w:r>
            <w:r>
              <w:rPr>
                <w:b/>
                <w:sz w:val="20"/>
                <w:szCs w:val="20"/>
              </w:rPr>
              <w:t xml:space="preserve">. </w:t>
            </w:r>
          </w:p>
        </w:tc>
      </w:tr>
      <w:tr w:rsidR="00F73C10" w14:paraId="2862FB2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FF295A0" w14:textId="77777777" w:rsidR="00F73C10" w:rsidRDefault="00416135">
            <w:pPr>
              <w:spacing w:before="60" w:after="60" w:line="240" w:lineRule="auto"/>
              <w:jc w:val="center"/>
              <w:rPr>
                <w:b/>
                <w:sz w:val="20"/>
                <w:szCs w:val="20"/>
              </w:rPr>
            </w:pPr>
            <w:r>
              <w:rPr>
                <w:b/>
                <w:sz w:val="20"/>
                <w:szCs w:val="20"/>
              </w:rPr>
              <w:lastRenderedPageBreak/>
              <w:t xml:space="preserve">PLAN FOR DATA ACQUISITION </w:t>
            </w:r>
          </w:p>
        </w:tc>
      </w:tr>
      <w:tr w:rsidR="00F73C10" w14:paraId="727E92B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84B0EAA" w14:textId="77777777" w:rsidR="00F73C10" w:rsidRDefault="00416135">
            <w:pPr>
              <w:spacing w:before="20" w:after="20" w:line="240" w:lineRule="auto"/>
              <w:rPr>
                <w:b/>
                <w:sz w:val="20"/>
                <w:szCs w:val="20"/>
              </w:rPr>
            </w:pPr>
            <w:r>
              <w:rPr>
                <w:b/>
                <w:sz w:val="20"/>
                <w:szCs w:val="20"/>
              </w:rPr>
              <w:t xml:space="preserve">Data Collection Method: </w:t>
            </w:r>
            <w:r>
              <w:rPr>
                <w:sz w:val="20"/>
                <w:szCs w:val="20"/>
              </w:rPr>
              <w:t>Information documenting each household visit is recorded by implementing partners (CCA and GUVS) outreach workers on a client card at each visit over a defined period (3 months). Each client card is then checked for completeness by a supervisor and data en</w:t>
            </w:r>
            <w:r>
              <w:rPr>
                <w:sz w:val="20"/>
                <w:szCs w:val="20"/>
              </w:rPr>
              <w:t>tered into each partner’s computerized data base. At the end of the quarter, the data from each partner is tabulated through its computer software and a summary data report is created and shared with JCAP. These data reports are checked at JCAP, and when v</w:t>
            </w:r>
            <w:r>
              <w:rPr>
                <w:sz w:val="20"/>
                <w:szCs w:val="20"/>
              </w:rPr>
              <w:t>erified, the partner data are uploaded by JCAP onto its Oracle database located on its own server and software system located in the JCAP offices. The JCAP database software compiles data from both partners and generates predefined reports on defined varia</w:t>
            </w:r>
            <w:r>
              <w:rPr>
                <w:sz w:val="20"/>
                <w:szCs w:val="20"/>
              </w:rPr>
              <w:t>bles, including 1.2.b.</w:t>
            </w:r>
            <w:r>
              <w:rPr>
                <w:b/>
                <w:sz w:val="20"/>
                <w:szCs w:val="20"/>
              </w:rPr>
              <w:t xml:space="preserve"> </w:t>
            </w:r>
          </w:p>
        </w:tc>
      </w:tr>
      <w:tr w:rsidR="00F73C10" w14:paraId="5233810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CCFFD40" w14:textId="77777777" w:rsidR="00F73C10" w:rsidRDefault="00416135">
            <w:pPr>
              <w:spacing w:before="20" w:after="20" w:line="240" w:lineRule="auto"/>
              <w:rPr>
                <w:b/>
                <w:sz w:val="20"/>
                <w:szCs w:val="20"/>
              </w:rPr>
            </w:pPr>
            <w:r>
              <w:rPr>
                <w:b/>
                <w:sz w:val="20"/>
                <w:szCs w:val="20"/>
              </w:rPr>
              <w:t xml:space="preserve">Data Source(s): </w:t>
            </w:r>
            <w:r>
              <w:rPr>
                <w:sz w:val="20"/>
                <w:szCs w:val="20"/>
              </w:rPr>
              <w:t>NGOs partner records entered and uploaded to the server. Client cards filled by CHWs and checked for completeness and accuracy by data quality auditors and CHW supervisors on a regular basis.</w:t>
            </w:r>
          </w:p>
        </w:tc>
      </w:tr>
      <w:tr w:rsidR="00F73C10" w14:paraId="72DC3AF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CEAB2DB" w14:textId="77777777" w:rsidR="00F73C10" w:rsidRDefault="00416135">
            <w:pPr>
              <w:spacing w:before="20" w:after="20" w:line="240" w:lineRule="auto"/>
              <w:rPr>
                <w:b/>
                <w:sz w:val="20"/>
                <w:szCs w:val="20"/>
              </w:rPr>
            </w:pPr>
            <w:r>
              <w:rPr>
                <w:b/>
                <w:sz w:val="20"/>
                <w:szCs w:val="20"/>
              </w:rPr>
              <w:t xml:space="preserve">Method of transfer to </w:t>
            </w:r>
            <w:r>
              <w:rPr>
                <w:b/>
                <w:sz w:val="20"/>
                <w:szCs w:val="20"/>
              </w:rPr>
              <w:t xml:space="preserve">USAID: </w:t>
            </w:r>
            <w:r>
              <w:rPr>
                <w:sz w:val="20"/>
                <w:szCs w:val="20"/>
              </w:rPr>
              <w:t>JCAP quarterly report.</w:t>
            </w:r>
            <w:r>
              <w:rPr>
                <w:b/>
                <w:sz w:val="20"/>
                <w:szCs w:val="20"/>
              </w:rPr>
              <w:t xml:space="preserve"> </w:t>
            </w:r>
          </w:p>
        </w:tc>
      </w:tr>
      <w:tr w:rsidR="00F73C10" w14:paraId="55E1E4A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5CE4962" w14:textId="77777777" w:rsidR="00F73C10" w:rsidRDefault="00416135">
            <w:pPr>
              <w:spacing w:before="20" w:after="20" w:line="240" w:lineRule="auto"/>
              <w:rPr>
                <w:b/>
                <w:sz w:val="20"/>
                <w:szCs w:val="20"/>
              </w:rPr>
            </w:pPr>
            <w:r>
              <w:rPr>
                <w:b/>
                <w:sz w:val="20"/>
                <w:szCs w:val="20"/>
              </w:rPr>
              <w:t xml:space="preserve">Frequency &amp; Timing of Data Acquisition: </w:t>
            </w:r>
            <w:r>
              <w:rPr>
                <w:sz w:val="20"/>
                <w:szCs w:val="20"/>
              </w:rPr>
              <w:t>Quarterly</w:t>
            </w:r>
          </w:p>
        </w:tc>
      </w:tr>
      <w:tr w:rsidR="00F73C10" w14:paraId="46CF819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60CDEE3" w14:textId="77777777" w:rsidR="00F73C10" w:rsidRDefault="00416135">
            <w:pPr>
              <w:spacing w:before="20" w:after="20" w:line="240" w:lineRule="auto"/>
              <w:rPr>
                <w:b/>
                <w:sz w:val="20"/>
                <w:szCs w:val="20"/>
              </w:rPr>
            </w:pPr>
            <w:r>
              <w:rPr>
                <w:b/>
                <w:sz w:val="20"/>
                <w:szCs w:val="20"/>
              </w:rPr>
              <w:t xml:space="preserve">Estimated Cost of Data Acquisition: </w:t>
            </w:r>
            <w:r>
              <w:rPr>
                <w:sz w:val="20"/>
                <w:szCs w:val="20"/>
              </w:rPr>
              <w:t>TBD</w:t>
            </w:r>
          </w:p>
        </w:tc>
      </w:tr>
      <w:tr w:rsidR="00F73C10" w14:paraId="5DBC200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1ABFAAA" w14:textId="77777777" w:rsidR="00F73C10" w:rsidRDefault="00416135">
            <w:pPr>
              <w:spacing w:before="20" w:after="20" w:line="240" w:lineRule="auto"/>
              <w:rPr>
                <w:b/>
                <w:sz w:val="20"/>
                <w:szCs w:val="20"/>
              </w:rPr>
            </w:pPr>
            <w:r>
              <w:rPr>
                <w:b/>
                <w:sz w:val="20"/>
                <w:szCs w:val="20"/>
              </w:rPr>
              <w:t xml:space="preserve">Individual Responsible at IP (title):  </w:t>
            </w:r>
            <w:r>
              <w:rPr>
                <w:sz w:val="20"/>
                <w:szCs w:val="20"/>
              </w:rPr>
              <w:t>JCAP Senior RME Advisor</w:t>
            </w:r>
          </w:p>
        </w:tc>
      </w:tr>
      <w:tr w:rsidR="00F73C10" w14:paraId="001C6B1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52679D4" w14:textId="77777777" w:rsidR="00F73C10" w:rsidRDefault="00416135">
            <w:pPr>
              <w:spacing w:before="20" w:after="20" w:line="240" w:lineRule="auto"/>
              <w:rPr>
                <w:b/>
                <w:sz w:val="20"/>
                <w:szCs w:val="20"/>
              </w:rPr>
            </w:pPr>
            <w:r>
              <w:rPr>
                <w:b/>
                <w:sz w:val="20"/>
                <w:szCs w:val="20"/>
              </w:rPr>
              <w:t xml:space="preserve">Individual Responsible for providing data to USAID: </w:t>
            </w:r>
            <w:r>
              <w:rPr>
                <w:sz w:val="20"/>
                <w:szCs w:val="20"/>
              </w:rPr>
              <w:t>JCAP Senior RME Advisor</w:t>
            </w:r>
          </w:p>
        </w:tc>
      </w:tr>
      <w:tr w:rsidR="00F73C10" w14:paraId="47314E4E" w14:textId="77777777">
        <w:trPr>
          <w:trHeight w:val="656"/>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D455095" w14:textId="77777777" w:rsidR="00F73C10" w:rsidRDefault="00416135">
            <w:pPr>
              <w:spacing w:after="0" w:line="240" w:lineRule="auto"/>
              <w:rPr>
                <w:b/>
                <w:sz w:val="20"/>
                <w:szCs w:val="20"/>
              </w:rPr>
            </w:pPr>
            <w:r>
              <w:rPr>
                <w:b/>
                <w:sz w:val="20"/>
                <w:szCs w:val="20"/>
              </w:rPr>
              <w:t xml:space="preserve">Location of data storage: </w:t>
            </w:r>
            <w:r>
              <w:rPr>
                <w:sz w:val="20"/>
                <w:szCs w:val="20"/>
              </w:rPr>
              <w:t>NGO office, Oracle database on JCAP server, hard copies of summary reports in JCAP storage files.</w:t>
            </w:r>
          </w:p>
        </w:tc>
      </w:tr>
      <w:tr w:rsidR="00F73C10" w14:paraId="14645FE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995D6F5" w14:textId="77777777" w:rsidR="00F73C10" w:rsidRDefault="00416135">
            <w:pPr>
              <w:spacing w:before="60" w:after="60" w:line="240" w:lineRule="auto"/>
              <w:jc w:val="center"/>
              <w:rPr>
                <w:b/>
                <w:sz w:val="20"/>
                <w:szCs w:val="20"/>
              </w:rPr>
            </w:pPr>
            <w:r>
              <w:rPr>
                <w:b/>
                <w:sz w:val="20"/>
                <w:szCs w:val="20"/>
              </w:rPr>
              <w:t>DATA QUALITY ISSUES</w:t>
            </w:r>
          </w:p>
        </w:tc>
      </w:tr>
      <w:tr w:rsidR="00F73C10" w14:paraId="28AA3B8A"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69C0E8A7" w14:textId="77777777" w:rsidR="00F73C10" w:rsidRDefault="00416135">
            <w:pPr>
              <w:spacing w:before="20" w:after="20" w:line="240" w:lineRule="auto"/>
              <w:rPr>
                <w:b/>
                <w:sz w:val="20"/>
                <w:szCs w:val="20"/>
              </w:rPr>
            </w:pPr>
            <w:r>
              <w:rPr>
                <w:b/>
                <w:sz w:val="20"/>
                <w:szCs w:val="20"/>
              </w:rPr>
              <w:t xml:space="preserve">Date of Initial Data Quality Assessment: </w:t>
            </w:r>
            <w:r>
              <w:rPr>
                <w:sz w:val="20"/>
                <w:szCs w:val="20"/>
              </w:rPr>
              <w:t>USAID DQA for this indicator was completed in 2014 (under SHOPS) and another USAID DQA was completed in Oct 2015 under JCAP.</w:t>
            </w:r>
          </w:p>
        </w:tc>
      </w:tr>
      <w:tr w:rsidR="00F73C10" w14:paraId="1031652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5BAF40D" w14:textId="77777777" w:rsidR="00F73C10" w:rsidRDefault="00416135">
            <w:pPr>
              <w:spacing w:before="20" w:after="20" w:line="240" w:lineRule="auto"/>
              <w:rPr>
                <w:b/>
                <w:sz w:val="20"/>
                <w:szCs w:val="20"/>
              </w:rPr>
            </w:pPr>
            <w:r>
              <w:rPr>
                <w:b/>
                <w:sz w:val="20"/>
                <w:szCs w:val="20"/>
              </w:rPr>
              <w:t xml:space="preserve">Known Data Limitations and Significance (if any): </w:t>
            </w:r>
            <w:r>
              <w:rPr>
                <w:sz w:val="20"/>
                <w:szCs w:val="20"/>
              </w:rPr>
              <w:t>No major issues reported in latest DQA</w:t>
            </w:r>
          </w:p>
        </w:tc>
      </w:tr>
      <w:tr w:rsidR="00F73C10" w14:paraId="5E615E8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20329A4" w14:textId="77777777" w:rsidR="00F73C10" w:rsidRDefault="00416135">
            <w:pPr>
              <w:spacing w:before="20" w:after="20" w:line="240" w:lineRule="auto"/>
              <w:rPr>
                <w:b/>
                <w:sz w:val="20"/>
                <w:szCs w:val="20"/>
              </w:rPr>
            </w:pPr>
            <w:r>
              <w:rPr>
                <w:b/>
                <w:sz w:val="20"/>
                <w:szCs w:val="20"/>
              </w:rPr>
              <w:t xml:space="preserve">Actions Taken or Planned to Address Data Limitations: </w:t>
            </w:r>
            <w:r>
              <w:rPr>
                <w:sz w:val="20"/>
                <w:szCs w:val="20"/>
              </w:rPr>
              <w:t>Per Oct DQA,</w:t>
            </w:r>
            <w:r>
              <w:rPr>
                <w:b/>
                <w:sz w:val="20"/>
                <w:szCs w:val="20"/>
              </w:rPr>
              <w:t xml:space="preserve"> </w:t>
            </w:r>
            <w:r>
              <w:rPr>
                <w:sz w:val="20"/>
                <w:szCs w:val="20"/>
              </w:rPr>
              <w:t>JCAP is to develop and provide a checklist summarizing the quarterly data quality assurance procedures by M&amp;E staff and a descriptive list outlining the required tasks and steps conducted b</w:t>
            </w:r>
            <w:r>
              <w:rPr>
                <w:sz w:val="20"/>
                <w:szCs w:val="20"/>
              </w:rPr>
              <w:t>y the JCAP Outreach Specialist to ensure the quality of the outreach project data and reporting.</w:t>
            </w:r>
          </w:p>
        </w:tc>
      </w:tr>
      <w:tr w:rsidR="00F73C10" w14:paraId="277B442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8754F97" w14:textId="77777777" w:rsidR="00F73C10" w:rsidRDefault="00416135">
            <w:pPr>
              <w:spacing w:before="20" w:after="20" w:line="240" w:lineRule="auto"/>
              <w:rPr>
                <w:b/>
                <w:sz w:val="20"/>
                <w:szCs w:val="20"/>
              </w:rPr>
            </w:pPr>
            <w:r>
              <w:rPr>
                <w:b/>
                <w:sz w:val="20"/>
                <w:szCs w:val="20"/>
              </w:rPr>
              <w:t xml:space="preserve">Date of Future Data Quality Assessments: </w:t>
            </w:r>
            <w:r>
              <w:rPr>
                <w:sz w:val="20"/>
                <w:szCs w:val="20"/>
              </w:rPr>
              <w:t>TBD</w:t>
            </w:r>
          </w:p>
        </w:tc>
      </w:tr>
      <w:tr w:rsidR="00F73C10" w14:paraId="1299EED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EF3308A" w14:textId="77777777" w:rsidR="00F73C10" w:rsidRDefault="00416135">
            <w:pPr>
              <w:spacing w:before="20" w:after="20" w:line="240" w:lineRule="auto"/>
              <w:rPr>
                <w:b/>
                <w:sz w:val="20"/>
                <w:szCs w:val="20"/>
              </w:rPr>
            </w:pPr>
            <w:r>
              <w:rPr>
                <w:b/>
                <w:sz w:val="20"/>
                <w:szCs w:val="20"/>
              </w:rPr>
              <w:t xml:space="preserve">Procedures for Future Data Quality Assessments: </w:t>
            </w:r>
            <w:r>
              <w:rPr>
                <w:sz w:val="20"/>
                <w:szCs w:val="20"/>
              </w:rPr>
              <w:t xml:space="preserve">TBD </w:t>
            </w:r>
          </w:p>
        </w:tc>
      </w:tr>
      <w:tr w:rsidR="00F73C10" w14:paraId="6F039DB7"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66C2CE8"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6DC64D1D"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78C662B9" w14:textId="77777777" w:rsidR="00F73C10" w:rsidRDefault="00416135">
            <w:pPr>
              <w:spacing w:before="20" w:after="20" w:line="240" w:lineRule="auto"/>
              <w:rPr>
                <w:b/>
                <w:sz w:val="20"/>
                <w:szCs w:val="20"/>
              </w:rPr>
            </w:pPr>
            <w:r>
              <w:rPr>
                <w:b/>
                <w:sz w:val="20"/>
                <w:szCs w:val="20"/>
              </w:rPr>
              <w:t xml:space="preserve">Data Analysis: </w:t>
            </w:r>
            <w:r>
              <w:rPr>
                <w:sz w:val="20"/>
                <w:szCs w:val="20"/>
              </w:rPr>
              <w:t xml:space="preserve">Raw data on client card is examined for accuracy by data quality auditor and outreach supervisor at CSO. JCAP examines aggregated data. The actual numerical calculation is based on criteria in the software algorithm. </w:t>
            </w:r>
          </w:p>
        </w:tc>
      </w:tr>
      <w:tr w:rsidR="00F73C10" w14:paraId="0B5FB073"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B893FC1" w14:textId="77777777" w:rsidR="00F73C10" w:rsidRDefault="00416135">
            <w:pPr>
              <w:spacing w:before="20" w:after="20" w:line="240" w:lineRule="auto"/>
              <w:rPr>
                <w:b/>
                <w:sz w:val="20"/>
                <w:szCs w:val="20"/>
              </w:rPr>
            </w:pPr>
            <w:r>
              <w:rPr>
                <w:b/>
                <w:sz w:val="20"/>
                <w:szCs w:val="20"/>
              </w:rPr>
              <w:t xml:space="preserve">Presentation of Data: </w:t>
            </w:r>
            <w:r>
              <w:rPr>
                <w:sz w:val="20"/>
                <w:szCs w:val="20"/>
              </w:rPr>
              <w:t>A basic numerical report is generated by Oracle software. Values are presented in JCAP routine reporting (quarterly and annual reports)</w:t>
            </w:r>
          </w:p>
        </w:tc>
      </w:tr>
      <w:tr w:rsidR="00F73C10" w14:paraId="493C956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100DD74" w14:textId="77777777" w:rsidR="00F73C10" w:rsidRDefault="00416135">
            <w:pPr>
              <w:spacing w:before="20" w:after="20" w:line="240" w:lineRule="auto"/>
              <w:rPr>
                <w:b/>
                <w:sz w:val="20"/>
                <w:szCs w:val="20"/>
              </w:rPr>
            </w:pPr>
            <w:r>
              <w:rPr>
                <w:b/>
                <w:sz w:val="20"/>
                <w:szCs w:val="20"/>
              </w:rPr>
              <w:t xml:space="preserve">Review of Data: </w:t>
            </w:r>
            <w:r>
              <w:rPr>
                <w:sz w:val="20"/>
                <w:szCs w:val="20"/>
              </w:rPr>
              <w:t>JCAP reviews the data to identify trends and assess performance against targets.</w:t>
            </w:r>
          </w:p>
        </w:tc>
      </w:tr>
      <w:tr w:rsidR="00F73C10" w14:paraId="790D9AB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43BE6AF" w14:textId="77777777" w:rsidR="00F73C10" w:rsidRDefault="00416135">
            <w:pPr>
              <w:spacing w:before="20" w:after="20" w:line="240" w:lineRule="auto"/>
              <w:rPr>
                <w:b/>
                <w:sz w:val="20"/>
                <w:szCs w:val="20"/>
              </w:rPr>
            </w:pPr>
            <w:r>
              <w:rPr>
                <w:b/>
                <w:sz w:val="20"/>
                <w:szCs w:val="20"/>
              </w:rPr>
              <w:t xml:space="preserve">Reporting of Data: </w:t>
            </w:r>
            <w:r>
              <w:rPr>
                <w:sz w:val="20"/>
                <w:szCs w:val="20"/>
              </w:rPr>
              <w:t>Re</w:t>
            </w:r>
            <w:r>
              <w:rPr>
                <w:sz w:val="20"/>
                <w:szCs w:val="20"/>
              </w:rPr>
              <w:t xml:space="preserve">sults are reported in JCAP routine reports (quarterly and annual reports). This indicator contributes to the Mission Indicator </w:t>
            </w:r>
            <w:r>
              <w:t>(M-PMP 3.1.1.c)</w:t>
            </w:r>
          </w:p>
        </w:tc>
      </w:tr>
      <w:tr w:rsidR="00F73C10" w14:paraId="1B4EBAE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9F65CB1" w14:textId="77777777" w:rsidR="00F73C10" w:rsidRDefault="00416135">
            <w:pPr>
              <w:spacing w:before="20" w:after="20" w:line="240" w:lineRule="auto"/>
              <w:rPr>
                <w:b/>
                <w:sz w:val="20"/>
                <w:szCs w:val="20"/>
              </w:rPr>
            </w:pPr>
            <w:r>
              <w:rPr>
                <w:b/>
                <w:sz w:val="20"/>
                <w:szCs w:val="20"/>
              </w:rPr>
              <w:t>OTHER NOTES</w:t>
            </w:r>
          </w:p>
        </w:tc>
      </w:tr>
      <w:tr w:rsidR="00F73C10" w14:paraId="4E50AC0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665307F" w14:textId="77777777" w:rsidR="00F73C10" w:rsidRDefault="00416135">
            <w:pPr>
              <w:numPr>
                <w:ilvl w:val="0"/>
                <w:numId w:val="3"/>
              </w:numPr>
              <w:spacing w:after="0"/>
              <w:rPr>
                <w:b/>
                <w:sz w:val="20"/>
                <w:szCs w:val="20"/>
              </w:rPr>
            </w:pPr>
            <w:r>
              <w:rPr>
                <w:b/>
                <w:sz w:val="20"/>
                <w:szCs w:val="20"/>
              </w:rPr>
              <w:t>Notes on Baselines/Targets: 2015 figures were based on previous performance with stable implementing partner programs. This may change based on new agreements with CSOs to provide community outreach, and how this work is defined and allocated.  Baseline va</w:t>
            </w:r>
            <w:r>
              <w:rPr>
                <w:b/>
                <w:sz w:val="20"/>
                <w:szCs w:val="20"/>
              </w:rPr>
              <w:t>lue is 550,470 (SHOPS household visits made from Oct 2013-End Sep 2014)</w:t>
            </w:r>
          </w:p>
          <w:p w14:paraId="63024649" w14:textId="77777777" w:rsidR="00F73C10" w:rsidRDefault="00416135">
            <w:pPr>
              <w:numPr>
                <w:ilvl w:val="0"/>
                <w:numId w:val="3"/>
              </w:numPr>
              <w:spacing w:after="0"/>
              <w:rPr>
                <w:b/>
                <w:sz w:val="20"/>
                <w:szCs w:val="20"/>
              </w:rPr>
            </w:pPr>
            <w:r>
              <w:rPr>
                <w:b/>
                <w:sz w:val="20"/>
                <w:szCs w:val="20"/>
              </w:rPr>
              <w:t>FY2015 Target: 450,000 (Based on budget allocation and a new approach implemented in Q3 and Q4 with up to five visits)</w:t>
            </w:r>
          </w:p>
          <w:p w14:paraId="694F49AA" w14:textId="77777777" w:rsidR="00F73C10" w:rsidRDefault="00416135">
            <w:pPr>
              <w:numPr>
                <w:ilvl w:val="0"/>
                <w:numId w:val="3"/>
              </w:numPr>
              <w:spacing w:after="0"/>
              <w:rPr>
                <w:b/>
                <w:sz w:val="20"/>
                <w:szCs w:val="20"/>
              </w:rPr>
            </w:pPr>
            <w:r>
              <w:rPr>
                <w:b/>
                <w:sz w:val="20"/>
                <w:szCs w:val="20"/>
              </w:rPr>
              <w:t>FY2015 Actual: 466,961</w:t>
            </w:r>
          </w:p>
          <w:p w14:paraId="21C9F539" w14:textId="77777777" w:rsidR="00F73C10" w:rsidRDefault="00416135">
            <w:pPr>
              <w:numPr>
                <w:ilvl w:val="0"/>
                <w:numId w:val="3"/>
              </w:numPr>
              <w:spacing w:after="0"/>
              <w:rPr>
                <w:b/>
                <w:sz w:val="20"/>
                <w:szCs w:val="20"/>
              </w:rPr>
            </w:pPr>
            <w:r>
              <w:rPr>
                <w:b/>
                <w:sz w:val="20"/>
                <w:szCs w:val="20"/>
              </w:rPr>
              <w:t>FY2016 Target: 398,000 (Based on the estim</w:t>
            </w:r>
            <w:r>
              <w:rPr>
                <w:b/>
                <w:sz w:val="20"/>
                <w:szCs w:val="20"/>
              </w:rPr>
              <w:t xml:space="preserve">ated budget) </w:t>
            </w:r>
          </w:p>
          <w:p w14:paraId="5BD145DA" w14:textId="77777777" w:rsidR="00F73C10" w:rsidRDefault="00416135">
            <w:pPr>
              <w:numPr>
                <w:ilvl w:val="0"/>
                <w:numId w:val="3"/>
              </w:numPr>
              <w:spacing w:after="0"/>
              <w:rPr>
                <w:b/>
                <w:sz w:val="20"/>
                <w:szCs w:val="20"/>
              </w:rPr>
            </w:pPr>
            <w:r>
              <w:rPr>
                <w:b/>
                <w:sz w:val="20"/>
                <w:szCs w:val="20"/>
              </w:rPr>
              <w:t xml:space="preserve">FY2017 Target: 165,000 (Based on estimated budget) </w:t>
            </w:r>
          </w:p>
          <w:p w14:paraId="0671943D" w14:textId="77777777" w:rsidR="00F73C10" w:rsidRDefault="00416135">
            <w:pPr>
              <w:numPr>
                <w:ilvl w:val="0"/>
                <w:numId w:val="3"/>
              </w:numPr>
              <w:rPr>
                <w:b/>
                <w:sz w:val="20"/>
                <w:szCs w:val="20"/>
              </w:rPr>
            </w:pPr>
            <w:r>
              <w:rPr>
                <w:b/>
                <w:sz w:val="20"/>
                <w:szCs w:val="20"/>
              </w:rPr>
              <w:t xml:space="preserve">FY2018-2019: TBD depending on allocation of budget </w:t>
            </w:r>
          </w:p>
        </w:tc>
      </w:tr>
      <w:tr w:rsidR="00F73C10" w14:paraId="79DFACE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7E51191" w14:textId="77777777" w:rsidR="00F73C10" w:rsidRDefault="00416135">
            <w:pPr>
              <w:spacing w:before="20" w:after="20" w:line="240" w:lineRule="auto"/>
              <w:rPr>
                <w:b/>
                <w:sz w:val="20"/>
                <w:szCs w:val="20"/>
              </w:rPr>
            </w:pPr>
            <w:r>
              <w:rPr>
                <w:b/>
                <w:sz w:val="20"/>
                <w:szCs w:val="20"/>
              </w:rPr>
              <w:t>Other Notes: Updated on 6/30/2016</w:t>
            </w:r>
            <w:r>
              <w:rPr>
                <w:b/>
                <w:sz w:val="20"/>
                <w:szCs w:val="20"/>
              </w:rPr>
              <w:br/>
            </w:r>
            <w:r>
              <w:rPr>
                <w:b/>
                <w:sz w:val="20"/>
                <w:szCs w:val="20"/>
                <w:highlight w:val="yellow"/>
              </w:rPr>
              <w:t>This indicator was archived in FY18</w:t>
            </w:r>
          </w:p>
        </w:tc>
      </w:tr>
      <w:tr w:rsidR="00F73C10" w14:paraId="383A31A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14F93A31" w14:textId="77777777" w:rsidR="00F73C10" w:rsidRDefault="00416135">
            <w:pPr>
              <w:spacing w:before="20" w:after="20" w:line="240" w:lineRule="auto"/>
              <w:rPr>
                <w:b/>
                <w:sz w:val="20"/>
                <w:szCs w:val="20"/>
              </w:rPr>
            </w:pPr>
            <w:r>
              <w:rPr>
                <w:b/>
                <w:sz w:val="20"/>
                <w:szCs w:val="20"/>
              </w:rPr>
              <w:t>PERFORMANCE INDICATOR VALUES</w:t>
            </w:r>
          </w:p>
        </w:tc>
      </w:tr>
      <w:tr w:rsidR="00F73C10" w14:paraId="7138BE30" w14:textId="77777777">
        <w:trPr>
          <w:trHeight w:val="261"/>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B8FDB4A" w14:textId="77777777" w:rsidR="00F73C10" w:rsidRDefault="00416135">
            <w:pPr>
              <w:spacing w:before="20" w:after="20" w:line="240" w:lineRule="auto"/>
              <w:jc w:val="center"/>
              <w:rPr>
                <w:sz w:val="20"/>
                <w:szCs w:val="20"/>
              </w:rPr>
            </w:pPr>
            <w:r>
              <w:rPr>
                <w:sz w:val="20"/>
                <w:szCs w:val="20"/>
              </w:rPr>
              <w:t>Year</w:t>
            </w:r>
          </w:p>
        </w:tc>
        <w:tc>
          <w:tcPr>
            <w:tcW w:w="1915" w:type="dxa"/>
            <w:tcBorders>
              <w:top w:val="single" w:sz="4" w:space="0" w:color="000000"/>
              <w:left w:val="single" w:sz="4" w:space="0" w:color="000000"/>
              <w:bottom w:val="single" w:sz="4" w:space="0" w:color="000000"/>
              <w:right w:val="single" w:sz="4" w:space="0" w:color="000000"/>
            </w:tcBorders>
          </w:tcPr>
          <w:p w14:paraId="48DC76E1" w14:textId="77777777" w:rsidR="00F73C10" w:rsidRDefault="00416135">
            <w:pPr>
              <w:spacing w:before="20" w:after="20" w:line="240" w:lineRule="auto"/>
              <w:jc w:val="center"/>
              <w:rPr>
                <w:sz w:val="20"/>
                <w:szCs w:val="20"/>
              </w:rPr>
            </w:pPr>
            <w:r>
              <w:rPr>
                <w:sz w:val="20"/>
                <w:szCs w:val="20"/>
              </w:rPr>
              <w:t>Baseline</w:t>
            </w:r>
          </w:p>
        </w:tc>
        <w:tc>
          <w:tcPr>
            <w:tcW w:w="1908" w:type="dxa"/>
            <w:tcBorders>
              <w:top w:val="single" w:sz="4" w:space="0" w:color="000000"/>
              <w:left w:val="single" w:sz="4" w:space="0" w:color="000000"/>
              <w:bottom w:val="single" w:sz="4" w:space="0" w:color="000000"/>
              <w:right w:val="single" w:sz="4" w:space="0" w:color="000000"/>
            </w:tcBorders>
            <w:vAlign w:val="center"/>
          </w:tcPr>
          <w:p w14:paraId="4CC97D24" w14:textId="77777777" w:rsidR="00F73C10" w:rsidRDefault="00416135">
            <w:pPr>
              <w:spacing w:before="20" w:after="20" w:line="240" w:lineRule="auto"/>
              <w:jc w:val="center"/>
              <w:rPr>
                <w:sz w:val="20"/>
                <w:szCs w:val="20"/>
              </w:rPr>
            </w:pPr>
            <w:r>
              <w:rPr>
                <w:sz w:val="20"/>
                <w:szCs w:val="20"/>
              </w:rPr>
              <w:t>Target</w:t>
            </w:r>
          </w:p>
        </w:tc>
        <w:tc>
          <w:tcPr>
            <w:tcW w:w="1455" w:type="dxa"/>
            <w:tcBorders>
              <w:top w:val="single" w:sz="4" w:space="0" w:color="000000"/>
              <w:left w:val="single" w:sz="4" w:space="0" w:color="000000"/>
              <w:bottom w:val="single" w:sz="4" w:space="0" w:color="000000"/>
              <w:right w:val="single" w:sz="4" w:space="0" w:color="000000"/>
            </w:tcBorders>
            <w:vAlign w:val="center"/>
          </w:tcPr>
          <w:p w14:paraId="68D29B07" w14:textId="77777777" w:rsidR="00F73C10" w:rsidRDefault="00416135">
            <w:pPr>
              <w:spacing w:before="20" w:after="20" w:line="240" w:lineRule="auto"/>
              <w:jc w:val="center"/>
              <w:rPr>
                <w:sz w:val="20"/>
                <w:szCs w:val="20"/>
              </w:rPr>
            </w:pPr>
            <w:r>
              <w:rPr>
                <w:sz w:val="20"/>
                <w:szCs w:val="20"/>
              </w:rPr>
              <w:t>Actual</w:t>
            </w:r>
          </w:p>
        </w:tc>
        <w:tc>
          <w:tcPr>
            <w:tcW w:w="2873" w:type="dxa"/>
            <w:tcBorders>
              <w:top w:val="single" w:sz="4" w:space="0" w:color="000000"/>
              <w:left w:val="single" w:sz="4" w:space="0" w:color="000000"/>
              <w:bottom w:val="single" w:sz="4" w:space="0" w:color="000000"/>
              <w:right w:val="single" w:sz="4" w:space="0" w:color="000000"/>
            </w:tcBorders>
            <w:vAlign w:val="center"/>
          </w:tcPr>
          <w:p w14:paraId="72924A49" w14:textId="77777777" w:rsidR="00F73C10" w:rsidRDefault="00416135">
            <w:pPr>
              <w:spacing w:before="20" w:after="20" w:line="240" w:lineRule="auto"/>
              <w:jc w:val="center"/>
              <w:rPr>
                <w:sz w:val="20"/>
                <w:szCs w:val="20"/>
              </w:rPr>
            </w:pPr>
            <w:r>
              <w:rPr>
                <w:sz w:val="20"/>
                <w:szCs w:val="20"/>
              </w:rPr>
              <w:t>Notes</w:t>
            </w:r>
          </w:p>
        </w:tc>
      </w:tr>
      <w:tr w:rsidR="00F73C10" w14:paraId="5E845C44"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8E53864" w14:textId="77777777" w:rsidR="00F73C10" w:rsidRDefault="00416135">
            <w:pPr>
              <w:spacing w:before="20" w:after="20" w:line="240" w:lineRule="auto"/>
              <w:rPr>
                <w:b/>
                <w:sz w:val="20"/>
                <w:szCs w:val="20"/>
              </w:rPr>
            </w:pPr>
            <w:r>
              <w:rPr>
                <w:b/>
                <w:sz w:val="20"/>
                <w:szCs w:val="20"/>
              </w:rPr>
              <w:lastRenderedPageBreak/>
              <w:t xml:space="preserve">2014 </w:t>
            </w:r>
          </w:p>
        </w:tc>
        <w:tc>
          <w:tcPr>
            <w:tcW w:w="1915" w:type="dxa"/>
            <w:tcBorders>
              <w:top w:val="single" w:sz="4" w:space="0" w:color="000000"/>
              <w:left w:val="single" w:sz="4" w:space="0" w:color="000000"/>
              <w:bottom w:val="single" w:sz="4" w:space="0" w:color="000000"/>
              <w:right w:val="single" w:sz="4" w:space="0" w:color="000000"/>
            </w:tcBorders>
            <w:vAlign w:val="center"/>
          </w:tcPr>
          <w:p w14:paraId="7CB11F07" w14:textId="77777777" w:rsidR="00F73C10" w:rsidRDefault="00416135">
            <w:pPr>
              <w:spacing w:before="20" w:after="20" w:line="240" w:lineRule="auto"/>
              <w:rPr>
                <w:sz w:val="20"/>
                <w:szCs w:val="20"/>
              </w:rPr>
            </w:pPr>
            <w:r>
              <w:rPr>
                <w:sz w:val="20"/>
                <w:szCs w:val="20"/>
              </w:rPr>
              <w:t>550,470 (SHOPS data)</w:t>
            </w:r>
          </w:p>
        </w:tc>
        <w:tc>
          <w:tcPr>
            <w:tcW w:w="1908" w:type="dxa"/>
            <w:tcBorders>
              <w:top w:val="single" w:sz="4" w:space="0" w:color="000000"/>
              <w:left w:val="single" w:sz="4" w:space="0" w:color="000000"/>
              <w:bottom w:val="single" w:sz="4" w:space="0" w:color="000000"/>
              <w:right w:val="single" w:sz="4" w:space="0" w:color="000000"/>
            </w:tcBorders>
            <w:vAlign w:val="center"/>
          </w:tcPr>
          <w:p w14:paraId="3200536B" w14:textId="77777777" w:rsidR="00F73C10" w:rsidRDefault="00416135">
            <w:pPr>
              <w:spacing w:line="240" w:lineRule="auto"/>
              <w:rPr>
                <w:sz w:val="20"/>
                <w:szCs w:val="20"/>
              </w:rPr>
            </w:pPr>
            <w:r>
              <w:rPr>
                <w:sz w:val="20"/>
                <w:szCs w:val="20"/>
              </w:rPr>
              <w:t xml:space="preserve">N/A </w:t>
            </w:r>
          </w:p>
        </w:tc>
        <w:tc>
          <w:tcPr>
            <w:tcW w:w="1455" w:type="dxa"/>
            <w:tcBorders>
              <w:top w:val="single" w:sz="4" w:space="0" w:color="000000"/>
              <w:left w:val="single" w:sz="4" w:space="0" w:color="000000"/>
              <w:bottom w:val="single" w:sz="4" w:space="0" w:color="000000"/>
              <w:right w:val="single" w:sz="4" w:space="0" w:color="000000"/>
            </w:tcBorders>
            <w:vAlign w:val="center"/>
          </w:tcPr>
          <w:p w14:paraId="518CFDB9" w14:textId="77777777" w:rsidR="00F73C10" w:rsidRDefault="00416135">
            <w:pPr>
              <w:spacing w:line="240" w:lineRule="auto"/>
              <w:rPr>
                <w:sz w:val="20"/>
                <w:szCs w:val="20"/>
              </w:rPr>
            </w:pPr>
            <w:r>
              <w:rPr>
                <w:sz w:val="20"/>
                <w:szCs w:val="20"/>
              </w:rPr>
              <w:t xml:space="preserve">N/A </w:t>
            </w:r>
          </w:p>
        </w:tc>
        <w:tc>
          <w:tcPr>
            <w:tcW w:w="2873" w:type="dxa"/>
            <w:tcBorders>
              <w:top w:val="single" w:sz="4" w:space="0" w:color="000000"/>
              <w:left w:val="single" w:sz="4" w:space="0" w:color="000000"/>
              <w:bottom w:val="single" w:sz="4" w:space="0" w:color="000000"/>
              <w:right w:val="single" w:sz="4" w:space="0" w:color="000000"/>
            </w:tcBorders>
            <w:vAlign w:val="center"/>
          </w:tcPr>
          <w:p w14:paraId="28EE717C" w14:textId="77777777" w:rsidR="00F73C10" w:rsidRDefault="00F73C10">
            <w:pPr>
              <w:spacing w:before="20" w:after="20" w:line="240" w:lineRule="auto"/>
              <w:rPr>
                <w:sz w:val="20"/>
                <w:szCs w:val="20"/>
              </w:rPr>
            </w:pPr>
          </w:p>
        </w:tc>
      </w:tr>
      <w:tr w:rsidR="00F73C10" w14:paraId="44B583E2" w14:textId="77777777">
        <w:trPr>
          <w:trHeight w:val="359"/>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16D47BB7" w14:textId="77777777" w:rsidR="00F73C10" w:rsidRDefault="00416135">
            <w:pPr>
              <w:spacing w:before="20" w:after="20" w:line="240" w:lineRule="auto"/>
              <w:rPr>
                <w:b/>
                <w:sz w:val="20"/>
                <w:szCs w:val="20"/>
              </w:rPr>
            </w:pPr>
            <w:r>
              <w:rPr>
                <w:b/>
                <w:sz w:val="20"/>
                <w:szCs w:val="20"/>
              </w:rPr>
              <w:t>2015</w:t>
            </w:r>
          </w:p>
        </w:tc>
        <w:tc>
          <w:tcPr>
            <w:tcW w:w="1915" w:type="dxa"/>
            <w:tcBorders>
              <w:top w:val="single" w:sz="4" w:space="0" w:color="000000"/>
              <w:left w:val="single" w:sz="4" w:space="0" w:color="000000"/>
              <w:bottom w:val="single" w:sz="4" w:space="0" w:color="000000"/>
              <w:right w:val="single" w:sz="4" w:space="0" w:color="000000"/>
            </w:tcBorders>
            <w:vAlign w:val="center"/>
          </w:tcPr>
          <w:p w14:paraId="709ADB3E"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7FD9C976" w14:textId="77777777" w:rsidR="00F73C10" w:rsidRDefault="00416135">
            <w:pPr>
              <w:spacing w:line="240" w:lineRule="auto"/>
              <w:rPr>
                <w:sz w:val="20"/>
                <w:szCs w:val="20"/>
              </w:rPr>
            </w:pPr>
            <w:r>
              <w:rPr>
                <w:sz w:val="20"/>
                <w:szCs w:val="20"/>
              </w:rPr>
              <w:t>450,000</w:t>
            </w:r>
          </w:p>
        </w:tc>
        <w:tc>
          <w:tcPr>
            <w:tcW w:w="1455" w:type="dxa"/>
            <w:tcBorders>
              <w:top w:val="single" w:sz="4" w:space="0" w:color="000000"/>
              <w:left w:val="single" w:sz="4" w:space="0" w:color="000000"/>
              <w:bottom w:val="single" w:sz="4" w:space="0" w:color="000000"/>
              <w:right w:val="single" w:sz="4" w:space="0" w:color="000000"/>
            </w:tcBorders>
          </w:tcPr>
          <w:p w14:paraId="6112C274" w14:textId="77777777" w:rsidR="00F73C10" w:rsidRDefault="00416135">
            <w:pPr>
              <w:spacing w:after="0" w:line="240" w:lineRule="auto"/>
              <w:rPr>
                <w:sz w:val="20"/>
                <w:szCs w:val="20"/>
              </w:rPr>
            </w:pPr>
            <w:r>
              <w:rPr>
                <w:sz w:val="20"/>
                <w:szCs w:val="20"/>
              </w:rPr>
              <w:t>466,961</w:t>
            </w:r>
          </w:p>
        </w:tc>
        <w:tc>
          <w:tcPr>
            <w:tcW w:w="2873" w:type="dxa"/>
            <w:tcBorders>
              <w:top w:val="single" w:sz="4" w:space="0" w:color="000000"/>
              <w:left w:val="single" w:sz="4" w:space="0" w:color="000000"/>
              <w:bottom w:val="single" w:sz="4" w:space="0" w:color="000000"/>
              <w:right w:val="single" w:sz="4" w:space="0" w:color="000000"/>
            </w:tcBorders>
            <w:vAlign w:val="center"/>
          </w:tcPr>
          <w:p w14:paraId="27BACF75" w14:textId="77777777" w:rsidR="00F73C10" w:rsidRDefault="00F73C10">
            <w:pPr>
              <w:spacing w:before="20" w:after="20" w:line="240" w:lineRule="auto"/>
              <w:rPr>
                <w:sz w:val="20"/>
                <w:szCs w:val="20"/>
              </w:rPr>
            </w:pPr>
          </w:p>
        </w:tc>
      </w:tr>
      <w:tr w:rsidR="00F73C10" w14:paraId="5A2C3648" w14:textId="77777777">
        <w:trPr>
          <w:trHeight w:val="45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029160C7" w14:textId="77777777" w:rsidR="00F73C10" w:rsidRDefault="00416135">
            <w:pPr>
              <w:spacing w:before="20" w:after="20" w:line="240" w:lineRule="auto"/>
              <w:rPr>
                <w:b/>
                <w:sz w:val="20"/>
                <w:szCs w:val="20"/>
              </w:rPr>
            </w:pPr>
            <w:r>
              <w:rPr>
                <w:b/>
                <w:sz w:val="20"/>
                <w:szCs w:val="20"/>
              </w:rPr>
              <w:t>2016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1E3A6672"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4178E714" w14:textId="77777777" w:rsidR="00F73C10" w:rsidRDefault="00416135">
            <w:pPr>
              <w:spacing w:line="240" w:lineRule="auto"/>
              <w:rPr>
                <w:sz w:val="20"/>
                <w:szCs w:val="20"/>
              </w:rPr>
            </w:pPr>
            <w:r>
              <w:rPr>
                <w:sz w:val="20"/>
                <w:szCs w:val="20"/>
              </w:rPr>
              <w:t xml:space="preserve">400,000 </w:t>
            </w:r>
          </w:p>
        </w:tc>
        <w:tc>
          <w:tcPr>
            <w:tcW w:w="1455" w:type="dxa"/>
            <w:tcBorders>
              <w:top w:val="single" w:sz="4" w:space="0" w:color="000000"/>
              <w:left w:val="single" w:sz="4" w:space="0" w:color="000000"/>
              <w:bottom w:val="single" w:sz="4" w:space="0" w:color="000000"/>
              <w:right w:val="single" w:sz="4" w:space="0" w:color="000000"/>
            </w:tcBorders>
            <w:vAlign w:val="center"/>
          </w:tcPr>
          <w:p w14:paraId="5645B591" w14:textId="77777777" w:rsidR="00F73C10" w:rsidRDefault="00416135">
            <w:pPr>
              <w:spacing w:line="240" w:lineRule="auto"/>
              <w:rPr>
                <w:sz w:val="20"/>
                <w:szCs w:val="20"/>
              </w:rPr>
            </w:pPr>
            <w:r>
              <w:rPr>
                <w:sz w:val="20"/>
                <w:szCs w:val="20"/>
              </w:rPr>
              <w:t>413,704</w:t>
            </w:r>
          </w:p>
        </w:tc>
        <w:tc>
          <w:tcPr>
            <w:tcW w:w="2873" w:type="dxa"/>
            <w:tcBorders>
              <w:top w:val="single" w:sz="4" w:space="0" w:color="000000"/>
              <w:left w:val="single" w:sz="4" w:space="0" w:color="000000"/>
              <w:bottom w:val="single" w:sz="4" w:space="0" w:color="000000"/>
              <w:right w:val="single" w:sz="4" w:space="0" w:color="000000"/>
            </w:tcBorders>
            <w:vAlign w:val="center"/>
          </w:tcPr>
          <w:p w14:paraId="4B536A92" w14:textId="77777777" w:rsidR="00F73C10" w:rsidRDefault="00416135">
            <w:pPr>
              <w:pBdr>
                <w:top w:val="nil"/>
                <w:left w:val="nil"/>
                <w:bottom w:val="nil"/>
                <w:right w:val="nil"/>
                <w:between w:val="nil"/>
              </w:pBdr>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Target based on expected activity budgets </w:t>
            </w:r>
          </w:p>
        </w:tc>
      </w:tr>
      <w:tr w:rsidR="00F73C10" w14:paraId="0CAB0CD5"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6D2B60CA" w14:textId="77777777" w:rsidR="00F73C10" w:rsidRDefault="00416135">
            <w:pPr>
              <w:spacing w:before="20" w:after="20" w:line="240" w:lineRule="auto"/>
              <w:rPr>
                <w:b/>
                <w:sz w:val="20"/>
                <w:szCs w:val="20"/>
              </w:rPr>
            </w:pPr>
            <w:r>
              <w:rPr>
                <w:b/>
                <w:sz w:val="20"/>
                <w:szCs w:val="20"/>
              </w:rPr>
              <w:t>2017</w:t>
            </w:r>
          </w:p>
        </w:tc>
        <w:tc>
          <w:tcPr>
            <w:tcW w:w="1915" w:type="dxa"/>
            <w:tcBorders>
              <w:top w:val="single" w:sz="4" w:space="0" w:color="000000"/>
              <w:left w:val="single" w:sz="4" w:space="0" w:color="000000"/>
              <w:bottom w:val="single" w:sz="4" w:space="0" w:color="000000"/>
              <w:right w:val="single" w:sz="4" w:space="0" w:color="000000"/>
            </w:tcBorders>
            <w:vAlign w:val="center"/>
          </w:tcPr>
          <w:p w14:paraId="342D1028"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FD1A23A" w14:textId="77777777" w:rsidR="00F73C10" w:rsidRDefault="00416135">
            <w:pPr>
              <w:spacing w:line="240" w:lineRule="auto"/>
              <w:rPr>
                <w:sz w:val="20"/>
                <w:szCs w:val="20"/>
              </w:rPr>
            </w:pPr>
            <w:r>
              <w:rPr>
                <w:sz w:val="20"/>
                <w:szCs w:val="20"/>
              </w:rPr>
              <w:t>400,000</w:t>
            </w:r>
          </w:p>
        </w:tc>
        <w:tc>
          <w:tcPr>
            <w:tcW w:w="1455" w:type="dxa"/>
            <w:tcBorders>
              <w:top w:val="single" w:sz="4" w:space="0" w:color="000000"/>
              <w:left w:val="single" w:sz="4" w:space="0" w:color="000000"/>
              <w:bottom w:val="single" w:sz="4" w:space="0" w:color="000000"/>
              <w:right w:val="single" w:sz="4" w:space="0" w:color="000000"/>
            </w:tcBorders>
            <w:vAlign w:val="center"/>
          </w:tcPr>
          <w:p w14:paraId="684960C9" w14:textId="77777777" w:rsidR="00F73C10" w:rsidRDefault="00416135">
            <w:pPr>
              <w:spacing w:line="240" w:lineRule="auto"/>
              <w:rPr>
                <w:sz w:val="20"/>
                <w:szCs w:val="20"/>
              </w:rPr>
            </w:pPr>
            <w:r>
              <w:rPr>
                <w:sz w:val="20"/>
                <w:szCs w:val="20"/>
              </w:rPr>
              <w:t>408,456</w:t>
            </w:r>
          </w:p>
        </w:tc>
        <w:tc>
          <w:tcPr>
            <w:tcW w:w="2873" w:type="dxa"/>
            <w:tcBorders>
              <w:top w:val="single" w:sz="4" w:space="0" w:color="000000"/>
              <w:left w:val="single" w:sz="4" w:space="0" w:color="000000"/>
              <w:bottom w:val="single" w:sz="4" w:space="0" w:color="000000"/>
              <w:right w:val="single" w:sz="4" w:space="0" w:color="000000"/>
            </w:tcBorders>
            <w:vAlign w:val="center"/>
          </w:tcPr>
          <w:p w14:paraId="6212F76D" w14:textId="77777777" w:rsidR="00F73C10" w:rsidRDefault="00416135">
            <w:pPr>
              <w:pBdr>
                <w:top w:val="nil"/>
                <w:left w:val="nil"/>
                <w:bottom w:val="nil"/>
                <w:right w:val="nil"/>
                <w:between w:val="nil"/>
              </w:pBdr>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Although JCAP suggested a lower target of 165,000, USAID is suggesting a more gradual step-down (e.g. 350,000). Agreement on final target will be revisited during Year 3 work plan </w:t>
            </w:r>
          </w:p>
        </w:tc>
      </w:tr>
      <w:tr w:rsidR="00F73C10" w14:paraId="01637F96"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19180100" w14:textId="77777777" w:rsidR="00F73C10" w:rsidRDefault="00416135">
            <w:pPr>
              <w:spacing w:before="20" w:after="20" w:line="240" w:lineRule="auto"/>
              <w:rPr>
                <w:b/>
                <w:sz w:val="20"/>
                <w:szCs w:val="20"/>
              </w:rPr>
            </w:pPr>
            <w:r>
              <w:rPr>
                <w:b/>
                <w:sz w:val="20"/>
                <w:szCs w:val="20"/>
              </w:rPr>
              <w:t>2018</w:t>
            </w:r>
          </w:p>
        </w:tc>
        <w:tc>
          <w:tcPr>
            <w:tcW w:w="1915" w:type="dxa"/>
            <w:tcBorders>
              <w:top w:val="single" w:sz="4" w:space="0" w:color="000000"/>
              <w:left w:val="single" w:sz="4" w:space="0" w:color="000000"/>
              <w:bottom w:val="single" w:sz="4" w:space="0" w:color="000000"/>
              <w:right w:val="single" w:sz="4" w:space="0" w:color="000000"/>
            </w:tcBorders>
            <w:vAlign w:val="center"/>
          </w:tcPr>
          <w:p w14:paraId="48EB2AA0"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0CF1CDD" w14:textId="77777777" w:rsidR="00F73C10" w:rsidRDefault="00416135">
            <w:pPr>
              <w:spacing w:line="240" w:lineRule="auto"/>
              <w:rPr>
                <w:sz w:val="20"/>
                <w:szCs w:val="20"/>
              </w:rPr>
            </w:pPr>
            <w:r>
              <w:rPr>
                <w:sz w:val="20"/>
                <w:szCs w:val="20"/>
              </w:rPr>
              <w:t>TBD</w:t>
            </w:r>
          </w:p>
        </w:tc>
        <w:tc>
          <w:tcPr>
            <w:tcW w:w="1455" w:type="dxa"/>
            <w:tcBorders>
              <w:top w:val="single" w:sz="4" w:space="0" w:color="000000"/>
              <w:left w:val="single" w:sz="4" w:space="0" w:color="000000"/>
              <w:bottom w:val="single" w:sz="4" w:space="0" w:color="000000"/>
              <w:right w:val="single" w:sz="4" w:space="0" w:color="000000"/>
            </w:tcBorders>
            <w:vAlign w:val="center"/>
          </w:tcPr>
          <w:p w14:paraId="2492EA82" w14:textId="77777777" w:rsidR="00F73C10" w:rsidRDefault="00416135">
            <w:pPr>
              <w:spacing w:line="240" w:lineRule="auto"/>
              <w:rPr>
                <w:sz w:val="20"/>
                <w:szCs w:val="20"/>
              </w:rPr>
            </w:pPr>
            <w:r>
              <w:rPr>
                <w:sz w:val="20"/>
                <w:szCs w:val="20"/>
              </w:rPr>
              <w:t>TBD</w:t>
            </w:r>
          </w:p>
        </w:tc>
        <w:tc>
          <w:tcPr>
            <w:tcW w:w="2873" w:type="dxa"/>
            <w:tcBorders>
              <w:top w:val="single" w:sz="4" w:space="0" w:color="000000"/>
              <w:left w:val="single" w:sz="4" w:space="0" w:color="000000"/>
              <w:bottom w:val="single" w:sz="4" w:space="0" w:color="000000"/>
              <w:right w:val="single" w:sz="4" w:space="0" w:color="000000"/>
            </w:tcBorders>
            <w:vAlign w:val="center"/>
          </w:tcPr>
          <w:p w14:paraId="333B34C0" w14:textId="77777777" w:rsidR="00F73C10" w:rsidRDefault="00F73C10">
            <w:pPr>
              <w:spacing w:before="20" w:after="20" w:line="240" w:lineRule="auto"/>
              <w:rPr>
                <w:sz w:val="20"/>
                <w:szCs w:val="20"/>
              </w:rPr>
            </w:pPr>
          </w:p>
        </w:tc>
      </w:tr>
      <w:tr w:rsidR="00F73C10" w14:paraId="38E154A3"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61224072" w14:textId="77777777" w:rsidR="00F73C10" w:rsidRDefault="00416135">
            <w:pPr>
              <w:spacing w:before="20" w:after="20" w:line="240" w:lineRule="auto"/>
              <w:rPr>
                <w:b/>
                <w:sz w:val="20"/>
                <w:szCs w:val="20"/>
              </w:rPr>
            </w:pPr>
            <w:r>
              <w:rPr>
                <w:b/>
                <w:sz w:val="20"/>
                <w:szCs w:val="20"/>
              </w:rPr>
              <w:t>2019</w:t>
            </w:r>
          </w:p>
        </w:tc>
        <w:tc>
          <w:tcPr>
            <w:tcW w:w="1915" w:type="dxa"/>
            <w:tcBorders>
              <w:top w:val="single" w:sz="4" w:space="0" w:color="000000"/>
              <w:left w:val="single" w:sz="4" w:space="0" w:color="000000"/>
              <w:bottom w:val="single" w:sz="4" w:space="0" w:color="000000"/>
              <w:right w:val="single" w:sz="4" w:space="0" w:color="000000"/>
            </w:tcBorders>
            <w:vAlign w:val="center"/>
          </w:tcPr>
          <w:p w14:paraId="7A0F3848"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4EF0E34" w14:textId="77777777" w:rsidR="00F73C10" w:rsidRDefault="00416135">
            <w:pPr>
              <w:spacing w:line="240" w:lineRule="auto"/>
              <w:rPr>
                <w:sz w:val="20"/>
                <w:szCs w:val="20"/>
              </w:rPr>
            </w:pPr>
            <w:r>
              <w:rPr>
                <w:sz w:val="20"/>
                <w:szCs w:val="20"/>
              </w:rPr>
              <w:t>TBD</w:t>
            </w:r>
          </w:p>
        </w:tc>
        <w:tc>
          <w:tcPr>
            <w:tcW w:w="1455" w:type="dxa"/>
            <w:tcBorders>
              <w:top w:val="single" w:sz="4" w:space="0" w:color="000000"/>
              <w:left w:val="single" w:sz="4" w:space="0" w:color="000000"/>
              <w:bottom w:val="single" w:sz="4" w:space="0" w:color="000000"/>
              <w:right w:val="single" w:sz="4" w:space="0" w:color="000000"/>
            </w:tcBorders>
            <w:vAlign w:val="center"/>
          </w:tcPr>
          <w:p w14:paraId="5200B808" w14:textId="77777777" w:rsidR="00F73C10" w:rsidRDefault="00416135">
            <w:pPr>
              <w:spacing w:line="240" w:lineRule="auto"/>
              <w:rPr>
                <w:sz w:val="20"/>
                <w:szCs w:val="20"/>
              </w:rPr>
            </w:pPr>
            <w:r>
              <w:rPr>
                <w:sz w:val="20"/>
                <w:szCs w:val="20"/>
              </w:rPr>
              <w:t>TBD</w:t>
            </w:r>
          </w:p>
        </w:tc>
        <w:tc>
          <w:tcPr>
            <w:tcW w:w="2873" w:type="dxa"/>
            <w:tcBorders>
              <w:top w:val="single" w:sz="4" w:space="0" w:color="000000"/>
              <w:left w:val="single" w:sz="4" w:space="0" w:color="000000"/>
              <w:bottom w:val="single" w:sz="4" w:space="0" w:color="000000"/>
              <w:right w:val="single" w:sz="4" w:space="0" w:color="000000"/>
            </w:tcBorders>
            <w:vAlign w:val="center"/>
          </w:tcPr>
          <w:p w14:paraId="00A0EE44" w14:textId="77777777" w:rsidR="00F73C10" w:rsidRDefault="00F73C10">
            <w:pPr>
              <w:spacing w:before="20" w:after="20" w:line="240" w:lineRule="auto"/>
              <w:rPr>
                <w:sz w:val="20"/>
                <w:szCs w:val="20"/>
              </w:rPr>
            </w:pPr>
          </w:p>
        </w:tc>
      </w:tr>
    </w:tbl>
    <w:p w14:paraId="3778B1F4" w14:textId="77777777" w:rsidR="00F73C10" w:rsidRDefault="00416135">
      <w:pPr>
        <w:rPr>
          <w:rFonts w:ascii="Times New Roman" w:eastAsia="Times New Roman" w:hAnsi="Times New Roman" w:cs="Times New Roman"/>
          <w:b/>
          <w:sz w:val="24"/>
          <w:szCs w:val="24"/>
        </w:rPr>
      </w:pPr>
      <w:r>
        <w:br w:type="page"/>
      </w:r>
    </w:p>
    <w:p w14:paraId="2C4FC08C" w14:textId="77777777" w:rsidR="00F73C10" w:rsidRDefault="00F73C10">
      <w:pPr>
        <w:rPr>
          <w:rFonts w:ascii="Times New Roman" w:eastAsia="Times New Roman" w:hAnsi="Times New Roman" w:cs="Times New Roman"/>
          <w:b/>
          <w:sz w:val="24"/>
          <w:szCs w:val="24"/>
        </w:rPr>
      </w:pPr>
    </w:p>
    <w:tbl>
      <w:tblPr>
        <w:tblStyle w:val="afffff6"/>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1909"/>
        <w:gridCol w:w="1910"/>
        <w:gridCol w:w="1915"/>
        <w:gridCol w:w="2401"/>
      </w:tblGrid>
      <w:tr w:rsidR="00F73C10" w14:paraId="65EE7837"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000000"/>
            <w:vAlign w:val="center"/>
          </w:tcPr>
          <w:p w14:paraId="0A9A8BB6"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372162C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0886D18A"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4865B5F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D6C58F"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41A88E5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01EB32"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19CC6A7F" w14:textId="77777777">
        <w:trPr>
          <w:trHeight w:val="132"/>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689942"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3.1.2 </w:t>
            </w:r>
            <w:r>
              <w:rPr>
                <w:b/>
                <w:sz w:val="20"/>
                <w:szCs w:val="20"/>
              </w:rPr>
              <w:t xml:space="preserve">Demand for family planning and reproductive services increased </w:t>
            </w:r>
          </w:p>
        </w:tc>
      </w:tr>
      <w:tr w:rsidR="00F73C10" w14:paraId="6E42754A"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BFBFBF"/>
            <w:vAlign w:val="center"/>
          </w:tcPr>
          <w:p w14:paraId="521E44C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71EC2B3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69A8BA7" w14:textId="77777777" w:rsidR="00F73C10" w:rsidRDefault="00416135">
            <w:pPr>
              <w:spacing w:before="20" w:after="20" w:line="240" w:lineRule="auto"/>
              <w:rPr>
                <w:b/>
                <w:sz w:val="20"/>
                <w:szCs w:val="20"/>
              </w:rPr>
            </w:pPr>
            <w:r>
              <w:rPr>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6AEFCC4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C426A2C" w14:textId="77777777" w:rsidR="00F73C10" w:rsidRDefault="00416135">
            <w:pPr>
              <w:spacing w:after="160" w:line="288" w:lineRule="auto"/>
              <w:rPr>
                <w:b/>
                <w:sz w:val="20"/>
                <w:szCs w:val="20"/>
              </w:rPr>
            </w:pPr>
            <w:r>
              <w:rPr>
                <w:b/>
                <w:sz w:val="20"/>
                <w:szCs w:val="20"/>
              </w:rPr>
              <w:t xml:space="preserve">Name of Activity </w:t>
            </w:r>
            <w:r>
              <w:rPr>
                <w:b/>
                <w:sz w:val="20"/>
                <w:szCs w:val="20"/>
              </w:rPr>
              <w:t xml:space="preserve">Intermediate Result 1: Demand for family planning and reproductive services increased </w:t>
            </w:r>
          </w:p>
        </w:tc>
      </w:tr>
      <w:tr w:rsidR="00F73C10" w14:paraId="0B705E6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C7BFB9D" w14:textId="77777777" w:rsidR="00F73C10" w:rsidRDefault="00416135">
            <w:pPr>
              <w:spacing w:after="0" w:line="288" w:lineRule="auto"/>
              <w:rPr>
                <w:b/>
                <w:sz w:val="20"/>
                <w:szCs w:val="20"/>
              </w:rPr>
            </w:pPr>
            <w:r>
              <w:rPr>
                <w:b/>
                <w:sz w:val="20"/>
                <w:szCs w:val="20"/>
              </w:rPr>
              <w:t>Name of Activity Sub-Intermediate Result: 1.2 Increased knowledge and positive perception of modern FP method and fertility</w:t>
            </w:r>
          </w:p>
        </w:tc>
      </w:tr>
      <w:tr w:rsidR="00F73C10" w14:paraId="5604E3E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0E32B66" w14:textId="77777777" w:rsidR="00F73C10" w:rsidRDefault="00416135">
            <w:pPr>
              <w:spacing w:before="20" w:after="20" w:line="240" w:lineRule="auto"/>
              <w:rPr>
                <w:b/>
                <w:sz w:val="20"/>
                <w:szCs w:val="20"/>
              </w:rPr>
            </w:pPr>
            <w:r>
              <w:rPr>
                <w:b/>
                <w:sz w:val="20"/>
                <w:szCs w:val="20"/>
              </w:rPr>
              <w:t xml:space="preserve">Name of Indicator </w:t>
            </w:r>
            <w:r>
              <w:rPr>
                <w:b/>
                <w:color w:val="FF0000"/>
              </w:rPr>
              <w:t xml:space="preserve">1.2.c Percentage of MWRA able to demonstrate knowledge on the benefits of Family Planning. </w:t>
            </w:r>
            <w:r>
              <w:rPr>
                <w:b/>
                <w:color w:val="FF0000"/>
                <w:highlight w:val="yellow"/>
              </w:rPr>
              <w:t>Removed in FY18</w:t>
            </w:r>
          </w:p>
        </w:tc>
      </w:tr>
      <w:tr w:rsidR="00F73C10" w14:paraId="167484E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4A8453A" w14:textId="77777777" w:rsidR="00F73C10" w:rsidRDefault="00416135">
            <w:pPr>
              <w:spacing w:before="20" w:after="20" w:line="240" w:lineRule="auto"/>
              <w:rPr>
                <w:b/>
                <w:sz w:val="20"/>
                <w:szCs w:val="20"/>
              </w:rPr>
            </w:pPr>
            <w:r>
              <w:rPr>
                <w:b/>
                <w:sz w:val="20"/>
                <w:szCs w:val="20"/>
              </w:rPr>
              <w:t xml:space="preserve">Indicator Type: </w:t>
            </w:r>
            <w:r>
              <w:rPr>
                <w:rFonts w:ascii="MS Gothic" w:eastAsia="MS Gothic" w:hAnsi="MS Gothic" w:cs="MS Gothic"/>
                <w:b/>
                <w:sz w:val="20"/>
                <w:szCs w:val="20"/>
              </w:rPr>
              <w:t>☐</w:t>
            </w:r>
            <w:r>
              <w:rPr>
                <w:b/>
                <w:sz w:val="20"/>
                <w:szCs w:val="20"/>
              </w:rPr>
              <w:t xml:space="preserve">Activity Custom ___X__ F_____ Mission PMP ______ </w:t>
            </w:r>
          </w:p>
        </w:tc>
      </w:tr>
      <w:tr w:rsidR="00F73C10" w14:paraId="2FE3FF6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F1B9306" w14:textId="77777777" w:rsidR="00F73C10" w:rsidRDefault="00416135">
            <w:pPr>
              <w:spacing w:before="20" w:after="20" w:line="240" w:lineRule="auto"/>
              <w:rPr>
                <w:b/>
                <w:sz w:val="20"/>
                <w:szCs w:val="20"/>
              </w:rPr>
            </w:pPr>
            <w:r>
              <w:rPr>
                <w:b/>
                <w:sz w:val="20"/>
                <w:szCs w:val="20"/>
              </w:rPr>
              <w:t xml:space="preserve">Is this a PPR indicator?   </w:t>
            </w:r>
            <w:r>
              <w:rPr>
                <w:rFonts w:ascii="MS Gothic" w:eastAsia="MS Gothic" w:hAnsi="MS Gothic" w:cs="MS Gothic"/>
                <w:b/>
                <w:sz w:val="20"/>
                <w:szCs w:val="20"/>
              </w:rPr>
              <w:t>☐</w:t>
            </w:r>
            <w:r>
              <w:rPr>
                <w:b/>
                <w:sz w:val="20"/>
                <w:szCs w:val="20"/>
              </w:rPr>
              <w:t xml:space="preserve">No __X__ </w:t>
            </w:r>
            <w:r>
              <w:rPr>
                <w:rFonts w:ascii="MS Mincho" w:eastAsia="MS Mincho" w:hAnsi="MS Mincho" w:cs="MS Mincho"/>
                <w:b/>
                <w:sz w:val="20"/>
                <w:szCs w:val="20"/>
              </w:rPr>
              <w:t>☐</w:t>
            </w:r>
            <w:r>
              <w:rPr>
                <w:b/>
                <w:sz w:val="20"/>
                <w:szCs w:val="20"/>
              </w:rPr>
              <w:t>Yes ____, for Reporting Year (s) ______ __</w:t>
            </w:r>
            <w:r>
              <w:rPr>
                <w:b/>
                <w:sz w:val="20"/>
                <w:szCs w:val="20"/>
              </w:rPr>
              <w:t>_____________</w:t>
            </w:r>
          </w:p>
        </w:tc>
      </w:tr>
      <w:tr w:rsidR="00F73C10" w14:paraId="370010A4" w14:textId="77777777">
        <w:trPr>
          <w:trHeight w:val="413"/>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8C920E7" w14:textId="77777777" w:rsidR="00F73C10" w:rsidRDefault="00416135">
            <w:pPr>
              <w:spacing w:before="60" w:after="60" w:line="240" w:lineRule="auto"/>
              <w:jc w:val="center"/>
              <w:rPr>
                <w:b/>
                <w:sz w:val="20"/>
                <w:szCs w:val="20"/>
              </w:rPr>
            </w:pPr>
            <w:r>
              <w:rPr>
                <w:b/>
                <w:sz w:val="20"/>
                <w:szCs w:val="20"/>
              </w:rPr>
              <w:t>DESCRIPTION</w:t>
            </w:r>
          </w:p>
        </w:tc>
      </w:tr>
      <w:tr w:rsidR="00F73C10" w14:paraId="2486D607" w14:textId="77777777">
        <w:trPr>
          <w:trHeight w:val="1493"/>
          <w:jc w:val="center"/>
        </w:trPr>
        <w:tc>
          <w:tcPr>
            <w:tcW w:w="10066" w:type="dxa"/>
            <w:gridSpan w:val="5"/>
            <w:tcBorders>
              <w:top w:val="nil"/>
              <w:left w:val="single" w:sz="4" w:space="0" w:color="000000"/>
              <w:bottom w:val="single" w:sz="4" w:space="0" w:color="000000"/>
              <w:right w:val="single" w:sz="4" w:space="0" w:color="000000"/>
            </w:tcBorders>
            <w:vAlign w:val="center"/>
          </w:tcPr>
          <w:p w14:paraId="188B2B70" w14:textId="77777777" w:rsidR="00F73C10" w:rsidRDefault="00416135">
            <w:pPr>
              <w:spacing w:before="20" w:after="20" w:line="240" w:lineRule="auto"/>
              <w:rPr>
                <w:b/>
                <w:sz w:val="20"/>
                <w:szCs w:val="20"/>
              </w:rPr>
            </w:pPr>
            <w:r>
              <w:rPr>
                <w:b/>
                <w:sz w:val="20"/>
                <w:szCs w:val="20"/>
              </w:rPr>
              <w:t xml:space="preserve">Precise Definition(s): </w:t>
            </w:r>
          </w:p>
          <w:p w14:paraId="2E0E2295" w14:textId="77777777" w:rsidR="00F73C10" w:rsidRDefault="00416135">
            <w:pPr>
              <w:spacing w:after="0" w:line="240" w:lineRule="auto"/>
              <w:rPr>
                <w:sz w:val="20"/>
                <w:szCs w:val="20"/>
              </w:rPr>
            </w:pPr>
            <w:r>
              <w:rPr>
                <w:sz w:val="20"/>
                <w:szCs w:val="20"/>
              </w:rPr>
              <w:t xml:space="preserve">Married Women of Reproductive Age (MWRA) is defined as women who are aged 15–49 years and married. </w:t>
            </w:r>
          </w:p>
          <w:p w14:paraId="6F517F20" w14:textId="77777777" w:rsidR="00F73C10" w:rsidRDefault="00416135">
            <w:pPr>
              <w:spacing w:before="20" w:after="20" w:line="240" w:lineRule="auto"/>
              <w:rPr>
                <w:sz w:val="20"/>
                <w:szCs w:val="20"/>
              </w:rPr>
            </w:pPr>
            <w:r>
              <w:rPr>
                <w:b/>
                <w:sz w:val="20"/>
                <w:szCs w:val="20"/>
              </w:rPr>
              <w:t>Able to demonstrate knowledge on the benefits of FP</w:t>
            </w:r>
            <w:r>
              <w:rPr>
                <w:sz w:val="20"/>
                <w:szCs w:val="20"/>
              </w:rPr>
              <w:t xml:space="preserve">: Defined as the respondent providing unprompted at least two of the enumerated choices listed in the item response list for </w:t>
            </w:r>
            <w:r>
              <w:rPr>
                <w:sz w:val="20"/>
                <w:szCs w:val="20"/>
                <w:u w:val="single"/>
              </w:rPr>
              <w:t>each</w:t>
            </w:r>
            <w:r>
              <w:rPr>
                <w:sz w:val="20"/>
                <w:szCs w:val="20"/>
              </w:rPr>
              <w:t xml:space="preserve"> of the following three KAP survey items: “Can you tell me the benefits of using family planning for the woman?”, “Can you tell</w:t>
            </w:r>
            <w:r>
              <w:rPr>
                <w:sz w:val="20"/>
                <w:szCs w:val="20"/>
              </w:rPr>
              <w:t xml:space="preserve"> me the benefits of using family planning for the family?” and “Can you tell me the benefits of using family planning for Jordan?” </w:t>
            </w:r>
          </w:p>
        </w:tc>
      </w:tr>
      <w:tr w:rsidR="00F73C10" w14:paraId="6139AB8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3CD977E" w14:textId="77777777" w:rsidR="00F73C10" w:rsidRDefault="00416135">
            <w:pPr>
              <w:spacing w:before="20" w:after="20" w:line="240" w:lineRule="auto"/>
              <w:rPr>
                <w:b/>
                <w:sz w:val="20"/>
                <w:szCs w:val="20"/>
              </w:rPr>
            </w:pPr>
            <w:r>
              <w:rPr>
                <w:b/>
                <w:sz w:val="20"/>
                <w:szCs w:val="20"/>
              </w:rPr>
              <w:t xml:space="preserve">Unit of Measure: </w:t>
            </w:r>
            <w:r>
              <w:rPr>
                <w:rFonts w:ascii="Times New Roman" w:eastAsia="Times New Roman" w:hAnsi="Times New Roman" w:cs="Times New Roman"/>
                <w:sz w:val="20"/>
                <w:szCs w:val="20"/>
              </w:rPr>
              <w:t>The unit of measure is a percentage expressed as a whole number.</w:t>
            </w:r>
            <w:r>
              <w:rPr>
                <w:b/>
                <w:sz w:val="20"/>
                <w:szCs w:val="20"/>
              </w:rPr>
              <w:t xml:space="preserve"> </w:t>
            </w:r>
          </w:p>
        </w:tc>
      </w:tr>
      <w:tr w:rsidR="00F73C10" w14:paraId="518A3D3D" w14:textId="77777777">
        <w:trPr>
          <w:trHeight w:val="1943"/>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C75D29F" w14:textId="77777777" w:rsidR="00F73C10" w:rsidRDefault="00416135">
            <w:pPr>
              <w:spacing w:before="20" w:after="20" w:line="240" w:lineRule="auto"/>
              <w:rPr>
                <w:b/>
                <w:sz w:val="20"/>
                <w:szCs w:val="20"/>
              </w:rPr>
            </w:pPr>
            <w:r>
              <w:rPr>
                <w:b/>
                <w:sz w:val="20"/>
                <w:szCs w:val="20"/>
              </w:rPr>
              <w:t xml:space="preserve">Method(s) of calculation: </w:t>
            </w:r>
          </w:p>
          <w:p w14:paraId="4F1E1EA3" w14:textId="77777777" w:rsidR="00F73C10" w:rsidRDefault="00416135">
            <w:pPr>
              <w:spacing w:after="0" w:line="240" w:lineRule="auto"/>
              <w:rPr>
                <w:sz w:val="20"/>
                <w:szCs w:val="20"/>
              </w:rPr>
            </w:pPr>
            <w:r>
              <w:rPr>
                <w:sz w:val="20"/>
                <w:szCs w:val="20"/>
              </w:rPr>
              <w:t>The numerato</w:t>
            </w:r>
            <w:r>
              <w:rPr>
                <w:sz w:val="20"/>
                <w:szCs w:val="20"/>
              </w:rPr>
              <w:t xml:space="preserve">r is the number of MWRA KAP respondents who demonstrate knowledge of the benefits of FP by providing at least </w:t>
            </w:r>
            <w:r>
              <w:rPr>
                <w:b/>
                <w:sz w:val="20"/>
                <w:szCs w:val="20"/>
              </w:rPr>
              <w:t>two</w:t>
            </w:r>
            <w:r>
              <w:rPr>
                <w:sz w:val="20"/>
                <w:szCs w:val="20"/>
              </w:rPr>
              <w:t xml:space="preserve"> enumerated answers for each of three KAP items: “Can you tell me the benefits of using family planning for the woman?” Can you tell me the ben</w:t>
            </w:r>
            <w:r>
              <w:rPr>
                <w:sz w:val="20"/>
                <w:szCs w:val="20"/>
              </w:rPr>
              <w:t>efits of using family planning for the family? Can you tell me the benefits of using family planning for Jordan?” The denominator is the number of MWRA who respond to all three questions. Percentage is calculated by dividing the numerator by the denominato</w:t>
            </w:r>
            <w:r>
              <w:rPr>
                <w:sz w:val="20"/>
                <w:szCs w:val="20"/>
              </w:rPr>
              <w:t xml:space="preserve">r and multiplying by 100. The KAP calculation is based on weights assigned to each respondent so the quotient is a weighted calculation. </w:t>
            </w:r>
          </w:p>
        </w:tc>
      </w:tr>
      <w:tr w:rsidR="00F73C10" w14:paraId="4D709B40" w14:textId="77777777">
        <w:trPr>
          <w:trHeight w:val="395"/>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F5C27D3" w14:textId="77777777" w:rsidR="00F73C10" w:rsidRDefault="00416135">
            <w:pPr>
              <w:spacing w:before="20" w:after="20" w:line="240" w:lineRule="auto"/>
              <w:rPr>
                <w:b/>
                <w:sz w:val="20"/>
                <w:szCs w:val="20"/>
              </w:rPr>
            </w:pPr>
            <w:r>
              <w:rPr>
                <w:b/>
                <w:sz w:val="20"/>
                <w:szCs w:val="20"/>
              </w:rPr>
              <w:t xml:space="preserve">Disaggregated by: </w:t>
            </w:r>
            <w:r>
              <w:rPr>
                <w:sz w:val="20"/>
                <w:szCs w:val="20"/>
              </w:rPr>
              <w:t xml:space="preserve">Geographic location (District), nationality (Jordanian, Syrian, other), age (youth 15-17, youth 18-29, adult 30-49. Note: </w:t>
            </w:r>
          </w:p>
        </w:tc>
      </w:tr>
      <w:tr w:rsidR="00F73C10" w14:paraId="5AB970D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400B8AB" w14:textId="77777777" w:rsidR="00F73C10" w:rsidRDefault="00416135">
            <w:pPr>
              <w:spacing w:before="20" w:after="20" w:line="240" w:lineRule="auto"/>
              <w:rPr>
                <w:b/>
                <w:sz w:val="20"/>
                <w:szCs w:val="20"/>
              </w:rPr>
            </w:pPr>
            <w:r>
              <w:rPr>
                <w:b/>
                <w:sz w:val="20"/>
                <w:szCs w:val="20"/>
              </w:rPr>
              <w:t>Justification &amp; Management Utility</w:t>
            </w:r>
            <w:r>
              <w:rPr>
                <w:sz w:val="20"/>
                <w:szCs w:val="20"/>
              </w:rPr>
              <w:t>: Understanding the benefits of family planning is a key foundation for choosing to use FP. Part o</w:t>
            </w:r>
            <w:r>
              <w:rPr>
                <w:sz w:val="20"/>
                <w:szCs w:val="20"/>
              </w:rPr>
              <w:t>f JCAP’s IR3.1 mandate is to raise knowledge and awareness of the benefits of family planning broadly and in its target groups. This topic is introduced, reinforced, and promoted in JCAP SBCC and advocacy and policy activities and in JCAP communication mes</w:t>
            </w:r>
            <w:r>
              <w:rPr>
                <w:sz w:val="20"/>
                <w:szCs w:val="20"/>
              </w:rPr>
              <w:t>sages. The JCAP KAP results may be an indication of how widely these ideas have been accepted. It is anticipated that increased knowledge, awareness, and agreement with the benefits of family planning will result in more favorable attitudes and use of FP a</w:t>
            </w:r>
            <w:r>
              <w:rPr>
                <w:sz w:val="20"/>
                <w:szCs w:val="20"/>
              </w:rPr>
              <w:t>nd contribute to USAID’s IR3.1.</w:t>
            </w:r>
            <w:r>
              <w:rPr>
                <w:b/>
                <w:sz w:val="20"/>
                <w:szCs w:val="20"/>
              </w:rPr>
              <w:t xml:space="preserve"> </w:t>
            </w:r>
          </w:p>
        </w:tc>
      </w:tr>
      <w:tr w:rsidR="00F73C10" w14:paraId="50B7CFD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72A66D6" w14:textId="77777777" w:rsidR="00F73C10" w:rsidRDefault="00416135">
            <w:pPr>
              <w:spacing w:before="60" w:after="60" w:line="240" w:lineRule="auto"/>
              <w:jc w:val="center"/>
              <w:rPr>
                <w:b/>
                <w:sz w:val="20"/>
                <w:szCs w:val="20"/>
              </w:rPr>
            </w:pPr>
            <w:r>
              <w:rPr>
                <w:b/>
                <w:sz w:val="20"/>
                <w:szCs w:val="20"/>
              </w:rPr>
              <w:t xml:space="preserve">PLAN FOR DATA ACQUISITION </w:t>
            </w:r>
          </w:p>
        </w:tc>
      </w:tr>
      <w:tr w:rsidR="00F73C10" w14:paraId="39811EC3"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36AD82D6" w14:textId="77777777" w:rsidR="00F73C10" w:rsidRDefault="00416135">
            <w:pPr>
              <w:spacing w:before="20" w:after="20" w:line="240" w:lineRule="auto"/>
              <w:rPr>
                <w:b/>
                <w:sz w:val="20"/>
                <w:szCs w:val="20"/>
              </w:rPr>
            </w:pPr>
            <w:r>
              <w:rPr>
                <w:b/>
                <w:sz w:val="20"/>
                <w:szCs w:val="20"/>
              </w:rPr>
              <w:t xml:space="preserve">Data Collection Method: </w:t>
            </w:r>
            <w:r>
              <w:rPr>
                <w:sz w:val="20"/>
                <w:szCs w:val="20"/>
              </w:rPr>
              <w:t xml:space="preserve">JCAP KAP Survey </w:t>
            </w:r>
          </w:p>
        </w:tc>
      </w:tr>
      <w:tr w:rsidR="00F73C10" w14:paraId="151D6BD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9860292" w14:textId="77777777" w:rsidR="00F73C10" w:rsidRDefault="00416135">
            <w:pPr>
              <w:spacing w:before="20" w:after="20" w:line="240" w:lineRule="auto"/>
              <w:rPr>
                <w:b/>
                <w:sz w:val="20"/>
                <w:szCs w:val="20"/>
              </w:rPr>
            </w:pPr>
            <w:r>
              <w:rPr>
                <w:b/>
                <w:sz w:val="20"/>
                <w:szCs w:val="20"/>
              </w:rPr>
              <w:t xml:space="preserve">Data Source(s): : </w:t>
            </w:r>
            <w:r>
              <w:rPr>
                <w:sz w:val="20"/>
                <w:szCs w:val="20"/>
              </w:rPr>
              <w:t>JCAP</w:t>
            </w:r>
            <w:r>
              <w:rPr>
                <w:b/>
                <w:sz w:val="20"/>
                <w:szCs w:val="20"/>
              </w:rPr>
              <w:t xml:space="preserve"> </w:t>
            </w:r>
            <w:r>
              <w:rPr>
                <w:sz w:val="20"/>
                <w:szCs w:val="20"/>
              </w:rPr>
              <w:t>KAP survey</w:t>
            </w:r>
          </w:p>
        </w:tc>
      </w:tr>
      <w:tr w:rsidR="00F73C10" w14:paraId="22D661C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4BDDD0F" w14:textId="77777777" w:rsidR="00F73C10" w:rsidRDefault="00416135">
            <w:pPr>
              <w:spacing w:before="20" w:after="20" w:line="240" w:lineRule="auto"/>
              <w:rPr>
                <w:b/>
                <w:sz w:val="20"/>
                <w:szCs w:val="20"/>
              </w:rPr>
            </w:pPr>
            <w:r>
              <w:rPr>
                <w:b/>
                <w:sz w:val="20"/>
                <w:szCs w:val="20"/>
              </w:rPr>
              <w:t xml:space="preserve">Method of transfer to USAID: </w:t>
            </w:r>
            <w:r>
              <w:rPr>
                <w:sz w:val="20"/>
                <w:szCs w:val="20"/>
              </w:rPr>
              <w:t>JCAP KAP Reports, JCAP routine reporting (quarterly and/or annual reports)</w:t>
            </w:r>
            <w:r>
              <w:rPr>
                <w:b/>
                <w:sz w:val="20"/>
                <w:szCs w:val="20"/>
              </w:rPr>
              <w:t xml:space="preserve"> </w:t>
            </w:r>
          </w:p>
        </w:tc>
      </w:tr>
      <w:tr w:rsidR="00F73C10" w14:paraId="3A0175B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5716376" w14:textId="77777777" w:rsidR="00F73C10" w:rsidRDefault="00416135">
            <w:pPr>
              <w:spacing w:before="20" w:after="20" w:line="240" w:lineRule="auto"/>
              <w:rPr>
                <w:b/>
                <w:sz w:val="20"/>
                <w:szCs w:val="20"/>
              </w:rPr>
            </w:pPr>
            <w:r>
              <w:rPr>
                <w:b/>
                <w:sz w:val="20"/>
                <w:szCs w:val="20"/>
              </w:rPr>
              <w:t xml:space="preserve">Frequency &amp; Timing of Data Acquisition: </w:t>
            </w:r>
            <w:r>
              <w:rPr>
                <w:sz w:val="20"/>
                <w:szCs w:val="20"/>
              </w:rPr>
              <w:t>JCAP</w:t>
            </w:r>
            <w:r>
              <w:rPr>
                <w:b/>
                <w:sz w:val="20"/>
                <w:szCs w:val="20"/>
              </w:rPr>
              <w:t xml:space="preserve"> </w:t>
            </w:r>
            <w:r>
              <w:rPr>
                <w:sz w:val="20"/>
                <w:szCs w:val="20"/>
              </w:rPr>
              <w:t>KAP baseline (Q3FY15) and endline surveys (Q3FY19)</w:t>
            </w:r>
          </w:p>
        </w:tc>
      </w:tr>
      <w:tr w:rsidR="00F73C10" w14:paraId="02C06F8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50EC5A0" w14:textId="77777777" w:rsidR="00F73C10" w:rsidRDefault="00416135">
            <w:pPr>
              <w:spacing w:before="20" w:after="20" w:line="240" w:lineRule="auto"/>
              <w:rPr>
                <w:b/>
                <w:sz w:val="20"/>
                <w:szCs w:val="20"/>
              </w:rPr>
            </w:pPr>
            <w:r>
              <w:rPr>
                <w:b/>
                <w:sz w:val="20"/>
                <w:szCs w:val="20"/>
              </w:rPr>
              <w:t xml:space="preserve">Estimated Cost of Data Acquisition: </w:t>
            </w:r>
            <w:r>
              <w:rPr>
                <w:sz w:val="20"/>
                <w:szCs w:val="20"/>
              </w:rPr>
              <w:t>TBD</w:t>
            </w:r>
          </w:p>
        </w:tc>
      </w:tr>
      <w:tr w:rsidR="00F73C10" w14:paraId="6D7F806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B83772B" w14:textId="77777777" w:rsidR="00F73C10" w:rsidRDefault="00416135">
            <w:pPr>
              <w:spacing w:before="20" w:after="20" w:line="240" w:lineRule="auto"/>
              <w:rPr>
                <w:b/>
                <w:sz w:val="20"/>
                <w:szCs w:val="20"/>
              </w:rPr>
            </w:pPr>
            <w:r>
              <w:rPr>
                <w:b/>
                <w:sz w:val="20"/>
                <w:szCs w:val="20"/>
              </w:rPr>
              <w:t xml:space="preserve">Individual Responsible at IP (title): </w:t>
            </w:r>
            <w:r>
              <w:rPr>
                <w:sz w:val="20"/>
                <w:szCs w:val="20"/>
              </w:rPr>
              <w:t>JCA</w:t>
            </w:r>
            <w:r>
              <w:rPr>
                <w:sz w:val="20"/>
                <w:szCs w:val="20"/>
              </w:rPr>
              <w:t>P Senior RME Advsor</w:t>
            </w:r>
          </w:p>
        </w:tc>
      </w:tr>
      <w:tr w:rsidR="00F73C10" w14:paraId="346F34A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4F6D7004" w14:textId="77777777" w:rsidR="00F73C10" w:rsidRDefault="00416135">
            <w:pPr>
              <w:spacing w:before="20" w:after="20" w:line="240" w:lineRule="auto"/>
              <w:rPr>
                <w:b/>
                <w:sz w:val="20"/>
                <w:szCs w:val="20"/>
              </w:rPr>
            </w:pPr>
            <w:r>
              <w:rPr>
                <w:b/>
                <w:sz w:val="20"/>
                <w:szCs w:val="20"/>
              </w:rPr>
              <w:t xml:space="preserve">Individual Responsible for providing data to USAID: </w:t>
            </w:r>
            <w:r>
              <w:rPr>
                <w:sz w:val="20"/>
                <w:szCs w:val="20"/>
              </w:rPr>
              <w:t>JCAP Senior RME Advisor</w:t>
            </w:r>
          </w:p>
        </w:tc>
      </w:tr>
      <w:tr w:rsidR="00F73C10" w14:paraId="49EA986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944A7EB" w14:textId="77777777" w:rsidR="00F73C10" w:rsidRDefault="00416135">
            <w:pPr>
              <w:spacing w:before="20" w:after="20" w:line="240" w:lineRule="auto"/>
              <w:rPr>
                <w:b/>
                <w:sz w:val="20"/>
                <w:szCs w:val="20"/>
              </w:rPr>
            </w:pPr>
            <w:r>
              <w:rPr>
                <w:b/>
                <w:sz w:val="20"/>
                <w:szCs w:val="20"/>
              </w:rPr>
              <w:t xml:space="preserve">Location of data storage: </w:t>
            </w:r>
            <w:r>
              <w:rPr>
                <w:sz w:val="20"/>
                <w:szCs w:val="20"/>
              </w:rPr>
              <w:t>JCAP offices and designated, secure computer location</w:t>
            </w:r>
          </w:p>
        </w:tc>
      </w:tr>
      <w:tr w:rsidR="00F73C10" w14:paraId="3EE6798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7E5331B" w14:textId="77777777" w:rsidR="00F73C10" w:rsidRDefault="00416135">
            <w:pPr>
              <w:spacing w:before="60" w:after="60" w:line="240" w:lineRule="auto"/>
              <w:jc w:val="center"/>
              <w:rPr>
                <w:b/>
                <w:sz w:val="20"/>
                <w:szCs w:val="20"/>
              </w:rPr>
            </w:pPr>
            <w:r>
              <w:rPr>
                <w:b/>
                <w:sz w:val="20"/>
                <w:szCs w:val="20"/>
              </w:rPr>
              <w:lastRenderedPageBreak/>
              <w:t>DATA QUALITY ISSUES</w:t>
            </w:r>
          </w:p>
        </w:tc>
      </w:tr>
      <w:tr w:rsidR="00F73C10" w14:paraId="3C1F8E68"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2AD157BC" w14:textId="77777777" w:rsidR="00F73C10" w:rsidRDefault="00416135">
            <w:pPr>
              <w:spacing w:before="20" w:after="20" w:line="240" w:lineRule="auto"/>
              <w:rPr>
                <w:b/>
                <w:sz w:val="20"/>
                <w:szCs w:val="20"/>
              </w:rPr>
            </w:pPr>
            <w:r>
              <w:rPr>
                <w:b/>
                <w:sz w:val="20"/>
                <w:szCs w:val="20"/>
              </w:rPr>
              <w:t xml:space="preserve">Date of Initial Data Quality Assessment: </w:t>
            </w:r>
            <w:r>
              <w:rPr>
                <w:sz w:val="20"/>
                <w:szCs w:val="20"/>
              </w:rPr>
              <w:t>N/A</w:t>
            </w:r>
          </w:p>
        </w:tc>
      </w:tr>
      <w:tr w:rsidR="00F73C10" w14:paraId="1BFA7FB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1A6EDB8" w14:textId="77777777" w:rsidR="00F73C10" w:rsidRDefault="00416135">
            <w:pPr>
              <w:spacing w:before="20" w:after="20" w:line="240" w:lineRule="auto"/>
              <w:rPr>
                <w:b/>
                <w:sz w:val="20"/>
                <w:szCs w:val="20"/>
              </w:rPr>
            </w:pPr>
            <w:r>
              <w:rPr>
                <w:b/>
                <w:sz w:val="20"/>
                <w:szCs w:val="20"/>
              </w:rPr>
              <w:t xml:space="preserve">Known Data Limitations and Significance (if any): </w:t>
            </w:r>
            <w:r>
              <w:rPr>
                <w:sz w:val="20"/>
                <w:szCs w:val="20"/>
              </w:rPr>
              <w:t xml:space="preserve">Survey data are subject to a number of unavoidable error biases, both type 1 and Type 2. </w:t>
            </w:r>
          </w:p>
        </w:tc>
      </w:tr>
      <w:tr w:rsidR="00F73C10" w14:paraId="74C99F0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4016697" w14:textId="77777777" w:rsidR="00F73C10" w:rsidRDefault="00416135">
            <w:pPr>
              <w:spacing w:before="20" w:after="20" w:line="240" w:lineRule="auto"/>
              <w:rPr>
                <w:b/>
                <w:sz w:val="20"/>
                <w:szCs w:val="20"/>
              </w:rPr>
            </w:pPr>
            <w:r>
              <w:rPr>
                <w:b/>
                <w:sz w:val="20"/>
                <w:szCs w:val="20"/>
              </w:rPr>
              <w:t xml:space="preserve">Actions Taken or Planned to Address Data Limitations: </w:t>
            </w:r>
            <w:r>
              <w:rPr>
                <w:sz w:val="20"/>
                <w:szCs w:val="20"/>
              </w:rPr>
              <w:t>JCAP has worked to minimize potential error/biases in the design of the survey methodology, sampling, instrumen</w:t>
            </w:r>
            <w:r>
              <w:rPr>
                <w:sz w:val="20"/>
                <w:szCs w:val="20"/>
              </w:rPr>
              <w:t>t design, interviewer training, data verification checks, and double data entry. JCAP reviewed KAP data with a statistician who employed statistical compensation to reduce error bias.</w:t>
            </w:r>
          </w:p>
        </w:tc>
      </w:tr>
      <w:tr w:rsidR="00F73C10" w14:paraId="26C46DF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5E67FDE" w14:textId="77777777" w:rsidR="00F73C10" w:rsidRDefault="00416135">
            <w:pPr>
              <w:spacing w:before="20" w:after="20" w:line="240" w:lineRule="auto"/>
              <w:rPr>
                <w:b/>
                <w:sz w:val="20"/>
                <w:szCs w:val="20"/>
              </w:rPr>
            </w:pPr>
            <w:r>
              <w:rPr>
                <w:b/>
                <w:sz w:val="20"/>
                <w:szCs w:val="20"/>
              </w:rPr>
              <w:t xml:space="preserve">Date of Future Data Quality Assessments: TBD </w:t>
            </w:r>
          </w:p>
        </w:tc>
      </w:tr>
      <w:tr w:rsidR="00F73C10" w14:paraId="56ECD3F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8BC9D56" w14:textId="77777777" w:rsidR="00F73C10" w:rsidRDefault="00416135">
            <w:pPr>
              <w:spacing w:before="20" w:after="20" w:line="240" w:lineRule="auto"/>
              <w:rPr>
                <w:b/>
                <w:sz w:val="20"/>
                <w:szCs w:val="20"/>
              </w:rPr>
            </w:pPr>
            <w:r>
              <w:rPr>
                <w:b/>
                <w:sz w:val="20"/>
                <w:szCs w:val="20"/>
              </w:rPr>
              <w:t>Procedures for Future Da</w:t>
            </w:r>
            <w:r>
              <w:rPr>
                <w:b/>
                <w:sz w:val="20"/>
                <w:szCs w:val="20"/>
              </w:rPr>
              <w:t xml:space="preserve">ta Quality Assessments: </w:t>
            </w:r>
          </w:p>
        </w:tc>
      </w:tr>
      <w:tr w:rsidR="00F73C10" w14:paraId="47871A2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68BAD60"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6AB01C1B"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25027786" w14:textId="77777777" w:rsidR="00F73C10" w:rsidRDefault="00416135">
            <w:pPr>
              <w:spacing w:before="20" w:after="20" w:line="240" w:lineRule="auto"/>
              <w:rPr>
                <w:b/>
                <w:sz w:val="20"/>
                <w:szCs w:val="20"/>
              </w:rPr>
            </w:pPr>
            <w:r>
              <w:rPr>
                <w:b/>
                <w:sz w:val="20"/>
                <w:szCs w:val="20"/>
              </w:rPr>
              <w:t xml:space="preserve">Data Analysis: </w:t>
            </w:r>
            <w:r>
              <w:rPr>
                <w:sz w:val="20"/>
                <w:szCs w:val="20"/>
              </w:rPr>
              <w:t>KAP data was analyzed by a contracted statistical research firm. At endline, survey data will be compared with baseline and analyzed to ascertain if there is a significant difference in the changes over time for test and control sites.</w:t>
            </w:r>
          </w:p>
        </w:tc>
      </w:tr>
      <w:tr w:rsidR="00F73C10" w14:paraId="20CB4CE0"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1331C24" w14:textId="77777777" w:rsidR="00F73C10" w:rsidRDefault="00416135">
            <w:pPr>
              <w:spacing w:before="20" w:after="20" w:line="240" w:lineRule="auto"/>
              <w:rPr>
                <w:b/>
                <w:sz w:val="20"/>
                <w:szCs w:val="20"/>
              </w:rPr>
            </w:pPr>
            <w:r>
              <w:rPr>
                <w:b/>
                <w:sz w:val="20"/>
                <w:szCs w:val="20"/>
              </w:rPr>
              <w:t>Presentation of Dat</w:t>
            </w:r>
            <w:r>
              <w:rPr>
                <w:b/>
                <w:sz w:val="20"/>
                <w:szCs w:val="20"/>
              </w:rPr>
              <w:t xml:space="preserve">a: </w:t>
            </w:r>
            <w:r>
              <w:rPr>
                <w:sz w:val="20"/>
                <w:szCs w:val="20"/>
              </w:rPr>
              <w:t xml:space="preserve">JCAP KAP report and in AMEP </w:t>
            </w:r>
          </w:p>
        </w:tc>
      </w:tr>
      <w:tr w:rsidR="00F73C10" w14:paraId="63842BB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250DEE8" w14:textId="77777777" w:rsidR="00F73C10" w:rsidRDefault="00416135">
            <w:pPr>
              <w:spacing w:before="20" w:after="20" w:line="240" w:lineRule="auto"/>
              <w:rPr>
                <w:b/>
                <w:sz w:val="20"/>
                <w:szCs w:val="20"/>
              </w:rPr>
            </w:pPr>
            <w:r>
              <w:rPr>
                <w:b/>
                <w:sz w:val="20"/>
                <w:szCs w:val="20"/>
              </w:rPr>
              <w:t xml:space="preserve">Review of Data:  </w:t>
            </w:r>
            <w:r>
              <w:rPr>
                <w:sz w:val="20"/>
                <w:szCs w:val="20"/>
              </w:rPr>
              <w:t>After baseline findings are available and at endline.</w:t>
            </w:r>
            <w:r>
              <w:rPr>
                <w:b/>
                <w:sz w:val="20"/>
                <w:szCs w:val="20"/>
              </w:rPr>
              <w:t xml:space="preserve"> </w:t>
            </w:r>
          </w:p>
        </w:tc>
      </w:tr>
      <w:tr w:rsidR="00F73C10" w14:paraId="569248D7"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08E8507" w14:textId="77777777" w:rsidR="00F73C10" w:rsidRDefault="00416135">
            <w:pPr>
              <w:spacing w:before="20" w:after="20" w:line="240" w:lineRule="auto"/>
              <w:rPr>
                <w:b/>
                <w:sz w:val="20"/>
                <w:szCs w:val="20"/>
              </w:rPr>
            </w:pPr>
            <w:r>
              <w:rPr>
                <w:b/>
                <w:sz w:val="20"/>
                <w:szCs w:val="20"/>
              </w:rPr>
              <w:t xml:space="preserve">Reporting of Data: </w:t>
            </w:r>
          </w:p>
        </w:tc>
      </w:tr>
      <w:tr w:rsidR="00F73C10" w14:paraId="5BB9C358" w14:textId="77777777">
        <w:trPr>
          <w:trHeight w:val="269"/>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5013E24" w14:textId="77777777" w:rsidR="00F73C10" w:rsidRDefault="00416135">
            <w:pPr>
              <w:spacing w:after="0" w:line="240" w:lineRule="auto"/>
              <w:jc w:val="center"/>
              <w:rPr>
                <w:b/>
                <w:sz w:val="20"/>
                <w:szCs w:val="20"/>
              </w:rPr>
            </w:pPr>
            <w:r>
              <w:rPr>
                <w:b/>
                <w:sz w:val="20"/>
                <w:szCs w:val="20"/>
              </w:rPr>
              <w:t>OTHER NOTES</w:t>
            </w:r>
          </w:p>
        </w:tc>
      </w:tr>
      <w:tr w:rsidR="00F73C10" w14:paraId="779FF8AE" w14:textId="77777777">
        <w:trPr>
          <w:trHeight w:val="323"/>
          <w:jc w:val="center"/>
        </w:trPr>
        <w:tc>
          <w:tcPr>
            <w:tcW w:w="10066" w:type="dxa"/>
            <w:gridSpan w:val="5"/>
            <w:tcBorders>
              <w:top w:val="nil"/>
              <w:left w:val="single" w:sz="4" w:space="0" w:color="000000"/>
              <w:bottom w:val="single" w:sz="4" w:space="0" w:color="000000"/>
              <w:right w:val="single" w:sz="4" w:space="0" w:color="000000"/>
            </w:tcBorders>
            <w:vAlign w:val="center"/>
          </w:tcPr>
          <w:p w14:paraId="0087DFC3" w14:textId="77777777" w:rsidR="00F73C10" w:rsidRDefault="00416135">
            <w:pPr>
              <w:spacing w:before="20" w:after="20" w:line="240" w:lineRule="auto"/>
              <w:rPr>
                <w:b/>
                <w:sz w:val="20"/>
                <w:szCs w:val="20"/>
              </w:rPr>
            </w:pPr>
            <w:r>
              <w:rPr>
                <w:b/>
                <w:sz w:val="20"/>
                <w:szCs w:val="20"/>
              </w:rPr>
              <w:t xml:space="preserve">Notes on Baselines/Targets: </w:t>
            </w:r>
          </w:p>
        </w:tc>
      </w:tr>
      <w:tr w:rsidR="00F73C10" w14:paraId="50E7006B" w14:textId="77777777">
        <w:trPr>
          <w:trHeight w:val="279"/>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4F1417EF" w14:textId="77777777" w:rsidR="00F73C10" w:rsidRDefault="00416135">
            <w:pPr>
              <w:spacing w:before="20" w:after="20" w:line="240" w:lineRule="auto"/>
              <w:rPr>
                <w:b/>
                <w:sz w:val="20"/>
                <w:szCs w:val="20"/>
              </w:rPr>
            </w:pPr>
            <w:r>
              <w:rPr>
                <w:b/>
                <w:sz w:val="20"/>
                <w:szCs w:val="20"/>
              </w:rPr>
              <w:t xml:space="preserve">Other Notes: </w:t>
            </w:r>
            <w:r>
              <w:rPr>
                <w:b/>
                <w:sz w:val="20"/>
                <w:szCs w:val="20"/>
                <w:highlight w:val="yellow"/>
              </w:rPr>
              <w:t>This indicator was removed in FY18</w:t>
            </w:r>
          </w:p>
        </w:tc>
      </w:tr>
      <w:tr w:rsidR="00F73C10" w14:paraId="4EFB8D01" w14:textId="77777777">
        <w:trPr>
          <w:trHeight w:val="332"/>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4907E57B" w14:textId="77777777" w:rsidR="00F73C10" w:rsidRDefault="00416135">
            <w:pPr>
              <w:spacing w:before="20" w:after="20" w:line="259" w:lineRule="auto"/>
              <w:jc w:val="center"/>
              <w:rPr>
                <w:b/>
                <w:sz w:val="20"/>
                <w:szCs w:val="20"/>
              </w:rPr>
            </w:pPr>
            <w:r>
              <w:rPr>
                <w:b/>
                <w:sz w:val="20"/>
                <w:szCs w:val="20"/>
              </w:rPr>
              <w:t>PERFORMANCE INDICATOR VALUES</w:t>
            </w:r>
          </w:p>
        </w:tc>
      </w:tr>
      <w:tr w:rsidR="00F73C10" w14:paraId="20CFEE7E" w14:textId="77777777">
        <w:trPr>
          <w:trHeight w:val="261"/>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235D39BB" w14:textId="77777777" w:rsidR="00F73C10" w:rsidRDefault="00416135">
            <w:pPr>
              <w:spacing w:before="20" w:after="20" w:line="259" w:lineRule="auto"/>
              <w:jc w:val="center"/>
              <w:rPr>
                <w:sz w:val="20"/>
                <w:szCs w:val="20"/>
              </w:rPr>
            </w:pPr>
            <w:r>
              <w:rPr>
                <w:sz w:val="20"/>
                <w:szCs w:val="20"/>
              </w:rPr>
              <w:t>Year</w:t>
            </w:r>
          </w:p>
        </w:tc>
        <w:tc>
          <w:tcPr>
            <w:tcW w:w="1909" w:type="dxa"/>
            <w:tcBorders>
              <w:top w:val="single" w:sz="4" w:space="0" w:color="000000"/>
              <w:left w:val="single" w:sz="4" w:space="0" w:color="000000"/>
              <w:bottom w:val="single" w:sz="4" w:space="0" w:color="000000"/>
              <w:right w:val="single" w:sz="4" w:space="0" w:color="000000"/>
            </w:tcBorders>
          </w:tcPr>
          <w:p w14:paraId="4A7C70A8" w14:textId="77777777" w:rsidR="00F73C10" w:rsidRDefault="00416135">
            <w:pPr>
              <w:spacing w:before="20" w:after="20" w:line="259" w:lineRule="auto"/>
              <w:jc w:val="center"/>
              <w:rPr>
                <w:sz w:val="20"/>
                <w:szCs w:val="20"/>
              </w:rPr>
            </w:pPr>
            <w:r>
              <w:rPr>
                <w:sz w:val="20"/>
                <w:szCs w:val="20"/>
              </w:rPr>
              <w:t>Baseline</w:t>
            </w:r>
          </w:p>
        </w:tc>
        <w:tc>
          <w:tcPr>
            <w:tcW w:w="1910" w:type="dxa"/>
            <w:tcBorders>
              <w:top w:val="single" w:sz="4" w:space="0" w:color="000000"/>
              <w:left w:val="single" w:sz="4" w:space="0" w:color="000000"/>
              <w:bottom w:val="single" w:sz="4" w:space="0" w:color="000000"/>
              <w:right w:val="single" w:sz="4" w:space="0" w:color="000000"/>
            </w:tcBorders>
            <w:vAlign w:val="center"/>
          </w:tcPr>
          <w:p w14:paraId="22FABFF0" w14:textId="77777777" w:rsidR="00F73C10" w:rsidRDefault="00416135">
            <w:pPr>
              <w:spacing w:before="20" w:after="20" w:line="259" w:lineRule="auto"/>
              <w:jc w:val="center"/>
              <w:rPr>
                <w:sz w:val="20"/>
                <w:szCs w:val="20"/>
              </w:rPr>
            </w:pPr>
            <w:r>
              <w:rPr>
                <w:sz w:val="20"/>
                <w:szCs w:val="20"/>
              </w:rPr>
              <w:t>Target</w:t>
            </w:r>
          </w:p>
        </w:tc>
        <w:tc>
          <w:tcPr>
            <w:tcW w:w="1915" w:type="dxa"/>
            <w:tcBorders>
              <w:top w:val="single" w:sz="4" w:space="0" w:color="000000"/>
              <w:left w:val="single" w:sz="4" w:space="0" w:color="000000"/>
              <w:bottom w:val="single" w:sz="4" w:space="0" w:color="000000"/>
              <w:right w:val="single" w:sz="4" w:space="0" w:color="000000"/>
            </w:tcBorders>
            <w:vAlign w:val="center"/>
          </w:tcPr>
          <w:p w14:paraId="08A22B0A" w14:textId="77777777" w:rsidR="00F73C10" w:rsidRDefault="00416135">
            <w:pPr>
              <w:spacing w:before="20" w:after="20" w:line="259" w:lineRule="auto"/>
              <w:jc w:val="center"/>
              <w:rPr>
                <w:sz w:val="20"/>
                <w:szCs w:val="20"/>
              </w:rPr>
            </w:pPr>
            <w:r>
              <w:rPr>
                <w:sz w:val="20"/>
                <w:szCs w:val="20"/>
              </w:rPr>
              <w:t>Actual</w:t>
            </w:r>
          </w:p>
        </w:tc>
        <w:tc>
          <w:tcPr>
            <w:tcW w:w="2401" w:type="dxa"/>
            <w:tcBorders>
              <w:top w:val="single" w:sz="4" w:space="0" w:color="000000"/>
              <w:left w:val="single" w:sz="4" w:space="0" w:color="000000"/>
              <w:bottom w:val="single" w:sz="4" w:space="0" w:color="000000"/>
              <w:right w:val="single" w:sz="4" w:space="0" w:color="000000"/>
            </w:tcBorders>
            <w:vAlign w:val="center"/>
          </w:tcPr>
          <w:p w14:paraId="5059D1BC" w14:textId="77777777" w:rsidR="00F73C10" w:rsidRDefault="00416135">
            <w:pPr>
              <w:spacing w:before="20" w:after="20" w:line="259" w:lineRule="auto"/>
              <w:jc w:val="center"/>
              <w:rPr>
                <w:sz w:val="20"/>
                <w:szCs w:val="20"/>
              </w:rPr>
            </w:pPr>
            <w:r>
              <w:rPr>
                <w:sz w:val="20"/>
                <w:szCs w:val="20"/>
              </w:rPr>
              <w:t>Notes</w:t>
            </w:r>
          </w:p>
        </w:tc>
      </w:tr>
      <w:tr w:rsidR="00F73C10" w14:paraId="3D8FE933" w14:textId="77777777">
        <w:trPr>
          <w:trHeight w:val="467"/>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63FD1F67" w14:textId="77777777" w:rsidR="00F73C10" w:rsidRDefault="00416135">
            <w:pPr>
              <w:spacing w:before="20" w:after="20" w:line="259" w:lineRule="auto"/>
              <w:rPr>
                <w:b/>
                <w:sz w:val="20"/>
                <w:szCs w:val="20"/>
              </w:rPr>
            </w:pPr>
            <w:r>
              <w:rPr>
                <w:b/>
                <w:sz w:val="20"/>
                <w:szCs w:val="20"/>
              </w:rPr>
              <w:t>2015</w:t>
            </w:r>
          </w:p>
        </w:tc>
        <w:tc>
          <w:tcPr>
            <w:tcW w:w="1909" w:type="dxa"/>
            <w:tcBorders>
              <w:top w:val="single" w:sz="4" w:space="0" w:color="000000"/>
              <w:left w:val="single" w:sz="4" w:space="0" w:color="000000"/>
              <w:bottom w:val="single" w:sz="4" w:space="0" w:color="000000"/>
              <w:right w:val="single" w:sz="4" w:space="0" w:color="000000"/>
            </w:tcBorders>
            <w:vAlign w:val="center"/>
          </w:tcPr>
          <w:p w14:paraId="00AAA523" w14:textId="77777777" w:rsidR="00F73C10" w:rsidRDefault="00416135">
            <w:pPr>
              <w:spacing w:before="20" w:after="20" w:line="259" w:lineRule="auto"/>
              <w:rPr>
                <w:sz w:val="20"/>
                <w:szCs w:val="20"/>
                <w:highlight w:val="yellow"/>
              </w:rPr>
            </w:pPr>
            <w:r>
              <w:rPr>
                <w:sz w:val="20"/>
                <w:szCs w:val="20"/>
              </w:rPr>
              <w:t>50%</w:t>
            </w:r>
          </w:p>
        </w:tc>
        <w:tc>
          <w:tcPr>
            <w:tcW w:w="1910" w:type="dxa"/>
            <w:tcBorders>
              <w:top w:val="single" w:sz="4" w:space="0" w:color="000000"/>
              <w:left w:val="single" w:sz="4" w:space="0" w:color="000000"/>
              <w:bottom w:val="single" w:sz="4" w:space="0" w:color="000000"/>
              <w:right w:val="single" w:sz="4" w:space="0" w:color="000000"/>
            </w:tcBorders>
            <w:vAlign w:val="center"/>
          </w:tcPr>
          <w:p w14:paraId="2D8DE6B7" w14:textId="77777777" w:rsidR="00F73C10" w:rsidRDefault="00416135">
            <w:pPr>
              <w:spacing w:line="240" w:lineRule="auto"/>
              <w:rPr>
                <w:sz w:val="20"/>
                <w:szCs w:val="20"/>
              </w:rPr>
            </w:pPr>
            <w:r>
              <w:rPr>
                <w:sz w:val="20"/>
                <w:szCs w:val="20"/>
              </w:rPr>
              <w:t xml:space="preserve">N/A </w:t>
            </w:r>
          </w:p>
        </w:tc>
        <w:tc>
          <w:tcPr>
            <w:tcW w:w="1915" w:type="dxa"/>
            <w:tcBorders>
              <w:top w:val="single" w:sz="4" w:space="0" w:color="000000"/>
              <w:left w:val="single" w:sz="4" w:space="0" w:color="000000"/>
              <w:bottom w:val="single" w:sz="4" w:space="0" w:color="000000"/>
              <w:right w:val="single" w:sz="4" w:space="0" w:color="000000"/>
            </w:tcBorders>
            <w:vAlign w:val="center"/>
          </w:tcPr>
          <w:p w14:paraId="37D8BA65" w14:textId="77777777" w:rsidR="00F73C10" w:rsidRDefault="00F73C10">
            <w:pPr>
              <w:spacing w:line="240" w:lineRule="auto"/>
              <w:rPr>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14:paraId="107397B6" w14:textId="77777777" w:rsidR="00F73C10" w:rsidRDefault="00416135">
            <w:pPr>
              <w:spacing w:before="20" w:after="20" w:line="259" w:lineRule="auto"/>
              <w:rPr>
                <w:sz w:val="18"/>
                <w:szCs w:val="18"/>
              </w:rPr>
            </w:pPr>
            <w:r>
              <w:rPr>
                <w:sz w:val="18"/>
                <w:szCs w:val="18"/>
              </w:rPr>
              <w:t>See Appendix A for details and calculation of value</w:t>
            </w:r>
          </w:p>
        </w:tc>
      </w:tr>
      <w:tr w:rsidR="00F73C10" w14:paraId="55DCB5A4" w14:textId="77777777">
        <w:trPr>
          <w:trHeight w:val="68"/>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54F21953" w14:textId="77777777" w:rsidR="00F73C10" w:rsidRDefault="00416135">
            <w:pPr>
              <w:spacing w:before="20" w:after="20" w:line="259" w:lineRule="auto"/>
              <w:rPr>
                <w:b/>
                <w:sz w:val="20"/>
                <w:szCs w:val="20"/>
              </w:rPr>
            </w:pPr>
            <w:r>
              <w:rPr>
                <w:b/>
                <w:sz w:val="20"/>
                <w:szCs w:val="20"/>
              </w:rPr>
              <w:t>2016</w:t>
            </w:r>
          </w:p>
        </w:tc>
        <w:tc>
          <w:tcPr>
            <w:tcW w:w="1909" w:type="dxa"/>
            <w:tcBorders>
              <w:top w:val="single" w:sz="4" w:space="0" w:color="000000"/>
              <w:left w:val="single" w:sz="4" w:space="0" w:color="000000"/>
              <w:bottom w:val="single" w:sz="4" w:space="0" w:color="000000"/>
              <w:right w:val="single" w:sz="4" w:space="0" w:color="000000"/>
            </w:tcBorders>
            <w:vAlign w:val="center"/>
          </w:tcPr>
          <w:p w14:paraId="66C27026" w14:textId="77777777" w:rsidR="00F73C10" w:rsidRDefault="00F73C10">
            <w:pPr>
              <w:spacing w:line="240" w:lineRule="auto"/>
              <w:rPr>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4C554A54" w14:textId="77777777" w:rsidR="00F73C10" w:rsidRDefault="00416135">
            <w:pPr>
              <w:spacing w:line="240" w:lineRule="auto"/>
              <w:rPr>
                <w:sz w:val="20"/>
                <w:szCs w:val="20"/>
              </w:rPr>
            </w:pPr>
            <w:r>
              <w:rPr>
                <w:sz w:val="20"/>
                <w:szCs w:val="20"/>
              </w:rPr>
              <w:t>N/A</w:t>
            </w:r>
          </w:p>
        </w:tc>
        <w:tc>
          <w:tcPr>
            <w:tcW w:w="1915" w:type="dxa"/>
            <w:tcBorders>
              <w:top w:val="single" w:sz="4" w:space="0" w:color="000000"/>
              <w:left w:val="single" w:sz="4" w:space="0" w:color="000000"/>
              <w:bottom w:val="single" w:sz="4" w:space="0" w:color="000000"/>
              <w:right w:val="single" w:sz="4" w:space="0" w:color="000000"/>
            </w:tcBorders>
            <w:vAlign w:val="center"/>
          </w:tcPr>
          <w:p w14:paraId="7F116143" w14:textId="77777777" w:rsidR="00F73C10" w:rsidRDefault="00416135">
            <w:pPr>
              <w:spacing w:line="240" w:lineRule="auto"/>
              <w:rPr>
                <w:sz w:val="20"/>
                <w:szCs w:val="20"/>
              </w:rPr>
            </w:pPr>
            <w:r>
              <w:rPr>
                <w:sz w:val="20"/>
                <w:szCs w:val="20"/>
              </w:rPr>
              <w:t>N/A</w:t>
            </w:r>
          </w:p>
        </w:tc>
        <w:tc>
          <w:tcPr>
            <w:tcW w:w="2401" w:type="dxa"/>
            <w:tcBorders>
              <w:top w:val="single" w:sz="4" w:space="0" w:color="000000"/>
              <w:left w:val="single" w:sz="4" w:space="0" w:color="000000"/>
              <w:bottom w:val="single" w:sz="4" w:space="0" w:color="000000"/>
              <w:right w:val="single" w:sz="4" w:space="0" w:color="000000"/>
            </w:tcBorders>
            <w:vAlign w:val="center"/>
          </w:tcPr>
          <w:p w14:paraId="58CD44FE" w14:textId="77777777" w:rsidR="00F73C10" w:rsidRDefault="00F73C10">
            <w:pPr>
              <w:spacing w:before="20" w:after="20" w:line="259" w:lineRule="auto"/>
              <w:rPr>
                <w:sz w:val="20"/>
                <w:szCs w:val="20"/>
              </w:rPr>
            </w:pPr>
          </w:p>
        </w:tc>
      </w:tr>
      <w:tr w:rsidR="00F73C10" w14:paraId="63E78D5B" w14:textId="77777777">
        <w:trPr>
          <w:trHeight w:val="68"/>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0F31279A" w14:textId="77777777" w:rsidR="00F73C10" w:rsidRDefault="00416135">
            <w:pPr>
              <w:spacing w:before="20" w:after="20" w:line="259" w:lineRule="auto"/>
              <w:rPr>
                <w:b/>
                <w:sz w:val="20"/>
                <w:szCs w:val="20"/>
              </w:rPr>
            </w:pPr>
            <w:r>
              <w:rPr>
                <w:b/>
                <w:sz w:val="20"/>
                <w:szCs w:val="20"/>
              </w:rPr>
              <w:t>2017</w:t>
            </w:r>
          </w:p>
        </w:tc>
        <w:tc>
          <w:tcPr>
            <w:tcW w:w="1909" w:type="dxa"/>
            <w:tcBorders>
              <w:top w:val="single" w:sz="4" w:space="0" w:color="000000"/>
              <w:left w:val="single" w:sz="4" w:space="0" w:color="000000"/>
              <w:bottom w:val="single" w:sz="4" w:space="0" w:color="000000"/>
              <w:right w:val="single" w:sz="4" w:space="0" w:color="000000"/>
            </w:tcBorders>
            <w:vAlign w:val="center"/>
          </w:tcPr>
          <w:p w14:paraId="6BC8FC4F" w14:textId="77777777" w:rsidR="00F73C10" w:rsidRDefault="00F73C10">
            <w:pPr>
              <w:spacing w:line="240" w:lineRule="auto"/>
              <w:rPr>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188459D7" w14:textId="77777777" w:rsidR="00F73C10" w:rsidRDefault="00416135">
            <w:pPr>
              <w:spacing w:line="240" w:lineRule="auto"/>
              <w:rPr>
                <w:sz w:val="20"/>
                <w:szCs w:val="20"/>
              </w:rPr>
            </w:pPr>
            <w:r>
              <w:rPr>
                <w:sz w:val="20"/>
                <w:szCs w:val="20"/>
              </w:rPr>
              <w:t>N/A</w:t>
            </w:r>
          </w:p>
        </w:tc>
        <w:tc>
          <w:tcPr>
            <w:tcW w:w="1915" w:type="dxa"/>
            <w:tcBorders>
              <w:top w:val="single" w:sz="4" w:space="0" w:color="000000"/>
              <w:left w:val="single" w:sz="4" w:space="0" w:color="000000"/>
              <w:bottom w:val="single" w:sz="4" w:space="0" w:color="000000"/>
              <w:right w:val="single" w:sz="4" w:space="0" w:color="000000"/>
            </w:tcBorders>
            <w:vAlign w:val="center"/>
          </w:tcPr>
          <w:p w14:paraId="28773964" w14:textId="77777777" w:rsidR="00F73C10" w:rsidRDefault="00416135">
            <w:pPr>
              <w:spacing w:line="240" w:lineRule="auto"/>
              <w:rPr>
                <w:sz w:val="20"/>
                <w:szCs w:val="20"/>
              </w:rPr>
            </w:pPr>
            <w:r>
              <w:rPr>
                <w:sz w:val="20"/>
                <w:szCs w:val="20"/>
              </w:rPr>
              <w:t>N/A</w:t>
            </w:r>
          </w:p>
        </w:tc>
        <w:tc>
          <w:tcPr>
            <w:tcW w:w="2401" w:type="dxa"/>
            <w:tcBorders>
              <w:top w:val="single" w:sz="4" w:space="0" w:color="000000"/>
              <w:left w:val="single" w:sz="4" w:space="0" w:color="000000"/>
              <w:bottom w:val="single" w:sz="4" w:space="0" w:color="000000"/>
              <w:right w:val="single" w:sz="4" w:space="0" w:color="000000"/>
            </w:tcBorders>
            <w:vAlign w:val="center"/>
          </w:tcPr>
          <w:p w14:paraId="00E17238" w14:textId="77777777" w:rsidR="00F73C10" w:rsidRDefault="00F73C10">
            <w:pPr>
              <w:spacing w:before="20" w:after="20" w:line="259" w:lineRule="auto"/>
              <w:rPr>
                <w:sz w:val="20"/>
                <w:szCs w:val="20"/>
              </w:rPr>
            </w:pPr>
          </w:p>
        </w:tc>
      </w:tr>
      <w:tr w:rsidR="00F73C10" w14:paraId="3FE8EEC2" w14:textId="77777777">
        <w:trPr>
          <w:trHeight w:val="68"/>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4526D30C" w14:textId="77777777" w:rsidR="00F73C10" w:rsidRDefault="00416135">
            <w:pPr>
              <w:spacing w:before="20" w:after="20" w:line="259" w:lineRule="auto"/>
              <w:rPr>
                <w:b/>
                <w:sz w:val="20"/>
                <w:szCs w:val="20"/>
              </w:rPr>
            </w:pPr>
            <w:r>
              <w:rPr>
                <w:b/>
                <w:sz w:val="20"/>
                <w:szCs w:val="20"/>
              </w:rPr>
              <w:t>2018</w:t>
            </w:r>
          </w:p>
        </w:tc>
        <w:tc>
          <w:tcPr>
            <w:tcW w:w="1909" w:type="dxa"/>
            <w:tcBorders>
              <w:top w:val="single" w:sz="4" w:space="0" w:color="000000"/>
              <w:left w:val="single" w:sz="4" w:space="0" w:color="000000"/>
              <w:bottom w:val="single" w:sz="4" w:space="0" w:color="000000"/>
              <w:right w:val="single" w:sz="4" w:space="0" w:color="000000"/>
            </w:tcBorders>
            <w:vAlign w:val="center"/>
          </w:tcPr>
          <w:p w14:paraId="7D7B4361" w14:textId="77777777" w:rsidR="00F73C10" w:rsidRDefault="00F73C10">
            <w:pPr>
              <w:spacing w:line="240" w:lineRule="auto"/>
              <w:rPr>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7CD4E023" w14:textId="77777777" w:rsidR="00F73C10" w:rsidRDefault="00416135">
            <w:pPr>
              <w:spacing w:line="240" w:lineRule="auto"/>
              <w:rPr>
                <w:sz w:val="20"/>
                <w:szCs w:val="20"/>
              </w:rPr>
            </w:pPr>
            <w:r>
              <w:rPr>
                <w:sz w:val="20"/>
                <w:szCs w:val="20"/>
              </w:rPr>
              <w:t xml:space="preserve">N/A </w:t>
            </w:r>
          </w:p>
        </w:tc>
        <w:tc>
          <w:tcPr>
            <w:tcW w:w="1915" w:type="dxa"/>
            <w:tcBorders>
              <w:top w:val="single" w:sz="4" w:space="0" w:color="000000"/>
              <w:left w:val="single" w:sz="4" w:space="0" w:color="000000"/>
              <w:bottom w:val="single" w:sz="4" w:space="0" w:color="000000"/>
              <w:right w:val="single" w:sz="4" w:space="0" w:color="000000"/>
            </w:tcBorders>
            <w:vAlign w:val="center"/>
          </w:tcPr>
          <w:p w14:paraId="0DA7A151" w14:textId="77777777" w:rsidR="00F73C10" w:rsidRDefault="00416135">
            <w:pPr>
              <w:spacing w:line="240" w:lineRule="auto"/>
              <w:rPr>
                <w:sz w:val="20"/>
                <w:szCs w:val="20"/>
              </w:rPr>
            </w:pPr>
            <w:r>
              <w:rPr>
                <w:sz w:val="20"/>
                <w:szCs w:val="20"/>
              </w:rPr>
              <w:t>N/A</w:t>
            </w:r>
          </w:p>
        </w:tc>
        <w:tc>
          <w:tcPr>
            <w:tcW w:w="2401" w:type="dxa"/>
            <w:tcBorders>
              <w:top w:val="single" w:sz="4" w:space="0" w:color="000000"/>
              <w:left w:val="single" w:sz="4" w:space="0" w:color="000000"/>
              <w:bottom w:val="single" w:sz="4" w:space="0" w:color="000000"/>
              <w:right w:val="single" w:sz="4" w:space="0" w:color="000000"/>
            </w:tcBorders>
            <w:vAlign w:val="center"/>
          </w:tcPr>
          <w:p w14:paraId="72E46AFA" w14:textId="77777777" w:rsidR="00F73C10" w:rsidRDefault="00F73C10">
            <w:pPr>
              <w:spacing w:before="20" w:after="20" w:line="259" w:lineRule="auto"/>
              <w:rPr>
                <w:sz w:val="20"/>
                <w:szCs w:val="20"/>
              </w:rPr>
            </w:pPr>
          </w:p>
        </w:tc>
      </w:tr>
      <w:tr w:rsidR="00F73C10" w14:paraId="0EB7EA7D" w14:textId="77777777">
        <w:trPr>
          <w:trHeight w:val="68"/>
          <w:jc w:val="center"/>
        </w:trPr>
        <w:tc>
          <w:tcPr>
            <w:tcW w:w="1931" w:type="dxa"/>
            <w:tcBorders>
              <w:top w:val="single" w:sz="4" w:space="0" w:color="000000"/>
              <w:left w:val="single" w:sz="4" w:space="0" w:color="000000"/>
              <w:bottom w:val="single" w:sz="4" w:space="0" w:color="000000"/>
              <w:right w:val="single" w:sz="4" w:space="0" w:color="000000"/>
            </w:tcBorders>
            <w:vAlign w:val="center"/>
          </w:tcPr>
          <w:p w14:paraId="661C5EB8" w14:textId="77777777" w:rsidR="00F73C10" w:rsidRDefault="00416135">
            <w:pPr>
              <w:spacing w:before="20" w:after="20" w:line="259" w:lineRule="auto"/>
              <w:rPr>
                <w:b/>
                <w:sz w:val="20"/>
                <w:szCs w:val="20"/>
              </w:rPr>
            </w:pPr>
            <w:r>
              <w:rPr>
                <w:b/>
                <w:sz w:val="20"/>
                <w:szCs w:val="20"/>
              </w:rPr>
              <w:t>2019</w:t>
            </w:r>
          </w:p>
        </w:tc>
        <w:tc>
          <w:tcPr>
            <w:tcW w:w="1909" w:type="dxa"/>
            <w:tcBorders>
              <w:top w:val="single" w:sz="4" w:space="0" w:color="000000"/>
              <w:left w:val="single" w:sz="4" w:space="0" w:color="000000"/>
              <w:bottom w:val="single" w:sz="4" w:space="0" w:color="000000"/>
              <w:right w:val="single" w:sz="4" w:space="0" w:color="000000"/>
            </w:tcBorders>
            <w:vAlign w:val="center"/>
          </w:tcPr>
          <w:p w14:paraId="696A954E" w14:textId="77777777" w:rsidR="00F73C10" w:rsidRDefault="00F73C10">
            <w:pPr>
              <w:spacing w:before="20" w:after="20" w:line="259" w:lineRule="auto"/>
              <w:rPr>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38EEB0B8" w14:textId="77777777" w:rsidR="00F73C10" w:rsidRDefault="00416135">
            <w:pPr>
              <w:spacing w:before="20" w:after="20" w:line="259" w:lineRule="auto"/>
              <w:rPr>
                <w:sz w:val="20"/>
                <w:szCs w:val="20"/>
              </w:rPr>
            </w:pPr>
            <w:r>
              <w:rPr>
                <w:sz w:val="20"/>
                <w:szCs w:val="20"/>
              </w:rPr>
              <w:t>N/A</w:t>
            </w:r>
          </w:p>
        </w:tc>
        <w:tc>
          <w:tcPr>
            <w:tcW w:w="1915" w:type="dxa"/>
            <w:tcBorders>
              <w:top w:val="single" w:sz="4" w:space="0" w:color="000000"/>
              <w:left w:val="single" w:sz="4" w:space="0" w:color="000000"/>
              <w:bottom w:val="single" w:sz="4" w:space="0" w:color="000000"/>
              <w:right w:val="single" w:sz="4" w:space="0" w:color="000000"/>
            </w:tcBorders>
            <w:vAlign w:val="center"/>
          </w:tcPr>
          <w:p w14:paraId="37FE6573" w14:textId="77777777" w:rsidR="00F73C10" w:rsidRDefault="00416135">
            <w:pPr>
              <w:spacing w:before="20" w:after="20" w:line="259" w:lineRule="auto"/>
              <w:rPr>
                <w:sz w:val="20"/>
                <w:szCs w:val="20"/>
              </w:rPr>
            </w:pPr>
            <w:r>
              <w:rPr>
                <w:sz w:val="20"/>
                <w:szCs w:val="20"/>
              </w:rPr>
              <w:t>TBD</w:t>
            </w:r>
          </w:p>
        </w:tc>
        <w:tc>
          <w:tcPr>
            <w:tcW w:w="2401" w:type="dxa"/>
            <w:tcBorders>
              <w:top w:val="single" w:sz="4" w:space="0" w:color="000000"/>
              <w:left w:val="single" w:sz="4" w:space="0" w:color="000000"/>
              <w:bottom w:val="single" w:sz="4" w:space="0" w:color="000000"/>
              <w:right w:val="single" w:sz="4" w:space="0" w:color="000000"/>
            </w:tcBorders>
            <w:vAlign w:val="center"/>
          </w:tcPr>
          <w:p w14:paraId="3586C81E" w14:textId="77777777" w:rsidR="00F73C10" w:rsidRDefault="00F73C10">
            <w:pPr>
              <w:spacing w:before="20" w:after="20" w:line="259" w:lineRule="auto"/>
              <w:rPr>
                <w:sz w:val="20"/>
                <w:szCs w:val="20"/>
              </w:rPr>
            </w:pPr>
          </w:p>
        </w:tc>
      </w:tr>
      <w:tr w:rsidR="00F73C10" w14:paraId="0B2AD0BF" w14:textId="77777777">
        <w:trPr>
          <w:trHeight w:val="357"/>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0AB6ABE" w14:textId="77777777" w:rsidR="00F73C10" w:rsidRDefault="00416135">
            <w:pPr>
              <w:spacing w:before="20" w:after="20" w:line="259" w:lineRule="auto"/>
              <w:jc w:val="center"/>
              <w:rPr>
                <w:sz w:val="20"/>
                <w:szCs w:val="20"/>
              </w:rPr>
            </w:pPr>
            <w:r>
              <w:rPr>
                <w:sz w:val="20"/>
                <w:szCs w:val="20"/>
              </w:rPr>
              <w:t xml:space="preserve"> THIS SHEET LAST UPDATED ON: 11/18/15</w:t>
            </w:r>
          </w:p>
        </w:tc>
      </w:tr>
    </w:tbl>
    <w:p w14:paraId="0496DB13" w14:textId="77777777" w:rsidR="00F73C10" w:rsidRDefault="00416135">
      <w:pPr>
        <w:rPr>
          <w:rFonts w:ascii="Times New Roman" w:eastAsia="Times New Roman" w:hAnsi="Times New Roman" w:cs="Times New Roman"/>
          <w:b/>
          <w:sz w:val="24"/>
          <w:szCs w:val="24"/>
        </w:rPr>
      </w:pPr>
      <w:r>
        <w:br w:type="page"/>
      </w:r>
    </w:p>
    <w:p w14:paraId="2A5F1769" w14:textId="77777777" w:rsidR="00F73C10" w:rsidRDefault="00F73C10">
      <w:pPr>
        <w:rPr>
          <w:rFonts w:ascii="Times New Roman" w:eastAsia="Times New Roman" w:hAnsi="Times New Roman" w:cs="Times New Roman"/>
          <w:b/>
          <w:sz w:val="24"/>
          <w:szCs w:val="24"/>
        </w:rPr>
      </w:pPr>
    </w:p>
    <w:tbl>
      <w:tblPr>
        <w:tblStyle w:val="afffff7"/>
        <w:tblW w:w="10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08"/>
        <w:gridCol w:w="1907"/>
        <w:gridCol w:w="2407"/>
      </w:tblGrid>
      <w:tr w:rsidR="00F73C10" w14:paraId="4F82BCD4" w14:textId="77777777">
        <w:trPr>
          <w:jc w:val="center"/>
        </w:trPr>
        <w:tc>
          <w:tcPr>
            <w:tcW w:w="10052" w:type="dxa"/>
            <w:gridSpan w:val="5"/>
            <w:tcBorders>
              <w:top w:val="single" w:sz="4" w:space="0" w:color="000000"/>
              <w:left w:val="single" w:sz="4" w:space="0" w:color="000000"/>
              <w:bottom w:val="nil"/>
              <w:right w:val="single" w:sz="4" w:space="0" w:color="000000"/>
            </w:tcBorders>
            <w:shd w:val="clear" w:color="auto" w:fill="000000"/>
            <w:vAlign w:val="center"/>
          </w:tcPr>
          <w:p w14:paraId="1D11D0C4"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51511955"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6592F1B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1F74BC89"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45AFC4"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0B724126"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718E70"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7F992B4B" w14:textId="77777777">
        <w:trPr>
          <w:trHeight w:val="132"/>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39F5D8"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b/>
                <w:sz w:val="20"/>
                <w:szCs w:val="20"/>
              </w:rPr>
              <w:t>3.1.2 Demand for family planning and reproductive services increased</w:t>
            </w:r>
          </w:p>
        </w:tc>
      </w:tr>
      <w:tr w:rsidR="00F73C10" w14:paraId="63F3856C" w14:textId="77777777">
        <w:trPr>
          <w:jc w:val="center"/>
        </w:trPr>
        <w:tc>
          <w:tcPr>
            <w:tcW w:w="10052" w:type="dxa"/>
            <w:gridSpan w:val="5"/>
            <w:tcBorders>
              <w:top w:val="single" w:sz="4" w:space="0" w:color="000000"/>
              <w:left w:val="single" w:sz="4" w:space="0" w:color="000000"/>
              <w:bottom w:val="nil"/>
              <w:right w:val="single" w:sz="4" w:space="0" w:color="000000"/>
            </w:tcBorders>
            <w:shd w:val="clear" w:color="auto" w:fill="BFBFBF"/>
            <w:vAlign w:val="center"/>
          </w:tcPr>
          <w:p w14:paraId="321ED58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42A3F915" w14:textId="77777777">
        <w:trPr>
          <w:jc w:val="center"/>
        </w:trPr>
        <w:tc>
          <w:tcPr>
            <w:tcW w:w="10052" w:type="dxa"/>
            <w:gridSpan w:val="5"/>
            <w:tcBorders>
              <w:top w:val="single" w:sz="4" w:space="0" w:color="000000"/>
              <w:left w:val="single" w:sz="4" w:space="0" w:color="000000"/>
              <w:bottom w:val="nil"/>
              <w:right w:val="single" w:sz="4" w:space="0" w:color="000000"/>
            </w:tcBorders>
            <w:shd w:val="clear" w:color="auto" w:fill="000000"/>
            <w:vAlign w:val="center"/>
          </w:tcPr>
          <w:p w14:paraId="10525C1A" w14:textId="77777777" w:rsidR="00F73C10" w:rsidRDefault="00F73C10">
            <w:pPr>
              <w:spacing w:before="60" w:after="60" w:line="240" w:lineRule="auto"/>
              <w:jc w:val="center"/>
              <w:rPr>
                <w:b/>
                <w:sz w:val="20"/>
                <w:szCs w:val="20"/>
              </w:rPr>
            </w:pPr>
          </w:p>
        </w:tc>
      </w:tr>
      <w:tr w:rsidR="00F73C10" w14:paraId="78DD4B71"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279777D7" w14:textId="77777777" w:rsidR="00F73C10" w:rsidRDefault="00416135">
            <w:pPr>
              <w:spacing w:before="20" w:after="20" w:line="240" w:lineRule="auto"/>
              <w:rPr>
                <w:b/>
                <w:sz w:val="20"/>
                <w:szCs w:val="20"/>
              </w:rPr>
            </w:pPr>
            <w:r>
              <w:rPr>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22725B38"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5CA4342C" w14:textId="77777777" w:rsidR="00F73C10" w:rsidRDefault="00416135">
            <w:pPr>
              <w:spacing w:after="160" w:line="288" w:lineRule="auto"/>
              <w:rPr>
                <w:b/>
                <w:sz w:val="20"/>
                <w:szCs w:val="20"/>
              </w:rPr>
            </w:pPr>
            <w:r>
              <w:rPr>
                <w:b/>
                <w:sz w:val="20"/>
                <w:szCs w:val="20"/>
              </w:rPr>
              <w:t xml:space="preserve">Name of Activity Intermediate Result1 : Demand for family planning and reproductive services increased </w:t>
            </w:r>
          </w:p>
        </w:tc>
      </w:tr>
      <w:tr w:rsidR="00F73C10" w14:paraId="76317EAB"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18224804" w14:textId="77777777" w:rsidR="00F73C10" w:rsidRDefault="00416135">
            <w:pPr>
              <w:spacing w:after="0" w:line="288" w:lineRule="auto"/>
              <w:rPr>
                <w:b/>
                <w:sz w:val="20"/>
                <w:szCs w:val="20"/>
              </w:rPr>
            </w:pPr>
            <w:r>
              <w:rPr>
                <w:b/>
                <w:sz w:val="20"/>
                <w:szCs w:val="20"/>
              </w:rPr>
              <w:t xml:space="preserve">Name of Activity Sub-Intermediate Result: 1.1 Increased Strategic communication through multi-channel FP social marketing campaigns at national level </w:t>
            </w:r>
          </w:p>
        </w:tc>
      </w:tr>
      <w:tr w:rsidR="00F73C10" w14:paraId="0950D788"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63D54F52" w14:textId="77777777" w:rsidR="00F73C10" w:rsidRDefault="00416135">
            <w:pPr>
              <w:spacing w:after="0" w:line="240" w:lineRule="auto"/>
              <w:rPr>
                <w:b/>
                <w:sz w:val="24"/>
                <w:szCs w:val="24"/>
              </w:rPr>
            </w:pPr>
            <w:r>
              <w:rPr>
                <w:b/>
                <w:sz w:val="24"/>
                <w:szCs w:val="24"/>
              </w:rPr>
              <w:t xml:space="preserve">Name of Indicator: </w:t>
            </w:r>
            <w:r>
              <w:rPr>
                <w:b/>
                <w:color w:val="FF0000"/>
              </w:rPr>
              <w:t xml:space="preserve">1.1.a Number of multi-channel communication campaign waves supported by JCAP. </w:t>
            </w:r>
            <w:r>
              <w:rPr>
                <w:b/>
                <w:color w:val="FF0000"/>
                <w:highlight w:val="yellow"/>
              </w:rPr>
              <w:t>Archived in FY18</w:t>
            </w:r>
          </w:p>
        </w:tc>
      </w:tr>
      <w:tr w:rsidR="00F73C10" w14:paraId="472DE4F9"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7D692E9B" w14:textId="77777777" w:rsidR="00F73C10" w:rsidRDefault="00416135">
            <w:pPr>
              <w:spacing w:before="20" w:after="20" w:line="240" w:lineRule="auto"/>
              <w:rPr>
                <w:b/>
                <w:sz w:val="20"/>
                <w:szCs w:val="20"/>
              </w:rPr>
            </w:pPr>
            <w:r>
              <w:rPr>
                <w:b/>
                <w:sz w:val="20"/>
                <w:szCs w:val="20"/>
              </w:rPr>
              <w:t xml:space="preserve">Indicator Type: Activity Custom __X____ F_____ Mission PMP ______ </w:t>
            </w:r>
          </w:p>
        </w:tc>
      </w:tr>
      <w:tr w:rsidR="00F73C10" w14:paraId="4DDB4770"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46B5F741" w14:textId="77777777" w:rsidR="00F73C10" w:rsidRDefault="00416135">
            <w:pPr>
              <w:spacing w:before="20" w:after="20" w:line="240" w:lineRule="auto"/>
              <w:rPr>
                <w:b/>
                <w:sz w:val="20"/>
                <w:szCs w:val="20"/>
              </w:rPr>
            </w:pPr>
            <w:r>
              <w:rPr>
                <w:b/>
                <w:sz w:val="20"/>
                <w:szCs w:val="20"/>
              </w:rPr>
              <w:t xml:space="preserve">Is this a PPR indicator? </w:t>
            </w:r>
            <w:r>
              <w:rPr>
                <w:b/>
                <w:sz w:val="20"/>
                <w:szCs w:val="20"/>
              </w:rPr>
              <w:t>🗷</w:t>
            </w:r>
            <w:r>
              <w:rPr>
                <w:b/>
                <w:sz w:val="20"/>
                <w:szCs w:val="20"/>
              </w:rPr>
              <w:t xml:space="preserve"> No____ Yes ____, for Reporting Year (s) ____</w:t>
            </w:r>
            <w:r>
              <w:rPr>
                <w:b/>
                <w:sz w:val="20"/>
                <w:szCs w:val="20"/>
              </w:rPr>
              <w:t>__________________</w:t>
            </w:r>
          </w:p>
        </w:tc>
      </w:tr>
      <w:tr w:rsidR="00F73C10" w14:paraId="59052006"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05070D2" w14:textId="77777777" w:rsidR="00F73C10" w:rsidRDefault="00416135">
            <w:pPr>
              <w:spacing w:before="60" w:after="60" w:line="240" w:lineRule="auto"/>
              <w:rPr>
                <w:b/>
                <w:sz w:val="20"/>
                <w:szCs w:val="20"/>
              </w:rPr>
            </w:pPr>
            <w:r>
              <w:rPr>
                <w:b/>
                <w:sz w:val="20"/>
                <w:szCs w:val="20"/>
              </w:rPr>
              <w:t>DESCRIPTION</w:t>
            </w:r>
          </w:p>
        </w:tc>
      </w:tr>
      <w:tr w:rsidR="00F73C10" w14:paraId="08B95FE7" w14:textId="77777777">
        <w:trPr>
          <w:jc w:val="center"/>
        </w:trPr>
        <w:tc>
          <w:tcPr>
            <w:tcW w:w="10052" w:type="dxa"/>
            <w:gridSpan w:val="5"/>
            <w:tcBorders>
              <w:top w:val="nil"/>
              <w:left w:val="single" w:sz="4" w:space="0" w:color="000000"/>
              <w:bottom w:val="single" w:sz="4" w:space="0" w:color="000000"/>
              <w:right w:val="single" w:sz="4" w:space="0" w:color="000000"/>
            </w:tcBorders>
            <w:vAlign w:val="center"/>
          </w:tcPr>
          <w:p w14:paraId="34AA6A36" w14:textId="77777777" w:rsidR="00F73C10" w:rsidRDefault="00416135">
            <w:pPr>
              <w:spacing w:before="20" w:after="20" w:line="240" w:lineRule="auto"/>
              <w:rPr>
                <w:b/>
                <w:sz w:val="20"/>
                <w:szCs w:val="20"/>
              </w:rPr>
            </w:pPr>
            <w:r>
              <w:rPr>
                <w:b/>
                <w:sz w:val="20"/>
                <w:szCs w:val="20"/>
              </w:rPr>
              <w:t xml:space="preserve">USAID Definition (if applicable): </w:t>
            </w:r>
          </w:p>
        </w:tc>
      </w:tr>
      <w:tr w:rsidR="00F73C10" w14:paraId="5C0DDD7C" w14:textId="77777777">
        <w:trPr>
          <w:jc w:val="center"/>
        </w:trPr>
        <w:tc>
          <w:tcPr>
            <w:tcW w:w="10052" w:type="dxa"/>
            <w:gridSpan w:val="5"/>
            <w:tcBorders>
              <w:top w:val="nil"/>
              <w:left w:val="single" w:sz="4" w:space="0" w:color="000000"/>
              <w:bottom w:val="single" w:sz="4" w:space="0" w:color="000000"/>
              <w:right w:val="single" w:sz="4" w:space="0" w:color="000000"/>
            </w:tcBorders>
            <w:vAlign w:val="center"/>
          </w:tcPr>
          <w:p w14:paraId="4AA0E2EE" w14:textId="77777777" w:rsidR="00F73C10" w:rsidRDefault="00416135">
            <w:pPr>
              <w:spacing w:before="20" w:after="20" w:line="240" w:lineRule="auto"/>
              <w:rPr>
                <w:b/>
                <w:sz w:val="20"/>
                <w:szCs w:val="20"/>
              </w:rPr>
            </w:pPr>
            <w:r>
              <w:rPr>
                <w:b/>
                <w:sz w:val="20"/>
                <w:szCs w:val="20"/>
              </w:rPr>
              <w:t xml:space="preserve">Precise Definition(s): </w:t>
            </w:r>
            <w:r>
              <w:rPr>
                <w:sz w:val="20"/>
                <w:szCs w:val="20"/>
              </w:rPr>
              <w:t>The indicator is a count of the national / high-level FP communication campaign waves using TV/ radio/ print/other multi-channels (including social media) initiatives designed and implemented with JCAP support.</w:t>
            </w:r>
            <w:r>
              <w:rPr>
                <w:b/>
                <w:sz w:val="20"/>
                <w:szCs w:val="20"/>
              </w:rPr>
              <w:t xml:space="preserve"> </w:t>
            </w:r>
          </w:p>
          <w:p w14:paraId="192E9F47" w14:textId="77777777" w:rsidR="00F73C10" w:rsidRDefault="00F73C10">
            <w:pPr>
              <w:spacing w:before="20" w:after="20" w:line="240" w:lineRule="auto"/>
              <w:rPr>
                <w:b/>
                <w:sz w:val="20"/>
                <w:szCs w:val="20"/>
              </w:rPr>
            </w:pPr>
          </w:p>
          <w:p w14:paraId="2CA11FF7" w14:textId="77777777" w:rsidR="00F73C10" w:rsidRDefault="00416135">
            <w:pPr>
              <w:spacing w:before="20" w:after="20" w:line="240" w:lineRule="auto"/>
              <w:rPr>
                <w:sz w:val="20"/>
                <w:szCs w:val="20"/>
              </w:rPr>
            </w:pPr>
            <w:r>
              <w:rPr>
                <w:sz w:val="20"/>
                <w:szCs w:val="20"/>
              </w:rPr>
              <w:t>Multi-channel: includes various communicati</w:t>
            </w:r>
            <w:r>
              <w:rPr>
                <w:sz w:val="20"/>
                <w:szCs w:val="20"/>
              </w:rPr>
              <w:t>on modalities used for communication campaigns, including television, radio, print, social media, or other.</w:t>
            </w:r>
          </w:p>
          <w:p w14:paraId="3C5410E9" w14:textId="77777777" w:rsidR="00F73C10" w:rsidRDefault="00F73C10">
            <w:pPr>
              <w:spacing w:before="20" w:after="20" w:line="240" w:lineRule="auto"/>
              <w:rPr>
                <w:sz w:val="20"/>
                <w:szCs w:val="20"/>
              </w:rPr>
            </w:pPr>
          </w:p>
          <w:p w14:paraId="00198DBF" w14:textId="77777777" w:rsidR="00F73C10" w:rsidRDefault="00416135">
            <w:pPr>
              <w:spacing w:before="20" w:after="20" w:line="240" w:lineRule="auto"/>
              <w:rPr>
                <w:sz w:val="20"/>
                <w:szCs w:val="20"/>
              </w:rPr>
            </w:pPr>
            <w:r>
              <w:rPr>
                <w:sz w:val="20"/>
                <w:szCs w:val="20"/>
              </w:rPr>
              <w:t xml:space="preserve">Communication campaign wave: A planned and organized series of multi-channel activities providing information on FP in a designated time period to </w:t>
            </w:r>
            <w:r>
              <w:rPr>
                <w:sz w:val="20"/>
                <w:szCs w:val="20"/>
              </w:rPr>
              <w:t xml:space="preserve">create more favorable thinking, attitudes, intentions, and behaviors in the audience. </w:t>
            </w:r>
          </w:p>
          <w:p w14:paraId="6F5F765B" w14:textId="77777777" w:rsidR="00F73C10" w:rsidRDefault="00F73C10">
            <w:pPr>
              <w:spacing w:before="20" w:after="20" w:line="240" w:lineRule="auto"/>
              <w:rPr>
                <w:sz w:val="20"/>
                <w:szCs w:val="20"/>
              </w:rPr>
            </w:pPr>
          </w:p>
          <w:p w14:paraId="3C4C7413" w14:textId="77777777" w:rsidR="00F73C10" w:rsidRDefault="00416135">
            <w:pPr>
              <w:spacing w:before="20" w:after="20" w:line="240" w:lineRule="auto"/>
              <w:rPr>
                <w:sz w:val="20"/>
                <w:szCs w:val="20"/>
              </w:rPr>
            </w:pPr>
            <w:r>
              <w:rPr>
                <w:sz w:val="20"/>
                <w:szCs w:val="20"/>
              </w:rPr>
              <w:t xml:space="preserve">JCAP support: includes both financial and technical </w:t>
            </w:r>
          </w:p>
        </w:tc>
      </w:tr>
      <w:tr w:rsidR="00F73C10" w14:paraId="06BFA838"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1AF6BD0F" w14:textId="77777777" w:rsidR="00F73C10" w:rsidRDefault="00416135">
            <w:pPr>
              <w:spacing w:before="20" w:after="20" w:line="240" w:lineRule="auto"/>
              <w:rPr>
                <w:b/>
                <w:sz w:val="20"/>
                <w:szCs w:val="20"/>
              </w:rPr>
            </w:pPr>
            <w:r>
              <w:rPr>
                <w:b/>
                <w:sz w:val="20"/>
                <w:szCs w:val="20"/>
              </w:rPr>
              <w:t xml:space="preserve">Unit of Measure: </w:t>
            </w:r>
            <w:r>
              <w:rPr>
                <w:sz w:val="20"/>
                <w:szCs w:val="20"/>
              </w:rPr>
              <w:t xml:space="preserve">Number </w:t>
            </w:r>
          </w:p>
        </w:tc>
      </w:tr>
      <w:tr w:rsidR="00F73C10" w14:paraId="3452C907"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01A50F90" w14:textId="77777777" w:rsidR="00F73C10" w:rsidRDefault="00416135">
            <w:pPr>
              <w:spacing w:before="20" w:after="20" w:line="240" w:lineRule="auto"/>
              <w:rPr>
                <w:b/>
                <w:sz w:val="20"/>
                <w:szCs w:val="20"/>
              </w:rPr>
            </w:pPr>
            <w:r>
              <w:rPr>
                <w:b/>
                <w:sz w:val="20"/>
                <w:szCs w:val="20"/>
              </w:rPr>
              <w:t xml:space="preserve">Method of calculation: </w:t>
            </w:r>
            <w:r>
              <w:rPr>
                <w:sz w:val="20"/>
                <w:szCs w:val="20"/>
              </w:rPr>
              <w:t>Tally the number</w:t>
            </w:r>
            <w:r>
              <w:rPr>
                <w:b/>
                <w:sz w:val="20"/>
                <w:szCs w:val="20"/>
              </w:rPr>
              <w:t xml:space="preserve"> </w:t>
            </w:r>
            <w:r>
              <w:rPr>
                <w:sz w:val="20"/>
                <w:szCs w:val="20"/>
              </w:rPr>
              <w:t>of</w:t>
            </w:r>
            <w:r>
              <w:rPr>
                <w:b/>
                <w:sz w:val="20"/>
                <w:szCs w:val="20"/>
              </w:rPr>
              <w:t xml:space="preserve"> </w:t>
            </w:r>
            <w:r>
              <w:rPr>
                <w:sz w:val="20"/>
                <w:szCs w:val="20"/>
              </w:rPr>
              <w:t>multi-channel</w:t>
            </w:r>
            <w:r>
              <w:rPr>
                <w:b/>
                <w:sz w:val="20"/>
                <w:szCs w:val="20"/>
              </w:rPr>
              <w:t xml:space="preserve"> c</w:t>
            </w:r>
            <w:r>
              <w:rPr>
                <w:sz w:val="20"/>
                <w:szCs w:val="20"/>
              </w:rPr>
              <w:t xml:space="preserve">ommunication campaigns </w:t>
            </w:r>
          </w:p>
        </w:tc>
      </w:tr>
      <w:tr w:rsidR="00F73C10" w14:paraId="25A8FA34"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66F6D07B" w14:textId="77777777" w:rsidR="00F73C10" w:rsidRDefault="00416135">
            <w:pPr>
              <w:spacing w:before="20" w:after="20" w:line="240" w:lineRule="auto"/>
              <w:rPr>
                <w:b/>
                <w:sz w:val="20"/>
                <w:szCs w:val="20"/>
              </w:rPr>
            </w:pPr>
            <w:r>
              <w:rPr>
                <w:b/>
                <w:sz w:val="20"/>
                <w:szCs w:val="20"/>
              </w:rPr>
              <w:t xml:space="preserve">Disaggregated by: </w:t>
            </w:r>
            <w:r>
              <w:rPr>
                <w:sz w:val="20"/>
                <w:szCs w:val="20"/>
              </w:rPr>
              <w:t>Main theme (FP methods, addressing barriers to adoption, benefits to use, planning for future, other). JCAP internal: Media channel (print, digital, radio, TV, social media, other).</w:t>
            </w:r>
          </w:p>
        </w:tc>
      </w:tr>
      <w:tr w:rsidR="00F73C10" w14:paraId="59DFD9DF" w14:textId="77777777">
        <w:trPr>
          <w:trHeight w:val="1187"/>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5E937441" w14:textId="77777777" w:rsidR="00F73C10" w:rsidRDefault="00416135">
            <w:pPr>
              <w:spacing w:after="0" w:line="240" w:lineRule="auto"/>
              <w:rPr>
                <w:b/>
                <w:sz w:val="20"/>
                <w:szCs w:val="20"/>
              </w:rPr>
            </w:pPr>
            <w:r>
              <w:rPr>
                <w:b/>
                <w:sz w:val="20"/>
                <w:szCs w:val="20"/>
              </w:rPr>
              <w:t>Justification &amp; Management Uti</w:t>
            </w:r>
            <w:r>
              <w:rPr>
                <w:b/>
                <w:sz w:val="20"/>
                <w:szCs w:val="20"/>
              </w:rPr>
              <w:t xml:space="preserve">lity: </w:t>
            </w:r>
            <w:r>
              <w:rPr>
                <w:sz w:val="20"/>
                <w:szCs w:val="20"/>
              </w:rPr>
              <w:t>Media initiatives and communication campaigns are widely used methods to expose a large audience to information and messages with the potential to influence attitudes, intention, and behavior. In Jordan, exposure to a variety of media sources and tec</w:t>
            </w:r>
            <w:r>
              <w:rPr>
                <w:sz w:val="20"/>
                <w:szCs w:val="20"/>
              </w:rPr>
              <w:t xml:space="preserve">hnology is very high, and so it is an essential mechanism to reach MWRA and their influencers, e.g., husbands, mothers and mothers-in-law, regarding use of a modern FP method. </w:t>
            </w:r>
          </w:p>
        </w:tc>
      </w:tr>
      <w:tr w:rsidR="00F73C10" w14:paraId="171B4E90"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BB62E4E" w14:textId="77777777" w:rsidR="00F73C10" w:rsidRDefault="00416135">
            <w:pPr>
              <w:spacing w:before="60" w:after="60" w:line="240" w:lineRule="auto"/>
              <w:jc w:val="center"/>
              <w:rPr>
                <w:b/>
                <w:sz w:val="20"/>
                <w:szCs w:val="20"/>
              </w:rPr>
            </w:pPr>
            <w:r>
              <w:rPr>
                <w:b/>
                <w:sz w:val="20"/>
                <w:szCs w:val="20"/>
              </w:rPr>
              <w:t xml:space="preserve">PLAN FOR DATA ACQUISITION </w:t>
            </w:r>
          </w:p>
        </w:tc>
      </w:tr>
      <w:tr w:rsidR="00F73C10" w14:paraId="10007416" w14:textId="77777777">
        <w:trPr>
          <w:jc w:val="center"/>
        </w:trPr>
        <w:tc>
          <w:tcPr>
            <w:tcW w:w="10052" w:type="dxa"/>
            <w:gridSpan w:val="5"/>
            <w:tcBorders>
              <w:top w:val="nil"/>
              <w:left w:val="single" w:sz="4" w:space="0" w:color="000000"/>
              <w:bottom w:val="single" w:sz="4" w:space="0" w:color="000000"/>
              <w:right w:val="single" w:sz="4" w:space="0" w:color="000000"/>
            </w:tcBorders>
            <w:vAlign w:val="center"/>
          </w:tcPr>
          <w:p w14:paraId="0DA1B744" w14:textId="77777777" w:rsidR="00F73C10" w:rsidRDefault="00416135">
            <w:pPr>
              <w:spacing w:before="20" w:after="20" w:line="240" w:lineRule="auto"/>
              <w:rPr>
                <w:b/>
                <w:sz w:val="20"/>
                <w:szCs w:val="20"/>
              </w:rPr>
            </w:pPr>
            <w:r>
              <w:rPr>
                <w:b/>
                <w:sz w:val="20"/>
                <w:szCs w:val="20"/>
              </w:rPr>
              <w:t xml:space="preserve">Data Collection Method: </w:t>
            </w:r>
            <w:r>
              <w:rPr>
                <w:sz w:val="20"/>
                <w:szCs w:val="20"/>
              </w:rPr>
              <w:t>JCAP communication campaign records</w:t>
            </w:r>
          </w:p>
        </w:tc>
      </w:tr>
      <w:tr w:rsidR="00F73C10" w14:paraId="3A50C57D"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7C72354C" w14:textId="77777777" w:rsidR="00F73C10" w:rsidRDefault="00F73C10">
            <w:pPr>
              <w:widowControl w:val="0"/>
              <w:pBdr>
                <w:top w:val="nil"/>
                <w:left w:val="nil"/>
                <w:bottom w:val="nil"/>
                <w:right w:val="nil"/>
                <w:between w:val="nil"/>
              </w:pBdr>
              <w:spacing w:after="0"/>
              <w:rPr>
                <w:b/>
                <w:sz w:val="20"/>
                <w:szCs w:val="20"/>
              </w:rPr>
            </w:pPr>
          </w:p>
          <w:tbl>
            <w:tblPr>
              <w:tblStyle w:val="afffff8"/>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5"/>
            </w:tblGrid>
            <w:tr w:rsidR="00F73C10" w14:paraId="23A07013" w14:textId="77777777">
              <w:trPr>
                <w:jc w:val="center"/>
              </w:trPr>
              <w:tc>
                <w:tcPr>
                  <w:tcW w:w="9975" w:type="dxa"/>
                  <w:tcBorders>
                    <w:top w:val="single" w:sz="4" w:space="0" w:color="000000"/>
                    <w:left w:val="single" w:sz="4" w:space="0" w:color="000000"/>
                    <w:bottom w:val="single" w:sz="4" w:space="0" w:color="000000"/>
                    <w:right w:val="single" w:sz="4" w:space="0" w:color="000000"/>
                  </w:tcBorders>
                  <w:vAlign w:val="center"/>
                </w:tcPr>
                <w:p w14:paraId="4473A57C" w14:textId="77777777" w:rsidR="00F73C10" w:rsidRDefault="00416135">
                  <w:pPr>
                    <w:spacing w:before="20" w:after="20" w:line="240" w:lineRule="auto"/>
                    <w:rPr>
                      <w:b/>
                      <w:sz w:val="20"/>
                      <w:szCs w:val="20"/>
                    </w:rPr>
                  </w:pPr>
                  <w:r>
                    <w:rPr>
                      <w:b/>
                      <w:sz w:val="20"/>
                      <w:szCs w:val="20"/>
                    </w:rPr>
                    <w:t xml:space="preserve">Data Source(s): </w:t>
                  </w:r>
                  <w:r>
                    <w:rPr>
                      <w:sz w:val="20"/>
                      <w:szCs w:val="20"/>
                    </w:rPr>
                    <w:t>JCAP records</w:t>
                  </w:r>
                  <w:r>
                    <w:rPr>
                      <w:b/>
                      <w:sz w:val="20"/>
                      <w:szCs w:val="20"/>
                    </w:rPr>
                    <w:t xml:space="preserve"> </w:t>
                  </w:r>
                </w:p>
              </w:tc>
            </w:tr>
          </w:tbl>
          <w:p w14:paraId="5CF83D33" w14:textId="77777777" w:rsidR="00F73C10" w:rsidRDefault="00F73C10">
            <w:pPr>
              <w:spacing w:before="20" w:after="20" w:line="240" w:lineRule="auto"/>
              <w:rPr>
                <w:b/>
                <w:sz w:val="20"/>
                <w:szCs w:val="20"/>
              </w:rPr>
            </w:pPr>
          </w:p>
        </w:tc>
      </w:tr>
      <w:tr w:rsidR="00F73C10" w14:paraId="0A6CA3BB"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47B51ED5" w14:textId="77777777" w:rsidR="00F73C10" w:rsidRDefault="00416135">
            <w:pPr>
              <w:spacing w:before="20" w:after="20" w:line="240" w:lineRule="auto"/>
              <w:rPr>
                <w:b/>
                <w:sz w:val="20"/>
                <w:szCs w:val="20"/>
              </w:rPr>
            </w:pPr>
            <w:r>
              <w:rPr>
                <w:b/>
                <w:sz w:val="20"/>
                <w:szCs w:val="20"/>
              </w:rPr>
              <w:t xml:space="preserve">Method of transfer to USAID: </w:t>
            </w:r>
            <w:r>
              <w:rPr>
                <w:sz w:val="20"/>
                <w:szCs w:val="20"/>
              </w:rPr>
              <w:t>JCAP Quarterly Reports</w:t>
            </w:r>
          </w:p>
        </w:tc>
      </w:tr>
      <w:tr w:rsidR="00F73C10" w14:paraId="02D5F6C8"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04D1E1F4" w14:textId="77777777" w:rsidR="00F73C10" w:rsidRDefault="00416135">
            <w:pPr>
              <w:spacing w:before="20" w:after="20" w:line="240" w:lineRule="auto"/>
              <w:rPr>
                <w:b/>
                <w:sz w:val="20"/>
                <w:szCs w:val="20"/>
              </w:rPr>
            </w:pPr>
            <w:r>
              <w:rPr>
                <w:b/>
                <w:sz w:val="20"/>
                <w:szCs w:val="20"/>
              </w:rPr>
              <w:t xml:space="preserve">Frequency &amp; Timing of Data Acquisition: </w:t>
            </w:r>
            <w:r>
              <w:rPr>
                <w:sz w:val="20"/>
                <w:szCs w:val="20"/>
              </w:rPr>
              <w:t>Ongoing as communication campaign waves are rolled out</w:t>
            </w:r>
            <w:r>
              <w:rPr>
                <w:b/>
                <w:sz w:val="20"/>
                <w:szCs w:val="20"/>
              </w:rPr>
              <w:t xml:space="preserve"> </w:t>
            </w:r>
          </w:p>
        </w:tc>
      </w:tr>
      <w:tr w:rsidR="00F73C10" w14:paraId="081B7E86"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6568FF6A" w14:textId="77777777" w:rsidR="00F73C10" w:rsidRDefault="00416135">
            <w:pPr>
              <w:spacing w:before="20" w:after="20" w:line="240" w:lineRule="auto"/>
              <w:rPr>
                <w:b/>
                <w:sz w:val="20"/>
                <w:szCs w:val="20"/>
              </w:rPr>
            </w:pPr>
            <w:r>
              <w:rPr>
                <w:b/>
                <w:sz w:val="20"/>
                <w:szCs w:val="20"/>
              </w:rPr>
              <w:t xml:space="preserve">Estimated Cost of Data Acquisition: </w:t>
            </w:r>
            <w:r>
              <w:rPr>
                <w:sz w:val="20"/>
                <w:szCs w:val="20"/>
              </w:rPr>
              <w:t>TBD</w:t>
            </w:r>
          </w:p>
        </w:tc>
      </w:tr>
      <w:tr w:rsidR="00F73C10" w14:paraId="7EFCA990"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21D18C36" w14:textId="77777777" w:rsidR="00F73C10" w:rsidRDefault="00416135">
            <w:pPr>
              <w:spacing w:before="20" w:after="20" w:line="240" w:lineRule="auto"/>
              <w:rPr>
                <w:b/>
                <w:sz w:val="20"/>
                <w:szCs w:val="20"/>
              </w:rPr>
            </w:pPr>
            <w:r>
              <w:rPr>
                <w:b/>
                <w:sz w:val="20"/>
                <w:szCs w:val="20"/>
              </w:rPr>
              <w:t xml:space="preserve">Individual Responsible at IP (title): </w:t>
            </w:r>
            <w:r>
              <w:rPr>
                <w:sz w:val="20"/>
                <w:szCs w:val="20"/>
              </w:rPr>
              <w:t>JCAP Senior RME Advisor</w:t>
            </w:r>
          </w:p>
        </w:tc>
      </w:tr>
      <w:tr w:rsidR="00F73C10" w14:paraId="6B8C1D2F"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3E01F120" w14:textId="77777777" w:rsidR="00F73C10" w:rsidRDefault="00416135">
            <w:pPr>
              <w:spacing w:before="20" w:after="20" w:line="240" w:lineRule="auto"/>
              <w:rPr>
                <w:b/>
                <w:sz w:val="20"/>
                <w:szCs w:val="20"/>
              </w:rPr>
            </w:pPr>
            <w:r>
              <w:rPr>
                <w:b/>
                <w:sz w:val="20"/>
                <w:szCs w:val="20"/>
              </w:rPr>
              <w:t xml:space="preserve">Individual Responsible for providing data to USAID:  </w:t>
            </w:r>
            <w:r>
              <w:rPr>
                <w:sz w:val="20"/>
                <w:szCs w:val="20"/>
              </w:rPr>
              <w:t>JCAP Senior RME Advisor</w:t>
            </w:r>
          </w:p>
        </w:tc>
      </w:tr>
      <w:tr w:rsidR="00F73C10" w14:paraId="6BD58E82"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794875A1" w14:textId="77777777" w:rsidR="00F73C10" w:rsidRDefault="00416135">
            <w:pPr>
              <w:spacing w:before="20" w:after="20" w:line="240" w:lineRule="auto"/>
              <w:rPr>
                <w:b/>
                <w:sz w:val="20"/>
                <w:szCs w:val="20"/>
              </w:rPr>
            </w:pPr>
            <w:r>
              <w:rPr>
                <w:b/>
                <w:sz w:val="20"/>
                <w:szCs w:val="20"/>
              </w:rPr>
              <w:t xml:space="preserve">Location of data </w:t>
            </w:r>
            <w:r>
              <w:rPr>
                <w:b/>
                <w:sz w:val="20"/>
                <w:szCs w:val="20"/>
              </w:rPr>
              <w:t xml:space="preserve">storage: </w:t>
            </w:r>
            <w:r>
              <w:rPr>
                <w:sz w:val="20"/>
                <w:szCs w:val="20"/>
              </w:rPr>
              <w:t>JCAP secured office files and on secure server</w:t>
            </w:r>
          </w:p>
        </w:tc>
      </w:tr>
      <w:tr w:rsidR="00F73C10" w14:paraId="0A9829C9"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AC8F627" w14:textId="77777777" w:rsidR="00F73C10" w:rsidRDefault="00416135">
            <w:pPr>
              <w:spacing w:before="60" w:after="60" w:line="240" w:lineRule="auto"/>
              <w:jc w:val="center"/>
              <w:rPr>
                <w:b/>
                <w:sz w:val="20"/>
                <w:szCs w:val="20"/>
              </w:rPr>
            </w:pPr>
            <w:r>
              <w:rPr>
                <w:b/>
                <w:sz w:val="20"/>
                <w:szCs w:val="20"/>
              </w:rPr>
              <w:lastRenderedPageBreak/>
              <w:t>DATA QUALITY ISSUES</w:t>
            </w:r>
          </w:p>
        </w:tc>
      </w:tr>
      <w:tr w:rsidR="00F73C10" w14:paraId="1529C2B5" w14:textId="77777777">
        <w:trPr>
          <w:jc w:val="center"/>
        </w:trPr>
        <w:tc>
          <w:tcPr>
            <w:tcW w:w="10052" w:type="dxa"/>
            <w:gridSpan w:val="5"/>
            <w:tcBorders>
              <w:top w:val="nil"/>
              <w:left w:val="single" w:sz="4" w:space="0" w:color="000000"/>
              <w:bottom w:val="single" w:sz="4" w:space="0" w:color="000000"/>
              <w:right w:val="single" w:sz="4" w:space="0" w:color="000000"/>
            </w:tcBorders>
            <w:vAlign w:val="center"/>
          </w:tcPr>
          <w:p w14:paraId="0A87C1FD" w14:textId="77777777" w:rsidR="00F73C10" w:rsidRDefault="00416135">
            <w:pPr>
              <w:spacing w:before="20" w:after="20" w:line="240" w:lineRule="auto"/>
              <w:rPr>
                <w:b/>
                <w:sz w:val="20"/>
                <w:szCs w:val="20"/>
              </w:rPr>
            </w:pPr>
            <w:r>
              <w:rPr>
                <w:b/>
                <w:sz w:val="20"/>
                <w:szCs w:val="20"/>
              </w:rPr>
              <w:t>Date of Initial Data Quality Assessment: TBD</w:t>
            </w:r>
          </w:p>
        </w:tc>
      </w:tr>
      <w:tr w:rsidR="00F73C10" w14:paraId="1197E579"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7E1F4B47" w14:textId="77777777" w:rsidR="00F73C10" w:rsidRDefault="00416135">
            <w:pPr>
              <w:spacing w:before="20" w:after="20" w:line="240" w:lineRule="auto"/>
              <w:rPr>
                <w:b/>
                <w:sz w:val="20"/>
                <w:szCs w:val="20"/>
              </w:rPr>
            </w:pPr>
            <w:r>
              <w:rPr>
                <w:b/>
                <w:sz w:val="20"/>
                <w:szCs w:val="20"/>
              </w:rPr>
              <w:t>Known Data Limitations and Significance (if any): TBD</w:t>
            </w:r>
          </w:p>
        </w:tc>
      </w:tr>
      <w:tr w:rsidR="00F73C10" w14:paraId="5700B07B"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0B4AFE0B" w14:textId="77777777" w:rsidR="00F73C10" w:rsidRDefault="00416135">
            <w:pPr>
              <w:spacing w:before="20" w:after="20" w:line="240" w:lineRule="auto"/>
              <w:rPr>
                <w:b/>
                <w:sz w:val="20"/>
                <w:szCs w:val="20"/>
              </w:rPr>
            </w:pPr>
            <w:r>
              <w:rPr>
                <w:b/>
                <w:sz w:val="20"/>
                <w:szCs w:val="20"/>
              </w:rPr>
              <w:t>Actions Taken or Planned to Address Data Limitations: TBD</w:t>
            </w:r>
          </w:p>
        </w:tc>
      </w:tr>
      <w:tr w:rsidR="00F73C10" w14:paraId="3BC4FD0F"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507F3945" w14:textId="77777777" w:rsidR="00F73C10" w:rsidRDefault="00416135">
            <w:pPr>
              <w:spacing w:before="20" w:after="20" w:line="240" w:lineRule="auto"/>
              <w:rPr>
                <w:b/>
                <w:sz w:val="20"/>
                <w:szCs w:val="20"/>
              </w:rPr>
            </w:pPr>
            <w:r>
              <w:rPr>
                <w:b/>
                <w:sz w:val="20"/>
                <w:szCs w:val="20"/>
              </w:rPr>
              <w:t>Date of Future Data Quality Assessments: TBD</w:t>
            </w:r>
          </w:p>
        </w:tc>
      </w:tr>
      <w:tr w:rsidR="00F73C10" w14:paraId="4C3F283F"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0F2CFEFF" w14:textId="77777777" w:rsidR="00F73C10" w:rsidRDefault="00416135">
            <w:pPr>
              <w:spacing w:before="20" w:after="20" w:line="240" w:lineRule="auto"/>
              <w:rPr>
                <w:b/>
                <w:sz w:val="20"/>
                <w:szCs w:val="20"/>
              </w:rPr>
            </w:pPr>
            <w:r>
              <w:rPr>
                <w:b/>
                <w:sz w:val="20"/>
                <w:szCs w:val="20"/>
              </w:rPr>
              <w:t>Procedures for Future Data Quality Assessments: TBD</w:t>
            </w:r>
          </w:p>
        </w:tc>
      </w:tr>
      <w:tr w:rsidR="00F73C10" w14:paraId="15B84E20"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DF7C7CA"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5E6DEBA1" w14:textId="77777777">
        <w:trPr>
          <w:jc w:val="center"/>
        </w:trPr>
        <w:tc>
          <w:tcPr>
            <w:tcW w:w="10052" w:type="dxa"/>
            <w:gridSpan w:val="5"/>
            <w:tcBorders>
              <w:top w:val="nil"/>
              <w:left w:val="single" w:sz="4" w:space="0" w:color="000000"/>
              <w:bottom w:val="single" w:sz="4" w:space="0" w:color="000000"/>
              <w:right w:val="single" w:sz="4" w:space="0" w:color="000000"/>
            </w:tcBorders>
            <w:vAlign w:val="center"/>
          </w:tcPr>
          <w:p w14:paraId="5A99EEE0" w14:textId="77777777" w:rsidR="00F73C10" w:rsidRDefault="00416135">
            <w:pPr>
              <w:spacing w:before="20" w:after="20" w:line="240" w:lineRule="auto"/>
              <w:rPr>
                <w:b/>
                <w:sz w:val="20"/>
                <w:szCs w:val="20"/>
              </w:rPr>
            </w:pPr>
            <w:r>
              <w:rPr>
                <w:b/>
                <w:sz w:val="20"/>
                <w:szCs w:val="20"/>
              </w:rPr>
              <w:t xml:space="preserve">Data Analysis: </w:t>
            </w:r>
            <w:r>
              <w:rPr>
                <w:sz w:val="20"/>
                <w:szCs w:val="20"/>
              </w:rPr>
              <w:t>N/A</w:t>
            </w:r>
          </w:p>
        </w:tc>
      </w:tr>
      <w:tr w:rsidR="00F73C10" w14:paraId="14A47ADD"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39F55AAD" w14:textId="77777777" w:rsidR="00F73C10" w:rsidRDefault="00416135">
            <w:pPr>
              <w:spacing w:before="20" w:after="20" w:line="240" w:lineRule="auto"/>
              <w:rPr>
                <w:b/>
                <w:sz w:val="20"/>
                <w:szCs w:val="20"/>
              </w:rPr>
            </w:pPr>
            <w:r>
              <w:rPr>
                <w:b/>
                <w:sz w:val="20"/>
                <w:szCs w:val="20"/>
              </w:rPr>
              <w:t xml:space="preserve">Presentation of Data:  </w:t>
            </w:r>
            <w:r>
              <w:rPr>
                <w:sz w:val="20"/>
                <w:szCs w:val="20"/>
              </w:rPr>
              <w:t xml:space="preserve">JCAP routine reports (quarterly and/or annual reports) </w:t>
            </w:r>
          </w:p>
        </w:tc>
      </w:tr>
      <w:tr w:rsidR="00F73C10" w14:paraId="715B3DE3"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050A25DD" w14:textId="77777777" w:rsidR="00F73C10" w:rsidRDefault="00416135">
            <w:pPr>
              <w:spacing w:before="20" w:after="20" w:line="240" w:lineRule="auto"/>
              <w:rPr>
                <w:b/>
                <w:sz w:val="20"/>
                <w:szCs w:val="20"/>
              </w:rPr>
            </w:pPr>
            <w:r>
              <w:rPr>
                <w:b/>
                <w:sz w:val="20"/>
                <w:szCs w:val="20"/>
              </w:rPr>
              <w:t xml:space="preserve">Review of Data: </w:t>
            </w:r>
            <w:r>
              <w:rPr>
                <w:sz w:val="20"/>
                <w:szCs w:val="20"/>
              </w:rPr>
              <w:t>Quarterly</w:t>
            </w:r>
          </w:p>
        </w:tc>
      </w:tr>
      <w:tr w:rsidR="00F73C10" w14:paraId="55620C29" w14:textId="77777777">
        <w:trPr>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54622CEB" w14:textId="77777777" w:rsidR="00F73C10" w:rsidRDefault="00416135">
            <w:pPr>
              <w:spacing w:before="20" w:after="20" w:line="240" w:lineRule="auto"/>
              <w:rPr>
                <w:b/>
                <w:sz w:val="20"/>
                <w:szCs w:val="20"/>
              </w:rPr>
            </w:pPr>
            <w:r>
              <w:rPr>
                <w:b/>
                <w:sz w:val="20"/>
                <w:szCs w:val="20"/>
              </w:rPr>
              <w:t xml:space="preserve">Reporting of Data: </w:t>
            </w:r>
            <w:r>
              <w:rPr>
                <w:sz w:val="20"/>
                <w:szCs w:val="20"/>
              </w:rPr>
              <w:t xml:space="preserve">Quarterly </w:t>
            </w:r>
          </w:p>
        </w:tc>
      </w:tr>
      <w:tr w:rsidR="00F73C10" w14:paraId="2501FFCE" w14:textId="77777777">
        <w:trPr>
          <w:trHeight w:val="269"/>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D79641A" w14:textId="77777777" w:rsidR="00F73C10" w:rsidRDefault="00416135">
            <w:pPr>
              <w:spacing w:after="0" w:line="240" w:lineRule="auto"/>
              <w:jc w:val="center"/>
              <w:rPr>
                <w:b/>
                <w:sz w:val="20"/>
                <w:szCs w:val="20"/>
              </w:rPr>
            </w:pPr>
            <w:r>
              <w:rPr>
                <w:b/>
                <w:sz w:val="20"/>
                <w:szCs w:val="20"/>
              </w:rPr>
              <w:t>OTHER NOTES</w:t>
            </w:r>
          </w:p>
        </w:tc>
      </w:tr>
      <w:tr w:rsidR="00F73C10" w14:paraId="3DA60A9E" w14:textId="77777777">
        <w:trPr>
          <w:trHeight w:val="350"/>
          <w:jc w:val="center"/>
        </w:trPr>
        <w:tc>
          <w:tcPr>
            <w:tcW w:w="10052" w:type="dxa"/>
            <w:gridSpan w:val="5"/>
            <w:tcBorders>
              <w:top w:val="nil"/>
              <w:left w:val="single" w:sz="4" w:space="0" w:color="000000"/>
              <w:bottom w:val="single" w:sz="4" w:space="0" w:color="000000"/>
              <w:right w:val="single" w:sz="4" w:space="0" w:color="000000"/>
            </w:tcBorders>
            <w:vAlign w:val="center"/>
          </w:tcPr>
          <w:p w14:paraId="58BF4AD1" w14:textId="77777777" w:rsidR="00F73C10" w:rsidRDefault="00416135">
            <w:pPr>
              <w:spacing w:after="0" w:line="240" w:lineRule="auto"/>
              <w:rPr>
                <w:rFonts w:ascii="Times New Roman" w:eastAsia="Times New Roman" w:hAnsi="Times New Roman" w:cs="Times New Roman"/>
              </w:rPr>
            </w:pPr>
            <w:r>
              <w:rPr>
                <w:b/>
                <w:sz w:val="20"/>
                <w:szCs w:val="20"/>
              </w:rPr>
              <w:t xml:space="preserve">Notes on Baselines/Targets: </w:t>
            </w:r>
          </w:p>
        </w:tc>
      </w:tr>
      <w:tr w:rsidR="00F73C10" w14:paraId="570DB05B" w14:textId="77777777">
        <w:trPr>
          <w:trHeight w:val="279"/>
          <w:jc w:val="center"/>
        </w:trPr>
        <w:tc>
          <w:tcPr>
            <w:tcW w:w="10052" w:type="dxa"/>
            <w:gridSpan w:val="5"/>
            <w:tcBorders>
              <w:top w:val="single" w:sz="4" w:space="0" w:color="000000"/>
              <w:left w:val="single" w:sz="4" w:space="0" w:color="000000"/>
              <w:bottom w:val="single" w:sz="4" w:space="0" w:color="000000"/>
              <w:right w:val="single" w:sz="4" w:space="0" w:color="000000"/>
            </w:tcBorders>
            <w:vAlign w:val="center"/>
          </w:tcPr>
          <w:p w14:paraId="25F22F4F" w14:textId="77777777" w:rsidR="00F73C10" w:rsidRDefault="00416135">
            <w:pPr>
              <w:spacing w:before="20" w:after="20" w:line="240" w:lineRule="auto"/>
              <w:rPr>
                <w:b/>
                <w:sz w:val="20"/>
                <w:szCs w:val="20"/>
              </w:rPr>
            </w:pPr>
            <w:r>
              <w:rPr>
                <w:b/>
                <w:sz w:val="20"/>
                <w:szCs w:val="20"/>
              </w:rPr>
              <w:t xml:space="preserve">Other Notes: </w:t>
            </w:r>
            <w:r>
              <w:rPr>
                <w:b/>
                <w:sz w:val="20"/>
                <w:szCs w:val="20"/>
                <w:highlight w:val="yellow"/>
              </w:rPr>
              <w:t>This indicator was archived in FY18</w:t>
            </w:r>
          </w:p>
        </w:tc>
      </w:tr>
      <w:tr w:rsidR="00F73C10" w14:paraId="288C1238" w14:textId="77777777">
        <w:trPr>
          <w:trHeight w:val="332"/>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433377EA"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1EC361F9" w14:textId="77777777">
        <w:trPr>
          <w:trHeight w:val="261"/>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0A3A964" w14:textId="77777777" w:rsidR="00F73C10" w:rsidRDefault="00416135">
            <w:pPr>
              <w:spacing w:before="20" w:after="20" w:line="240" w:lineRule="auto"/>
              <w:jc w:val="center"/>
              <w:rPr>
                <w:sz w:val="20"/>
                <w:szCs w:val="20"/>
              </w:rPr>
            </w:pPr>
            <w:r>
              <w:rPr>
                <w:sz w:val="20"/>
                <w:szCs w:val="20"/>
              </w:rPr>
              <w:t>Year</w:t>
            </w:r>
          </w:p>
        </w:tc>
        <w:tc>
          <w:tcPr>
            <w:tcW w:w="1915" w:type="dxa"/>
            <w:tcBorders>
              <w:top w:val="single" w:sz="4" w:space="0" w:color="000000"/>
              <w:left w:val="single" w:sz="4" w:space="0" w:color="000000"/>
              <w:bottom w:val="single" w:sz="4" w:space="0" w:color="000000"/>
              <w:right w:val="single" w:sz="4" w:space="0" w:color="000000"/>
            </w:tcBorders>
          </w:tcPr>
          <w:p w14:paraId="41A619E6" w14:textId="77777777" w:rsidR="00F73C10" w:rsidRDefault="00416135">
            <w:pPr>
              <w:spacing w:before="20" w:after="20" w:line="240" w:lineRule="auto"/>
              <w:jc w:val="center"/>
              <w:rPr>
                <w:sz w:val="20"/>
                <w:szCs w:val="20"/>
              </w:rPr>
            </w:pPr>
            <w:r>
              <w:rPr>
                <w:sz w:val="20"/>
                <w:szCs w:val="20"/>
              </w:rPr>
              <w:t>Baseline</w:t>
            </w:r>
          </w:p>
        </w:tc>
        <w:tc>
          <w:tcPr>
            <w:tcW w:w="1908" w:type="dxa"/>
            <w:tcBorders>
              <w:top w:val="single" w:sz="4" w:space="0" w:color="000000"/>
              <w:left w:val="single" w:sz="4" w:space="0" w:color="000000"/>
              <w:bottom w:val="single" w:sz="4" w:space="0" w:color="000000"/>
              <w:right w:val="single" w:sz="4" w:space="0" w:color="000000"/>
            </w:tcBorders>
            <w:vAlign w:val="center"/>
          </w:tcPr>
          <w:p w14:paraId="1C3C6BB7" w14:textId="77777777" w:rsidR="00F73C10" w:rsidRDefault="00416135">
            <w:pPr>
              <w:spacing w:before="20" w:after="20" w:line="240" w:lineRule="auto"/>
              <w:jc w:val="center"/>
              <w:rPr>
                <w:sz w:val="20"/>
                <w:szCs w:val="20"/>
              </w:rPr>
            </w:pPr>
            <w:r>
              <w:rPr>
                <w:sz w:val="20"/>
                <w:szCs w:val="20"/>
              </w:rPr>
              <w:t>Target</w:t>
            </w:r>
          </w:p>
        </w:tc>
        <w:tc>
          <w:tcPr>
            <w:tcW w:w="1907" w:type="dxa"/>
            <w:tcBorders>
              <w:top w:val="single" w:sz="4" w:space="0" w:color="000000"/>
              <w:left w:val="single" w:sz="4" w:space="0" w:color="000000"/>
              <w:bottom w:val="single" w:sz="4" w:space="0" w:color="000000"/>
              <w:right w:val="single" w:sz="4" w:space="0" w:color="000000"/>
            </w:tcBorders>
            <w:vAlign w:val="center"/>
          </w:tcPr>
          <w:p w14:paraId="54FD192E" w14:textId="77777777" w:rsidR="00F73C10" w:rsidRDefault="00416135">
            <w:pPr>
              <w:spacing w:before="20" w:after="20" w:line="240" w:lineRule="auto"/>
              <w:jc w:val="center"/>
              <w:rPr>
                <w:sz w:val="20"/>
                <w:szCs w:val="20"/>
              </w:rPr>
            </w:pPr>
            <w:r>
              <w:rPr>
                <w:sz w:val="20"/>
                <w:szCs w:val="20"/>
              </w:rPr>
              <w:t>Actual</w:t>
            </w:r>
          </w:p>
        </w:tc>
        <w:tc>
          <w:tcPr>
            <w:tcW w:w="2407" w:type="dxa"/>
            <w:tcBorders>
              <w:top w:val="single" w:sz="4" w:space="0" w:color="000000"/>
              <w:left w:val="single" w:sz="4" w:space="0" w:color="000000"/>
              <w:bottom w:val="single" w:sz="4" w:space="0" w:color="000000"/>
              <w:right w:val="single" w:sz="4" w:space="0" w:color="000000"/>
            </w:tcBorders>
            <w:vAlign w:val="center"/>
          </w:tcPr>
          <w:p w14:paraId="0CBBE16A" w14:textId="77777777" w:rsidR="00F73C10" w:rsidRDefault="00416135">
            <w:pPr>
              <w:spacing w:before="20" w:after="20" w:line="240" w:lineRule="auto"/>
              <w:jc w:val="center"/>
              <w:rPr>
                <w:sz w:val="20"/>
                <w:szCs w:val="20"/>
              </w:rPr>
            </w:pPr>
            <w:r>
              <w:rPr>
                <w:sz w:val="20"/>
                <w:szCs w:val="20"/>
              </w:rPr>
              <w:t>Notes</w:t>
            </w:r>
          </w:p>
        </w:tc>
      </w:tr>
      <w:tr w:rsidR="00F73C10" w14:paraId="757501E5"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4892455A" w14:textId="77777777" w:rsidR="00F73C10" w:rsidRDefault="00416135">
            <w:pPr>
              <w:spacing w:before="20" w:after="20" w:line="240" w:lineRule="auto"/>
              <w:rPr>
                <w:b/>
                <w:sz w:val="20"/>
                <w:szCs w:val="20"/>
              </w:rPr>
            </w:pPr>
            <w:r>
              <w:rPr>
                <w:b/>
                <w:sz w:val="20"/>
                <w:szCs w:val="20"/>
              </w:rPr>
              <w:t>2015</w:t>
            </w:r>
          </w:p>
        </w:tc>
        <w:tc>
          <w:tcPr>
            <w:tcW w:w="1915" w:type="dxa"/>
            <w:tcBorders>
              <w:top w:val="single" w:sz="4" w:space="0" w:color="000000"/>
              <w:left w:val="single" w:sz="4" w:space="0" w:color="000000"/>
              <w:bottom w:val="single" w:sz="4" w:space="0" w:color="000000"/>
              <w:right w:val="single" w:sz="4" w:space="0" w:color="000000"/>
            </w:tcBorders>
            <w:vAlign w:val="center"/>
          </w:tcPr>
          <w:p w14:paraId="2E7B7ADE" w14:textId="77777777" w:rsidR="00F73C10" w:rsidRDefault="00416135">
            <w:pPr>
              <w:spacing w:before="20" w:after="20" w:line="240" w:lineRule="auto"/>
              <w:rPr>
                <w:sz w:val="20"/>
                <w:szCs w:val="20"/>
              </w:rPr>
            </w:pPr>
            <w:r>
              <w:rPr>
                <w:sz w:val="20"/>
                <w:szCs w:val="20"/>
              </w:rPr>
              <w:t>0</w:t>
            </w:r>
          </w:p>
        </w:tc>
        <w:tc>
          <w:tcPr>
            <w:tcW w:w="1908" w:type="dxa"/>
            <w:tcBorders>
              <w:top w:val="single" w:sz="4" w:space="0" w:color="000000"/>
              <w:left w:val="single" w:sz="4" w:space="0" w:color="000000"/>
              <w:bottom w:val="single" w:sz="4" w:space="0" w:color="000000"/>
              <w:right w:val="single" w:sz="4" w:space="0" w:color="000000"/>
            </w:tcBorders>
            <w:vAlign w:val="center"/>
          </w:tcPr>
          <w:p w14:paraId="52256313" w14:textId="77777777" w:rsidR="00F73C10" w:rsidRDefault="00416135">
            <w:pPr>
              <w:spacing w:line="240" w:lineRule="auto"/>
              <w:rPr>
                <w:sz w:val="20"/>
                <w:szCs w:val="20"/>
              </w:rPr>
            </w:pPr>
            <w:r>
              <w:rPr>
                <w:sz w:val="20"/>
                <w:szCs w:val="20"/>
              </w:rPr>
              <w:t>1</w:t>
            </w:r>
          </w:p>
        </w:tc>
        <w:tc>
          <w:tcPr>
            <w:tcW w:w="1907" w:type="dxa"/>
            <w:tcBorders>
              <w:top w:val="single" w:sz="4" w:space="0" w:color="000000"/>
              <w:left w:val="single" w:sz="4" w:space="0" w:color="000000"/>
              <w:bottom w:val="single" w:sz="4" w:space="0" w:color="000000"/>
              <w:right w:val="single" w:sz="4" w:space="0" w:color="000000"/>
            </w:tcBorders>
            <w:vAlign w:val="center"/>
          </w:tcPr>
          <w:p w14:paraId="7F56B43A" w14:textId="77777777" w:rsidR="00F73C10" w:rsidRDefault="00416135">
            <w:pPr>
              <w:spacing w:line="240" w:lineRule="auto"/>
              <w:rPr>
                <w:sz w:val="20"/>
                <w:szCs w:val="20"/>
              </w:rPr>
            </w:pPr>
            <w:r>
              <w:rPr>
                <w:sz w:val="20"/>
                <w:szCs w:val="20"/>
              </w:rPr>
              <w:t>1</w:t>
            </w:r>
          </w:p>
        </w:tc>
        <w:tc>
          <w:tcPr>
            <w:tcW w:w="2407" w:type="dxa"/>
            <w:tcBorders>
              <w:top w:val="single" w:sz="4" w:space="0" w:color="000000"/>
              <w:left w:val="single" w:sz="4" w:space="0" w:color="000000"/>
              <w:bottom w:val="single" w:sz="4" w:space="0" w:color="000000"/>
              <w:right w:val="single" w:sz="4" w:space="0" w:color="000000"/>
            </w:tcBorders>
            <w:vAlign w:val="center"/>
          </w:tcPr>
          <w:p w14:paraId="3C4D1D97" w14:textId="77777777" w:rsidR="00F73C10" w:rsidRDefault="00416135">
            <w:pPr>
              <w:spacing w:before="20" w:after="20" w:line="240" w:lineRule="auto"/>
              <w:rPr>
                <w:sz w:val="20"/>
                <w:szCs w:val="20"/>
              </w:rPr>
            </w:pPr>
            <w:r>
              <w:rPr>
                <w:sz w:val="20"/>
                <w:szCs w:val="20"/>
              </w:rPr>
              <w:t>OCP campaign continued from SHOPS FP method campaigns</w:t>
            </w:r>
          </w:p>
        </w:tc>
      </w:tr>
      <w:tr w:rsidR="00F73C10" w14:paraId="7E0AAFA8"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4D69871" w14:textId="77777777" w:rsidR="00F73C10" w:rsidRDefault="00416135">
            <w:pPr>
              <w:spacing w:before="20" w:after="20" w:line="240" w:lineRule="auto"/>
              <w:rPr>
                <w:b/>
                <w:sz w:val="20"/>
                <w:szCs w:val="20"/>
              </w:rPr>
            </w:pPr>
            <w:r>
              <w:rPr>
                <w:b/>
                <w:sz w:val="20"/>
                <w:szCs w:val="20"/>
              </w:rPr>
              <w:t>2016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57A2F068"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20ED98F4" w14:textId="77777777" w:rsidR="00F73C10" w:rsidRDefault="00416135">
            <w:pPr>
              <w:spacing w:line="240" w:lineRule="auto"/>
              <w:rPr>
                <w:sz w:val="20"/>
                <w:szCs w:val="20"/>
              </w:rPr>
            </w:pPr>
            <w:r>
              <w:rPr>
                <w:sz w:val="20"/>
                <w:szCs w:val="20"/>
              </w:rPr>
              <w:t xml:space="preserve">2 </w:t>
            </w:r>
          </w:p>
        </w:tc>
        <w:tc>
          <w:tcPr>
            <w:tcW w:w="1907" w:type="dxa"/>
            <w:tcBorders>
              <w:top w:val="single" w:sz="4" w:space="0" w:color="000000"/>
              <w:left w:val="single" w:sz="4" w:space="0" w:color="000000"/>
              <w:bottom w:val="single" w:sz="4" w:space="0" w:color="000000"/>
              <w:right w:val="single" w:sz="4" w:space="0" w:color="000000"/>
            </w:tcBorders>
            <w:vAlign w:val="center"/>
          </w:tcPr>
          <w:p w14:paraId="561193F1" w14:textId="77777777" w:rsidR="00F73C10" w:rsidRDefault="00416135">
            <w:pPr>
              <w:spacing w:line="240" w:lineRule="auto"/>
              <w:rPr>
                <w:sz w:val="20"/>
                <w:szCs w:val="20"/>
              </w:rPr>
            </w:pPr>
            <w:r>
              <w:rPr>
                <w:sz w:val="20"/>
                <w:szCs w:val="20"/>
              </w:rPr>
              <w:t xml:space="preserve">TBD </w:t>
            </w:r>
          </w:p>
        </w:tc>
        <w:tc>
          <w:tcPr>
            <w:tcW w:w="2407" w:type="dxa"/>
            <w:tcBorders>
              <w:top w:val="single" w:sz="4" w:space="0" w:color="000000"/>
              <w:left w:val="single" w:sz="4" w:space="0" w:color="000000"/>
              <w:bottom w:val="single" w:sz="4" w:space="0" w:color="000000"/>
              <w:right w:val="single" w:sz="4" w:space="0" w:color="000000"/>
            </w:tcBorders>
            <w:vAlign w:val="center"/>
          </w:tcPr>
          <w:p w14:paraId="7B657371" w14:textId="77777777" w:rsidR="00F73C10" w:rsidRDefault="00416135">
            <w:pPr>
              <w:spacing w:before="20" w:after="20" w:line="240" w:lineRule="auto"/>
              <w:rPr>
                <w:sz w:val="20"/>
                <w:szCs w:val="20"/>
              </w:rPr>
            </w:pPr>
            <w:r>
              <w:rPr>
                <w:sz w:val="20"/>
                <w:szCs w:val="20"/>
              </w:rPr>
              <w:t xml:space="preserve">Based on Year 2 work plan </w:t>
            </w:r>
          </w:p>
        </w:tc>
      </w:tr>
      <w:tr w:rsidR="00F73C10" w14:paraId="2DEA017B"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7B01B8BD" w14:textId="77777777" w:rsidR="00F73C10" w:rsidRDefault="00416135">
            <w:pPr>
              <w:spacing w:before="20" w:after="20" w:line="240" w:lineRule="auto"/>
              <w:rPr>
                <w:b/>
                <w:sz w:val="20"/>
                <w:szCs w:val="20"/>
              </w:rPr>
            </w:pPr>
            <w:r>
              <w:rPr>
                <w:b/>
                <w:sz w:val="20"/>
                <w:szCs w:val="20"/>
              </w:rPr>
              <w:t>2017</w:t>
            </w:r>
          </w:p>
        </w:tc>
        <w:tc>
          <w:tcPr>
            <w:tcW w:w="1915" w:type="dxa"/>
            <w:tcBorders>
              <w:top w:val="single" w:sz="4" w:space="0" w:color="000000"/>
              <w:left w:val="single" w:sz="4" w:space="0" w:color="000000"/>
              <w:bottom w:val="single" w:sz="4" w:space="0" w:color="000000"/>
              <w:right w:val="single" w:sz="4" w:space="0" w:color="000000"/>
            </w:tcBorders>
            <w:vAlign w:val="center"/>
          </w:tcPr>
          <w:p w14:paraId="0C191C7B"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A664ADD" w14:textId="77777777" w:rsidR="00F73C10" w:rsidRDefault="00416135">
            <w:pPr>
              <w:spacing w:line="240" w:lineRule="auto"/>
              <w:rPr>
                <w:sz w:val="20"/>
                <w:szCs w:val="20"/>
              </w:rPr>
            </w:pPr>
            <w:r>
              <w:rPr>
                <w:sz w:val="20"/>
                <w:szCs w:val="20"/>
              </w:rPr>
              <w:t>1</w:t>
            </w:r>
          </w:p>
        </w:tc>
        <w:tc>
          <w:tcPr>
            <w:tcW w:w="1907" w:type="dxa"/>
            <w:tcBorders>
              <w:top w:val="single" w:sz="4" w:space="0" w:color="000000"/>
              <w:left w:val="single" w:sz="4" w:space="0" w:color="000000"/>
              <w:bottom w:val="single" w:sz="4" w:space="0" w:color="000000"/>
              <w:right w:val="single" w:sz="4" w:space="0" w:color="000000"/>
            </w:tcBorders>
            <w:vAlign w:val="center"/>
          </w:tcPr>
          <w:p w14:paraId="0152D243" w14:textId="77777777" w:rsidR="00F73C10" w:rsidRDefault="00416135">
            <w:pPr>
              <w:spacing w:line="240" w:lineRule="auto"/>
              <w:rPr>
                <w:sz w:val="20"/>
                <w:szCs w:val="20"/>
              </w:rPr>
            </w:pPr>
            <w:r>
              <w:rPr>
                <w:sz w:val="20"/>
                <w:szCs w:val="20"/>
              </w:rPr>
              <w:t>TBD</w:t>
            </w:r>
          </w:p>
        </w:tc>
        <w:tc>
          <w:tcPr>
            <w:tcW w:w="2407" w:type="dxa"/>
            <w:tcBorders>
              <w:top w:val="single" w:sz="4" w:space="0" w:color="000000"/>
              <w:left w:val="single" w:sz="4" w:space="0" w:color="000000"/>
              <w:bottom w:val="single" w:sz="4" w:space="0" w:color="000000"/>
              <w:right w:val="single" w:sz="4" w:space="0" w:color="000000"/>
            </w:tcBorders>
            <w:vAlign w:val="center"/>
          </w:tcPr>
          <w:p w14:paraId="6158FCE0" w14:textId="77777777" w:rsidR="00F73C10" w:rsidRDefault="00F73C10">
            <w:pPr>
              <w:spacing w:before="20" w:after="20" w:line="240" w:lineRule="auto"/>
              <w:rPr>
                <w:sz w:val="20"/>
                <w:szCs w:val="20"/>
              </w:rPr>
            </w:pPr>
          </w:p>
        </w:tc>
      </w:tr>
      <w:tr w:rsidR="00F73C10" w14:paraId="2754AE77"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0547A467" w14:textId="77777777" w:rsidR="00F73C10" w:rsidRDefault="00416135">
            <w:pPr>
              <w:spacing w:before="20" w:after="20" w:line="240" w:lineRule="auto"/>
              <w:rPr>
                <w:b/>
                <w:sz w:val="20"/>
                <w:szCs w:val="20"/>
              </w:rPr>
            </w:pPr>
            <w:r>
              <w:rPr>
                <w:b/>
                <w:sz w:val="20"/>
                <w:szCs w:val="20"/>
              </w:rPr>
              <w:t>2018</w:t>
            </w:r>
          </w:p>
        </w:tc>
        <w:tc>
          <w:tcPr>
            <w:tcW w:w="1915" w:type="dxa"/>
            <w:tcBorders>
              <w:top w:val="single" w:sz="4" w:space="0" w:color="000000"/>
              <w:left w:val="single" w:sz="4" w:space="0" w:color="000000"/>
              <w:bottom w:val="single" w:sz="4" w:space="0" w:color="000000"/>
              <w:right w:val="single" w:sz="4" w:space="0" w:color="000000"/>
            </w:tcBorders>
            <w:vAlign w:val="center"/>
          </w:tcPr>
          <w:p w14:paraId="287AB94B"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7233CBB" w14:textId="77777777" w:rsidR="00F73C10" w:rsidRDefault="00416135">
            <w:pPr>
              <w:spacing w:line="240" w:lineRule="auto"/>
              <w:rPr>
                <w:sz w:val="20"/>
                <w:szCs w:val="20"/>
              </w:rPr>
            </w:pPr>
            <w:r>
              <w:rPr>
                <w:sz w:val="20"/>
                <w:szCs w:val="20"/>
              </w:rPr>
              <w:t xml:space="preserve"> TBD</w:t>
            </w:r>
          </w:p>
        </w:tc>
        <w:tc>
          <w:tcPr>
            <w:tcW w:w="1907" w:type="dxa"/>
            <w:tcBorders>
              <w:top w:val="single" w:sz="4" w:space="0" w:color="000000"/>
              <w:left w:val="single" w:sz="4" w:space="0" w:color="000000"/>
              <w:bottom w:val="single" w:sz="4" w:space="0" w:color="000000"/>
              <w:right w:val="single" w:sz="4" w:space="0" w:color="000000"/>
            </w:tcBorders>
            <w:vAlign w:val="center"/>
          </w:tcPr>
          <w:p w14:paraId="6DDD742C" w14:textId="77777777" w:rsidR="00F73C10" w:rsidRDefault="00416135">
            <w:pPr>
              <w:spacing w:line="240" w:lineRule="auto"/>
              <w:rPr>
                <w:sz w:val="20"/>
                <w:szCs w:val="20"/>
              </w:rPr>
            </w:pPr>
            <w:r>
              <w:rPr>
                <w:sz w:val="20"/>
                <w:szCs w:val="20"/>
              </w:rPr>
              <w:t>TBD</w:t>
            </w:r>
          </w:p>
        </w:tc>
        <w:tc>
          <w:tcPr>
            <w:tcW w:w="2407" w:type="dxa"/>
            <w:tcBorders>
              <w:top w:val="single" w:sz="4" w:space="0" w:color="000000"/>
              <w:left w:val="single" w:sz="4" w:space="0" w:color="000000"/>
              <w:bottom w:val="single" w:sz="4" w:space="0" w:color="000000"/>
              <w:right w:val="single" w:sz="4" w:space="0" w:color="000000"/>
            </w:tcBorders>
            <w:vAlign w:val="center"/>
          </w:tcPr>
          <w:p w14:paraId="63BEBC8F" w14:textId="77777777" w:rsidR="00F73C10" w:rsidRDefault="00F73C10">
            <w:pPr>
              <w:spacing w:before="20" w:after="20" w:line="240" w:lineRule="auto"/>
              <w:rPr>
                <w:sz w:val="20"/>
                <w:szCs w:val="20"/>
              </w:rPr>
            </w:pPr>
          </w:p>
        </w:tc>
      </w:tr>
      <w:tr w:rsidR="00F73C10" w14:paraId="27431E2A"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76B5D003" w14:textId="77777777" w:rsidR="00F73C10" w:rsidRDefault="00416135">
            <w:pPr>
              <w:spacing w:before="20" w:after="20" w:line="240" w:lineRule="auto"/>
              <w:rPr>
                <w:b/>
                <w:sz w:val="20"/>
                <w:szCs w:val="20"/>
              </w:rPr>
            </w:pPr>
            <w:r>
              <w:rPr>
                <w:b/>
                <w:sz w:val="20"/>
                <w:szCs w:val="20"/>
              </w:rPr>
              <w:t>2019</w:t>
            </w:r>
          </w:p>
        </w:tc>
        <w:tc>
          <w:tcPr>
            <w:tcW w:w="1915" w:type="dxa"/>
            <w:tcBorders>
              <w:top w:val="single" w:sz="4" w:space="0" w:color="000000"/>
              <w:left w:val="single" w:sz="4" w:space="0" w:color="000000"/>
              <w:bottom w:val="single" w:sz="4" w:space="0" w:color="000000"/>
              <w:right w:val="single" w:sz="4" w:space="0" w:color="000000"/>
            </w:tcBorders>
            <w:vAlign w:val="center"/>
          </w:tcPr>
          <w:p w14:paraId="37F9F98D" w14:textId="77777777" w:rsidR="00F73C10" w:rsidRDefault="00F73C10">
            <w:pPr>
              <w:spacing w:line="240" w:lineRule="auto"/>
              <w:rPr>
                <w:sz w:val="20"/>
                <w:szCs w:val="20"/>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BE776CF" w14:textId="77777777" w:rsidR="00F73C10" w:rsidRDefault="00416135">
            <w:pPr>
              <w:spacing w:line="240" w:lineRule="auto"/>
              <w:rPr>
                <w:sz w:val="20"/>
                <w:szCs w:val="20"/>
              </w:rPr>
            </w:pPr>
            <w:r>
              <w:rPr>
                <w:sz w:val="20"/>
                <w:szCs w:val="20"/>
              </w:rPr>
              <w:t xml:space="preserve"> Cumulative 4 </w:t>
            </w:r>
          </w:p>
        </w:tc>
        <w:tc>
          <w:tcPr>
            <w:tcW w:w="1907" w:type="dxa"/>
            <w:tcBorders>
              <w:top w:val="single" w:sz="4" w:space="0" w:color="000000"/>
              <w:left w:val="single" w:sz="4" w:space="0" w:color="000000"/>
              <w:bottom w:val="single" w:sz="4" w:space="0" w:color="000000"/>
              <w:right w:val="single" w:sz="4" w:space="0" w:color="000000"/>
            </w:tcBorders>
            <w:vAlign w:val="center"/>
          </w:tcPr>
          <w:p w14:paraId="49C59BD8" w14:textId="77777777" w:rsidR="00F73C10" w:rsidRDefault="00416135">
            <w:pPr>
              <w:spacing w:line="240" w:lineRule="auto"/>
              <w:rPr>
                <w:sz w:val="20"/>
                <w:szCs w:val="20"/>
              </w:rPr>
            </w:pPr>
            <w:r>
              <w:rPr>
                <w:sz w:val="20"/>
                <w:szCs w:val="20"/>
              </w:rPr>
              <w:t>TBD</w:t>
            </w:r>
          </w:p>
        </w:tc>
        <w:tc>
          <w:tcPr>
            <w:tcW w:w="2407" w:type="dxa"/>
            <w:tcBorders>
              <w:top w:val="single" w:sz="4" w:space="0" w:color="000000"/>
              <w:left w:val="single" w:sz="4" w:space="0" w:color="000000"/>
              <w:bottom w:val="single" w:sz="4" w:space="0" w:color="000000"/>
              <w:right w:val="single" w:sz="4" w:space="0" w:color="000000"/>
            </w:tcBorders>
            <w:vAlign w:val="center"/>
          </w:tcPr>
          <w:p w14:paraId="3CF89399" w14:textId="77777777" w:rsidR="00F73C10" w:rsidRDefault="00416135">
            <w:pPr>
              <w:spacing w:before="20" w:after="20" w:line="240" w:lineRule="auto"/>
              <w:rPr>
                <w:sz w:val="20"/>
                <w:szCs w:val="20"/>
              </w:rPr>
            </w:pPr>
            <w:r>
              <w:rPr>
                <w:sz w:val="20"/>
                <w:szCs w:val="20"/>
              </w:rPr>
              <w:t>Depends on plans/target for 2018</w:t>
            </w:r>
          </w:p>
        </w:tc>
      </w:tr>
      <w:tr w:rsidR="00F73C10" w14:paraId="07BDF967" w14:textId="77777777">
        <w:trPr>
          <w:trHeight w:val="357"/>
          <w:jc w:val="center"/>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54E8F2F8" w14:textId="77777777" w:rsidR="00F73C10" w:rsidRDefault="00416135">
            <w:pPr>
              <w:spacing w:before="20" w:after="20" w:line="240" w:lineRule="auto"/>
              <w:jc w:val="center"/>
              <w:rPr>
                <w:sz w:val="20"/>
                <w:szCs w:val="20"/>
              </w:rPr>
            </w:pPr>
            <w:r>
              <w:rPr>
                <w:sz w:val="20"/>
                <w:szCs w:val="20"/>
              </w:rPr>
              <w:t xml:space="preserve"> THIS SHEET LAST UPDATED ON 11/18/2015</w:t>
            </w:r>
          </w:p>
        </w:tc>
      </w:tr>
    </w:tbl>
    <w:p w14:paraId="1E1587B6" w14:textId="77777777" w:rsidR="00F73C10" w:rsidRDefault="00416135">
      <w:pPr>
        <w:rPr>
          <w:rFonts w:ascii="Times New Roman" w:eastAsia="Times New Roman" w:hAnsi="Times New Roman" w:cs="Times New Roman"/>
          <w:b/>
          <w:sz w:val="24"/>
          <w:szCs w:val="24"/>
        </w:rPr>
      </w:pPr>
      <w:r>
        <w:br w:type="page"/>
      </w:r>
    </w:p>
    <w:p w14:paraId="3B0419CC" w14:textId="77777777" w:rsidR="00F73C10" w:rsidRDefault="00F73C10">
      <w:pPr>
        <w:rPr>
          <w:rFonts w:ascii="Times New Roman" w:eastAsia="Times New Roman" w:hAnsi="Times New Roman" w:cs="Times New Roman"/>
          <w:b/>
          <w:sz w:val="24"/>
          <w:szCs w:val="24"/>
        </w:rPr>
      </w:pPr>
    </w:p>
    <w:tbl>
      <w:tblPr>
        <w:tblStyle w:val="afffff9"/>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709F6F4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275E884B"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5F434C4A"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2F7CBBF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3421D0B1"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3D2AC1E"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rPr>
              <w:t>DO 3: Social Sector Quality Improved</w:t>
            </w:r>
          </w:p>
        </w:tc>
      </w:tr>
      <w:tr w:rsidR="00F73C10" w14:paraId="659CC82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04FEF52"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14BD9A1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AB8205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[2.b] Number of laws/policies/regulations/administrative procedures in development stages of analysis; drafting and consultation; legislative review; approval; or  implementation, as a result of USG assistance (PMP 3.1.2.2.b)</w:t>
            </w:r>
          </w:p>
        </w:tc>
      </w:tr>
      <w:tr w:rsidR="00F73C10" w14:paraId="6BCAD65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8CC970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MS Gothic" w:eastAsia="MS Gothic" w:hAnsi="MS Gothic" w:cs="MS Gothic"/>
                <w:b/>
                <w:sz w:val="20"/>
                <w:szCs w:val="20"/>
              </w:rPr>
              <w:t>☐</w:t>
            </w:r>
            <w:r>
              <w:rPr>
                <w:rFonts w:ascii="Gill Sans" w:eastAsia="Gill Sans" w:hAnsi="Gill Sans" w:cs="Gill Sans"/>
                <w:b/>
                <w:sz w:val="20"/>
                <w:szCs w:val="20"/>
              </w:rPr>
              <w:t xml:space="preserve"> Activity Cu</w:t>
            </w:r>
            <w:r>
              <w:rPr>
                <w:rFonts w:ascii="Gill Sans" w:eastAsia="Gill Sans" w:hAnsi="Gill Sans" w:cs="Gill Sans"/>
                <w:b/>
                <w:sz w:val="20"/>
                <w:szCs w:val="20"/>
              </w:rPr>
              <w:t xml:space="preserve">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Mission PMP</w:t>
            </w:r>
          </w:p>
        </w:tc>
      </w:tr>
      <w:tr w:rsidR="00F73C10" w14:paraId="6F7B0B07"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5F8E7A1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77ED8E5A"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172882C2"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E6300F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7C4E5E46"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82D187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rPr>
              <w:t xml:space="preserve">USAID Definition (for Mission and F indicators): </w:t>
            </w:r>
            <w:r>
              <w:rPr>
                <w:rFonts w:ascii="Gill Sans" w:eastAsia="Gill Sans" w:hAnsi="Gill Sans" w:cs="Gill Sans"/>
                <w:sz w:val="20"/>
                <w:szCs w:val="20"/>
              </w:rPr>
              <w:t>This indicator counts any law, policy, regulation, or administrative procedure, developed or implemented with USG assistance, that is in the various stages of progress toward an enhanced enabling environment forRMNCH+. To be counted, the policy, regulation</w:t>
            </w:r>
            <w:r>
              <w:rPr>
                <w:rFonts w:ascii="Gill Sans" w:eastAsia="Gill Sans" w:hAnsi="Gill Sans" w:cs="Gill Sans"/>
                <w:sz w:val="20"/>
                <w:szCs w:val="20"/>
              </w:rPr>
              <w:t>, or administrative procedure should have as its objective or intent one or more of the following: promote fair maternity leave in the public and private sectors, advocate for legal reform that can help keep women in the labor market longer, promote breast</w:t>
            </w:r>
            <w:r>
              <w:rPr>
                <w:rFonts w:ascii="Gill Sans" w:eastAsia="Gill Sans" w:hAnsi="Gill Sans" w:cs="Gill Sans"/>
                <w:sz w:val="20"/>
                <w:szCs w:val="20"/>
              </w:rPr>
              <w:t>feeding, and enhance midwives’ role in FP services.</w:t>
            </w:r>
          </w:p>
          <w:p w14:paraId="450FFB06" w14:textId="77777777" w:rsidR="00F73C10" w:rsidRDefault="00F73C10">
            <w:pPr>
              <w:spacing w:before="20" w:after="20" w:line="240" w:lineRule="auto"/>
              <w:rPr>
                <w:rFonts w:ascii="Gill Sans" w:eastAsia="Gill Sans" w:hAnsi="Gill Sans" w:cs="Gill Sans"/>
                <w:sz w:val="20"/>
                <w:szCs w:val="20"/>
              </w:rPr>
            </w:pPr>
          </w:p>
          <w:p w14:paraId="111DE9B4" w14:textId="77777777" w:rsidR="00F73C10" w:rsidRDefault="00416135">
            <w:pPr>
              <w:spacing w:after="16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Indicator narratives should include the name of the policy, regulation, or administrative procedure and should specify in which development stage it was and whether it was developed or implemented at the regional, national, sub-national, or community level</w:t>
            </w:r>
            <w:r>
              <w:rPr>
                <w:rFonts w:ascii="Gill Sans" w:eastAsia="Gill Sans" w:hAnsi="Gill Sans" w:cs="Gill Sans"/>
                <w:color w:val="000000"/>
                <w:sz w:val="20"/>
                <w:szCs w:val="20"/>
              </w:rPr>
              <w:t>.</w:t>
            </w:r>
          </w:p>
          <w:p w14:paraId="439B4DAC" w14:textId="77777777" w:rsidR="00F73C10" w:rsidRDefault="00416135">
            <w:pPr>
              <w:spacing w:after="160" w:line="240" w:lineRule="auto"/>
              <w:rPr>
                <w:rFonts w:ascii="Gill Sans" w:eastAsia="Gill Sans" w:hAnsi="Gill Sans" w:cs="Gill Sans"/>
                <w:color w:val="000000"/>
                <w:sz w:val="20"/>
                <w:szCs w:val="20"/>
              </w:rPr>
            </w:pPr>
            <w:r>
              <w:rPr>
                <w:rFonts w:ascii="Gill Sans" w:eastAsia="Gill Sans" w:hAnsi="Gill Sans" w:cs="Gill Sans"/>
                <w:sz w:val="20"/>
                <w:szCs w:val="20"/>
              </w:rPr>
              <w:t>This indicator measures five different stages, each measuring a successive stage in the progression from analysis to implementation, where progress can be counted according to the highest stage completed during the reporting year, the stages are:</w:t>
            </w:r>
          </w:p>
          <w:p w14:paraId="37FF8A9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Stage 1</w:t>
            </w:r>
            <w:r>
              <w:rPr>
                <w:rFonts w:ascii="Gill Sans" w:eastAsia="Gill Sans" w:hAnsi="Gill Sans" w:cs="Gill Sans"/>
                <w:b/>
                <w:sz w:val="20"/>
                <w:szCs w:val="20"/>
              </w:rPr>
              <w:t>:</w:t>
            </w:r>
            <w:r>
              <w:rPr>
                <w:rFonts w:ascii="Gill Sans" w:eastAsia="Gill Sans" w:hAnsi="Gill Sans" w:cs="Gill Sans"/>
                <w:sz w:val="20"/>
                <w:szCs w:val="20"/>
              </w:rPr>
              <w:t xml:space="preserve"> …underwent the first stage of the policy reform process. The first stage includes analysis (review of existing policy/ regulation/ administrative procedure and/or proposal and review of new policy/ regulations/ administrative procedures).</w:t>
            </w:r>
          </w:p>
          <w:p w14:paraId="6173904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Stage 2:</w:t>
            </w:r>
            <w:r>
              <w:rPr>
                <w:rFonts w:ascii="Gill Sans" w:eastAsia="Gill Sans" w:hAnsi="Gill Sans" w:cs="Gill Sans"/>
                <w:sz w:val="20"/>
                <w:szCs w:val="20"/>
              </w:rPr>
              <w:t xml:space="preserve"> …under</w:t>
            </w:r>
            <w:r>
              <w:rPr>
                <w:rFonts w:ascii="Gill Sans" w:eastAsia="Gill Sans" w:hAnsi="Gill Sans" w:cs="Gill Sans"/>
                <w:sz w:val="20"/>
                <w:szCs w:val="20"/>
              </w:rPr>
              <w:t>went the second stage of the policy reform process. The second stage includes public debate and/or consultation with stakeholders on the proposed new or revised policy/ regulation/ administrative procedure.</w:t>
            </w:r>
          </w:p>
          <w:p w14:paraId="2973B99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Stage 3</w:t>
            </w:r>
            <w:r>
              <w:rPr>
                <w:rFonts w:ascii="Gill Sans" w:eastAsia="Gill Sans" w:hAnsi="Gill Sans" w:cs="Gill Sans"/>
                <w:sz w:val="20"/>
                <w:szCs w:val="20"/>
              </w:rPr>
              <w:t>: … underwent the third stage of the polic</w:t>
            </w:r>
            <w:r>
              <w:rPr>
                <w:rFonts w:ascii="Gill Sans" w:eastAsia="Gill Sans" w:hAnsi="Gill Sans" w:cs="Gill Sans"/>
                <w:sz w:val="20"/>
                <w:szCs w:val="20"/>
              </w:rPr>
              <w:t>y reform process. The third stage involves presentation of policies for legislation/decree to improve the policy environment for FP/RH.</w:t>
            </w:r>
          </w:p>
          <w:p w14:paraId="57A35A4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Stage 4:</w:t>
            </w:r>
            <w:r>
              <w:rPr>
                <w:rFonts w:ascii="Gill Sans" w:eastAsia="Gill Sans" w:hAnsi="Gill Sans" w:cs="Gill Sans"/>
                <w:sz w:val="20"/>
                <w:szCs w:val="20"/>
              </w:rPr>
              <w:t xml:space="preserve"> …underwent the fourth stage of the policy reform process. The fourth stage is official approval (legislation/de</w:t>
            </w:r>
            <w:r>
              <w:rPr>
                <w:rFonts w:ascii="Gill Sans" w:eastAsia="Gill Sans" w:hAnsi="Gill Sans" w:cs="Gill Sans"/>
                <w:sz w:val="20"/>
                <w:szCs w:val="20"/>
              </w:rPr>
              <w:t>cree) of new or revised policy / regulation/ administrative procedure by relevant authority.</w:t>
            </w:r>
          </w:p>
          <w:p w14:paraId="30CB24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Stage 5:</w:t>
            </w:r>
            <w:r>
              <w:rPr>
                <w:rFonts w:ascii="Gill Sans" w:eastAsia="Gill Sans" w:hAnsi="Gill Sans" w:cs="Gill Sans"/>
                <w:sz w:val="20"/>
                <w:szCs w:val="20"/>
              </w:rPr>
              <w:t xml:space="preserve"> …completed the policy reform process. The fifth stage is implementation of new or revised policy/ regulation/ administrative procedure by relevant authori</w:t>
            </w:r>
            <w:r>
              <w:rPr>
                <w:rFonts w:ascii="Gill Sans" w:eastAsia="Gill Sans" w:hAnsi="Gill Sans" w:cs="Gill Sans"/>
                <w:sz w:val="20"/>
                <w:szCs w:val="20"/>
              </w:rPr>
              <w:t>ty.</w:t>
            </w:r>
          </w:p>
        </w:tc>
      </w:tr>
      <w:tr w:rsidR="00F73C10" w14:paraId="03A84C5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58392EC"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Precise Definition: </w:t>
            </w:r>
          </w:p>
        </w:tc>
      </w:tr>
      <w:tr w:rsidR="00F73C10" w14:paraId="26C778A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A866373"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p>
          <w:p w14:paraId="40A2208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Number of laws, policies, regulations, or administrative procedures</w:t>
            </w:r>
          </w:p>
        </w:tc>
      </w:tr>
      <w:tr w:rsidR="00F73C10" w14:paraId="2D93F5D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D6D21D8"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Method of Calculation: </w:t>
            </w:r>
          </w:p>
          <w:p w14:paraId="6EB8409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Tally the number of relevant laws, policies, regulations, or administrative procedures developed or implemented with USG assistance during the reporting period. Operating units may count a policy, regulation, or administrative procedure only once in each s</w:t>
            </w:r>
            <w:r>
              <w:rPr>
                <w:rFonts w:ascii="Gill Sans" w:eastAsia="Gill Sans" w:hAnsi="Gill Sans" w:cs="Gill Sans"/>
                <w:sz w:val="20"/>
                <w:szCs w:val="20"/>
              </w:rPr>
              <w:t xml:space="preserve">tage of development for implementation; operating units may not report on the same policy, regulation, or administrative procedure in multiple reporting periods unless it has advanced to the next stage (e.g., policy drafted in one reporting period, policy </w:t>
            </w:r>
            <w:r>
              <w:rPr>
                <w:rFonts w:ascii="Gill Sans" w:eastAsia="Gill Sans" w:hAnsi="Gill Sans" w:cs="Gill Sans"/>
                <w:sz w:val="20"/>
                <w:szCs w:val="20"/>
              </w:rPr>
              <w:t>proposed to stakeholders in next reporting period).</w:t>
            </w:r>
          </w:p>
        </w:tc>
      </w:tr>
      <w:tr w:rsidR="00F73C10" w14:paraId="1C96089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04B307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Disaggregation: </w:t>
            </w:r>
          </w:p>
          <w:p w14:paraId="7F8F2CA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lastRenderedPageBreak/>
              <w:t xml:space="preserve">The number of laws, policies, regulations, or administrative procedures (or revisions to such) should be disaggregated by the following stages achieved with USG assistance: only once in </w:t>
            </w:r>
            <w:r>
              <w:rPr>
                <w:rFonts w:ascii="Gill Sans" w:eastAsia="Gill Sans" w:hAnsi="Gill Sans" w:cs="Gill Sans"/>
                <w:sz w:val="20"/>
                <w:szCs w:val="20"/>
              </w:rPr>
              <w:t xml:space="preserve">each stage: </w:t>
            </w:r>
          </w:p>
          <w:p w14:paraId="32B00FCE" w14:textId="77777777" w:rsidR="00F73C10" w:rsidRDefault="00F73C10">
            <w:pPr>
              <w:spacing w:before="20" w:after="20" w:line="240" w:lineRule="auto"/>
              <w:rPr>
                <w:rFonts w:ascii="Gill Sans" w:eastAsia="Gill Sans" w:hAnsi="Gill Sans" w:cs="Gill Sans"/>
                <w:sz w:val="20"/>
                <w:szCs w:val="20"/>
              </w:rPr>
            </w:pPr>
          </w:p>
          <w:p w14:paraId="275B1A4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Stage 1: Law, policy, regulation, or administrative procedure analyzed;</w:t>
            </w:r>
          </w:p>
          <w:p w14:paraId="6D0C7B8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Stage 2: Law, policy, regulation, or administrative procedure, policy regulation, or administrative procedure drafted/presented for public/stakeholder consultation;</w:t>
            </w:r>
          </w:p>
          <w:p w14:paraId="12EB9A1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Stage 3: Law, policy, regulation, or administrative procedure proposed/presented for legislative or other official action;</w:t>
            </w:r>
          </w:p>
          <w:p w14:paraId="73828F0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Stage 4: Law, policy, regulation, or administrative procedure passed/approved</w:t>
            </w:r>
          </w:p>
          <w:p w14:paraId="72B5443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Stage 5: Law, policy, regulation, or administrative pro</w:t>
            </w:r>
            <w:r>
              <w:rPr>
                <w:rFonts w:ascii="Gill Sans" w:eastAsia="Gill Sans" w:hAnsi="Gill Sans" w:cs="Gill Sans"/>
                <w:sz w:val="20"/>
                <w:szCs w:val="20"/>
              </w:rPr>
              <w:t>cedure for which implementation has begun;</w:t>
            </w:r>
          </w:p>
          <w:p w14:paraId="2F0637C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If sub-national or community level, disaggregation by governorate</w:t>
            </w:r>
          </w:p>
        </w:tc>
      </w:tr>
      <w:tr w:rsidR="00F73C10" w14:paraId="5FDC9FED"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D426AD"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lastRenderedPageBreak/>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w:t>
            </w:r>
            <w:r>
              <w:rPr>
                <w:rFonts w:ascii="Gill Sans" w:eastAsia="Gill Sans" w:hAnsi="Gill Sans" w:cs="Gill Sans"/>
                <w:b/>
                <w:sz w:val="20"/>
                <w:szCs w:val="20"/>
              </w:rPr>
              <w:t>ngdom</w:t>
            </w:r>
            <w:r>
              <w:rPr>
                <w:noProof/>
              </w:rPr>
              <mc:AlternateContent>
                <mc:Choice Requires="wps">
                  <w:drawing>
                    <wp:anchor distT="45720" distB="45720" distL="114300" distR="114300" simplePos="0" relativeHeight="251672576" behindDoc="0" locked="0" layoutInCell="1" hidden="0" allowOverlap="1" wp14:anchorId="2864958B" wp14:editId="35C9BD0E">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6" name="Rectangle 46"/>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12DC4D18"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2864958B" id="Rectangle 46" o:spid="_x0000_s1038" style="position:absolute;margin-left:-159pt;margin-top:-.4pt;width:151.75pt;height:34.6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" stroked="f">
                      <v:textbox inset="2.53958mm,1.2694mm,2.53958mm,1.2694mm">
                        <w:txbxContent>
                          <w:p w14:paraId="12DC4D18"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705D46A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DF0223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rPr>
              <w:t xml:space="preserve">Management Utility: </w:t>
            </w:r>
            <w:r>
              <w:rPr>
                <w:rFonts w:ascii="Gill Sans" w:eastAsia="Gill Sans" w:hAnsi="Gill Sans" w:cs="Gill Sans"/>
                <w:sz w:val="20"/>
                <w:szCs w:val="20"/>
              </w:rPr>
              <w:t xml:space="preserve">This indicator measures the output of USG assistance that seeks to build the necessary or enabling conditions for the achievement of long-term, sustainable progress toward improving the health status, whether it is helping to facilitate RMNCH+ service and </w:t>
            </w:r>
            <w:r>
              <w:rPr>
                <w:rFonts w:ascii="Gill Sans" w:eastAsia="Gill Sans" w:hAnsi="Gill Sans" w:cs="Gill Sans"/>
                <w:sz w:val="20"/>
                <w:szCs w:val="20"/>
              </w:rPr>
              <w:t xml:space="preserve">commodity access or improving systems at government health care centers across local, governorate, and national levels. JCAP and the Mission will use this information for planning and reporting purposes and will support the Mission’s reporting to external </w:t>
            </w:r>
            <w:r>
              <w:rPr>
                <w:rFonts w:ascii="Gill Sans" w:eastAsia="Gill Sans" w:hAnsi="Gill Sans" w:cs="Gill Sans"/>
                <w:sz w:val="20"/>
                <w:szCs w:val="20"/>
              </w:rPr>
              <w:t>stakeholders such as Congress, NGOs, and international organizations.An important aspect of facilitating RMNCH+ access, availability, and use in Jordan is through improving policy, regulation, or administrative procedure and funding to create a stronger en</w:t>
            </w:r>
            <w:r>
              <w:rPr>
                <w:rFonts w:ascii="Gill Sans" w:eastAsia="Gill Sans" w:hAnsi="Gill Sans" w:cs="Gill Sans"/>
                <w:sz w:val="20"/>
                <w:szCs w:val="20"/>
              </w:rPr>
              <w:t xml:space="preserve">abling environment across local, governorate, and national levels. JCAP has identified priority issues affecting the broad regulatory environment and designed strategic approaches to address roadblocks that are feasible to change. One key approach to work </w:t>
            </w:r>
            <w:r>
              <w:rPr>
                <w:rFonts w:ascii="Gill Sans" w:eastAsia="Gill Sans" w:hAnsi="Gill Sans" w:cs="Gill Sans"/>
                <w:sz w:val="20"/>
                <w:szCs w:val="20"/>
              </w:rPr>
              <w:t>on this is through evidence-based advocacy. Another related approach is to work with key stakeholders, such as Champions, who may be able to influence, key decision makers. JCAP is building a constituency of highly regarded and well-known figures as propon</w:t>
            </w:r>
            <w:r>
              <w:rPr>
                <w:rFonts w:ascii="Gill Sans" w:eastAsia="Gill Sans" w:hAnsi="Gill Sans" w:cs="Gill Sans"/>
                <w:sz w:val="20"/>
                <w:szCs w:val="20"/>
              </w:rPr>
              <w:t>ents to address issues of population growth through more favorable governance processes. JCAP will use different advocacy approaches to influence these higher-level processes at the various stages of development.</w:t>
            </w:r>
          </w:p>
        </w:tc>
      </w:tr>
      <w:tr w:rsidR="00F73C10" w14:paraId="737AB3E2"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56CA17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3B51F889"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553CFA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Document review </w:t>
            </w:r>
          </w:p>
        </w:tc>
      </w:tr>
      <w:tr w:rsidR="00F73C10" w14:paraId="06A5EF4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2B8627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 policy documents</w:t>
            </w:r>
          </w:p>
        </w:tc>
      </w:tr>
      <w:tr w:rsidR="00F73C10" w14:paraId="2340ACF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6DA642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Quarterly</w:t>
            </w:r>
          </w:p>
        </w:tc>
      </w:tr>
      <w:tr w:rsidR="00F73C10" w14:paraId="4C0C585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339660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Senior Advocacy and Policy Advisor</w:t>
            </w:r>
          </w:p>
        </w:tc>
      </w:tr>
      <w:tr w:rsidR="00F73C10" w14:paraId="40ADA8F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0A5B8C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office; JCAP server</w:t>
            </w:r>
          </w:p>
        </w:tc>
      </w:tr>
      <w:tr w:rsidR="00F73C10" w14:paraId="3B3D8361"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137F84D"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2F7B1A25"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1E5FF2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The JCAP team regularly reviews each policy/regulatory component to determine what stage it is at.</w:t>
            </w:r>
          </w:p>
        </w:tc>
      </w:tr>
      <w:tr w:rsidR="00F73C10" w14:paraId="39CC0BC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0A6CB2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 starting in Q1 FY15</w:t>
            </w:r>
          </w:p>
        </w:tc>
      </w:tr>
      <w:tr w:rsidR="00F73C10" w14:paraId="0BACEF29"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3ECBA1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6823CBD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45FBEB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3023A0C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04EF541"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NA</w:t>
            </w:r>
          </w:p>
        </w:tc>
      </w:tr>
      <w:tr w:rsidR="00F73C10" w14:paraId="3C68CDD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1DB7D7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Times New Roman" w:eastAsia="Times New Roman" w:hAnsi="Times New Roman" w:cs="Times New Roman"/>
                <w:sz w:val="20"/>
                <w:szCs w:val="20"/>
              </w:rPr>
              <w:t>NA</w:t>
            </w:r>
          </w:p>
        </w:tc>
      </w:tr>
      <w:tr w:rsidR="00F73C10" w14:paraId="47F7D35C"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BAC9C60"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4D6E7CB8"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09744B0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JCAP’s policy/advocacy activities are new at the beginning of the project.</w:t>
            </w:r>
          </w:p>
        </w:tc>
      </w:tr>
      <w:tr w:rsidR="00F73C10" w14:paraId="59AB28EF"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2B37563" w14:textId="77777777" w:rsidR="00F73C10" w:rsidRDefault="00416135">
            <w:pPr>
              <w:shd w:val="clear" w:color="auto" w:fill="FFFFFF"/>
              <w:spacing w:after="0" w:line="240" w:lineRule="auto"/>
              <w:rPr>
                <w:rFonts w:ascii="Times New Roman" w:eastAsia="Times New Roman" w:hAnsi="Times New Roman" w:cs="Times New Roman"/>
                <w:color w:val="000000"/>
                <w:sz w:val="20"/>
                <w:szCs w:val="20"/>
              </w:rPr>
            </w:pPr>
            <w:r>
              <w:rPr>
                <w:rFonts w:ascii="Gill Sans" w:eastAsia="Gill Sans" w:hAnsi="Gill Sans" w:cs="Gill Sans"/>
                <w:b/>
                <w:sz w:val="20"/>
                <w:szCs w:val="20"/>
              </w:rPr>
              <w:t>Rationale for Targets/Notes:</w:t>
            </w:r>
            <w:r>
              <w:rPr>
                <w:rFonts w:ascii="Gill Sans" w:eastAsia="Gill Sans" w:hAnsi="Gill Sans" w:cs="Gill Sans"/>
                <w:sz w:val="20"/>
                <w:szCs w:val="20"/>
              </w:rPr>
              <w:t xml:space="preserve"> JCAP determined targets for this indicator based on the number of policies it planned to work to change at the beginning of the Activity and has adjusted targets as needed based on annual work plans. </w:t>
            </w:r>
          </w:p>
        </w:tc>
      </w:tr>
      <w:tr w:rsidR="00F73C10" w14:paraId="55168618"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64E4E17"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4E81B322"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C233A5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Changes to Indicator: </w:t>
            </w:r>
            <w:r>
              <w:rPr>
                <w:rFonts w:ascii="Gill Sans" w:eastAsia="Gill Sans" w:hAnsi="Gill Sans" w:cs="Gill Sans"/>
                <w:sz w:val="20"/>
                <w:szCs w:val="20"/>
              </w:rPr>
              <w:t>Indicator moved to updated PIRS template in FY18. FP/RH replaced with RMNCH+ to reflect expanded scope of JCAP activities in FY18.</w:t>
            </w:r>
          </w:p>
        </w:tc>
      </w:tr>
      <w:tr w:rsidR="00F73C10" w14:paraId="0CB55C26"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0C1FA8A"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Other Notes: </w:t>
            </w:r>
          </w:p>
        </w:tc>
      </w:tr>
      <w:tr w:rsidR="00F73C10" w14:paraId="2F660535"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249CD361"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77E29B57" w14:textId="77777777" w:rsidR="00F73C10" w:rsidRDefault="00F73C10">
      <w:pPr>
        <w:rPr>
          <w:rFonts w:ascii="Times New Roman" w:eastAsia="Times New Roman" w:hAnsi="Times New Roman" w:cs="Times New Roman"/>
          <w:b/>
          <w:sz w:val="24"/>
          <w:szCs w:val="24"/>
        </w:rPr>
      </w:pPr>
    </w:p>
    <w:tbl>
      <w:tblPr>
        <w:tblStyle w:val="afffffa"/>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6326B0CF"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4B6E57AF"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6970450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E59E60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39DAFC9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21197A2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70FE9E9E" w14:textId="77777777">
        <w:trPr>
          <w:trHeight w:val="350"/>
          <w:jc w:val="center"/>
        </w:trPr>
        <w:tc>
          <w:tcPr>
            <w:tcW w:w="1773" w:type="dxa"/>
            <w:tcBorders>
              <w:top w:val="single" w:sz="4" w:space="0" w:color="000000"/>
              <w:left w:val="single" w:sz="4" w:space="0" w:color="000000"/>
              <w:right w:val="single" w:sz="4" w:space="0" w:color="000000"/>
            </w:tcBorders>
            <w:shd w:val="clear" w:color="auto" w:fill="auto"/>
            <w:vAlign w:val="center"/>
          </w:tcPr>
          <w:p w14:paraId="1315A22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2014</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3FFA358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7CE4CFA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7021BC3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317FDB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7A6D727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10</w:t>
            </w:r>
          </w:p>
        </w:tc>
        <w:tc>
          <w:tcPr>
            <w:tcW w:w="4216" w:type="dxa"/>
            <w:tcBorders>
              <w:top w:val="single" w:sz="4" w:space="0" w:color="000000"/>
              <w:left w:val="single" w:sz="4" w:space="0" w:color="000000"/>
              <w:right w:val="single" w:sz="4" w:space="0" w:color="000000"/>
            </w:tcBorders>
            <w:shd w:val="clear" w:color="auto" w:fill="auto"/>
            <w:vAlign w:val="center"/>
          </w:tcPr>
          <w:p w14:paraId="53CCBAA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10 </w:t>
            </w:r>
          </w:p>
        </w:tc>
      </w:tr>
      <w:tr w:rsidR="00F73C10" w14:paraId="38BDBFB4"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F37A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738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0F6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10</w:t>
            </w:r>
          </w:p>
        </w:tc>
      </w:tr>
      <w:tr w:rsidR="00F73C10" w14:paraId="5420418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03BB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1DA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E23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w:t>
            </w:r>
          </w:p>
        </w:tc>
      </w:tr>
      <w:tr w:rsidR="00F73C10" w14:paraId="05DC0482"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BBC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91C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0F5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4</w:t>
            </w:r>
          </w:p>
        </w:tc>
      </w:tr>
      <w:tr w:rsidR="00F73C10" w14:paraId="04F00DF3" w14:textId="77777777">
        <w:trPr>
          <w:trHeight w:val="70"/>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98A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766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C2DA" w14:textId="77777777" w:rsidR="00F73C10" w:rsidRDefault="00F73C10">
            <w:pPr>
              <w:spacing w:before="20" w:after="20" w:line="240" w:lineRule="auto"/>
              <w:jc w:val="center"/>
              <w:rPr>
                <w:rFonts w:ascii="Gill Sans" w:eastAsia="Gill Sans" w:hAnsi="Gill Sans" w:cs="Gill Sans"/>
                <w:b/>
                <w:sz w:val="20"/>
                <w:szCs w:val="20"/>
              </w:rPr>
            </w:pPr>
          </w:p>
        </w:tc>
      </w:tr>
    </w:tbl>
    <w:p w14:paraId="0853D436" w14:textId="77777777" w:rsidR="00F73C10" w:rsidRDefault="00F73C10">
      <w:pPr>
        <w:tabs>
          <w:tab w:val="left" w:pos="5400"/>
        </w:tabs>
        <w:sectPr w:rsidR="00F73C10">
          <w:footerReference w:type="default" r:id="rId16"/>
          <w:pgSz w:w="11909" w:h="16834"/>
          <w:pgMar w:top="720" w:right="1440" w:bottom="1440" w:left="1440" w:header="720" w:footer="720" w:gutter="0"/>
          <w:cols w:space="720"/>
          <w:titlePg/>
        </w:sectPr>
      </w:pPr>
    </w:p>
    <w:p w14:paraId="1300C02F" w14:textId="77777777" w:rsidR="00F73C10" w:rsidRDefault="00F73C10">
      <w:pPr>
        <w:widowControl w:val="0"/>
        <w:pBdr>
          <w:top w:val="nil"/>
          <w:left w:val="nil"/>
          <w:bottom w:val="nil"/>
          <w:right w:val="nil"/>
          <w:between w:val="nil"/>
        </w:pBdr>
        <w:spacing w:after="0"/>
      </w:pPr>
    </w:p>
    <w:tbl>
      <w:tblPr>
        <w:tblStyle w:val="afffffb"/>
        <w:tblW w:w="12847" w:type="dxa"/>
        <w:tblLayout w:type="fixed"/>
        <w:tblLook w:val="0400" w:firstRow="0" w:lastRow="0" w:firstColumn="0" w:lastColumn="0" w:noHBand="0" w:noVBand="1"/>
      </w:tblPr>
      <w:tblGrid>
        <w:gridCol w:w="787"/>
        <w:gridCol w:w="1193"/>
        <w:gridCol w:w="1507"/>
        <w:gridCol w:w="3600"/>
        <w:gridCol w:w="1260"/>
        <w:gridCol w:w="1170"/>
        <w:gridCol w:w="1170"/>
        <w:gridCol w:w="1170"/>
        <w:gridCol w:w="990"/>
      </w:tblGrid>
      <w:tr w:rsidR="00F73C10" w14:paraId="7DE44C18" w14:textId="77777777">
        <w:trPr>
          <w:trHeight w:val="144"/>
        </w:trPr>
        <w:tc>
          <w:tcPr>
            <w:tcW w:w="787" w:type="dxa"/>
            <w:tcBorders>
              <w:top w:val="single" w:sz="4" w:space="0" w:color="000000"/>
              <w:left w:val="single" w:sz="4" w:space="0" w:color="000000"/>
              <w:bottom w:val="single" w:sz="4" w:space="0" w:color="000000"/>
              <w:right w:val="single" w:sz="4" w:space="0" w:color="000000"/>
            </w:tcBorders>
          </w:tcPr>
          <w:p w14:paraId="1ED99721" w14:textId="77777777" w:rsidR="00F73C10" w:rsidRDefault="00F73C10">
            <w:pPr>
              <w:spacing w:after="0" w:line="240" w:lineRule="auto"/>
              <w:jc w:val="center"/>
              <w:rPr>
                <w:rFonts w:ascii="Gill Sans" w:eastAsia="Gill Sans" w:hAnsi="Gill Sans" w:cs="Gill Sans"/>
                <w:b/>
                <w:color w:val="000000"/>
                <w:sz w:val="18"/>
                <w:szCs w:val="18"/>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78E7A" w14:textId="77777777" w:rsidR="00F73C10" w:rsidRDefault="00416135">
            <w:pPr>
              <w:spacing w:after="0" w:line="240" w:lineRule="auto"/>
              <w:jc w:val="center"/>
              <w:rPr>
                <w:rFonts w:ascii="Gill Sans" w:eastAsia="Gill Sans" w:hAnsi="Gill Sans" w:cs="Gill Sans"/>
                <w:b/>
                <w:color w:val="000000"/>
                <w:sz w:val="18"/>
                <w:szCs w:val="18"/>
              </w:rPr>
            </w:pPr>
            <w:r>
              <w:rPr>
                <w:rFonts w:ascii="Gill Sans" w:eastAsia="Gill Sans" w:hAnsi="Gill Sans" w:cs="Gill Sans"/>
                <w:b/>
                <w:color w:val="000000"/>
                <w:sz w:val="18"/>
                <w:szCs w:val="18"/>
              </w:rPr>
              <w:t>FY / Quarter Introduced</w:t>
            </w:r>
          </w:p>
        </w:tc>
        <w:tc>
          <w:tcPr>
            <w:tcW w:w="1507" w:type="dxa"/>
            <w:tcBorders>
              <w:top w:val="single" w:sz="4" w:space="0" w:color="000000"/>
              <w:left w:val="nil"/>
              <w:bottom w:val="single" w:sz="4" w:space="0" w:color="000000"/>
              <w:right w:val="single" w:sz="4" w:space="0" w:color="000000"/>
            </w:tcBorders>
          </w:tcPr>
          <w:p w14:paraId="1771AEB9"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Status</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89EDC"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JCAP Policy</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0034BD8"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FY15</w:t>
            </w:r>
          </w:p>
          <w:p w14:paraId="398162EE"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Stage Reached</w:t>
            </w:r>
          </w:p>
        </w:tc>
        <w:tc>
          <w:tcPr>
            <w:tcW w:w="1170" w:type="dxa"/>
            <w:tcBorders>
              <w:top w:val="single" w:sz="4" w:space="0" w:color="000000"/>
              <w:left w:val="nil"/>
              <w:bottom w:val="single" w:sz="4" w:space="0" w:color="000000"/>
              <w:right w:val="single" w:sz="4" w:space="0" w:color="000000"/>
            </w:tcBorders>
            <w:vAlign w:val="center"/>
          </w:tcPr>
          <w:p w14:paraId="33BD068C"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FY16</w:t>
            </w:r>
          </w:p>
          <w:p w14:paraId="75B10AA3"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Stage reached</w:t>
            </w:r>
          </w:p>
        </w:tc>
        <w:tc>
          <w:tcPr>
            <w:tcW w:w="1170" w:type="dxa"/>
            <w:tcBorders>
              <w:top w:val="single" w:sz="4" w:space="0" w:color="000000"/>
              <w:left w:val="nil"/>
              <w:bottom w:val="single" w:sz="4" w:space="0" w:color="000000"/>
              <w:right w:val="single" w:sz="4" w:space="0" w:color="000000"/>
            </w:tcBorders>
            <w:vAlign w:val="center"/>
          </w:tcPr>
          <w:p w14:paraId="23F210FE"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FY17</w:t>
            </w:r>
          </w:p>
          <w:p w14:paraId="1882AAD4"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Stage reached</w:t>
            </w:r>
          </w:p>
        </w:tc>
        <w:tc>
          <w:tcPr>
            <w:tcW w:w="1170" w:type="dxa"/>
            <w:tcBorders>
              <w:top w:val="single" w:sz="4" w:space="0" w:color="000000"/>
              <w:left w:val="nil"/>
              <w:bottom w:val="single" w:sz="4" w:space="0" w:color="000000"/>
              <w:right w:val="single" w:sz="4" w:space="0" w:color="000000"/>
            </w:tcBorders>
            <w:vAlign w:val="center"/>
          </w:tcPr>
          <w:p w14:paraId="67E05696"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FY18</w:t>
            </w:r>
          </w:p>
          <w:p w14:paraId="2466B4F3"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Stage reached</w:t>
            </w:r>
          </w:p>
        </w:tc>
        <w:tc>
          <w:tcPr>
            <w:tcW w:w="990" w:type="dxa"/>
            <w:tcBorders>
              <w:top w:val="single" w:sz="4" w:space="0" w:color="000000"/>
              <w:left w:val="nil"/>
              <w:bottom w:val="single" w:sz="4" w:space="0" w:color="000000"/>
              <w:right w:val="single" w:sz="4" w:space="0" w:color="000000"/>
            </w:tcBorders>
            <w:vAlign w:val="center"/>
          </w:tcPr>
          <w:p w14:paraId="13389CCE" w14:textId="77777777" w:rsidR="00F73C10" w:rsidRDefault="00416135">
            <w:pPr>
              <w:spacing w:after="0" w:line="240" w:lineRule="auto"/>
              <w:jc w:val="center"/>
              <w:rPr>
                <w:rFonts w:ascii="Gill Sans" w:eastAsia="Gill Sans" w:hAnsi="Gill Sans" w:cs="Gill Sans"/>
                <w:b/>
                <w:sz w:val="18"/>
                <w:szCs w:val="18"/>
              </w:rPr>
            </w:pPr>
            <w:r>
              <w:rPr>
                <w:rFonts w:ascii="Gill Sans" w:eastAsia="Gill Sans" w:hAnsi="Gill Sans" w:cs="Gill Sans"/>
                <w:b/>
                <w:sz w:val="18"/>
                <w:szCs w:val="18"/>
              </w:rPr>
              <w:t>FY19 Target Stage</w:t>
            </w:r>
          </w:p>
        </w:tc>
      </w:tr>
      <w:tr w:rsidR="00F73C10" w14:paraId="75E2CD32"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3A483CF0"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0056A5B9"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17205837"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FDB0"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MOH procurement regulations  enacted: ensure sustainability and availability  contraceptive methods</w:t>
            </w:r>
          </w:p>
        </w:tc>
        <w:tc>
          <w:tcPr>
            <w:tcW w:w="1260" w:type="dxa"/>
            <w:tcBorders>
              <w:top w:val="nil"/>
              <w:left w:val="nil"/>
              <w:bottom w:val="single" w:sz="4" w:space="0" w:color="000000"/>
              <w:right w:val="single" w:sz="4" w:space="0" w:color="000000"/>
            </w:tcBorders>
            <w:shd w:val="clear" w:color="auto" w:fill="auto"/>
            <w:vAlign w:val="center"/>
          </w:tcPr>
          <w:p w14:paraId="41E52AA0"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0FA11871"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5</w:t>
            </w:r>
          </w:p>
        </w:tc>
        <w:tc>
          <w:tcPr>
            <w:tcW w:w="3330" w:type="dxa"/>
            <w:gridSpan w:val="3"/>
            <w:tcBorders>
              <w:top w:val="nil"/>
              <w:left w:val="nil"/>
              <w:bottom w:val="single" w:sz="4" w:space="0" w:color="000000"/>
              <w:right w:val="single" w:sz="4" w:space="0" w:color="000000"/>
            </w:tcBorders>
            <w:shd w:val="clear" w:color="auto" w:fill="92D050"/>
            <w:vAlign w:val="center"/>
          </w:tcPr>
          <w:p w14:paraId="32335223"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FY16</w:t>
            </w:r>
          </w:p>
        </w:tc>
      </w:tr>
      <w:tr w:rsidR="00F73C10" w14:paraId="51E9FB80"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18E6F81E"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2</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6FC96199"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1BB22E75"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 (increased by 10%)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0C5B"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Increase MOH budget allocated for contraceptive commodities </w:t>
            </w:r>
          </w:p>
        </w:tc>
        <w:tc>
          <w:tcPr>
            <w:tcW w:w="1260" w:type="dxa"/>
            <w:tcBorders>
              <w:top w:val="nil"/>
              <w:left w:val="nil"/>
              <w:bottom w:val="single" w:sz="4" w:space="0" w:color="000000"/>
              <w:right w:val="single" w:sz="4" w:space="0" w:color="000000"/>
            </w:tcBorders>
            <w:shd w:val="clear" w:color="auto" w:fill="auto"/>
            <w:vAlign w:val="center"/>
          </w:tcPr>
          <w:p w14:paraId="12BFCE56"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635B7376"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3</w:t>
            </w:r>
          </w:p>
        </w:tc>
        <w:tc>
          <w:tcPr>
            <w:tcW w:w="3330" w:type="dxa"/>
            <w:gridSpan w:val="3"/>
            <w:tcBorders>
              <w:top w:val="nil"/>
              <w:left w:val="nil"/>
              <w:bottom w:val="single" w:sz="4" w:space="0" w:color="000000"/>
              <w:right w:val="single" w:sz="4" w:space="0" w:color="000000"/>
            </w:tcBorders>
            <w:shd w:val="clear" w:color="auto" w:fill="92D050"/>
            <w:vAlign w:val="center"/>
          </w:tcPr>
          <w:p w14:paraId="466954E0"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FY16</w:t>
            </w:r>
          </w:p>
        </w:tc>
      </w:tr>
      <w:tr w:rsidR="00F73C10" w14:paraId="7D80F29A"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18624D72"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3</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0E41D021"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0DDA40EE"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Removed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B41E"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Amend instructions under section b/ article 10 personnel status law # 36  2010 regulating judges’ authority to allow permission for marriages under 18 years. </w:t>
            </w:r>
          </w:p>
        </w:tc>
        <w:tc>
          <w:tcPr>
            <w:tcW w:w="1260" w:type="dxa"/>
            <w:tcBorders>
              <w:top w:val="nil"/>
              <w:left w:val="nil"/>
              <w:bottom w:val="single" w:sz="4" w:space="0" w:color="000000"/>
              <w:right w:val="single" w:sz="4" w:space="0" w:color="000000"/>
            </w:tcBorders>
            <w:shd w:val="clear" w:color="auto" w:fill="auto"/>
            <w:vAlign w:val="center"/>
          </w:tcPr>
          <w:p w14:paraId="6E7FAB94"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32E62DF3" w14:textId="77777777" w:rsidR="00F73C10" w:rsidRDefault="00416135">
            <w:pPr>
              <w:spacing w:after="0" w:line="240" w:lineRule="auto"/>
              <w:jc w:val="center"/>
              <w:rPr>
                <w:rFonts w:ascii="Gill Sans" w:eastAsia="Gill Sans" w:hAnsi="Gill Sans" w:cs="Gill Sans"/>
                <w:color w:val="FF0000"/>
                <w:sz w:val="18"/>
                <w:szCs w:val="18"/>
              </w:rPr>
            </w:pPr>
            <w:r>
              <w:rPr>
                <w:rFonts w:ascii="Gill Sans" w:eastAsia="Gill Sans" w:hAnsi="Gill Sans" w:cs="Gill Sans"/>
                <w:sz w:val="18"/>
                <w:szCs w:val="18"/>
              </w:rPr>
              <w:t>2</w:t>
            </w:r>
          </w:p>
        </w:tc>
        <w:tc>
          <w:tcPr>
            <w:tcW w:w="1170" w:type="dxa"/>
            <w:tcBorders>
              <w:top w:val="nil"/>
              <w:left w:val="nil"/>
              <w:bottom w:val="single" w:sz="4" w:space="0" w:color="000000"/>
              <w:right w:val="single" w:sz="4" w:space="0" w:color="000000"/>
            </w:tcBorders>
            <w:shd w:val="clear" w:color="auto" w:fill="auto"/>
            <w:vAlign w:val="center"/>
          </w:tcPr>
          <w:p w14:paraId="437D8D62"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3</w:t>
            </w:r>
          </w:p>
        </w:tc>
        <w:tc>
          <w:tcPr>
            <w:tcW w:w="1170" w:type="dxa"/>
            <w:tcBorders>
              <w:top w:val="nil"/>
              <w:left w:val="nil"/>
              <w:bottom w:val="single" w:sz="4" w:space="0" w:color="000000"/>
              <w:right w:val="single" w:sz="4" w:space="0" w:color="000000"/>
            </w:tcBorders>
            <w:shd w:val="clear" w:color="auto" w:fill="auto"/>
            <w:vAlign w:val="center"/>
          </w:tcPr>
          <w:p w14:paraId="42A5B4BB"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4</w:t>
            </w:r>
          </w:p>
        </w:tc>
        <w:tc>
          <w:tcPr>
            <w:tcW w:w="990" w:type="dxa"/>
            <w:tcBorders>
              <w:top w:val="nil"/>
              <w:left w:val="nil"/>
              <w:bottom w:val="single" w:sz="4" w:space="0" w:color="000000"/>
              <w:right w:val="single" w:sz="4" w:space="0" w:color="000000"/>
            </w:tcBorders>
            <w:shd w:val="clear" w:color="auto" w:fill="BFBFBF"/>
            <w:vAlign w:val="center"/>
          </w:tcPr>
          <w:p w14:paraId="6A133263" w14:textId="77777777" w:rsidR="00F73C10" w:rsidRDefault="00F73C10">
            <w:pPr>
              <w:spacing w:after="0" w:line="240" w:lineRule="auto"/>
              <w:jc w:val="center"/>
              <w:rPr>
                <w:rFonts w:ascii="Gill Sans" w:eastAsia="Gill Sans" w:hAnsi="Gill Sans" w:cs="Gill Sans"/>
                <w:sz w:val="18"/>
                <w:szCs w:val="18"/>
              </w:rPr>
            </w:pPr>
          </w:p>
        </w:tc>
      </w:tr>
      <w:tr w:rsidR="00F73C10" w14:paraId="33F60C8C"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56E7FAB3"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4</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1C898F81"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6452FF9C"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Removed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E2E7"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Incorporate population and development concepts in universities’ curricula</w:t>
            </w:r>
          </w:p>
        </w:tc>
        <w:tc>
          <w:tcPr>
            <w:tcW w:w="1260" w:type="dxa"/>
            <w:tcBorders>
              <w:top w:val="nil"/>
              <w:left w:val="nil"/>
              <w:bottom w:val="single" w:sz="4" w:space="0" w:color="000000"/>
              <w:right w:val="single" w:sz="4" w:space="0" w:color="000000"/>
            </w:tcBorders>
            <w:shd w:val="clear" w:color="auto" w:fill="auto"/>
            <w:vAlign w:val="center"/>
          </w:tcPr>
          <w:p w14:paraId="2521B2F4"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18DAF7DC" w14:textId="77777777" w:rsidR="00F73C10" w:rsidRDefault="00416135">
            <w:pPr>
              <w:spacing w:after="0" w:line="240" w:lineRule="auto"/>
              <w:jc w:val="center"/>
              <w:rPr>
                <w:rFonts w:ascii="Gill Sans" w:eastAsia="Gill Sans" w:hAnsi="Gill Sans" w:cs="Gill Sans"/>
                <w:color w:val="FF0000"/>
                <w:sz w:val="18"/>
                <w:szCs w:val="18"/>
              </w:rPr>
            </w:pPr>
            <w:r>
              <w:rPr>
                <w:rFonts w:ascii="Gill Sans" w:eastAsia="Gill Sans" w:hAnsi="Gill Sans" w:cs="Gill Sans"/>
                <w:sz w:val="18"/>
                <w:szCs w:val="18"/>
              </w:rPr>
              <w:t>2</w:t>
            </w:r>
          </w:p>
        </w:tc>
        <w:tc>
          <w:tcPr>
            <w:tcW w:w="1170" w:type="dxa"/>
            <w:tcBorders>
              <w:top w:val="nil"/>
              <w:left w:val="nil"/>
              <w:bottom w:val="single" w:sz="4" w:space="0" w:color="000000"/>
              <w:right w:val="single" w:sz="4" w:space="0" w:color="000000"/>
            </w:tcBorders>
            <w:shd w:val="clear" w:color="auto" w:fill="auto"/>
            <w:vAlign w:val="center"/>
          </w:tcPr>
          <w:p w14:paraId="236375C3"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c>
          <w:tcPr>
            <w:tcW w:w="2160" w:type="dxa"/>
            <w:gridSpan w:val="2"/>
            <w:tcBorders>
              <w:top w:val="nil"/>
              <w:left w:val="nil"/>
              <w:bottom w:val="single" w:sz="4" w:space="0" w:color="000000"/>
              <w:right w:val="single" w:sz="4" w:space="0" w:color="000000"/>
            </w:tcBorders>
            <w:shd w:val="clear" w:color="auto" w:fill="BFBFBF"/>
            <w:vAlign w:val="center"/>
          </w:tcPr>
          <w:p w14:paraId="39A96E37" w14:textId="77777777" w:rsidR="00F73C10" w:rsidRDefault="00F73C10">
            <w:pPr>
              <w:spacing w:after="0" w:line="240" w:lineRule="auto"/>
              <w:jc w:val="center"/>
              <w:rPr>
                <w:rFonts w:ascii="Gill Sans" w:eastAsia="Gill Sans" w:hAnsi="Gill Sans" w:cs="Gill Sans"/>
                <w:sz w:val="18"/>
                <w:szCs w:val="18"/>
              </w:rPr>
            </w:pPr>
          </w:p>
        </w:tc>
      </w:tr>
      <w:tr w:rsidR="00F73C10" w14:paraId="27F6EE52" w14:textId="77777777">
        <w:trPr>
          <w:trHeight w:val="14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252A"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689D"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18CC3D42"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D355"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Incorporate FP/RH concepts in universities’ curricula</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3F6533A"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BE3888C"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5</w:t>
            </w:r>
          </w:p>
        </w:tc>
        <w:tc>
          <w:tcPr>
            <w:tcW w:w="3330" w:type="dxa"/>
            <w:gridSpan w:val="3"/>
            <w:tcBorders>
              <w:top w:val="single" w:sz="4" w:space="0" w:color="000000"/>
              <w:left w:val="nil"/>
              <w:bottom w:val="single" w:sz="4" w:space="0" w:color="000000"/>
              <w:right w:val="single" w:sz="4" w:space="0" w:color="000000"/>
            </w:tcBorders>
            <w:shd w:val="clear" w:color="auto" w:fill="92D050"/>
            <w:vAlign w:val="center"/>
          </w:tcPr>
          <w:p w14:paraId="12FA50B5"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FY16</w:t>
            </w:r>
          </w:p>
        </w:tc>
      </w:tr>
      <w:tr w:rsidR="00F73C10" w14:paraId="0BD6E893"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47218CF7"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6</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6D29BD04"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tc>
        <w:tc>
          <w:tcPr>
            <w:tcW w:w="1507" w:type="dxa"/>
            <w:tcBorders>
              <w:top w:val="single" w:sz="4" w:space="0" w:color="000000"/>
              <w:left w:val="nil"/>
              <w:bottom w:val="single" w:sz="4" w:space="0" w:color="000000"/>
              <w:right w:val="single" w:sz="4" w:space="0" w:color="000000"/>
            </w:tcBorders>
            <w:shd w:val="clear" w:color="auto" w:fill="auto"/>
          </w:tcPr>
          <w:p w14:paraId="754521C2"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Removed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1179"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Provide FP/RH counseling after delivery  and post abortion in MOH health centers &amp; hospitals</w:t>
            </w:r>
          </w:p>
        </w:tc>
        <w:tc>
          <w:tcPr>
            <w:tcW w:w="1260" w:type="dxa"/>
            <w:tcBorders>
              <w:top w:val="nil"/>
              <w:left w:val="nil"/>
              <w:bottom w:val="single" w:sz="4" w:space="0" w:color="000000"/>
              <w:right w:val="single" w:sz="4" w:space="0" w:color="000000"/>
            </w:tcBorders>
            <w:shd w:val="clear" w:color="auto" w:fill="auto"/>
            <w:vAlign w:val="center"/>
          </w:tcPr>
          <w:p w14:paraId="740454DA"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65381FD0"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w:t>
            </w:r>
          </w:p>
        </w:tc>
        <w:tc>
          <w:tcPr>
            <w:tcW w:w="3330" w:type="dxa"/>
            <w:gridSpan w:val="3"/>
            <w:tcBorders>
              <w:top w:val="nil"/>
              <w:left w:val="nil"/>
              <w:bottom w:val="single" w:sz="4" w:space="0" w:color="000000"/>
              <w:right w:val="single" w:sz="4" w:space="0" w:color="000000"/>
            </w:tcBorders>
            <w:shd w:val="clear" w:color="auto" w:fill="BFBFBF"/>
            <w:vAlign w:val="center"/>
          </w:tcPr>
          <w:p w14:paraId="352948B4" w14:textId="77777777" w:rsidR="00F73C10" w:rsidRDefault="00F73C10">
            <w:pPr>
              <w:spacing w:after="0" w:line="240" w:lineRule="auto"/>
              <w:jc w:val="center"/>
              <w:rPr>
                <w:rFonts w:ascii="Gill Sans" w:eastAsia="Gill Sans" w:hAnsi="Gill Sans" w:cs="Gill Sans"/>
                <w:sz w:val="18"/>
                <w:szCs w:val="18"/>
              </w:rPr>
            </w:pPr>
          </w:p>
        </w:tc>
      </w:tr>
      <w:tr w:rsidR="00F73C10" w14:paraId="325739AF" w14:textId="77777777">
        <w:trPr>
          <w:trHeight w:val="14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184F"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7</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5E6D" w14:textId="77777777" w:rsidR="00F73C10" w:rsidRDefault="00F73C10">
            <w:pPr>
              <w:spacing w:after="0" w:line="240" w:lineRule="auto"/>
              <w:jc w:val="center"/>
              <w:rPr>
                <w:rFonts w:ascii="Gill Sans" w:eastAsia="Gill Sans" w:hAnsi="Gill Sans" w:cs="Gill Sans"/>
                <w:color w:val="000000"/>
                <w:sz w:val="18"/>
                <w:szCs w:val="18"/>
              </w:rPr>
            </w:pPr>
          </w:p>
          <w:p w14:paraId="260D3944"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p w14:paraId="645AABFC" w14:textId="77777777" w:rsidR="00F73C10" w:rsidRDefault="00F73C10">
            <w:pPr>
              <w:spacing w:after="0" w:line="240" w:lineRule="auto"/>
              <w:jc w:val="center"/>
              <w:rPr>
                <w:rFonts w:ascii="Gill Sans" w:eastAsia="Gill Sans" w:hAnsi="Gill Sans" w:cs="Gill Sans"/>
                <w:color w:val="000000"/>
                <w:sz w:val="18"/>
                <w:szCs w:val="18"/>
              </w:rPr>
            </w:pPr>
          </w:p>
        </w:tc>
        <w:tc>
          <w:tcPr>
            <w:tcW w:w="1507" w:type="dxa"/>
            <w:tcBorders>
              <w:top w:val="single" w:sz="4" w:space="0" w:color="000000"/>
              <w:left w:val="nil"/>
              <w:bottom w:val="single" w:sz="4" w:space="0" w:color="000000"/>
              <w:right w:val="single" w:sz="4" w:space="0" w:color="000000"/>
            </w:tcBorders>
            <w:shd w:val="clear" w:color="auto" w:fill="auto"/>
          </w:tcPr>
          <w:p w14:paraId="0584CAED"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Ongoing </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9A8C"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sz w:val="18"/>
                <w:szCs w:val="18"/>
              </w:rPr>
              <w:t>Remove legal barrier to midwives’ roles, midwifery law #7 of year 1959</w:t>
            </w:r>
          </w:p>
        </w:tc>
        <w:tc>
          <w:tcPr>
            <w:tcW w:w="1260" w:type="dxa"/>
            <w:tcBorders>
              <w:top w:val="nil"/>
              <w:left w:val="nil"/>
              <w:bottom w:val="single" w:sz="4" w:space="0" w:color="000000"/>
              <w:right w:val="single" w:sz="4" w:space="0" w:color="000000"/>
            </w:tcBorders>
            <w:shd w:val="clear" w:color="auto" w:fill="auto"/>
            <w:vAlign w:val="center"/>
          </w:tcPr>
          <w:p w14:paraId="385ACC65"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0E6008E0"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 xml:space="preserve">Removed, reinstated for FY17 </w:t>
            </w:r>
          </w:p>
        </w:tc>
        <w:tc>
          <w:tcPr>
            <w:tcW w:w="1170" w:type="dxa"/>
            <w:tcBorders>
              <w:top w:val="nil"/>
              <w:left w:val="nil"/>
              <w:bottom w:val="single" w:sz="4" w:space="0" w:color="000000"/>
              <w:right w:val="single" w:sz="4" w:space="0" w:color="000000"/>
            </w:tcBorders>
            <w:shd w:val="clear" w:color="auto" w:fill="auto"/>
            <w:vAlign w:val="center"/>
          </w:tcPr>
          <w:p w14:paraId="1541261C"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7F5FC481"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3</w:t>
            </w:r>
          </w:p>
        </w:tc>
        <w:tc>
          <w:tcPr>
            <w:tcW w:w="990" w:type="dxa"/>
            <w:tcBorders>
              <w:top w:val="nil"/>
              <w:left w:val="nil"/>
              <w:bottom w:val="single" w:sz="4" w:space="0" w:color="000000"/>
              <w:right w:val="single" w:sz="4" w:space="0" w:color="000000"/>
            </w:tcBorders>
            <w:shd w:val="clear" w:color="auto" w:fill="auto"/>
            <w:vAlign w:val="center"/>
          </w:tcPr>
          <w:p w14:paraId="18027BE2"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r>
      <w:tr w:rsidR="00F73C10" w14:paraId="53771A72" w14:textId="77777777">
        <w:trPr>
          <w:trHeight w:val="14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CB56"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8</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7723"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FY15 Q4</w:t>
            </w:r>
          </w:p>
          <w:p w14:paraId="76E44BD5" w14:textId="77777777" w:rsidR="00F73C10" w:rsidRDefault="00F73C10">
            <w:pPr>
              <w:spacing w:after="0" w:line="240" w:lineRule="auto"/>
              <w:jc w:val="center"/>
              <w:rPr>
                <w:rFonts w:ascii="Gill Sans" w:eastAsia="Gill Sans" w:hAnsi="Gill Sans" w:cs="Gill Sans"/>
                <w:color w:val="000000"/>
                <w:sz w:val="18"/>
                <w:szCs w:val="18"/>
              </w:rPr>
            </w:pPr>
          </w:p>
        </w:tc>
        <w:tc>
          <w:tcPr>
            <w:tcW w:w="1507" w:type="dxa"/>
            <w:tcBorders>
              <w:top w:val="single" w:sz="4" w:space="0" w:color="000000"/>
              <w:left w:val="nil"/>
              <w:bottom w:val="single" w:sz="4" w:space="0" w:color="000000"/>
              <w:right w:val="single" w:sz="4" w:space="0" w:color="000000"/>
            </w:tcBorders>
            <w:shd w:val="clear" w:color="auto" w:fill="auto"/>
          </w:tcPr>
          <w:p w14:paraId="2F3E2D94"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62B3"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sz w:val="18"/>
                <w:szCs w:val="18"/>
              </w:rPr>
              <w:t>Decree allowing IUD services without supervising doctor</w:t>
            </w:r>
          </w:p>
        </w:tc>
        <w:tc>
          <w:tcPr>
            <w:tcW w:w="1260" w:type="dxa"/>
            <w:tcBorders>
              <w:top w:val="nil"/>
              <w:left w:val="nil"/>
              <w:bottom w:val="single" w:sz="4" w:space="0" w:color="000000"/>
              <w:right w:val="single" w:sz="4" w:space="0" w:color="000000"/>
            </w:tcBorders>
            <w:shd w:val="clear" w:color="auto" w:fill="auto"/>
            <w:vAlign w:val="center"/>
          </w:tcPr>
          <w:p w14:paraId="3C42685C"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5AAA6AA9"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4</w:t>
            </w:r>
          </w:p>
        </w:tc>
        <w:tc>
          <w:tcPr>
            <w:tcW w:w="1170" w:type="dxa"/>
            <w:tcBorders>
              <w:top w:val="nil"/>
              <w:left w:val="nil"/>
              <w:bottom w:val="single" w:sz="4" w:space="0" w:color="000000"/>
              <w:right w:val="single" w:sz="4" w:space="0" w:color="000000"/>
            </w:tcBorders>
            <w:shd w:val="clear" w:color="auto" w:fill="auto"/>
            <w:vAlign w:val="center"/>
          </w:tcPr>
          <w:p w14:paraId="56CABC0C"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4</w:t>
            </w:r>
          </w:p>
        </w:tc>
        <w:tc>
          <w:tcPr>
            <w:tcW w:w="1170" w:type="dxa"/>
            <w:tcBorders>
              <w:top w:val="nil"/>
              <w:left w:val="nil"/>
              <w:bottom w:val="single" w:sz="4" w:space="0" w:color="000000"/>
              <w:right w:val="single" w:sz="4" w:space="0" w:color="000000"/>
            </w:tcBorders>
            <w:shd w:val="clear" w:color="auto" w:fill="auto"/>
            <w:vAlign w:val="center"/>
          </w:tcPr>
          <w:p w14:paraId="3A9CEC5B"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c>
          <w:tcPr>
            <w:tcW w:w="990" w:type="dxa"/>
            <w:tcBorders>
              <w:top w:val="nil"/>
              <w:left w:val="nil"/>
              <w:bottom w:val="single" w:sz="4" w:space="0" w:color="000000"/>
              <w:right w:val="single" w:sz="4" w:space="0" w:color="000000"/>
            </w:tcBorders>
            <w:shd w:val="clear" w:color="auto" w:fill="92D050"/>
            <w:vAlign w:val="center"/>
          </w:tcPr>
          <w:p w14:paraId="31242A4A"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FY18</w:t>
            </w:r>
          </w:p>
        </w:tc>
      </w:tr>
      <w:tr w:rsidR="00F73C10" w14:paraId="00D45DEF"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1B3E5EC8"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9</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42C6F08E"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FY16 Q1</w:t>
            </w:r>
          </w:p>
        </w:tc>
        <w:tc>
          <w:tcPr>
            <w:tcW w:w="1507" w:type="dxa"/>
            <w:tcBorders>
              <w:top w:val="single" w:sz="4" w:space="0" w:color="000000"/>
              <w:left w:val="nil"/>
              <w:bottom w:val="single" w:sz="4" w:space="0" w:color="000000"/>
              <w:right w:val="single" w:sz="4" w:space="0" w:color="000000"/>
            </w:tcBorders>
            <w:shd w:val="clear" w:color="auto" w:fill="auto"/>
          </w:tcPr>
          <w:p w14:paraId="65073F84"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Removed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932D"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Women participation in workforce/ amend labor law/ as Civil Service By-law </w:t>
            </w:r>
            <w:r>
              <w:rPr>
                <w:rFonts w:ascii="Gill Sans" w:eastAsia="Gill Sans" w:hAnsi="Gill Sans" w:cs="Gill Sans"/>
                <w:b/>
                <w:color w:val="000000"/>
                <w:sz w:val="18"/>
                <w:szCs w:val="18"/>
              </w:rPr>
              <w:t>maternity leave as international standards</w:t>
            </w:r>
          </w:p>
        </w:tc>
        <w:tc>
          <w:tcPr>
            <w:tcW w:w="1260" w:type="dxa"/>
            <w:tcBorders>
              <w:top w:val="nil"/>
              <w:left w:val="nil"/>
              <w:bottom w:val="single" w:sz="4" w:space="0" w:color="000000"/>
              <w:right w:val="single" w:sz="4" w:space="0" w:color="000000"/>
            </w:tcBorders>
            <w:shd w:val="clear" w:color="auto" w:fill="auto"/>
            <w:vAlign w:val="center"/>
          </w:tcPr>
          <w:p w14:paraId="7D471895"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NA</w:t>
            </w:r>
          </w:p>
        </w:tc>
        <w:tc>
          <w:tcPr>
            <w:tcW w:w="1170" w:type="dxa"/>
            <w:tcBorders>
              <w:top w:val="nil"/>
              <w:left w:val="nil"/>
              <w:bottom w:val="single" w:sz="4" w:space="0" w:color="000000"/>
              <w:right w:val="single" w:sz="4" w:space="0" w:color="000000"/>
            </w:tcBorders>
            <w:shd w:val="clear" w:color="auto" w:fill="auto"/>
            <w:vAlign w:val="center"/>
          </w:tcPr>
          <w:p w14:paraId="2B871A45"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2</w:t>
            </w:r>
          </w:p>
        </w:tc>
        <w:tc>
          <w:tcPr>
            <w:tcW w:w="1170" w:type="dxa"/>
            <w:tcBorders>
              <w:top w:val="nil"/>
              <w:left w:val="nil"/>
              <w:bottom w:val="single" w:sz="4" w:space="0" w:color="000000"/>
              <w:right w:val="single" w:sz="4" w:space="0" w:color="000000"/>
            </w:tcBorders>
            <w:shd w:val="clear" w:color="auto" w:fill="auto"/>
            <w:vAlign w:val="center"/>
          </w:tcPr>
          <w:p w14:paraId="79079291"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3</w:t>
            </w:r>
          </w:p>
        </w:tc>
        <w:tc>
          <w:tcPr>
            <w:tcW w:w="1170" w:type="dxa"/>
            <w:tcBorders>
              <w:top w:val="nil"/>
              <w:left w:val="nil"/>
              <w:bottom w:val="single" w:sz="4" w:space="0" w:color="000000"/>
              <w:right w:val="single" w:sz="4" w:space="0" w:color="000000"/>
            </w:tcBorders>
            <w:shd w:val="clear" w:color="auto" w:fill="auto"/>
            <w:vAlign w:val="center"/>
          </w:tcPr>
          <w:p w14:paraId="328ECC26"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4</w:t>
            </w:r>
          </w:p>
        </w:tc>
        <w:tc>
          <w:tcPr>
            <w:tcW w:w="990" w:type="dxa"/>
            <w:tcBorders>
              <w:top w:val="nil"/>
              <w:left w:val="nil"/>
              <w:bottom w:val="single" w:sz="4" w:space="0" w:color="000000"/>
              <w:right w:val="single" w:sz="4" w:space="0" w:color="000000"/>
            </w:tcBorders>
            <w:shd w:val="clear" w:color="auto" w:fill="BFBFBF"/>
            <w:vAlign w:val="center"/>
          </w:tcPr>
          <w:p w14:paraId="2B3A90DE" w14:textId="77777777" w:rsidR="00F73C10" w:rsidRDefault="00F73C10">
            <w:pPr>
              <w:spacing w:after="0" w:line="240" w:lineRule="auto"/>
              <w:jc w:val="center"/>
              <w:rPr>
                <w:rFonts w:ascii="Gill Sans" w:eastAsia="Gill Sans" w:hAnsi="Gill Sans" w:cs="Gill Sans"/>
                <w:sz w:val="18"/>
                <w:szCs w:val="18"/>
              </w:rPr>
            </w:pPr>
          </w:p>
        </w:tc>
      </w:tr>
      <w:tr w:rsidR="00F73C10" w14:paraId="07B3D56B"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6E243FA9"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10</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7FAB2C2E"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FY16 Q1</w:t>
            </w:r>
          </w:p>
        </w:tc>
        <w:tc>
          <w:tcPr>
            <w:tcW w:w="1507" w:type="dxa"/>
            <w:tcBorders>
              <w:top w:val="single" w:sz="4" w:space="0" w:color="000000"/>
              <w:left w:val="nil"/>
              <w:bottom w:val="single" w:sz="4" w:space="0" w:color="000000"/>
              <w:right w:val="single" w:sz="4" w:space="0" w:color="000000"/>
            </w:tcBorders>
            <w:shd w:val="clear" w:color="auto" w:fill="auto"/>
          </w:tcPr>
          <w:p w14:paraId="64CADAC4"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8D5C"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Women participation in workforce/ amend labor law/Social Security Law/ Civil Service By-law: </w:t>
            </w:r>
            <w:r>
              <w:rPr>
                <w:rFonts w:ascii="Gill Sans" w:eastAsia="Gill Sans" w:hAnsi="Gill Sans" w:cs="Gill Sans"/>
                <w:b/>
                <w:color w:val="000000"/>
                <w:sz w:val="18"/>
                <w:szCs w:val="18"/>
              </w:rPr>
              <w:t xml:space="preserve"> flexible working hours</w:t>
            </w:r>
            <w:r>
              <w:rPr>
                <w:rFonts w:ascii="Gill Sans" w:eastAsia="Gill Sans" w:hAnsi="Gill Sans" w:cs="Gill Sans"/>
                <w:color w:val="000000"/>
                <w:sz w:val="18"/>
                <w:szCs w:val="18"/>
              </w:rPr>
              <w:t>/ consider  best practices</w:t>
            </w:r>
          </w:p>
        </w:tc>
        <w:tc>
          <w:tcPr>
            <w:tcW w:w="1260" w:type="dxa"/>
            <w:tcBorders>
              <w:top w:val="nil"/>
              <w:left w:val="nil"/>
              <w:bottom w:val="single" w:sz="4" w:space="0" w:color="000000"/>
              <w:right w:val="single" w:sz="4" w:space="0" w:color="000000"/>
            </w:tcBorders>
            <w:shd w:val="clear" w:color="auto" w:fill="auto"/>
            <w:vAlign w:val="center"/>
          </w:tcPr>
          <w:p w14:paraId="4F36DB70"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NA</w:t>
            </w:r>
          </w:p>
        </w:tc>
        <w:tc>
          <w:tcPr>
            <w:tcW w:w="1170" w:type="dxa"/>
            <w:tcBorders>
              <w:top w:val="nil"/>
              <w:left w:val="nil"/>
              <w:bottom w:val="single" w:sz="4" w:space="0" w:color="000000"/>
              <w:right w:val="single" w:sz="4" w:space="0" w:color="000000"/>
            </w:tcBorders>
            <w:shd w:val="clear" w:color="auto" w:fill="auto"/>
            <w:vAlign w:val="center"/>
          </w:tcPr>
          <w:p w14:paraId="068D2970"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2</w:t>
            </w:r>
          </w:p>
        </w:tc>
        <w:tc>
          <w:tcPr>
            <w:tcW w:w="1170" w:type="dxa"/>
            <w:tcBorders>
              <w:top w:val="nil"/>
              <w:left w:val="nil"/>
              <w:bottom w:val="single" w:sz="4" w:space="0" w:color="000000"/>
              <w:right w:val="single" w:sz="4" w:space="0" w:color="000000"/>
            </w:tcBorders>
            <w:shd w:val="clear" w:color="auto" w:fill="auto"/>
            <w:vAlign w:val="center"/>
          </w:tcPr>
          <w:p w14:paraId="707B67AE"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c>
          <w:tcPr>
            <w:tcW w:w="2160" w:type="dxa"/>
            <w:gridSpan w:val="2"/>
            <w:tcBorders>
              <w:top w:val="nil"/>
              <w:left w:val="nil"/>
              <w:bottom w:val="single" w:sz="4" w:space="0" w:color="000000"/>
              <w:right w:val="single" w:sz="4" w:space="0" w:color="000000"/>
            </w:tcBorders>
            <w:shd w:val="clear" w:color="auto" w:fill="92D050"/>
            <w:vAlign w:val="center"/>
          </w:tcPr>
          <w:p w14:paraId="49456EAE"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FY17</w:t>
            </w:r>
          </w:p>
        </w:tc>
      </w:tr>
      <w:tr w:rsidR="00F73C10" w14:paraId="40B73E44"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190F12EF"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11</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725622FA"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FY18 Q1</w:t>
            </w:r>
          </w:p>
        </w:tc>
        <w:tc>
          <w:tcPr>
            <w:tcW w:w="1507" w:type="dxa"/>
            <w:tcBorders>
              <w:top w:val="single" w:sz="4" w:space="0" w:color="000000"/>
              <w:left w:val="nil"/>
              <w:bottom w:val="single" w:sz="4" w:space="0" w:color="000000"/>
              <w:right w:val="single" w:sz="4" w:space="0" w:color="000000"/>
            </w:tcBorders>
            <w:shd w:val="clear" w:color="auto" w:fill="auto"/>
          </w:tcPr>
          <w:p w14:paraId="6D88CDF3"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CA4E"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Insturctions for implementing flexible working hours by law</w:t>
            </w:r>
          </w:p>
        </w:tc>
        <w:tc>
          <w:tcPr>
            <w:tcW w:w="1260" w:type="dxa"/>
            <w:tcBorders>
              <w:top w:val="nil"/>
              <w:left w:val="nil"/>
              <w:bottom w:val="single" w:sz="4" w:space="0" w:color="000000"/>
              <w:right w:val="single" w:sz="4" w:space="0" w:color="000000"/>
            </w:tcBorders>
            <w:shd w:val="clear" w:color="auto" w:fill="auto"/>
            <w:vAlign w:val="center"/>
          </w:tcPr>
          <w:p w14:paraId="40CAE2E2"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NA</w:t>
            </w:r>
          </w:p>
        </w:tc>
        <w:tc>
          <w:tcPr>
            <w:tcW w:w="1170" w:type="dxa"/>
            <w:tcBorders>
              <w:top w:val="nil"/>
              <w:left w:val="nil"/>
              <w:bottom w:val="single" w:sz="4" w:space="0" w:color="000000"/>
              <w:right w:val="single" w:sz="4" w:space="0" w:color="000000"/>
            </w:tcBorders>
            <w:shd w:val="clear" w:color="auto" w:fill="auto"/>
            <w:vAlign w:val="center"/>
          </w:tcPr>
          <w:p w14:paraId="426EDC0E"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NA</w:t>
            </w:r>
          </w:p>
        </w:tc>
        <w:tc>
          <w:tcPr>
            <w:tcW w:w="1170" w:type="dxa"/>
            <w:tcBorders>
              <w:top w:val="nil"/>
              <w:left w:val="nil"/>
              <w:bottom w:val="single" w:sz="4" w:space="0" w:color="000000"/>
              <w:right w:val="single" w:sz="4" w:space="0" w:color="000000"/>
            </w:tcBorders>
            <w:shd w:val="clear" w:color="auto" w:fill="auto"/>
            <w:vAlign w:val="center"/>
          </w:tcPr>
          <w:p w14:paraId="31FCEAC4"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NA</w:t>
            </w:r>
          </w:p>
        </w:tc>
        <w:tc>
          <w:tcPr>
            <w:tcW w:w="1170" w:type="dxa"/>
            <w:tcBorders>
              <w:top w:val="nil"/>
              <w:left w:val="nil"/>
              <w:bottom w:val="single" w:sz="4" w:space="0" w:color="000000"/>
              <w:right w:val="single" w:sz="4" w:space="0" w:color="000000"/>
            </w:tcBorders>
            <w:shd w:val="clear" w:color="auto" w:fill="auto"/>
            <w:vAlign w:val="center"/>
          </w:tcPr>
          <w:p w14:paraId="4EC72756"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c>
          <w:tcPr>
            <w:tcW w:w="990" w:type="dxa"/>
            <w:tcBorders>
              <w:top w:val="nil"/>
              <w:left w:val="nil"/>
              <w:bottom w:val="single" w:sz="4" w:space="0" w:color="000000"/>
              <w:right w:val="single" w:sz="4" w:space="0" w:color="000000"/>
            </w:tcBorders>
            <w:shd w:val="clear" w:color="auto" w:fill="92D050"/>
            <w:vAlign w:val="center"/>
          </w:tcPr>
          <w:p w14:paraId="493CE8AE"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FY18</w:t>
            </w:r>
          </w:p>
        </w:tc>
      </w:tr>
      <w:tr w:rsidR="00F73C10" w14:paraId="6F8727FF" w14:textId="77777777">
        <w:trPr>
          <w:trHeight w:val="144"/>
        </w:trPr>
        <w:tc>
          <w:tcPr>
            <w:tcW w:w="787" w:type="dxa"/>
            <w:tcBorders>
              <w:top w:val="nil"/>
              <w:left w:val="single" w:sz="4" w:space="0" w:color="000000"/>
              <w:bottom w:val="single" w:sz="4" w:space="0" w:color="000000"/>
              <w:right w:val="single" w:sz="4" w:space="0" w:color="000000"/>
            </w:tcBorders>
            <w:shd w:val="clear" w:color="auto" w:fill="auto"/>
            <w:vAlign w:val="center"/>
          </w:tcPr>
          <w:p w14:paraId="50DC957D"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12</w:t>
            </w:r>
          </w:p>
        </w:tc>
        <w:tc>
          <w:tcPr>
            <w:tcW w:w="1193" w:type="dxa"/>
            <w:tcBorders>
              <w:top w:val="nil"/>
              <w:left w:val="single" w:sz="4" w:space="0" w:color="000000"/>
              <w:bottom w:val="single" w:sz="4" w:space="0" w:color="000000"/>
              <w:right w:val="single" w:sz="4" w:space="0" w:color="000000"/>
            </w:tcBorders>
            <w:shd w:val="clear" w:color="auto" w:fill="auto"/>
            <w:vAlign w:val="center"/>
          </w:tcPr>
          <w:p w14:paraId="395FADA2"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FY16 Q1</w:t>
            </w:r>
          </w:p>
        </w:tc>
        <w:tc>
          <w:tcPr>
            <w:tcW w:w="1507" w:type="dxa"/>
            <w:tcBorders>
              <w:top w:val="single" w:sz="4" w:space="0" w:color="000000"/>
              <w:left w:val="nil"/>
              <w:bottom w:val="single" w:sz="4" w:space="0" w:color="000000"/>
              <w:right w:val="single" w:sz="4" w:space="0" w:color="000000"/>
            </w:tcBorders>
            <w:shd w:val="clear" w:color="auto" w:fill="auto"/>
          </w:tcPr>
          <w:p w14:paraId="2694F5CC"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Removed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53B3"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Women workforce participation - amend Civil Service By-law/ </w:t>
            </w:r>
            <w:r>
              <w:rPr>
                <w:rFonts w:ascii="Gill Sans" w:eastAsia="Gill Sans" w:hAnsi="Gill Sans" w:cs="Gill Sans"/>
                <w:b/>
                <w:color w:val="000000"/>
                <w:sz w:val="18"/>
                <w:szCs w:val="18"/>
              </w:rPr>
              <w:t xml:space="preserve">nurseries -number of children per nursery  </w:t>
            </w:r>
          </w:p>
        </w:tc>
        <w:tc>
          <w:tcPr>
            <w:tcW w:w="1260" w:type="dxa"/>
            <w:tcBorders>
              <w:top w:val="nil"/>
              <w:left w:val="nil"/>
              <w:bottom w:val="single" w:sz="4" w:space="0" w:color="000000"/>
              <w:right w:val="single" w:sz="4" w:space="0" w:color="000000"/>
            </w:tcBorders>
            <w:shd w:val="clear" w:color="auto" w:fill="auto"/>
            <w:vAlign w:val="center"/>
          </w:tcPr>
          <w:p w14:paraId="76E5C387"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 xml:space="preserve">NA </w:t>
            </w:r>
          </w:p>
        </w:tc>
        <w:tc>
          <w:tcPr>
            <w:tcW w:w="1170" w:type="dxa"/>
            <w:tcBorders>
              <w:top w:val="nil"/>
              <w:left w:val="nil"/>
              <w:bottom w:val="single" w:sz="4" w:space="0" w:color="000000"/>
              <w:right w:val="single" w:sz="4" w:space="0" w:color="000000"/>
            </w:tcBorders>
            <w:shd w:val="clear" w:color="auto" w:fill="auto"/>
            <w:vAlign w:val="center"/>
          </w:tcPr>
          <w:p w14:paraId="678B1983"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w:t>
            </w:r>
          </w:p>
        </w:tc>
        <w:tc>
          <w:tcPr>
            <w:tcW w:w="1170" w:type="dxa"/>
            <w:tcBorders>
              <w:top w:val="nil"/>
              <w:left w:val="nil"/>
              <w:bottom w:val="single" w:sz="4" w:space="0" w:color="000000"/>
              <w:right w:val="single" w:sz="4" w:space="0" w:color="000000"/>
            </w:tcBorders>
            <w:shd w:val="clear" w:color="auto" w:fill="auto"/>
            <w:vAlign w:val="center"/>
          </w:tcPr>
          <w:p w14:paraId="5E5EA003"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3</w:t>
            </w:r>
          </w:p>
        </w:tc>
        <w:tc>
          <w:tcPr>
            <w:tcW w:w="1170" w:type="dxa"/>
            <w:tcBorders>
              <w:top w:val="nil"/>
              <w:left w:val="nil"/>
              <w:bottom w:val="single" w:sz="4" w:space="0" w:color="000000"/>
              <w:right w:val="single" w:sz="4" w:space="0" w:color="000000"/>
            </w:tcBorders>
            <w:shd w:val="clear" w:color="auto" w:fill="BFBFBF"/>
            <w:vAlign w:val="center"/>
          </w:tcPr>
          <w:p w14:paraId="6F2D82BB" w14:textId="77777777" w:rsidR="00F73C10" w:rsidRDefault="00F73C10">
            <w:pPr>
              <w:spacing w:after="0" w:line="240" w:lineRule="auto"/>
              <w:jc w:val="center"/>
              <w:rPr>
                <w:rFonts w:ascii="Gill Sans" w:eastAsia="Gill Sans" w:hAnsi="Gill Sans" w:cs="Gill Sans"/>
                <w:sz w:val="18"/>
                <w:szCs w:val="18"/>
              </w:rPr>
            </w:pPr>
          </w:p>
        </w:tc>
        <w:tc>
          <w:tcPr>
            <w:tcW w:w="990" w:type="dxa"/>
            <w:tcBorders>
              <w:top w:val="nil"/>
              <w:left w:val="nil"/>
              <w:bottom w:val="single" w:sz="4" w:space="0" w:color="000000"/>
              <w:right w:val="single" w:sz="4" w:space="0" w:color="000000"/>
            </w:tcBorders>
            <w:shd w:val="clear" w:color="auto" w:fill="BFBFBF"/>
            <w:vAlign w:val="center"/>
          </w:tcPr>
          <w:p w14:paraId="3FFD3280" w14:textId="77777777" w:rsidR="00F73C10" w:rsidRDefault="00F73C10">
            <w:pPr>
              <w:spacing w:after="0" w:line="240" w:lineRule="auto"/>
              <w:rPr>
                <w:rFonts w:ascii="Gill Sans" w:eastAsia="Gill Sans" w:hAnsi="Gill Sans" w:cs="Gill Sans"/>
                <w:sz w:val="18"/>
                <w:szCs w:val="18"/>
              </w:rPr>
            </w:pPr>
          </w:p>
        </w:tc>
      </w:tr>
      <w:tr w:rsidR="00F73C10" w14:paraId="0F02453F" w14:textId="77777777">
        <w:trPr>
          <w:trHeight w:val="14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5720"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3946"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FY16 Q2</w:t>
            </w:r>
          </w:p>
        </w:tc>
        <w:tc>
          <w:tcPr>
            <w:tcW w:w="1507" w:type="dxa"/>
            <w:tcBorders>
              <w:top w:val="single" w:sz="4" w:space="0" w:color="000000"/>
              <w:left w:val="nil"/>
              <w:bottom w:val="single" w:sz="4" w:space="0" w:color="000000"/>
              <w:right w:val="single" w:sz="4" w:space="0" w:color="000000"/>
            </w:tcBorders>
            <w:shd w:val="clear" w:color="auto" w:fill="auto"/>
          </w:tcPr>
          <w:p w14:paraId="6DB6F351"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Complete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14FCE"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Inclusion of registered Syrian refugees in the ‘free of charge’ RH/FP services provided by MOH </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D7F6289"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 xml:space="preserve">NA </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0AF3ED4D"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5</w:t>
            </w:r>
          </w:p>
        </w:tc>
        <w:tc>
          <w:tcPr>
            <w:tcW w:w="3330" w:type="dxa"/>
            <w:gridSpan w:val="3"/>
            <w:tcBorders>
              <w:top w:val="single" w:sz="4" w:space="0" w:color="000000"/>
              <w:left w:val="nil"/>
              <w:bottom w:val="single" w:sz="4" w:space="0" w:color="000000"/>
              <w:right w:val="single" w:sz="4" w:space="0" w:color="000000"/>
            </w:tcBorders>
            <w:shd w:val="clear" w:color="auto" w:fill="92D050"/>
            <w:vAlign w:val="center"/>
          </w:tcPr>
          <w:p w14:paraId="4AE35A0B"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FY16</w:t>
            </w:r>
          </w:p>
        </w:tc>
      </w:tr>
      <w:tr w:rsidR="00F73C10" w14:paraId="53DAEA33" w14:textId="77777777">
        <w:trPr>
          <w:trHeight w:val="14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2EEB"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14</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CD95"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FY17 Q4</w:t>
            </w:r>
          </w:p>
        </w:tc>
        <w:tc>
          <w:tcPr>
            <w:tcW w:w="1507" w:type="dxa"/>
            <w:tcBorders>
              <w:top w:val="single" w:sz="4" w:space="0" w:color="000000"/>
              <w:left w:val="nil"/>
              <w:bottom w:val="single" w:sz="4" w:space="0" w:color="000000"/>
              <w:right w:val="single" w:sz="4" w:space="0" w:color="000000"/>
            </w:tcBorders>
            <w:shd w:val="clear" w:color="auto" w:fill="auto"/>
          </w:tcPr>
          <w:p w14:paraId="49BE894C"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Complete </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FCFB" w14:textId="77777777" w:rsidR="00F73C10" w:rsidRDefault="00416135">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Breastfeeding policy (Implementing breastmilk substitute marketing by-laws)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3E6F0E4"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NA</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5DB42E26" w14:textId="77777777" w:rsidR="00F73C10" w:rsidRDefault="00416135">
            <w:pPr>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NA</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45B410B"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1</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1BDB29A6"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5</w:t>
            </w:r>
          </w:p>
        </w:tc>
        <w:tc>
          <w:tcPr>
            <w:tcW w:w="990" w:type="dxa"/>
            <w:tcBorders>
              <w:top w:val="single" w:sz="4" w:space="0" w:color="000000"/>
              <w:left w:val="nil"/>
              <w:bottom w:val="single" w:sz="4" w:space="0" w:color="000000"/>
              <w:right w:val="single" w:sz="4" w:space="0" w:color="000000"/>
            </w:tcBorders>
            <w:shd w:val="clear" w:color="auto" w:fill="92D050"/>
            <w:vAlign w:val="center"/>
          </w:tcPr>
          <w:p w14:paraId="41D9994D" w14:textId="77777777" w:rsidR="00F73C10" w:rsidRDefault="00416135">
            <w:pPr>
              <w:spacing w:after="0" w:line="240" w:lineRule="auto"/>
              <w:jc w:val="center"/>
              <w:rPr>
                <w:rFonts w:ascii="Gill Sans" w:eastAsia="Gill Sans" w:hAnsi="Gill Sans" w:cs="Gill Sans"/>
                <w:sz w:val="18"/>
                <w:szCs w:val="18"/>
              </w:rPr>
            </w:pPr>
            <w:r>
              <w:rPr>
                <w:rFonts w:ascii="Gill Sans" w:eastAsia="Gill Sans" w:hAnsi="Gill Sans" w:cs="Gill Sans"/>
                <w:sz w:val="18"/>
                <w:szCs w:val="18"/>
              </w:rPr>
              <w:t>Achieved FY18</w:t>
            </w:r>
          </w:p>
        </w:tc>
      </w:tr>
    </w:tbl>
    <w:p w14:paraId="10578E75" w14:textId="77777777" w:rsidR="00F73C10" w:rsidRDefault="00F73C10">
      <w:pPr>
        <w:tabs>
          <w:tab w:val="left" w:pos="5400"/>
        </w:tabs>
        <w:sectPr w:rsidR="00F73C10">
          <w:pgSz w:w="11909" w:h="16834"/>
          <w:pgMar w:top="1440" w:right="720" w:bottom="1440" w:left="1440" w:header="720" w:footer="720" w:gutter="0"/>
          <w:cols w:space="720"/>
          <w:titlePg/>
        </w:sectPr>
      </w:pPr>
    </w:p>
    <w:p w14:paraId="0A00CF83" w14:textId="77777777" w:rsidR="00F73C10" w:rsidRDefault="00F73C10">
      <w:pPr>
        <w:tabs>
          <w:tab w:val="left" w:pos="5400"/>
        </w:tabs>
      </w:pPr>
    </w:p>
    <w:tbl>
      <w:tblPr>
        <w:tblStyle w:val="afffffc"/>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25B1138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5C25801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099FF671"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154816D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0E3DB4AA"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8BE0E76"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Essential Services to the Public Improved</w:t>
            </w:r>
          </w:p>
        </w:tc>
      </w:tr>
      <w:tr w:rsidR="00F73C10" w14:paraId="2B03FBF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0489188"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Use of Integrated FP/RH Services Increased</w:t>
            </w:r>
          </w:p>
        </w:tc>
      </w:tr>
      <w:tr w:rsidR="00F73C10" w14:paraId="4AB9F25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2E588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[2.c] Number of national annual plans including Demographic Dividend Policies and Programs</w:t>
            </w:r>
          </w:p>
        </w:tc>
      </w:tr>
      <w:tr w:rsidR="00F73C10" w14:paraId="362C259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9235F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5FB1D2A8"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56AAA67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6BC0D4D5"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396CDFF0"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3EB6AC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11E56E1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0D7CD2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3D5D3E9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9BE236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counts the number of national annual plans including Demographic Dividend Policies and Programs. JCAP is working with government officials at the national level to increase their awareness of the Demographic Dividend and how to design polici</w:t>
            </w:r>
            <w:r>
              <w:rPr>
                <w:rFonts w:ascii="Gill Sans" w:eastAsia="Gill Sans" w:hAnsi="Gill Sans" w:cs="Gill Sans"/>
                <w:sz w:val="20"/>
                <w:szCs w:val="20"/>
              </w:rPr>
              <w:t>es to help Jordan achieve it, particularly through use of JCAP-developed tools such as RAPID.</w:t>
            </w:r>
          </w:p>
          <w:p w14:paraId="7E62051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 </w:t>
            </w:r>
          </w:p>
          <w:p w14:paraId="1169D378"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National Annual Plans</w:t>
            </w:r>
            <w:r>
              <w:rPr>
                <w:rFonts w:ascii="Gill Sans" w:eastAsia="Gill Sans" w:hAnsi="Gill Sans" w:cs="Gill Sans"/>
                <w:sz w:val="20"/>
                <w:szCs w:val="20"/>
              </w:rPr>
              <w:t>: annual executive governmental and non-governmental plans adopted by the cabinet</w:t>
            </w:r>
          </w:p>
          <w:p w14:paraId="23E2582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The Demographic Dividend:</w:t>
            </w:r>
            <w:r>
              <w:rPr>
                <w:rFonts w:ascii="Gill Sans" w:eastAsia="Gill Sans" w:hAnsi="Gill Sans" w:cs="Gill Sans"/>
                <w:sz w:val="20"/>
                <w:szCs w:val="20"/>
              </w:rPr>
              <w:t xml:space="preserve"> The demographic dividend occurs</w:t>
            </w:r>
            <w:r>
              <w:rPr>
                <w:rFonts w:ascii="Gill Sans" w:eastAsia="Gill Sans" w:hAnsi="Gill Sans" w:cs="Gill Sans"/>
                <w:sz w:val="20"/>
                <w:szCs w:val="20"/>
              </w:rPr>
              <w:t xml:space="preserve"> when the proportion of the population that is working age (15-64 years old) is higher than the proportion of the population that are dependents (under age 15 or over age 64). This demographic opportunity is usually accompanied by various social and econom</w:t>
            </w:r>
            <w:r>
              <w:rPr>
                <w:rFonts w:ascii="Gill Sans" w:eastAsia="Gill Sans" w:hAnsi="Gill Sans" w:cs="Gill Sans"/>
                <w:sz w:val="20"/>
                <w:szCs w:val="20"/>
              </w:rPr>
              <w:t>ic changes, which can take the form of challenges in case they are not employed appropriately.</w:t>
            </w:r>
          </w:p>
        </w:tc>
      </w:tr>
      <w:tr w:rsidR="00F73C10" w14:paraId="0205BFA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D36FFF2"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whole number</w:t>
            </w:r>
          </w:p>
        </w:tc>
      </w:tr>
      <w:tr w:rsidR="00F73C10" w14:paraId="4A862D0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1955FBA" w14:textId="77777777" w:rsidR="00F73C10" w:rsidRDefault="00416135">
            <w:pPr>
              <w:spacing w:after="160" w:line="240" w:lineRule="auto"/>
              <w:rPr>
                <w:rFonts w:ascii="Gill Sans" w:eastAsia="Gill Sans" w:hAnsi="Gill Sans" w:cs="Gill Sans"/>
              </w:rPr>
            </w:pPr>
            <w:r>
              <w:rPr>
                <w:rFonts w:ascii="Gill Sans" w:eastAsia="Gill Sans" w:hAnsi="Gill Sans" w:cs="Gill Sans"/>
                <w:b/>
              </w:rPr>
              <w:t xml:space="preserve">Method of Calculation: </w:t>
            </w:r>
            <w:r>
              <w:rPr>
                <w:rFonts w:ascii="Gill Sans" w:eastAsia="Gill Sans" w:hAnsi="Gill Sans" w:cs="Gill Sans"/>
                <w:sz w:val="20"/>
                <w:szCs w:val="20"/>
              </w:rPr>
              <w:t xml:space="preserve">This indicator is a numerical count of the number of national annual plans including Demographic Dividend policies and plans. Each plan will be counted only once over the life of the project even if it includes multiple Demographic Dividend elements. </w:t>
            </w:r>
          </w:p>
        </w:tc>
      </w:tr>
      <w:tr w:rsidR="00F73C10" w14:paraId="483A2D07" w14:textId="77777777">
        <w:trPr>
          <w:trHeight w:val="44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87B2B55"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None</w:t>
            </w:r>
          </w:p>
        </w:tc>
      </w:tr>
      <w:tr w:rsidR="00F73C10" w14:paraId="39919707"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ADE3484"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3600" behindDoc="0" locked="0" layoutInCell="1" hidden="0" allowOverlap="1" wp14:anchorId="17668779" wp14:editId="5367E813">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47" name="Rectangle 47"/>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431EF511"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7668779" id="Rectangle 47" o:spid="_x0000_s1039" style="position:absolute;margin-left:-159pt;margin-top:-.4pt;width:151.75pt;height:34.6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" stroked="f">
                      <v:textbox inset="2.53958mm,1.2694mm,2.53958mm,1.2694mm">
                        <w:txbxContent>
                          <w:p w14:paraId="431EF511"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55987AF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15BB0C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Under Result 2 (Enabling environment for RMNCH+ improved) JCAP aims to institutionalize use of population data in policy and planning in Jordan to help Jordan achieve the Demographic Dividend. To this end, JCAP is training government of</w:t>
            </w:r>
            <w:r>
              <w:rPr>
                <w:rFonts w:ascii="Gill Sans" w:eastAsia="Gill Sans" w:hAnsi="Gill Sans" w:cs="Gill Sans"/>
                <w:sz w:val="20"/>
                <w:szCs w:val="20"/>
              </w:rPr>
              <w:t>ficials to use demographic tools such as RAPID and training them on concepts such as the Demographic Dividend. Inclusion of Demographic Dividend policies and plans in national annual plans will show that government officials have participated in and unders</w:t>
            </w:r>
            <w:r>
              <w:rPr>
                <w:rFonts w:ascii="Gill Sans" w:eastAsia="Gill Sans" w:hAnsi="Gill Sans" w:cs="Gill Sans"/>
                <w:sz w:val="20"/>
                <w:szCs w:val="20"/>
              </w:rPr>
              <w:t>tood JCAP trainings and that they are using knowledge acquired in these trainings in planning to support efficient allocation of Jordan’s resources. This indicator will help JCAP to track whether government officials are equipped with the skills to use Dem</w:t>
            </w:r>
            <w:r>
              <w:rPr>
                <w:rFonts w:ascii="Gill Sans" w:eastAsia="Gill Sans" w:hAnsi="Gill Sans" w:cs="Gill Sans"/>
                <w:sz w:val="20"/>
                <w:szCs w:val="20"/>
              </w:rPr>
              <w:t>ographic Dividend concepts and population data in policymaking and planning and will help JCAP to adjust its training and support activities as needed in order to make sure that use of population data by government officials at the national level will be s</w:t>
            </w:r>
            <w:r>
              <w:rPr>
                <w:rFonts w:ascii="Gill Sans" w:eastAsia="Gill Sans" w:hAnsi="Gill Sans" w:cs="Gill Sans"/>
                <w:sz w:val="20"/>
                <w:szCs w:val="20"/>
              </w:rPr>
              <w:t>ustained beyond the life of the JCAP project.</w:t>
            </w:r>
          </w:p>
        </w:tc>
      </w:tr>
      <w:tr w:rsidR="00F73C10" w14:paraId="4BA50580"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5B2E91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2B3FEF81"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4D0D9C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staff will work with government officials to review national annual plans for Demographic Dividend policies and plans</w:t>
            </w:r>
          </w:p>
        </w:tc>
      </w:tr>
      <w:tr w:rsidR="00F73C10" w14:paraId="328C538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D3E88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National annual plans, JCAP records</w:t>
            </w:r>
          </w:p>
        </w:tc>
      </w:tr>
      <w:tr w:rsidR="00F73C10" w14:paraId="04D89FF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C6CCBF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 xml:space="preserve">Annual </w:t>
            </w:r>
          </w:p>
        </w:tc>
      </w:tr>
      <w:tr w:rsidR="00F73C10" w14:paraId="5F01E81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57E72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w:t>
            </w:r>
            <w:r>
              <w:rPr>
                <w:rFonts w:ascii="Times New Roman" w:eastAsia="Times New Roman" w:hAnsi="Times New Roman" w:cs="Times New Roman"/>
                <w:b/>
                <w:sz w:val="20"/>
                <w:szCs w:val="20"/>
              </w:rPr>
              <w:t xml:space="preserve"> </w:t>
            </w:r>
            <w:r>
              <w:rPr>
                <w:rFonts w:ascii="Gill Sans" w:eastAsia="Gill Sans" w:hAnsi="Gill Sans" w:cs="Gill Sans"/>
                <w:sz w:val="20"/>
                <w:szCs w:val="20"/>
              </w:rPr>
              <w:t>Senior Policy and Advocacy Advisor</w:t>
            </w:r>
            <w:r>
              <w:rPr>
                <w:rFonts w:ascii="Times New Roman" w:eastAsia="Times New Roman" w:hAnsi="Times New Roman" w:cs="Times New Roman"/>
                <w:b/>
                <w:sz w:val="20"/>
                <w:szCs w:val="20"/>
              </w:rPr>
              <w:t xml:space="preserve"> </w:t>
            </w:r>
          </w:p>
        </w:tc>
      </w:tr>
      <w:tr w:rsidR="00F73C10" w14:paraId="6747E70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7313EE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Location of Data Storage: </w:t>
            </w:r>
            <w:r>
              <w:rPr>
                <w:rFonts w:ascii="Gill Sans" w:eastAsia="Gill Sans" w:hAnsi="Gill Sans" w:cs="Gill Sans"/>
                <w:sz w:val="20"/>
                <w:szCs w:val="20"/>
              </w:rPr>
              <w:t>The hardcopies will be kept in JCAP office files storage and the soft copies will be in a secured computer/server</w:t>
            </w:r>
          </w:p>
        </w:tc>
      </w:tr>
      <w:tr w:rsidR="00F73C10" w14:paraId="69E5A9D4"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C761A8E"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w:t>
            </w:r>
            <w:r>
              <w:rPr>
                <w:rFonts w:ascii="Gill Sans" w:eastAsia="Gill Sans" w:hAnsi="Gill Sans" w:cs="Gill Sans"/>
                <w:b/>
                <w:sz w:val="20"/>
                <w:szCs w:val="20"/>
              </w:rPr>
              <w:t>LAN FOR DATA ANALYSIS, REVIEW, &amp; REPORTING</w:t>
            </w:r>
          </w:p>
        </w:tc>
      </w:tr>
      <w:tr w:rsidR="00F73C10" w14:paraId="647D73C3"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AB1079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JCAP will produce tables and narrative reports about national annual plans for internal review and will also review with HPC, USAID, and other relevant government actors</w:t>
            </w:r>
          </w:p>
        </w:tc>
      </w:tr>
      <w:tr w:rsidR="00F73C10" w14:paraId="0D0E110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BCEF15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Once, at End of Project</w:t>
            </w:r>
          </w:p>
        </w:tc>
      </w:tr>
      <w:tr w:rsidR="00F73C10" w14:paraId="3FE46C13"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FAFA1F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2435D98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912E05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64F622F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0E6DB0C"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p>
          <w:p w14:paraId="736E2E61"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The concern of timing and not having the national annual plans finalized by the time the JCAP ends</w:t>
            </w:r>
          </w:p>
        </w:tc>
      </w:tr>
      <w:tr w:rsidR="00F73C10" w14:paraId="41CF7B0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1A854F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Actions Taken or Planned to Address Data Limitations:JCAP will</w:t>
            </w:r>
            <w:r>
              <w:rPr>
                <w:rFonts w:ascii="Gill Sans" w:eastAsia="Gill Sans" w:hAnsi="Gill Sans" w:cs="Gill Sans"/>
                <w:sz w:val="20"/>
                <w:szCs w:val="20"/>
              </w:rPr>
              <w:t xml:space="preserve"> count the number of draft plans that include Demographic Dividend</w:t>
            </w:r>
          </w:p>
        </w:tc>
      </w:tr>
      <w:tr w:rsidR="00F73C10" w14:paraId="0C1130F1"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FAF1DA5"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32B9127F"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0A8F338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at the time that activities relevant to this indicator began, no national annual plans included demographic dividend policies and plans.</w:t>
            </w:r>
          </w:p>
        </w:tc>
      </w:tr>
      <w:tr w:rsidR="00F73C10" w14:paraId="10E3943E"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107520E"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 xml:space="preserve"> JCAP based its targets on planned activities and the number of government actors with whom it will collaborate in order to encourage inclusion of Demographic Dividend policies and plans in national annual plans. JCAP is targeting 27 Governmental and Semi </w:t>
            </w:r>
            <w:r>
              <w:rPr>
                <w:rFonts w:ascii="Gill Sans" w:eastAsia="Gill Sans" w:hAnsi="Gill Sans" w:cs="Gill Sans"/>
                <w:sz w:val="20"/>
                <w:szCs w:val="20"/>
              </w:rPr>
              <w:t xml:space="preserve">–Governmental entities in this training, JCAP planning to came out of (10) plans from them that include Demographic Dividend policies and plans in their national annual plans. </w:t>
            </w:r>
          </w:p>
        </w:tc>
      </w:tr>
      <w:tr w:rsidR="00F73C10" w14:paraId="69974CD3"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05BAC800"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67749413"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C6B324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7E488F58"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E61856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r>
              <w:rPr>
                <w:rFonts w:ascii="Gill Sans" w:eastAsia="Gill Sans" w:hAnsi="Gill Sans" w:cs="Gill Sans"/>
                <w:i/>
                <w:sz w:val="20"/>
                <w:szCs w:val="20"/>
              </w:rPr>
              <w:t xml:space="preserve">               </w:t>
            </w:r>
            <w:r>
              <w:rPr>
                <w:rFonts w:ascii="Gill Sans" w:eastAsia="Gill Sans" w:hAnsi="Gill Sans" w:cs="Gill Sans"/>
                <w:b/>
                <w:sz w:val="20"/>
                <w:szCs w:val="20"/>
              </w:rPr>
              <w:t xml:space="preserve">    </w:t>
            </w:r>
          </w:p>
        </w:tc>
      </w:tr>
      <w:tr w:rsidR="00F73C10" w14:paraId="3FE624DF"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40B020C6"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7B2149C9" w14:textId="77777777" w:rsidR="00F73C10" w:rsidRDefault="00F73C10">
      <w:pPr>
        <w:tabs>
          <w:tab w:val="left" w:pos="5400"/>
        </w:tabs>
      </w:pPr>
    </w:p>
    <w:tbl>
      <w:tblPr>
        <w:tblStyle w:val="afffffd"/>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18F91E18"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4718AEDD"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0EDDCDD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8042EF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438ADF6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41A916D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6D268DA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E2F3AA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24E9E85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3C82489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44E8CE9A"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B16567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22FF7EE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EB51B6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108AEF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24ACCC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7A9EB82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60C4D9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57F72A0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52BD8F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4E2E98C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6CA6D99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FDBCE8C"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788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BEE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32D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6AC610A0"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17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3F7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590D" w14:textId="77777777" w:rsidR="00F73C10" w:rsidRDefault="00F73C10">
            <w:pPr>
              <w:spacing w:before="20" w:after="20" w:line="240" w:lineRule="auto"/>
              <w:jc w:val="center"/>
              <w:rPr>
                <w:rFonts w:ascii="Gill Sans" w:eastAsia="Gill Sans" w:hAnsi="Gill Sans" w:cs="Gill Sans"/>
                <w:b/>
                <w:sz w:val="20"/>
                <w:szCs w:val="20"/>
              </w:rPr>
            </w:pPr>
          </w:p>
        </w:tc>
      </w:tr>
    </w:tbl>
    <w:p w14:paraId="4B78C036" w14:textId="77777777" w:rsidR="00F73C10" w:rsidRDefault="00416135">
      <w:pPr>
        <w:tabs>
          <w:tab w:val="left" w:pos="5400"/>
        </w:tabs>
      </w:pPr>
      <w:r>
        <w:br w:type="page"/>
      </w:r>
    </w:p>
    <w:p w14:paraId="7272BBA5" w14:textId="77777777" w:rsidR="00F73C10" w:rsidRDefault="00F73C10">
      <w:pPr>
        <w:tabs>
          <w:tab w:val="left" w:pos="5400"/>
        </w:tabs>
      </w:pPr>
    </w:p>
    <w:tbl>
      <w:tblPr>
        <w:tblStyle w:val="afffffe"/>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2398840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3695959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787C802E"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2D0D763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746306A"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B4E5600"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Essential Services to the Public Improved</w:t>
            </w:r>
          </w:p>
        </w:tc>
      </w:tr>
      <w:tr w:rsidR="00F73C10" w14:paraId="7217ABD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ABC3A5D"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Use of Integrated FP/RH Services Increased</w:t>
            </w:r>
          </w:p>
        </w:tc>
      </w:tr>
      <w:tr w:rsidR="00F73C10" w14:paraId="3099374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1276D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[2.d] Number of governorate-led annual development plans including population data</w:t>
            </w:r>
          </w:p>
        </w:tc>
      </w:tr>
      <w:tr w:rsidR="00F73C10" w14:paraId="1E533EE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0E9A45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w:t>
            </w:r>
            <w:r>
              <w:rPr>
                <w:rFonts w:ascii="Gill Sans" w:eastAsia="Gill Sans" w:hAnsi="Gill Sans" w:cs="Gill Sans"/>
                <w:b/>
                <w:sz w:val="20"/>
                <w:szCs w:val="20"/>
              </w:rPr>
              <w:t xml:space="preserve">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7353D8D9"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7AA109D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0F02A3D5"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57EFB09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2B2FF0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19625DE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156C8C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483FB58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DB9434D"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counts the number of governorate-led annual development plans including population data. JCAP is working with governorate officials to increase their understanding of population data and how it can be useful to them in their planning and pol</w:t>
            </w:r>
            <w:r>
              <w:rPr>
                <w:rFonts w:ascii="Gill Sans" w:eastAsia="Gill Sans" w:hAnsi="Gill Sans" w:cs="Gill Sans"/>
                <w:sz w:val="20"/>
                <w:szCs w:val="20"/>
              </w:rPr>
              <w:t>icymaking.</w:t>
            </w:r>
          </w:p>
          <w:p w14:paraId="7757DFC0" w14:textId="77777777" w:rsidR="00F73C10" w:rsidRDefault="00416135">
            <w:pPr>
              <w:shd w:val="clear" w:color="auto" w:fill="FFFFFF"/>
              <w:spacing w:after="0" w:line="240" w:lineRule="auto"/>
              <w:rPr>
                <w:rFonts w:ascii="Gill Sans" w:eastAsia="Gill Sans" w:hAnsi="Gill Sans" w:cs="Gill Sans"/>
                <w:color w:val="333333"/>
                <w:sz w:val="20"/>
                <w:szCs w:val="20"/>
              </w:rPr>
            </w:pPr>
            <w:r>
              <w:rPr>
                <w:rFonts w:ascii="Gill Sans" w:eastAsia="Gill Sans" w:hAnsi="Gill Sans" w:cs="Gill Sans"/>
                <w:b/>
                <w:sz w:val="20"/>
                <w:szCs w:val="20"/>
              </w:rPr>
              <w:t>Governorate-led annual development plans</w:t>
            </w:r>
            <w:r>
              <w:rPr>
                <w:rFonts w:ascii="Gill Sans" w:eastAsia="Gill Sans" w:hAnsi="Gill Sans" w:cs="Gill Sans"/>
                <w:sz w:val="20"/>
                <w:szCs w:val="20"/>
              </w:rPr>
              <w:t xml:space="preserve"> are a</w:t>
            </w:r>
            <w:r>
              <w:rPr>
                <w:rFonts w:ascii="Gill Sans" w:eastAsia="Gill Sans" w:hAnsi="Gill Sans" w:cs="Gill Sans"/>
                <w:sz w:val="24"/>
                <w:szCs w:val="24"/>
              </w:rPr>
              <w:t xml:space="preserve"> </w:t>
            </w:r>
            <w:r>
              <w:rPr>
                <w:rFonts w:ascii="Gill Sans" w:eastAsia="Gill Sans" w:hAnsi="Gill Sans" w:cs="Gill Sans"/>
                <w:color w:val="333333"/>
                <w:sz w:val="20"/>
                <w:szCs w:val="20"/>
              </w:rPr>
              <w:t>comprehensive plan that encompasses a long-term strategic vision for each Governorate that will help boost local development by taking into consideration demographic information when developing those plans. The Plans initiative involves training the Govern</w:t>
            </w:r>
            <w:r>
              <w:rPr>
                <w:rFonts w:ascii="Gill Sans" w:eastAsia="Gill Sans" w:hAnsi="Gill Sans" w:cs="Gill Sans"/>
                <w:color w:val="333333"/>
                <w:sz w:val="20"/>
                <w:szCs w:val="20"/>
              </w:rPr>
              <w:t>orates to think strategically, create a demographic development vision for their city and build the capacity of local staff to implement this vision. </w:t>
            </w:r>
          </w:p>
          <w:p w14:paraId="012FAF7B" w14:textId="77777777" w:rsidR="00F73C10" w:rsidRDefault="00F73C10">
            <w:pPr>
              <w:shd w:val="clear" w:color="auto" w:fill="FFFFFF"/>
              <w:spacing w:after="0" w:line="240" w:lineRule="auto"/>
              <w:rPr>
                <w:rFonts w:ascii="Gill Sans" w:eastAsia="Gill Sans" w:hAnsi="Gill Sans" w:cs="Gill Sans"/>
                <w:color w:val="333333"/>
                <w:sz w:val="20"/>
                <w:szCs w:val="20"/>
              </w:rPr>
            </w:pPr>
          </w:p>
          <w:p w14:paraId="1D6BB65C" w14:textId="77777777" w:rsidR="00F73C10" w:rsidRDefault="00416135">
            <w:pPr>
              <w:spacing w:after="160" w:line="240" w:lineRule="auto"/>
              <w:rPr>
                <w:rFonts w:ascii="Garamond" w:eastAsia="Garamond" w:hAnsi="Garamond" w:cs="Garamond"/>
                <w:sz w:val="20"/>
                <w:szCs w:val="20"/>
              </w:rPr>
            </w:pPr>
            <w:r>
              <w:rPr>
                <w:rFonts w:ascii="Gill Sans" w:eastAsia="Gill Sans" w:hAnsi="Gill Sans" w:cs="Gill Sans"/>
                <w:b/>
                <w:sz w:val="20"/>
                <w:szCs w:val="20"/>
              </w:rPr>
              <w:t>Population data</w:t>
            </w:r>
            <w:r>
              <w:rPr>
                <w:rFonts w:ascii="Gill Sans" w:eastAsia="Gill Sans" w:hAnsi="Gill Sans" w:cs="Gill Sans"/>
                <w:sz w:val="20"/>
                <w:szCs w:val="20"/>
              </w:rPr>
              <w:t xml:space="preserve"> </w:t>
            </w:r>
            <w:r>
              <w:rPr>
                <w:rFonts w:ascii="Gill Sans" w:eastAsia="Gill Sans" w:hAnsi="Gill Sans" w:cs="Gill Sans"/>
                <w:sz w:val="20"/>
                <w:szCs w:val="20"/>
                <w:highlight w:val="white"/>
              </w:rPr>
              <w:t>are the indicators of the various information of population like birth, death, migration</w:t>
            </w:r>
            <w:r>
              <w:rPr>
                <w:rFonts w:ascii="Gill Sans" w:eastAsia="Gill Sans" w:hAnsi="Gill Sans" w:cs="Gill Sans"/>
                <w:sz w:val="20"/>
                <w:szCs w:val="20"/>
                <w:highlight w:val="white"/>
              </w:rPr>
              <w:t xml:space="preserve">, age, sex, marital status, religion, literacy, language, occupation, etc. Such data help to formulate and implement the various policies and planning in a country. Economic, social, cultural and political development takes place on the basis of the data. </w:t>
            </w:r>
          </w:p>
        </w:tc>
      </w:tr>
      <w:tr w:rsidR="00F73C10" w14:paraId="02190CD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F22B8D1"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whole number</w:t>
            </w:r>
          </w:p>
        </w:tc>
      </w:tr>
      <w:tr w:rsidR="00F73C10" w14:paraId="35C4428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0E183B"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This indicator is a numerical count of the number of governorate-led annual development plans that include population data. Each plan will be counted only once over the life of the project even if it includes multiple instances of population data and revis</w:t>
            </w:r>
            <w:r>
              <w:rPr>
                <w:rFonts w:ascii="Gill Sans" w:eastAsia="Gill Sans" w:hAnsi="Gill Sans" w:cs="Gill Sans"/>
                <w:sz w:val="20"/>
                <w:szCs w:val="20"/>
              </w:rPr>
              <w:t xml:space="preserve">ion activities </w:t>
            </w:r>
          </w:p>
        </w:tc>
      </w:tr>
      <w:tr w:rsidR="00F73C10" w14:paraId="473C81A9" w14:textId="77777777">
        <w:trPr>
          <w:trHeight w:val="638"/>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5396DF7"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Governorate (Madaba, Tafilah and Ajloun)</w:t>
            </w:r>
          </w:p>
        </w:tc>
      </w:tr>
      <w:tr w:rsidR="00F73C10" w14:paraId="797AA752"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746FD91"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4624" behindDoc="0" locked="0" layoutInCell="1" hidden="0" allowOverlap="1" wp14:anchorId="543F06CE" wp14:editId="10F4E7E1">
                      <wp:simplePos x="0" y="0"/>
                      <wp:positionH relativeFrom="column">
                        <wp:posOffset>-2019299</wp:posOffset>
                      </wp:positionH>
                      <wp:positionV relativeFrom="paragraph">
                        <wp:posOffset>71120</wp:posOffset>
                      </wp:positionV>
                      <wp:extent cx="1927225" cy="344170"/>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4391913" y="3617440"/>
                                <a:ext cx="1908175" cy="325120"/>
                              </a:xfrm>
                              <a:prstGeom prst="rect">
                                <a:avLst/>
                              </a:prstGeom>
                              <a:solidFill>
                                <a:srgbClr val="FFFFFF"/>
                              </a:solidFill>
                              <a:ln>
                                <a:noFill/>
                              </a:ln>
                            </wps:spPr>
                            <wps:txbx>
                              <w:txbxContent>
                                <w:p w14:paraId="13322808"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543F06CE" id="Rectangle 49" o:spid="_x0000_s1040" style="position:absolute;margin-left:-159pt;margin-top:5.6pt;width:151.75pt;height:27.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" stroked="f">
                      <v:textbox inset="2.53958mm,1.2694mm,2.53958mm,1.2694mm">
                        <w:txbxContent>
                          <w:p w14:paraId="13322808"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3CA53C7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171FA8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Under Result 2 (Enabling environment for RMNCH+ improved) JCAP aims to institutionalize use of population data in policy and planning at the governorate level. To this end, JCAP is training governorate officials to understand and use population data. Inclu</w:t>
            </w:r>
            <w:r>
              <w:rPr>
                <w:rFonts w:ascii="Gill Sans" w:eastAsia="Gill Sans" w:hAnsi="Gill Sans" w:cs="Gill Sans"/>
                <w:sz w:val="20"/>
                <w:szCs w:val="20"/>
              </w:rPr>
              <w:t>sion of population data in governorate-led annual development plans will show that governorate officials have participated in and understood JCAP trainings and that they are using knowledge acquired in these trainings in planning to support efficient alloc</w:t>
            </w:r>
            <w:r>
              <w:rPr>
                <w:rFonts w:ascii="Gill Sans" w:eastAsia="Gill Sans" w:hAnsi="Gill Sans" w:cs="Gill Sans"/>
                <w:sz w:val="20"/>
                <w:szCs w:val="20"/>
              </w:rPr>
              <w:t>ation of governorate resources. This indicator will help JCAP to track whether governorate officials are equipped with the skills to use population data in policymaking and planning and will help JCAP to adjust its training and support activities as needed</w:t>
            </w:r>
            <w:r>
              <w:rPr>
                <w:rFonts w:ascii="Gill Sans" w:eastAsia="Gill Sans" w:hAnsi="Gill Sans" w:cs="Gill Sans"/>
                <w:sz w:val="20"/>
                <w:szCs w:val="20"/>
              </w:rPr>
              <w:t xml:space="preserve"> in order to make sure that use of population data at the governorate level will be sustained beyond the life of the JCAP project.</w:t>
            </w:r>
          </w:p>
        </w:tc>
      </w:tr>
      <w:tr w:rsidR="00F73C10" w14:paraId="4C7FED54"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A0CEA2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0DE6CAC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2C07F7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JCAP staff will work with HPC and governorate officials to review Governorates annual development plans </w:t>
            </w:r>
          </w:p>
        </w:tc>
      </w:tr>
      <w:tr w:rsidR="00F73C10" w14:paraId="75E6A79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9FEFAC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Governorate-led annual development plans, JCAP records</w:t>
            </w:r>
          </w:p>
        </w:tc>
      </w:tr>
      <w:tr w:rsidR="00F73C10" w14:paraId="509972A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CB9024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Annual</w:t>
            </w:r>
          </w:p>
        </w:tc>
      </w:tr>
      <w:tr w:rsidR="00F73C10" w14:paraId="58CFC6E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D12D9E" w14:textId="77777777" w:rsidR="00F73C10" w:rsidRDefault="00416135">
            <w:pPr>
              <w:shd w:val="clear" w:color="auto" w:fill="FFFFFF"/>
              <w:spacing w:after="160" w:line="240" w:lineRule="auto"/>
              <w:rPr>
                <w:rFonts w:ascii="Arial" w:eastAsia="Arial" w:hAnsi="Arial" w:cs="Arial"/>
                <w:color w:val="222222"/>
                <w:sz w:val="19"/>
                <w:szCs w:val="19"/>
              </w:rPr>
            </w:pPr>
            <w:r>
              <w:rPr>
                <w:rFonts w:ascii="Gill Sans" w:eastAsia="Gill Sans" w:hAnsi="Gill Sans" w:cs="Gill Sans"/>
                <w:b/>
              </w:rPr>
              <w:t xml:space="preserve">Individual Responsible at Activity (title): </w:t>
            </w:r>
            <w:r>
              <w:rPr>
                <w:rFonts w:ascii="Gill Sans" w:eastAsia="Gill Sans" w:hAnsi="Gill Sans" w:cs="Gill Sans"/>
                <w:sz w:val="20"/>
                <w:szCs w:val="20"/>
              </w:rPr>
              <w:t>JCAP Senior RME Advisor and Senior Policy and Advocacy Advisor</w:t>
            </w:r>
          </w:p>
        </w:tc>
      </w:tr>
      <w:tr w:rsidR="00F73C10" w14:paraId="6F23D6B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60EC18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Location of Data Storage: </w:t>
            </w:r>
            <w:r>
              <w:rPr>
                <w:rFonts w:ascii="Gill Sans" w:eastAsia="Gill Sans" w:hAnsi="Gill Sans" w:cs="Gill Sans"/>
                <w:sz w:val="20"/>
                <w:szCs w:val="20"/>
              </w:rPr>
              <w:t>The hardcopies will be kept in JCAP office files storage and the soft copies will be in a secured computer/server</w:t>
            </w:r>
          </w:p>
        </w:tc>
      </w:tr>
      <w:tr w:rsidR="00F73C10" w14:paraId="630690ED"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CF16042"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w:t>
            </w:r>
            <w:r>
              <w:rPr>
                <w:rFonts w:ascii="Gill Sans" w:eastAsia="Gill Sans" w:hAnsi="Gill Sans" w:cs="Gill Sans"/>
                <w:b/>
                <w:sz w:val="20"/>
                <w:szCs w:val="20"/>
              </w:rPr>
              <w:t>R DATA ANALYSIS, REVIEW, &amp; REPORTING</w:t>
            </w:r>
          </w:p>
        </w:tc>
      </w:tr>
      <w:tr w:rsidR="00F73C10" w14:paraId="35299DC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DF2C2D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JCAP will produce tables and narrative reports about Governorates annual plans for internal review and will also review with HPC, USAID, and other relevant government actors</w:t>
            </w:r>
          </w:p>
        </w:tc>
      </w:tr>
      <w:tr w:rsidR="00F73C10" w14:paraId="68C989D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896B5C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Once, end of project</w:t>
            </w:r>
          </w:p>
        </w:tc>
      </w:tr>
      <w:tr w:rsidR="00F73C10" w14:paraId="0F562718"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6BA979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189AF7A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7266FC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06C27B61" w14:textId="77777777">
        <w:trPr>
          <w:trHeight w:val="23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C1B1A09"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None</w:t>
            </w:r>
          </w:p>
        </w:tc>
      </w:tr>
      <w:tr w:rsidR="00F73C10" w14:paraId="253D76C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E03DCE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NA</w:t>
            </w:r>
          </w:p>
        </w:tc>
      </w:tr>
      <w:tr w:rsidR="00F73C10" w14:paraId="5B36C606"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201D435"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4661D1F3"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5F57CD0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 as no governorate-led annual develop plans currently include population data</w:t>
            </w:r>
          </w:p>
        </w:tc>
      </w:tr>
      <w:tr w:rsidR="00F73C10" w14:paraId="32603DA5"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1C01E89"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based its targets on planned activities and the number of targeted Governorates in FY18 with whom it will collaborate in order to encourage inclusion of population data in Governorate annual plans.</w:t>
            </w:r>
          </w:p>
        </w:tc>
      </w:tr>
      <w:tr w:rsidR="00F73C10" w14:paraId="2719EEE7"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3129AE8C"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6DAEA4FA"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8EED6A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63ACF203"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FFC0DD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 xml:space="preserve">New indicator added in FY18.        </w:t>
            </w:r>
            <w:r>
              <w:rPr>
                <w:rFonts w:ascii="Gill Sans" w:eastAsia="Gill Sans" w:hAnsi="Gill Sans" w:cs="Gill Sans"/>
                <w:b/>
                <w:sz w:val="20"/>
                <w:szCs w:val="20"/>
              </w:rPr>
              <w:t xml:space="preserve">    </w:t>
            </w:r>
          </w:p>
        </w:tc>
      </w:tr>
      <w:tr w:rsidR="00F73C10" w14:paraId="68427450"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CCD3A4C"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587500E5" w14:textId="77777777" w:rsidR="00F73C10" w:rsidRDefault="00F73C10">
      <w:pPr>
        <w:tabs>
          <w:tab w:val="left" w:pos="5400"/>
        </w:tabs>
      </w:pPr>
    </w:p>
    <w:tbl>
      <w:tblPr>
        <w:tblStyle w:val="affffff"/>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52442E7F"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1BB0373F"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3F9A455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CB8AA5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736B63C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79E0C95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19894818"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C61D50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7035FB2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61F1EFC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7A3B1B4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29F722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79EBD75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67B0871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2007691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891524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0A0F04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D361D1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4787D1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757F19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63DD3F2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39CD4FB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29FEAAB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CCF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6DE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3ED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04557C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7B68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10A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EEA6" w14:textId="77777777" w:rsidR="00F73C10" w:rsidRDefault="00F73C10">
            <w:pPr>
              <w:spacing w:before="20" w:after="20" w:line="240" w:lineRule="auto"/>
              <w:jc w:val="center"/>
              <w:rPr>
                <w:rFonts w:ascii="Gill Sans" w:eastAsia="Gill Sans" w:hAnsi="Gill Sans" w:cs="Gill Sans"/>
                <w:b/>
                <w:sz w:val="20"/>
                <w:szCs w:val="20"/>
              </w:rPr>
            </w:pPr>
          </w:p>
        </w:tc>
      </w:tr>
    </w:tbl>
    <w:p w14:paraId="4F4568B3" w14:textId="77777777" w:rsidR="00F73C10" w:rsidRDefault="00416135">
      <w:pPr>
        <w:tabs>
          <w:tab w:val="left" w:pos="5400"/>
        </w:tabs>
      </w:pPr>
      <w:r>
        <w:br w:type="page"/>
      </w:r>
    </w:p>
    <w:p w14:paraId="34CE7B16" w14:textId="77777777" w:rsidR="00F73C10" w:rsidRDefault="00F73C10">
      <w:pPr>
        <w:tabs>
          <w:tab w:val="left" w:pos="5400"/>
        </w:tabs>
      </w:pPr>
    </w:p>
    <w:tbl>
      <w:tblPr>
        <w:tblStyle w:val="affffff0"/>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00AC8A1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7054CF9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4ECCDD91"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763AF4C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BBBCAD5"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45CEB4E"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rPr>
              <w:t>DO 3: Social Sector Quality Improved</w:t>
            </w:r>
          </w:p>
        </w:tc>
      </w:tr>
      <w:tr w:rsidR="00F73C10" w14:paraId="3BB2547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E610966"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573A0EF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3600F5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[2.1.a] Number of public activities conducted by JCAP-supported Champions</w:t>
            </w:r>
          </w:p>
        </w:tc>
      </w:tr>
      <w:tr w:rsidR="00F73C10" w14:paraId="572E5F1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95E068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7C466B1B"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29029F3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64A3D59A"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5A22285C"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487D5C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E8B814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B733A2B"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USAID Definition (for Mission and F indicators): </w:t>
            </w:r>
          </w:p>
        </w:tc>
      </w:tr>
      <w:tr w:rsidR="00F73C10" w14:paraId="408FE37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8EB4BCD"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Precise Definition: </w:t>
            </w:r>
          </w:p>
          <w:p w14:paraId="45C7A42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This indicator is a numerical count of the number of public activities promoting family planning or addressing population issues such as the demographic opportunity, conducted by JCAP supported by Champions. </w:t>
            </w:r>
          </w:p>
          <w:p w14:paraId="16F069B8" w14:textId="77777777" w:rsidR="00F73C10" w:rsidRDefault="00F73C10">
            <w:pPr>
              <w:spacing w:before="20" w:after="20" w:line="240" w:lineRule="auto"/>
              <w:rPr>
                <w:rFonts w:ascii="Gill Sans" w:eastAsia="Gill Sans" w:hAnsi="Gill Sans" w:cs="Gill Sans"/>
                <w:sz w:val="20"/>
                <w:szCs w:val="20"/>
              </w:rPr>
            </w:pPr>
          </w:p>
          <w:p w14:paraId="2014889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Public activities:</w:t>
            </w:r>
            <w:r>
              <w:rPr>
                <w:rFonts w:ascii="Gill Sans" w:eastAsia="Gill Sans" w:hAnsi="Gill Sans" w:cs="Gill Sans"/>
                <w:sz w:val="20"/>
                <w:szCs w:val="20"/>
              </w:rPr>
              <w:t xml:space="preserve"> Speaking/writing/taking pub</w:t>
            </w:r>
            <w:r>
              <w:rPr>
                <w:rFonts w:ascii="Gill Sans" w:eastAsia="Gill Sans" w:hAnsi="Gill Sans" w:cs="Gill Sans"/>
                <w:sz w:val="20"/>
                <w:szCs w:val="20"/>
              </w:rPr>
              <w:t>lic actions in support of FP and related issues such as demographic/population effects on the individual, family, community and/or nation. The channel of the activity may be through any type of media such as TV, Radio, digital, print or in front of live au</w:t>
            </w:r>
            <w:r>
              <w:rPr>
                <w:rFonts w:ascii="Gill Sans" w:eastAsia="Gill Sans" w:hAnsi="Gill Sans" w:cs="Gill Sans"/>
                <w:sz w:val="20"/>
                <w:szCs w:val="20"/>
              </w:rPr>
              <w:t xml:space="preserve">diences.    </w:t>
            </w:r>
          </w:p>
          <w:p w14:paraId="4EC9E7E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JCAP-Supported: </w:t>
            </w:r>
            <w:r>
              <w:rPr>
                <w:rFonts w:ascii="Gill Sans" w:eastAsia="Gill Sans" w:hAnsi="Gill Sans" w:cs="Gill Sans"/>
                <w:sz w:val="20"/>
                <w:szCs w:val="20"/>
              </w:rPr>
              <w:t xml:space="preserve">Includes receiving orientation, encouragement, guidance and/or technical training from the JCAP Activity </w:t>
            </w:r>
          </w:p>
          <w:p w14:paraId="32D21582"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sz w:val="20"/>
                <w:szCs w:val="20"/>
              </w:rPr>
              <w:t>Champions:</w:t>
            </w:r>
            <w:r>
              <w:rPr>
                <w:rFonts w:ascii="Gill Sans" w:eastAsia="Gill Sans" w:hAnsi="Gill Sans" w:cs="Gill Sans"/>
                <w:sz w:val="20"/>
                <w:szCs w:val="20"/>
              </w:rPr>
              <w:t xml:space="preserve"> Voluntary, uncompensated individuals who are well known and widely respected, who can reach a broad audience a</w:t>
            </w:r>
            <w:r>
              <w:rPr>
                <w:rFonts w:ascii="Gill Sans" w:eastAsia="Gill Sans" w:hAnsi="Gill Sans" w:cs="Gill Sans"/>
                <w:sz w:val="20"/>
                <w:szCs w:val="20"/>
              </w:rPr>
              <w:t>nd have a demonstrated interest and commitment to FP/RH issues. Champions are categorized by three levels of their target audience: National, Government, or Community. Champions are identified/oriented and provided tools/ skills training and assisted by JC</w:t>
            </w:r>
            <w:r>
              <w:rPr>
                <w:rFonts w:ascii="Gill Sans" w:eastAsia="Gill Sans" w:hAnsi="Gill Sans" w:cs="Gill Sans"/>
                <w:sz w:val="20"/>
                <w:szCs w:val="20"/>
              </w:rPr>
              <w:t>AP to engage in public activities in support of FP/RH.</w:t>
            </w:r>
          </w:p>
        </w:tc>
      </w:tr>
      <w:tr w:rsidR="00F73C10" w14:paraId="7B4F9FB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B16DBEB"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p>
          <w:p w14:paraId="66FFB85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Number of public activities</w:t>
            </w:r>
          </w:p>
        </w:tc>
      </w:tr>
      <w:tr w:rsidR="00F73C10" w14:paraId="239FEE3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8AF45F0"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Method of Calculation: </w:t>
            </w:r>
          </w:p>
          <w:p w14:paraId="371AD7D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Tally of number of public activities in support of FP during the reporting period that have been conducted by Champions (a single Champion may conduct more than one activity per reporting period).</w:t>
            </w:r>
            <w:r>
              <w:rPr>
                <w:rFonts w:ascii="Gill Sans" w:eastAsia="Gill Sans" w:hAnsi="Gill Sans" w:cs="Gill Sans"/>
                <w:b/>
                <w:sz w:val="20"/>
                <w:szCs w:val="20"/>
              </w:rPr>
              <w:t xml:space="preserve"> </w:t>
            </w:r>
          </w:p>
          <w:p w14:paraId="1BD709CE"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sz w:val="20"/>
                <w:szCs w:val="20"/>
              </w:rPr>
              <w:t>Champion activities are reported to JCAP through a variety</w:t>
            </w:r>
            <w:r>
              <w:rPr>
                <w:rFonts w:ascii="Gill Sans" w:eastAsia="Gill Sans" w:hAnsi="Gill Sans" w:cs="Gill Sans"/>
                <w:sz w:val="20"/>
                <w:szCs w:val="20"/>
              </w:rPr>
              <w:t xml:space="preserve"> of sources; each occurrence is verified and information compiled by name of Champion and date of occurrence entered into database records.</w:t>
            </w:r>
          </w:p>
        </w:tc>
      </w:tr>
      <w:tr w:rsidR="00F73C10" w14:paraId="10AACE3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983822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Disaggregation: </w:t>
            </w:r>
          </w:p>
          <w:p w14:paraId="55253D3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Type of Champion (National, Government or Community), sex, age group (youth 18-29, adult 30+)</w:t>
            </w:r>
          </w:p>
        </w:tc>
      </w:tr>
      <w:tr w:rsidR="00F73C10" w14:paraId="6D110370"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3B5B5ED"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w:t>
            </w:r>
            <w:r>
              <w:rPr>
                <w:rFonts w:ascii="Gill Sans" w:eastAsia="Gill Sans" w:hAnsi="Gill Sans" w:cs="Gill Sans"/>
                <w:b/>
                <w:sz w:val="20"/>
                <w:szCs w:val="20"/>
              </w:rPr>
              <w:t xml:space="preserve">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5648" behindDoc="0" locked="0" layoutInCell="1" hidden="0" allowOverlap="1" wp14:anchorId="1E704A74" wp14:editId="54E501F5">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72D084C7"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E704A74" id="Rectangle 29" o:spid="_x0000_s1041" style="position:absolute;margin-left:-159pt;margin-top:-.4pt;width:151.75pt;height:34.6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" stroked="f">
                      <v:textbox inset="2.53958mm,1.2694mm,2.53958mm,1.2694mm">
                        <w:txbxContent>
                          <w:p w14:paraId="72D084C7"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4A3B398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0BDBE5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While population issues remain significant challenges in Jordan, there is little acknowledgement of how this issue directly relates to social norms around choosing smaller family size and use of modern family planning. There is little discussion around the</w:t>
            </w:r>
            <w:r>
              <w:rPr>
                <w:rFonts w:ascii="Gill Sans" w:eastAsia="Gill Sans" w:hAnsi="Gill Sans" w:cs="Gill Sans"/>
                <w:sz w:val="20"/>
                <w:szCs w:val="20"/>
              </w:rPr>
              <w:t xml:space="preserve"> implications of continuing high fertility rates in Jordan, with very few prominent and vocal supporters to raise this issue publically at all levels (individual, family, community or national levels). JCAP, through its work to support family planning Cham</w:t>
            </w:r>
            <w:r>
              <w:rPr>
                <w:rFonts w:ascii="Gill Sans" w:eastAsia="Gill Sans" w:hAnsi="Gill Sans" w:cs="Gill Sans"/>
                <w:sz w:val="20"/>
                <w:szCs w:val="20"/>
              </w:rPr>
              <w:t>pions, intends to create a cadre of influential individuals and groups who speak out on this important choice and create awareness of issues related to social norms and high fertility.</w:t>
            </w:r>
          </w:p>
        </w:tc>
      </w:tr>
      <w:tr w:rsidR="00F73C10" w14:paraId="5272CA1B"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5D1A3BB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22336C5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8C03EB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Data on Champions activities are gathered in a data base and Champion’s activities may be verified through mobile text, tracking forms, direct observation and evidence such as news articles, etc.</w:t>
            </w:r>
          </w:p>
        </w:tc>
      </w:tr>
      <w:tr w:rsidR="00F73C10" w14:paraId="574109B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D1233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 champ</w:t>
            </w:r>
            <w:r>
              <w:rPr>
                <w:rFonts w:ascii="Gill Sans" w:eastAsia="Gill Sans" w:hAnsi="Gill Sans" w:cs="Gill Sans"/>
                <w:sz w:val="20"/>
                <w:szCs w:val="20"/>
              </w:rPr>
              <w:t>ion reports, and media products</w:t>
            </w:r>
          </w:p>
        </w:tc>
      </w:tr>
      <w:tr w:rsidR="00F73C10" w14:paraId="2D4717D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51E7A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(aggregated quarterly)</w:t>
            </w:r>
          </w:p>
        </w:tc>
      </w:tr>
      <w:tr w:rsidR="00F73C10" w14:paraId="3C8BC60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B69952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Individual Responsible at Activity (title): </w:t>
            </w:r>
            <w:r>
              <w:rPr>
                <w:rFonts w:ascii="Gill Sans" w:eastAsia="Gill Sans" w:hAnsi="Gill Sans" w:cs="Gill Sans"/>
                <w:sz w:val="20"/>
                <w:szCs w:val="20"/>
              </w:rPr>
              <w:t xml:space="preserve">JCAP Senior RME Advisor </w:t>
            </w:r>
          </w:p>
        </w:tc>
      </w:tr>
      <w:tr w:rsidR="00F73C10" w14:paraId="0D4E245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9397B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computer/server</w:t>
            </w:r>
          </w:p>
        </w:tc>
      </w:tr>
      <w:tr w:rsidR="00F73C10" w14:paraId="66EFD67E"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9D5B790"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3BF068B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A048F0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quarter, aggregated in tables and narrative reports. JCAP reviews the findings internally in order to use findings to improve its actvities.</w:t>
            </w:r>
          </w:p>
        </w:tc>
      </w:tr>
      <w:tr w:rsidR="00F73C10" w14:paraId="1EEEDDA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0EE3EE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 starting in Q1 FY15</w:t>
            </w:r>
          </w:p>
        </w:tc>
      </w:tr>
      <w:tr w:rsidR="00F73C10" w14:paraId="24C49699"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CBA5E6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2CD8CA4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4D224C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p>
        </w:tc>
      </w:tr>
      <w:tr w:rsidR="00F73C10" w14:paraId="7E905E4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3D57258"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There are few limitations to this indicator, as JCAP staff can access and verify media files of Champions’ public activities. There is some risk that Champions might not accurately report public activities.</w:t>
            </w:r>
          </w:p>
        </w:tc>
      </w:tr>
      <w:tr w:rsidR="00F73C10" w14:paraId="2C3F96D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37EA2F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 xml:space="preserve">Champion self-reports are verified through secondary sources (media files) or through JCAP staff attendance of public events. </w:t>
            </w:r>
          </w:p>
        </w:tc>
      </w:tr>
      <w:tr w:rsidR="00F73C10" w14:paraId="5C301AAE"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E8B2C52"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0EEEF281"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3C7C7D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w:t>
            </w:r>
            <w:r>
              <w:rPr>
                <w:rFonts w:ascii="Gill Sans" w:eastAsia="Gill Sans" w:hAnsi="Gill Sans" w:cs="Gill Sans"/>
                <w:sz w:val="20"/>
                <w:szCs w:val="20"/>
              </w:rPr>
              <w:t>ator is 0, as the Champions program started at the beginning of JCAP</w:t>
            </w:r>
          </w:p>
        </w:tc>
      </w:tr>
      <w:tr w:rsidR="00F73C10" w14:paraId="678061C9"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D9F45C"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Rationale for Targets/Notes:</w:t>
            </w:r>
            <w:r>
              <w:rPr>
                <w:rFonts w:ascii="Gill Sans" w:eastAsia="Gill Sans" w:hAnsi="Gill Sans" w:cs="Gill Sans"/>
                <w:sz w:val="20"/>
                <w:szCs w:val="20"/>
              </w:rPr>
              <w:t xml:space="preserve"> Targets were calculated based on planned Champions’ activities each year. </w:t>
            </w:r>
          </w:p>
        </w:tc>
      </w:tr>
      <w:tr w:rsidR="00F73C10" w14:paraId="458744A5"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334394E"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662D271D"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161499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Changes to Indicator: </w:t>
            </w:r>
          </w:p>
          <w:p w14:paraId="3C50923A"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sz w:val="20"/>
                <w:szCs w:val="20"/>
              </w:rPr>
              <w:t xml:space="preserve">In Year 2, this indicator was modified to be a count of </w:t>
            </w:r>
            <w:r>
              <w:rPr>
                <w:rFonts w:ascii="Gill Sans" w:eastAsia="Gill Sans" w:hAnsi="Gill Sans" w:cs="Gill Sans"/>
                <w:b/>
                <w:sz w:val="20"/>
                <w:szCs w:val="20"/>
              </w:rPr>
              <w:t>the number of public activities conducted by Champions</w:t>
            </w:r>
            <w:r>
              <w:rPr>
                <w:rFonts w:ascii="Gill Sans" w:eastAsia="Gill Sans" w:hAnsi="Gill Sans" w:cs="Gill Sans"/>
                <w:sz w:val="20"/>
                <w:szCs w:val="20"/>
              </w:rPr>
              <w:t xml:space="preserve"> to provide more meaningful information on the scale of outputs from the Champions Activity</w:t>
            </w:r>
            <w:r>
              <w:rPr>
                <w:rFonts w:ascii="Gill Sans" w:eastAsia="Gill Sans" w:hAnsi="Gill Sans" w:cs="Gill Sans"/>
                <w:b/>
                <w:sz w:val="20"/>
                <w:szCs w:val="20"/>
              </w:rPr>
              <w:t>.</w:t>
            </w:r>
            <w:r>
              <w:rPr>
                <w:rFonts w:ascii="Gill Sans" w:eastAsia="Gill Sans" w:hAnsi="Gill Sans" w:cs="Gill Sans"/>
                <w:sz w:val="20"/>
                <w:szCs w:val="20"/>
              </w:rPr>
              <w:t xml:space="preserve"> This change is reflected in the PIRS, AMEL PLAN Log a</w:t>
            </w:r>
            <w:r>
              <w:rPr>
                <w:rFonts w:ascii="Gill Sans" w:eastAsia="Gill Sans" w:hAnsi="Gill Sans" w:cs="Gill Sans"/>
                <w:sz w:val="20"/>
                <w:szCs w:val="20"/>
              </w:rPr>
              <w:t xml:space="preserve">nd Table 2. The FY15 Target and Actual shown below and in Table 2 were retroactively modified to reflect results as per the new indicator. Annual and Life of Project actuals and targets are cumulative. </w:t>
            </w:r>
          </w:p>
          <w:p w14:paraId="7A067E6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In FY18, JCAP moved this indicator from the old PIRS </w:t>
            </w:r>
            <w:r>
              <w:rPr>
                <w:rFonts w:ascii="Gill Sans" w:eastAsia="Gill Sans" w:hAnsi="Gill Sans" w:cs="Gill Sans"/>
                <w:sz w:val="20"/>
                <w:szCs w:val="20"/>
              </w:rPr>
              <w:t>template to the updated PIRS template (January 2016).</w:t>
            </w:r>
            <w:r>
              <w:rPr>
                <w:rFonts w:ascii="Times New Roman" w:eastAsia="Times New Roman" w:hAnsi="Times New Roman" w:cs="Times New Roman"/>
                <w:sz w:val="20"/>
                <w:szCs w:val="20"/>
              </w:rPr>
              <w:t xml:space="preserve">  </w:t>
            </w:r>
          </w:p>
        </w:tc>
      </w:tr>
      <w:tr w:rsidR="00F73C10" w14:paraId="2746EF10"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D4265C4"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Other Notes: </w:t>
            </w:r>
          </w:p>
        </w:tc>
      </w:tr>
      <w:tr w:rsidR="00F73C10" w14:paraId="38F4E4ED"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674E1127"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8/12/18</w:t>
            </w:r>
          </w:p>
        </w:tc>
      </w:tr>
    </w:tbl>
    <w:p w14:paraId="25FF372F" w14:textId="77777777" w:rsidR="00F73C10" w:rsidRDefault="00F73C10">
      <w:pPr>
        <w:tabs>
          <w:tab w:val="left" w:pos="5400"/>
        </w:tabs>
      </w:pPr>
    </w:p>
    <w:tbl>
      <w:tblPr>
        <w:tblStyle w:val="affffff1"/>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2C61E6A9"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4AF4CCCE"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13AE738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2DAA37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58BE877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205FBBA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1D3FECB5" w14:textId="77777777">
        <w:trPr>
          <w:trHeight w:val="350"/>
          <w:jc w:val="center"/>
        </w:trPr>
        <w:tc>
          <w:tcPr>
            <w:tcW w:w="1773" w:type="dxa"/>
            <w:tcBorders>
              <w:top w:val="single" w:sz="4" w:space="0" w:color="000000"/>
              <w:left w:val="single" w:sz="4" w:space="0" w:color="000000"/>
              <w:right w:val="single" w:sz="4" w:space="0" w:color="000000"/>
            </w:tcBorders>
            <w:shd w:val="clear" w:color="auto" w:fill="auto"/>
            <w:vAlign w:val="center"/>
          </w:tcPr>
          <w:p w14:paraId="26919EB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2014</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3B82823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18CA202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52A4A573"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868973F"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1F7F2E4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w:t>
            </w:r>
          </w:p>
        </w:tc>
        <w:tc>
          <w:tcPr>
            <w:tcW w:w="4216" w:type="dxa"/>
            <w:tcBorders>
              <w:top w:val="single" w:sz="4" w:space="0" w:color="000000"/>
              <w:left w:val="single" w:sz="4" w:space="0" w:color="000000"/>
              <w:right w:val="single" w:sz="4" w:space="0" w:color="000000"/>
            </w:tcBorders>
            <w:shd w:val="clear" w:color="auto" w:fill="auto"/>
            <w:vAlign w:val="center"/>
          </w:tcPr>
          <w:p w14:paraId="6D1ED37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8</w:t>
            </w:r>
          </w:p>
        </w:tc>
      </w:tr>
      <w:tr w:rsidR="00F73C10" w14:paraId="3210B94C"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FF6D"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B97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AF6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35</w:t>
            </w:r>
          </w:p>
        </w:tc>
      </w:tr>
      <w:tr w:rsidR="00F73C10" w14:paraId="1EE3C95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6436"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500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B8F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34</w:t>
            </w:r>
          </w:p>
        </w:tc>
      </w:tr>
      <w:tr w:rsidR="00F73C10" w14:paraId="665DB67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2B7A"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3B54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0820"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19447D19" w14:textId="77777777">
        <w:trPr>
          <w:trHeight w:val="70"/>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3950"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7C3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299F" w14:textId="77777777" w:rsidR="00F73C10" w:rsidRDefault="00F73C10">
            <w:pPr>
              <w:spacing w:before="20" w:after="20" w:line="240" w:lineRule="auto"/>
              <w:jc w:val="center"/>
              <w:rPr>
                <w:rFonts w:ascii="Gill Sans" w:eastAsia="Gill Sans" w:hAnsi="Gill Sans" w:cs="Gill Sans"/>
                <w:b/>
                <w:sz w:val="20"/>
                <w:szCs w:val="20"/>
              </w:rPr>
            </w:pPr>
          </w:p>
        </w:tc>
      </w:tr>
    </w:tbl>
    <w:p w14:paraId="737FF4BC" w14:textId="77777777" w:rsidR="00F73C10" w:rsidRDefault="00416135">
      <w:pPr>
        <w:tabs>
          <w:tab w:val="left" w:pos="5400"/>
        </w:tabs>
      </w:pPr>
      <w:r>
        <w:br w:type="page"/>
      </w:r>
    </w:p>
    <w:p w14:paraId="0EDCBA2D" w14:textId="77777777" w:rsidR="00F73C10" w:rsidRDefault="00F73C10">
      <w:pPr>
        <w:tabs>
          <w:tab w:val="left" w:pos="5400"/>
        </w:tabs>
      </w:pPr>
    </w:p>
    <w:tbl>
      <w:tblPr>
        <w:tblStyle w:val="affffff2"/>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38AE5DD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4DEF6C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68FA371"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14525B9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5D89F99F"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F7DF0C1"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 3:</w:t>
            </w:r>
            <w:r>
              <w:rPr>
                <w:rFonts w:ascii="Gill Sans" w:eastAsia="Gill Sans" w:hAnsi="Gill Sans" w:cs="Gill Sans"/>
              </w:rPr>
              <w:t xml:space="preserve"> </w:t>
            </w:r>
            <w:r>
              <w:rPr>
                <w:rFonts w:ascii="Gill Sans" w:eastAsia="Gill Sans" w:hAnsi="Gill Sans" w:cs="Gill Sans"/>
                <w:sz w:val="20"/>
                <w:szCs w:val="20"/>
              </w:rPr>
              <w:t>Social Sector Quality Improved</w:t>
            </w:r>
          </w:p>
        </w:tc>
      </w:tr>
      <w:tr w:rsidR="00F73C10" w14:paraId="0242121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13A3CFB"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 xml:space="preserve">IR 3.1: Health Status Improved/ Sub-IR: Enhanced capacity of key audiences to advocate for population issues       </w:t>
            </w:r>
            <w:r>
              <w:rPr>
                <w:rFonts w:ascii="Gill Sans" w:eastAsia="Gill Sans" w:hAnsi="Gill Sans" w:cs="Gill Sans"/>
              </w:rPr>
              <w:t xml:space="preserve">                </w:t>
            </w:r>
          </w:p>
        </w:tc>
      </w:tr>
      <w:tr w:rsidR="00F73C10" w14:paraId="5D347FF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BBD034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Name and Number:</w:t>
            </w:r>
            <w:r>
              <w:rPr>
                <w:rFonts w:ascii="Gill Sans" w:eastAsia="Gill Sans" w:hAnsi="Gill Sans" w:cs="Gill Sans"/>
                <w:sz w:val="20"/>
                <w:szCs w:val="20"/>
              </w:rPr>
              <w:t xml:space="preserve"> </w:t>
            </w:r>
            <w:r>
              <w:rPr>
                <w:rFonts w:ascii="Gill Sans" w:eastAsia="Gill Sans" w:hAnsi="Gill Sans" w:cs="Gill Sans"/>
                <w:color w:val="FF0000"/>
                <w:sz w:val="20"/>
                <w:szCs w:val="20"/>
              </w:rPr>
              <w:t xml:space="preserve">[2.1.b-N] # of population advocacy initiatives conducted by JCAP supported Youth Leaders. </w:t>
            </w:r>
          </w:p>
        </w:tc>
      </w:tr>
      <w:tr w:rsidR="00F73C10" w14:paraId="30518CF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1EBD5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70F4B664"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4398BC1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55747D38"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3E407BA8"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7060D7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5C88C6B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AD4B0A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p>
        </w:tc>
      </w:tr>
      <w:tr w:rsidR="00F73C10" w14:paraId="4A73CD1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63D079F"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tallies the number of the initiatives the trained Youth Leaders that are developed.  For the purpose of this JCAP and in collaboration with HPC develop a participatory and interactive training module empowering Jordanian youth to gain contro</w:t>
            </w:r>
            <w:r>
              <w:rPr>
                <w:rFonts w:ascii="Gill Sans" w:eastAsia="Gill Sans" w:hAnsi="Gill Sans" w:cs="Gill Sans"/>
                <w:sz w:val="20"/>
                <w:szCs w:val="20"/>
              </w:rPr>
              <w:t>l over their life decisions and counter social pressure.  The training module was built on broadening concepts of self-autonomy and explores topics related to reproductive rights. It is also designed to help youth link personal decisions to broader nationa</w:t>
            </w:r>
            <w:r>
              <w:rPr>
                <w:rFonts w:ascii="Gill Sans" w:eastAsia="Gill Sans" w:hAnsi="Gill Sans" w:cs="Gill Sans"/>
                <w:sz w:val="20"/>
                <w:szCs w:val="20"/>
              </w:rPr>
              <w:t>l population and development issues. JCAP seeks to provide youth with real-world experience in designing community projects.</w:t>
            </w:r>
          </w:p>
          <w:p w14:paraId="6E5A12C2"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sz w:val="20"/>
                <w:szCs w:val="20"/>
              </w:rPr>
              <w:t xml:space="preserve">A group of 50 youth leaders will be trained to become lead facilitators. JCAP will support 5 initiatives.  </w:t>
            </w:r>
          </w:p>
          <w:p w14:paraId="108E9EEE"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Youth Leaders:</w:t>
            </w:r>
            <w:r>
              <w:rPr>
                <w:rFonts w:ascii="Gill Sans" w:eastAsia="Gill Sans" w:hAnsi="Gill Sans" w:cs="Gill Sans"/>
                <w:sz w:val="20"/>
                <w:szCs w:val="20"/>
              </w:rPr>
              <w:t xml:space="preserve"> are fema</w:t>
            </w:r>
            <w:r>
              <w:rPr>
                <w:rFonts w:ascii="Gill Sans" w:eastAsia="Gill Sans" w:hAnsi="Gill Sans" w:cs="Gill Sans"/>
                <w:sz w:val="20"/>
                <w:szCs w:val="20"/>
              </w:rPr>
              <w:t xml:space="preserve">le and male young people under 30 years of age who meet specific selection criteria and have agreed to voluntarily participate in and contribute to an ongoing Youth Leaders program.  </w:t>
            </w:r>
            <w:r>
              <w:rPr>
                <w:strike/>
                <w:sz w:val="20"/>
                <w:szCs w:val="20"/>
              </w:rPr>
              <w:t xml:space="preserve"> </w:t>
            </w:r>
          </w:p>
        </w:tc>
      </w:tr>
      <w:tr w:rsidR="00F73C10" w14:paraId="30000AF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8F5015"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whole number</w:t>
            </w:r>
            <w:r>
              <w:rPr>
                <w:rFonts w:ascii="Gill Sans" w:eastAsia="Gill Sans" w:hAnsi="Gill Sans" w:cs="Gill Sans"/>
                <w:b/>
              </w:rPr>
              <w:t xml:space="preserve"> </w:t>
            </w:r>
          </w:p>
        </w:tc>
      </w:tr>
      <w:tr w:rsidR="00F73C10" w14:paraId="1B5378A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CB1C80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Indicator score is a numerical count of ‘Youth initiatives’ that have been corroborated and verified by JCAP staff.</w:t>
            </w:r>
          </w:p>
        </w:tc>
      </w:tr>
      <w:tr w:rsidR="00F73C10" w14:paraId="33E7BD87" w14:textId="77777777">
        <w:trPr>
          <w:trHeight w:val="404"/>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C487CC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Sex (male or female), age group (10-17, 18-29)</w:t>
            </w:r>
          </w:p>
        </w:tc>
      </w:tr>
      <w:tr w:rsidR="00F73C10" w14:paraId="38E3E191" w14:textId="77777777">
        <w:trPr>
          <w:trHeight w:val="710"/>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C5EB8C9"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6672" behindDoc="0" locked="0" layoutInCell="1" hidden="0" allowOverlap="1" wp14:anchorId="7088E838" wp14:editId="4F41B2D7">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5E0C082"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7088E838" id="Rectangle 30" o:spid="_x0000_s1042" style="position:absolute;margin-left:-159pt;margin-top:-.4pt;width:151.75pt;height:34.6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AiP92OoBAACzAwAADgAAAAAAAAAAAAAAAAAuAgAAZHJzL2Uyb0RvYy54&#10;bWxQSwECLQAUAAYACAAAACEAhmwEtd4AAAAJAQAADwAAAAAAAAAAAAAAAABEBAAAZHJzL2Rvd25y&#10;ZXYueG1sUEsFBgAAAAAEAAQA8wAAAE8FAAAAAA==&#10;" stroked="f">
                      <v:textbox inset="2.53958mm,1.2694mm,2.53958mm,1.2694mm">
                        <w:txbxContent>
                          <w:p w14:paraId="65E0C082"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6160333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9515CC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p>
        </w:tc>
      </w:tr>
      <w:tr w:rsidR="00F73C10" w14:paraId="2AF5F198"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29A0D1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5D24902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84228D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The data is collected by JCAP program staff, concept notes generated in youth training, visit reports, selection committee resolution </w:t>
            </w:r>
          </w:p>
        </w:tc>
      </w:tr>
      <w:tr w:rsidR="00F73C10" w14:paraId="66F2EBB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EBBD54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w:t>
            </w:r>
          </w:p>
        </w:tc>
      </w:tr>
      <w:tr w:rsidR="00F73C10" w14:paraId="5DAF517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0490E1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Annual</w:t>
            </w:r>
            <w:r>
              <w:rPr>
                <w:rFonts w:ascii="Gill Sans" w:eastAsia="Gill Sans" w:hAnsi="Gill Sans" w:cs="Gill Sans"/>
                <w:b/>
                <w:sz w:val="20"/>
                <w:szCs w:val="20"/>
              </w:rPr>
              <w:t xml:space="preserve"> </w:t>
            </w:r>
          </w:p>
        </w:tc>
      </w:tr>
      <w:tr w:rsidR="00F73C10" w14:paraId="4BCB4D0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D42CE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w:t>
            </w:r>
            <w:r>
              <w:rPr>
                <w:rFonts w:ascii="Times New Roman" w:eastAsia="Times New Roman" w:hAnsi="Times New Roman" w:cs="Times New Roman"/>
                <w:b/>
                <w:sz w:val="20"/>
                <w:szCs w:val="20"/>
              </w:rPr>
              <w:t xml:space="preserve">  </w:t>
            </w:r>
            <w:r>
              <w:rPr>
                <w:rFonts w:ascii="Gill Sans" w:eastAsia="Gill Sans" w:hAnsi="Gill Sans" w:cs="Gill Sans"/>
                <w:sz w:val="20"/>
                <w:szCs w:val="20"/>
              </w:rPr>
              <w:t>Advisor and JCAP Senior Policy and Advocacy Advisor</w:t>
            </w:r>
          </w:p>
        </w:tc>
      </w:tr>
      <w:tr w:rsidR="00F73C10" w14:paraId="0092D0B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1568E0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server</w:t>
            </w:r>
          </w:p>
        </w:tc>
      </w:tr>
      <w:tr w:rsidR="00F73C10" w14:paraId="036DEC51"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B5E1590"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0D5A227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B0F847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The review and analysis of this indicator will be by reviewing data from the Jury Committee selection memo, review the selected initiatives concept notes, quality check visits to initiatives that are taking place in the field.</w:t>
            </w:r>
          </w:p>
        </w:tc>
      </w:tr>
      <w:tr w:rsidR="00F73C10" w14:paraId="05C2431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5E9CF4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Repo</w:t>
            </w:r>
            <w:r>
              <w:rPr>
                <w:rFonts w:ascii="Gill Sans" w:eastAsia="Gill Sans" w:hAnsi="Gill Sans" w:cs="Gill Sans"/>
                <w:b/>
                <w:sz w:val="20"/>
                <w:szCs w:val="20"/>
              </w:rPr>
              <w:t xml:space="preserve">rting of Data: </w:t>
            </w:r>
            <w:r>
              <w:rPr>
                <w:rFonts w:ascii="Gill Sans" w:eastAsia="Gill Sans" w:hAnsi="Gill Sans" w:cs="Gill Sans"/>
                <w:sz w:val="20"/>
                <w:szCs w:val="20"/>
              </w:rPr>
              <w:t>Annual, FY19</w:t>
            </w:r>
          </w:p>
        </w:tc>
      </w:tr>
      <w:tr w:rsidR="00F73C10" w14:paraId="39C3D970"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8943BB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301CD38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9795E2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70F902D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CECD7EF"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JCAP policy and advocacy staff collects this data from Youth leaders. There is a possibility that Youth Leaders will misreport data or that some participants will not report consistently</w:t>
            </w:r>
          </w:p>
          <w:p w14:paraId="0524D481" w14:textId="77777777" w:rsidR="00F73C10" w:rsidRDefault="00F73C10">
            <w:pPr>
              <w:spacing w:before="20" w:after="20" w:line="240" w:lineRule="auto"/>
              <w:jc w:val="both"/>
              <w:rPr>
                <w:rFonts w:ascii="Gill Sans" w:eastAsia="Gill Sans" w:hAnsi="Gill Sans" w:cs="Gill Sans"/>
                <w:b/>
                <w:strike/>
                <w:sz w:val="20"/>
                <w:szCs w:val="20"/>
              </w:rPr>
            </w:pPr>
          </w:p>
        </w:tc>
      </w:tr>
      <w:tr w:rsidR="00F73C10" w14:paraId="1A75F02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BEE27B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Actions Taken or Planned to Address Data Limitations: </w:t>
            </w:r>
            <w:r>
              <w:rPr>
                <w:rFonts w:ascii="Gill Sans" w:eastAsia="Gill Sans" w:hAnsi="Gill Sans" w:cs="Gill Sans"/>
                <w:sz w:val="20"/>
                <w:szCs w:val="20"/>
              </w:rPr>
              <w:t>JCAP acknowledges potential limitations of collecting information from the program participants, but the number of participants is relatively small and JCAP has developed an automated system to minimize</w:t>
            </w:r>
            <w:r>
              <w:rPr>
                <w:rFonts w:ascii="Gill Sans" w:eastAsia="Gill Sans" w:hAnsi="Gill Sans" w:cs="Gill Sans"/>
                <w:sz w:val="20"/>
                <w:szCs w:val="20"/>
              </w:rPr>
              <w:t xml:space="preserve"> reporting efforts needed from participants. JCAP staff train participants in reporting and regularly follow up with them to remind them to report data</w:t>
            </w:r>
          </w:p>
        </w:tc>
      </w:tr>
      <w:tr w:rsidR="00F73C10" w14:paraId="1279F4C2"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98A876B"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42B4707F"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6BAF64A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 xml:space="preserve">Baseline is 0. </w:t>
            </w:r>
          </w:p>
        </w:tc>
      </w:tr>
      <w:tr w:rsidR="00F73C10" w14:paraId="55558ED7"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F4C834B"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Targets are set based on the number of Youth Leaders recruited each year and the activities planned.</w:t>
            </w:r>
            <w:r>
              <w:rPr>
                <w:rFonts w:ascii="Times New Roman" w:eastAsia="Times New Roman" w:hAnsi="Times New Roman" w:cs="Times New Roman"/>
                <w:b/>
                <w:sz w:val="20"/>
                <w:szCs w:val="20"/>
              </w:rPr>
              <w:t xml:space="preserve">  </w:t>
            </w:r>
          </w:p>
        </w:tc>
      </w:tr>
      <w:tr w:rsidR="00F73C10" w14:paraId="4757FDBE"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E55A998"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561377C9"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AE2D7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Indicator language changed from “number of advocacy initiatives” to “Number of population advocacy initiatives” in FY18 to reflect scope of JCAP activities. Updated PIRS to clarify language in FY18.  Indicator moved to new PIRS template in FY18.</w:t>
            </w:r>
          </w:p>
        </w:tc>
      </w:tr>
      <w:tr w:rsidR="00F73C10" w14:paraId="1B43E7FD"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3E74B6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Other Not</w:t>
            </w:r>
            <w:r>
              <w:rPr>
                <w:rFonts w:ascii="Gill Sans" w:eastAsia="Gill Sans" w:hAnsi="Gill Sans" w:cs="Gill Sans"/>
                <w:b/>
                <w:sz w:val="20"/>
                <w:szCs w:val="20"/>
              </w:rPr>
              <w:t xml:space="preserve">es: </w:t>
            </w:r>
            <w:r>
              <w:rPr>
                <w:rFonts w:ascii="Gill Sans" w:eastAsia="Gill Sans" w:hAnsi="Gill Sans" w:cs="Gill Sans"/>
                <w:sz w:val="20"/>
                <w:szCs w:val="20"/>
              </w:rPr>
              <w:t>New indicator added in FY18.</w:t>
            </w:r>
          </w:p>
        </w:tc>
      </w:tr>
      <w:tr w:rsidR="00F73C10" w14:paraId="64237E90"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17279247"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40BB532C" w14:textId="77777777" w:rsidR="00F73C10" w:rsidRDefault="00F73C10">
      <w:pPr>
        <w:tabs>
          <w:tab w:val="left" w:pos="5400"/>
        </w:tabs>
      </w:pPr>
    </w:p>
    <w:tbl>
      <w:tblPr>
        <w:tblStyle w:val="affffff3"/>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6049893A"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D72984C"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5398EE9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0226C6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43A4BE2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22207E4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1CCFD82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D05E24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55C7C72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6C30879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6FF7E883"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CA3E72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66E853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9E20C1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3A6B464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49FCF1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1D9908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228A9B0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65FC479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4073AB4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307E469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7767D8F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51DC92F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321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713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5048"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3E3BD928"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685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5B94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 (carry over)</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CE28" w14:textId="77777777" w:rsidR="00F73C10" w:rsidRDefault="00F73C10">
            <w:pPr>
              <w:spacing w:before="20" w:after="20" w:line="240" w:lineRule="auto"/>
              <w:jc w:val="center"/>
              <w:rPr>
                <w:rFonts w:ascii="Gill Sans" w:eastAsia="Gill Sans" w:hAnsi="Gill Sans" w:cs="Gill Sans"/>
                <w:b/>
                <w:sz w:val="20"/>
                <w:szCs w:val="20"/>
              </w:rPr>
            </w:pPr>
          </w:p>
        </w:tc>
      </w:tr>
    </w:tbl>
    <w:p w14:paraId="19069A7E" w14:textId="77777777" w:rsidR="00F73C10" w:rsidRDefault="00416135">
      <w:pPr>
        <w:tabs>
          <w:tab w:val="left" w:pos="5400"/>
        </w:tabs>
      </w:pPr>
      <w:r>
        <w:br w:type="page"/>
      </w:r>
    </w:p>
    <w:p w14:paraId="2D6187C6" w14:textId="77777777" w:rsidR="00F73C10" w:rsidRDefault="00F73C10">
      <w:pPr>
        <w:tabs>
          <w:tab w:val="left" w:pos="5400"/>
        </w:tabs>
      </w:pPr>
    </w:p>
    <w:tbl>
      <w:tblPr>
        <w:tblStyle w:val="affffff4"/>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36"/>
        <w:gridCol w:w="4000"/>
        <w:gridCol w:w="33"/>
      </w:tblGrid>
      <w:tr w:rsidR="00F73C10" w14:paraId="24EEE35C"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11A2930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20C45D88" w14:textId="77777777">
        <w:trPr>
          <w:gridAfter w:val="1"/>
          <w:wAfter w:w="33" w:type="dxa"/>
          <w:trHeight w:val="267"/>
          <w:jc w:val="center"/>
        </w:trPr>
        <w:tc>
          <w:tcPr>
            <w:tcW w:w="10195" w:type="dxa"/>
            <w:gridSpan w:val="4"/>
            <w:tcBorders>
              <w:top w:val="single" w:sz="4" w:space="0" w:color="000000"/>
              <w:left w:val="single" w:sz="4" w:space="0" w:color="000000"/>
              <w:bottom w:val="nil"/>
              <w:right w:val="single" w:sz="4" w:space="0" w:color="000000"/>
            </w:tcBorders>
            <w:shd w:val="clear" w:color="auto" w:fill="DDDDDD"/>
            <w:vAlign w:val="center"/>
          </w:tcPr>
          <w:p w14:paraId="7B95114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7A143E51" w14:textId="77777777">
        <w:trPr>
          <w:gridAfter w:val="1"/>
          <w:wAfter w:w="33" w:type="dxa"/>
          <w:trHeight w:val="197"/>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2844FFC0"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Essential Services to the Public Improved</w:t>
            </w:r>
          </w:p>
        </w:tc>
      </w:tr>
      <w:tr w:rsidR="00F73C10" w14:paraId="38E1BCBE"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75A793E5"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Use of Integrated FP/RH Services Increased</w:t>
            </w:r>
          </w:p>
        </w:tc>
      </w:tr>
      <w:tr w:rsidR="00F73C10" w14:paraId="2C82C2B5"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471284F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Name and Number:</w:t>
            </w:r>
            <w:r>
              <w:rPr>
                <w:rFonts w:ascii="Gill Sans" w:eastAsia="Gill Sans" w:hAnsi="Gill Sans" w:cs="Gill Sans"/>
                <w:color w:val="FF0000"/>
                <w:sz w:val="20"/>
                <w:szCs w:val="20"/>
              </w:rPr>
              <w:t>2.2.c. # of MOH technical staff who have acquired SBCC core competencies</w:t>
            </w:r>
          </w:p>
        </w:tc>
      </w:tr>
      <w:tr w:rsidR="00F73C10" w14:paraId="1CA997C3"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2F74533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087D6664" w14:textId="77777777">
        <w:trPr>
          <w:gridAfter w:val="1"/>
          <w:wAfter w:w="33" w:type="dxa"/>
          <w:jc w:val="center"/>
        </w:trPr>
        <w:tc>
          <w:tcPr>
            <w:tcW w:w="6195" w:type="dxa"/>
            <w:gridSpan w:val="3"/>
            <w:tcBorders>
              <w:top w:val="single" w:sz="4" w:space="0" w:color="000000"/>
              <w:left w:val="single" w:sz="4" w:space="0" w:color="000000"/>
              <w:bottom w:val="single" w:sz="4" w:space="0" w:color="000000"/>
              <w:right w:val="nil"/>
            </w:tcBorders>
            <w:vAlign w:val="center"/>
          </w:tcPr>
          <w:p w14:paraId="312FD67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4000" w:type="dxa"/>
            <w:tcBorders>
              <w:top w:val="single" w:sz="4" w:space="0" w:color="000000"/>
              <w:left w:val="nil"/>
              <w:bottom w:val="single" w:sz="4" w:space="0" w:color="000000"/>
              <w:right w:val="single" w:sz="4" w:space="0" w:color="000000"/>
            </w:tcBorders>
            <w:vAlign w:val="center"/>
          </w:tcPr>
          <w:p w14:paraId="1342E5FA"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67118F5D" w14:textId="77777777">
        <w:trPr>
          <w:gridAfter w:val="1"/>
          <w:wAfter w:w="33" w:type="dxa"/>
          <w:jc w:val="center"/>
        </w:trPr>
        <w:tc>
          <w:tcPr>
            <w:tcW w:w="10195" w:type="dxa"/>
            <w:gridSpan w:val="4"/>
            <w:tcBorders>
              <w:top w:val="single" w:sz="4" w:space="0" w:color="000000"/>
              <w:left w:val="single" w:sz="4" w:space="0" w:color="000000"/>
              <w:right w:val="single" w:sz="4" w:space="0" w:color="000000"/>
            </w:tcBorders>
            <w:shd w:val="clear" w:color="auto" w:fill="DDDDDD"/>
            <w:vAlign w:val="center"/>
          </w:tcPr>
          <w:p w14:paraId="4DCDB12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02E3EE5C" w14:textId="77777777">
        <w:trPr>
          <w:gridAfter w:val="1"/>
          <w:wAfter w:w="33" w:type="dxa"/>
          <w:jc w:val="center"/>
        </w:trPr>
        <w:tc>
          <w:tcPr>
            <w:tcW w:w="10195" w:type="dxa"/>
            <w:gridSpan w:val="4"/>
            <w:tcBorders>
              <w:top w:val="nil"/>
              <w:left w:val="single" w:sz="4" w:space="0" w:color="000000"/>
              <w:bottom w:val="single" w:sz="4" w:space="0" w:color="000000"/>
              <w:right w:val="single" w:sz="4" w:space="0" w:color="000000"/>
            </w:tcBorders>
            <w:vAlign w:val="center"/>
          </w:tcPr>
          <w:p w14:paraId="27B5C21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3FFD4F62" w14:textId="77777777">
        <w:trPr>
          <w:gridAfter w:val="1"/>
          <w:wAfter w:w="33" w:type="dxa"/>
          <w:jc w:val="center"/>
        </w:trPr>
        <w:tc>
          <w:tcPr>
            <w:tcW w:w="10195" w:type="dxa"/>
            <w:gridSpan w:val="4"/>
            <w:tcBorders>
              <w:top w:val="nil"/>
              <w:left w:val="single" w:sz="4" w:space="0" w:color="000000"/>
              <w:bottom w:val="single" w:sz="4" w:space="0" w:color="000000"/>
              <w:right w:val="single" w:sz="4" w:space="0" w:color="000000"/>
            </w:tcBorders>
            <w:vAlign w:val="center"/>
          </w:tcPr>
          <w:p w14:paraId="7D3BF884"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This indicator counts the number of MOH technical staff who have acquired SBCC core competencies after participation in JCAP-supported SBCC training in FY18. This training is a key part of JCAP’s collaboration with the MOH/WCHD and HCAD in FY18 and FY19, t</w:t>
            </w:r>
            <w:r>
              <w:rPr>
                <w:rFonts w:ascii="Gill Sans" w:eastAsia="Gill Sans" w:hAnsi="Gill Sans" w:cs="Gill Sans"/>
                <w:sz w:val="20"/>
                <w:szCs w:val="20"/>
              </w:rPr>
              <w:t>o build MOH’s capacity to assess health communication needs and to design implement, and monitor of FP/RH SBCC activities at national and subnational levels, including facility and community sites.</w:t>
            </w:r>
          </w:p>
          <w:p w14:paraId="00B9C989" w14:textId="77777777" w:rsidR="00F73C10" w:rsidRDefault="00416135">
            <w:pPr>
              <w:spacing w:after="160" w:line="240" w:lineRule="auto"/>
              <w:rPr>
                <w:rFonts w:ascii="Gill Sans" w:eastAsia="Gill Sans" w:hAnsi="Gill Sans" w:cs="Gill Sans"/>
                <w:b/>
                <w:sz w:val="20"/>
                <w:szCs w:val="20"/>
              </w:rPr>
            </w:pPr>
            <w:r>
              <w:rPr>
                <w:rFonts w:ascii="Gill Sans" w:eastAsia="Gill Sans" w:hAnsi="Gill Sans" w:cs="Gill Sans"/>
                <w:sz w:val="20"/>
                <w:szCs w:val="20"/>
              </w:rPr>
              <w:t xml:space="preserve">To be counted for this indicator, MOH/WCHD and HCAD staff </w:t>
            </w:r>
            <w:r>
              <w:rPr>
                <w:rFonts w:ascii="Gill Sans" w:eastAsia="Gill Sans" w:hAnsi="Gill Sans" w:cs="Gill Sans"/>
                <w:sz w:val="20"/>
                <w:szCs w:val="20"/>
              </w:rPr>
              <w:t xml:space="preserve">must receive a score of at least 65% on the SBCC training workshop post-test to demonstrate their competency in the following areas: </w:t>
            </w:r>
          </w:p>
          <w:p w14:paraId="72752E42"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strategic plan building</w:t>
            </w:r>
          </w:p>
          <w:p w14:paraId="147CA19A"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Communication materials development</w:t>
            </w:r>
          </w:p>
          <w:p w14:paraId="0C50471F"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planning and implementation</w:t>
            </w:r>
          </w:p>
          <w:p w14:paraId="7EC5303F" w14:textId="77777777" w:rsidR="00F73C10" w:rsidRDefault="00416135">
            <w:pPr>
              <w:numPr>
                <w:ilvl w:val="0"/>
                <w:numId w:val="6"/>
              </w:numPr>
              <w:spacing w:after="0" w:line="240" w:lineRule="auto"/>
              <w:rPr>
                <w:sz w:val="20"/>
                <w:szCs w:val="20"/>
              </w:rPr>
            </w:pPr>
            <w:r>
              <w:rPr>
                <w:rFonts w:ascii="Gill Sans" w:eastAsia="Gill Sans" w:hAnsi="Gill Sans" w:cs="Gill Sans"/>
                <w:sz w:val="20"/>
                <w:szCs w:val="20"/>
              </w:rPr>
              <w:t>SBCC M&amp;E plan development</w:t>
            </w:r>
          </w:p>
          <w:p w14:paraId="6DD8E5BB" w14:textId="77777777" w:rsidR="00F73C10" w:rsidRDefault="00F73C10">
            <w:pPr>
              <w:spacing w:after="0" w:line="240" w:lineRule="auto"/>
              <w:ind w:left="720"/>
              <w:rPr>
                <w:rFonts w:ascii="Gill Sans" w:eastAsia="Gill Sans" w:hAnsi="Gill Sans" w:cs="Gill Sans"/>
                <w:sz w:val="20"/>
                <w:szCs w:val="20"/>
              </w:rPr>
            </w:pPr>
          </w:p>
          <w:p w14:paraId="34F23916"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SBCC:</w:t>
            </w:r>
            <w:r>
              <w:rPr>
                <w:rFonts w:ascii="Gill Sans" w:eastAsia="Gill Sans" w:hAnsi="Gill Sans" w:cs="Gill Sans"/>
                <w:sz w:val="20"/>
                <w:szCs w:val="20"/>
              </w:rPr>
              <w:t xml:space="preserve"> Social behavior change communication activities</w:t>
            </w:r>
          </w:p>
          <w:p w14:paraId="4B84C819" w14:textId="77777777" w:rsidR="00F73C10" w:rsidRDefault="00416135">
            <w:pPr>
              <w:spacing w:after="160" w:line="240" w:lineRule="auto"/>
              <w:rPr>
                <w:rFonts w:ascii="Gill Sans" w:eastAsia="Gill Sans" w:hAnsi="Gill Sans" w:cs="Gill Sans"/>
                <w:sz w:val="20"/>
                <w:szCs w:val="20"/>
              </w:rPr>
            </w:pPr>
            <w:r>
              <w:rPr>
                <w:rFonts w:ascii="Gill Sans" w:eastAsia="Gill Sans" w:hAnsi="Gill Sans" w:cs="Gill Sans"/>
                <w:b/>
                <w:sz w:val="20"/>
                <w:szCs w:val="20"/>
              </w:rPr>
              <w:t xml:space="preserve">MOH Technical staff </w:t>
            </w:r>
            <w:r>
              <w:rPr>
                <w:rFonts w:ascii="Gill Sans" w:eastAsia="Gill Sans" w:hAnsi="Gill Sans" w:cs="Gill Sans"/>
                <w:sz w:val="20"/>
                <w:szCs w:val="20"/>
              </w:rPr>
              <w:t xml:space="preserve">include the staff of the Women and Child Health Directorate (WCHD) and the Health Communication and Awareness Directorate </w:t>
            </w:r>
            <w:r>
              <w:rPr>
                <w:rFonts w:ascii="Gill Sans" w:eastAsia="Gill Sans" w:hAnsi="Gill Sans" w:cs="Gill Sans"/>
                <w:sz w:val="20"/>
                <w:szCs w:val="20"/>
              </w:rPr>
              <w:t xml:space="preserve">(HCAD) who </w:t>
            </w:r>
          </w:p>
        </w:tc>
      </w:tr>
      <w:tr w:rsidR="00F73C10" w14:paraId="3BC49712"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73DB3672"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whole number</w:t>
            </w:r>
            <w:r>
              <w:rPr>
                <w:rFonts w:ascii="Times New Roman" w:eastAsia="Times New Roman" w:hAnsi="Times New Roman" w:cs="Times New Roman"/>
                <w:sz w:val="20"/>
                <w:szCs w:val="20"/>
              </w:rPr>
              <w:t xml:space="preserve"> </w:t>
            </w:r>
          </w:p>
        </w:tc>
      </w:tr>
      <w:tr w:rsidR="00F73C10" w14:paraId="75FD6153" w14:textId="77777777">
        <w:trPr>
          <w:gridAfter w:val="1"/>
          <w:wAfter w:w="33" w:type="dxa"/>
          <w:trHeight w:val="512"/>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7FE4577D" w14:textId="77777777" w:rsidR="00F73C10" w:rsidRDefault="00416135">
            <w:pPr>
              <w:spacing w:after="160" w:line="240" w:lineRule="auto"/>
              <w:rPr>
                <w:rFonts w:ascii="Gill Sans" w:eastAsia="Gill Sans" w:hAnsi="Gill Sans" w:cs="Gill Sans"/>
                <w:b/>
                <w:sz w:val="20"/>
                <w:szCs w:val="20"/>
              </w:rPr>
            </w:pPr>
            <w:r>
              <w:rPr>
                <w:rFonts w:ascii="Gill Sans" w:eastAsia="Gill Sans" w:hAnsi="Gill Sans" w:cs="Gill Sans"/>
                <w:b/>
              </w:rPr>
              <w:t xml:space="preserve">Method of Calculation: </w:t>
            </w:r>
            <w:r>
              <w:rPr>
                <w:rFonts w:ascii="Gill Sans" w:eastAsia="Gill Sans" w:hAnsi="Gill Sans" w:cs="Gill Sans"/>
                <w:sz w:val="20"/>
                <w:szCs w:val="20"/>
              </w:rPr>
              <w:t>This indicator is a numeric count of the CSO staff who score 65% or above on the SBCC training workshop post-test.</w:t>
            </w:r>
          </w:p>
        </w:tc>
      </w:tr>
      <w:tr w:rsidR="00F73C10" w14:paraId="4C2D5D53" w14:textId="77777777">
        <w:trPr>
          <w:gridAfter w:val="1"/>
          <w:wAfter w:w="33" w:type="dxa"/>
          <w:trHeight w:val="404"/>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148BA45E"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 xml:space="preserve">Directorate (WCHD, HCAD) </w:t>
            </w:r>
          </w:p>
        </w:tc>
      </w:tr>
      <w:tr w:rsidR="00F73C10" w14:paraId="64D887EF" w14:textId="77777777">
        <w:trPr>
          <w:gridAfter w:val="1"/>
          <w:wAfter w:w="33" w:type="dxa"/>
          <w:trHeight w:val="530"/>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03621551"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7696" behindDoc="0" locked="0" layoutInCell="1" hidden="0" allowOverlap="1" wp14:anchorId="2676BDBF" wp14:editId="345A017C">
                      <wp:simplePos x="0" y="0"/>
                      <wp:positionH relativeFrom="column">
                        <wp:posOffset>-2031999</wp:posOffset>
                      </wp:positionH>
                      <wp:positionV relativeFrom="paragraph">
                        <wp:posOffset>-5079</wp:posOffset>
                      </wp:positionV>
                      <wp:extent cx="1927225" cy="44005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708B7D59"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2676BDBF" id="Rectangle 31" o:spid="_x0000_s1043" style="position:absolute;margin-left:-160pt;margin-top:-.4pt;width:151.75pt;height:34.65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" stroked="f">
                      <v:textbox inset="2.53958mm,1.2694mm,2.53958mm,1.2694mm">
                        <w:txbxContent>
                          <w:p w14:paraId="708B7D59"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7B85C0D8"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61E3CEE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Under Sub-Result 2.2 (Strengthened capacity of HPC and MOH to implement FP/RH SBCC, advocacy, an</w:t>
            </w:r>
            <w:r>
              <w:rPr>
                <w:rFonts w:ascii="Gill Sans" w:eastAsia="Gill Sans" w:hAnsi="Gill Sans" w:cs="Gill Sans"/>
                <w:sz w:val="20"/>
                <w:szCs w:val="20"/>
              </w:rPr>
              <w:t>d policy initiatives) JCAP aims to institutionalize use of SBCC approaches and implementation of SBCC activities, particularly for FP/RH, so that the WCHD and HCAD will continue these activities beyond the life of the JCAP project. JCAP activities focus on</w:t>
            </w:r>
            <w:r>
              <w:rPr>
                <w:rFonts w:ascii="Gill Sans" w:eastAsia="Gill Sans" w:hAnsi="Gill Sans" w:cs="Gill Sans"/>
                <w:sz w:val="20"/>
                <w:szCs w:val="20"/>
              </w:rPr>
              <w:t xml:space="preserve"> training WCHD and HCAD technical staff to design and manage SBCC programs independently without JCAP support. These activities aim to ensure that the WCHD and HCAD will continue to use SBCC approaches to improve FP/RH outcomes in the long-term, which, in </w:t>
            </w:r>
            <w:r>
              <w:rPr>
                <w:rFonts w:ascii="Gill Sans" w:eastAsia="Gill Sans" w:hAnsi="Gill Sans" w:cs="Gill Sans"/>
                <w:sz w:val="20"/>
                <w:szCs w:val="20"/>
              </w:rPr>
              <w:t>turn, will contribute to JCAP’s Result 2 (Enabling Environment for RMNCH+ improved) and its goal (Increase use of RMNCH+ services as a safe, effective and acceptable way to ensure a healthy family, build a sustainable community, and maintain a secure Jorda</w:t>
            </w:r>
            <w:r>
              <w:rPr>
                <w:rFonts w:ascii="Gill Sans" w:eastAsia="Gill Sans" w:hAnsi="Gill Sans" w:cs="Gill Sans"/>
                <w:sz w:val="20"/>
                <w:szCs w:val="20"/>
              </w:rPr>
              <w:t xml:space="preserve">n). This indicator will help JCAP to track whether WCHD and HCAD staff are equipped with the skills to manage SBCC programs and to adjust JCAP’s training and support activities as needed in order to make sure that WCHD and HCAD use of SBCC approaches will </w:t>
            </w:r>
            <w:r>
              <w:rPr>
                <w:rFonts w:ascii="Gill Sans" w:eastAsia="Gill Sans" w:hAnsi="Gill Sans" w:cs="Gill Sans"/>
                <w:sz w:val="20"/>
                <w:szCs w:val="20"/>
              </w:rPr>
              <w:t>be sustained beyond the life of the JCAP project.</w:t>
            </w:r>
          </w:p>
        </w:tc>
      </w:tr>
      <w:tr w:rsidR="00F73C10" w14:paraId="30202C67" w14:textId="77777777">
        <w:trPr>
          <w:gridAfter w:val="1"/>
          <w:wAfter w:w="33" w:type="dxa"/>
          <w:jc w:val="center"/>
        </w:trPr>
        <w:tc>
          <w:tcPr>
            <w:tcW w:w="10195" w:type="dxa"/>
            <w:gridSpan w:val="4"/>
            <w:tcBorders>
              <w:top w:val="single" w:sz="4" w:space="0" w:color="000000"/>
              <w:left w:val="single" w:sz="4" w:space="0" w:color="000000"/>
              <w:right w:val="single" w:sz="4" w:space="0" w:color="000000"/>
            </w:tcBorders>
            <w:shd w:val="clear" w:color="auto" w:fill="DDDDDD"/>
            <w:vAlign w:val="center"/>
          </w:tcPr>
          <w:p w14:paraId="55441681"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054AE2A5" w14:textId="77777777">
        <w:trPr>
          <w:gridAfter w:val="1"/>
          <w:wAfter w:w="33" w:type="dxa"/>
          <w:jc w:val="center"/>
        </w:trPr>
        <w:tc>
          <w:tcPr>
            <w:tcW w:w="10195" w:type="dxa"/>
            <w:gridSpan w:val="4"/>
            <w:tcBorders>
              <w:top w:val="nil"/>
              <w:left w:val="single" w:sz="4" w:space="0" w:color="000000"/>
              <w:bottom w:val="single" w:sz="4" w:space="0" w:color="000000"/>
              <w:right w:val="single" w:sz="4" w:space="0" w:color="000000"/>
            </w:tcBorders>
            <w:vAlign w:val="center"/>
          </w:tcPr>
          <w:p w14:paraId="5D54479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JCAP’s subcontracter AUB develops pre and post-tests that are distributed and collected before and after training workshops that include information on SBCC core competencies.</w:t>
            </w:r>
          </w:p>
        </w:tc>
      </w:tr>
      <w:tr w:rsidR="00F73C10" w14:paraId="1291DC2E"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24E57A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Data Source(s): </w:t>
            </w:r>
            <w:r>
              <w:rPr>
                <w:rFonts w:ascii="Gill Sans" w:eastAsia="Gill Sans" w:hAnsi="Gill Sans" w:cs="Gill Sans"/>
                <w:sz w:val="20"/>
                <w:szCs w:val="20"/>
              </w:rPr>
              <w:t xml:space="preserve">Pre- and post-tests </w:t>
            </w:r>
          </w:p>
        </w:tc>
      </w:tr>
      <w:tr w:rsidR="00F73C10" w14:paraId="407AA535"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00B87C0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 xml:space="preserve"> Once</w:t>
            </w:r>
          </w:p>
        </w:tc>
      </w:tr>
      <w:tr w:rsidR="00F73C10" w14:paraId="4D1F35E6"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3C20B07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w:t>
            </w:r>
            <w:r>
              <w:rPr>
                <w:rFonts w:ascii="Times New Roman" w:eastAsia="Times New Roman" w:hAnsi="Times New Roman" w:cs="Times New Roman"/>
                <w:b/>
                <w:sz w:val="20"/>
                <w:szCs w:val="20"/>
              </w:rPr>
              <w:t xml:space="preserve">  </w:t>
            </w:r>
          </w:p>
        </w:tc>
      </w:tr>
      <w:tr w:rsidR="00F73C10" w14:paraId="266C61EA"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4163A2E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are kept in JCAP’s locked storage room and the soft copies are kept on secure computers/servers at both JCAP and subcontractor's offices.</w:t>
            </w:r>
          </w:p>
        </w:tc>
      </w:tr>
      <w:tr w:rsidR="00F73C10" w14:paraId="2251EC2F" w14:textId="77777777">
        <w:trPr>
          <w:gridAfter w:val="1"/>
          <w:wAfter w:w="33" w:type="dxa"/>
          <w:trHeight w:val="274"/>
          <w:jc w:val="center"/>
        </w:trPr>
        <w:tc>
          <w:tcPr>
            <w:tcW w:w="10195" w:type="dxa"/>
            <w:gridSpan w:val="4"/>
            <w:tcBorders>
              <w:top w:val="single" w:sz="4" w:space="0" w:color="000000"/>
              <w:left w:val="single" w:sz="4" w:space="0" w:color="000000"/>
              <w:right w:val="single" w:sz="4" w:space="0" w:color="000000"/>
            </w:tcBorders>
            <w:shd w:val="clear" w:color="auto" w:fill="DDDDDD"/>
            <w:vAlign w:val="center"/>
          </w:tcPr>
          <w:p w14:paraId="26F50F1F"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639427EC" w14:textId="77777777">
        <w:trPr>
          <w:gridAfter w:val="1"/>
          <w:wAfter w:w="33" w:type="dxa"/>
          <w:jc w:val="center"/>
        </w:trPr>
        <w:tc>
          <w:tcPr>
            <w:tcW w:w="10195" w:type="dxa"/>
            <w:gridSpan w:val="4"/>
            <w:tcBorders>
              <w:top w:val="nil"/>
              <w:left w:val="single" w:sz="4" w:space="0" w:color="000000"/>
              <w:bottom w:val="single" w:sz="4" w:space="0" w:color="000000"/>
              <w:right w:val="single" w:sz="4" w:space="0" w:color="000000"/>
            </w:tcBorders>
            <w:vAlign w:val="center"/>
          </w:tcPr>
          <w:p w14:paraId="3BDE8B5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after the workshop, and then aggregated in tables and a narrative report. JCAP will review the findings internally and with sub contractor in order to use findings to improve activities.</w:t>
            </w:r>
          </w:p>
        </w:tc>
      </w:tr>
      <w:tr w:rsidR="00F73C10" w14:paraId="5240F5C6"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45CC861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Once, in Q4 of FY</w:t>
            </w:r>
            <w:r>
              <w:rPr>
                <w:rFonts w:ascii="Gill Sans" w:eastAsia="Gill Sans" w:hAnsi="Gill Sans" w:cs="Gill Sans"/>
                <w:sz w:val="20"/>
                <w:szCs w:val="20"/>
              </w:rPr>
              <w:t>18</w:t>
            </w:r>
          </w:p>
        </w:tc>
      </w:tr>
      <w:tr w:rsidR="00F73C10" w14:paraId="1EA38096" w14:textId="77777777">
        <w:trPr>
          <w:gridAfter w:val="1"/>
          <w:wAfter w:w="33" w:type="dxa"/>
          <w:trHeight w:val="242"/>
          <w:jc w:val="center"/>
        </w:trPr>
        <w:tc>
          <w:tcPr>
            <w:tcW w:w="10195" w:type="dxa"/>
            <w:gridSpan w:val="4"/>
            <w:tcBorders>
              <w:top w:val="single" w:sz="4" w:space="0" w:color="000000"/>
              <w:left w:val="single" w:sz="4" w:space="0" w:color="000000"/>
              <w:right w:val="single" w:sz="4" w:space="0" w:color="000000"/>
            </w:tcBorders>
            <w:shd w:val="clear" w:color="auto" w:fill="DDDDDD"/>
            <w:vAlign w:val="center"/>
          </w:tcPr>
          <w:p w14:paraId="2121897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4390CBF" w14:textId="77777777">
        <w:trPr>
          <w:gridAfter w:val="1"/>
          <w:wAfter w:w="33" w:type="dxa"/>
          <w:jc w:val="center"/>
        </w:trPr>
        <w:tc>
          <w:tcPr>
            <w:tcW w:w="10195" w:type="dxa"/>
            <w:gridSpan w:val="4"/>
            <w:tcBorders>
              <w:top w:val="nil"/>
              <w:left w:val="single" w:sz="4" w:space="0" w:color="000000"/>
              <w:bottom w:val="single" w:sz="4" w:space="0" w:color="000000"/>
              <w:right w:val="single" w:sz="4" w:space="0" w:color="000000"/>
            </w:tcBorders>
            <w:vAlign w:val="center"/>
          </w:tcPr>
          <w:p w14:paraId="0188B29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75A5D9A0"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4BAAE1D1"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Subcontractors might not have sufficient quality control measures for data collection (i.e. ensuring participants complete the pre/post tests) and data entry.</w:t>
            </w:r>
          </w:p>
        </w:tc>
      </w:tr>
      <w:tr w:rsidR="00F73C10" w14:paraId="2C9D74DA" w14:textId="77777777">
        <w:trPr>
          <w:gridAfter w:val="1"/>
          <w:wAfter w:w="33" w:type="dxa"/>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769AD2F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checked the subcontractor’s data col</w:t>
            </w:r>
            <w:r>
              <w:rPr>
                <w:rFonts w:ascii="Gill Sans" w:eastAsia="Gill Sans" w:hAnsi="Gill Sans" w:cs="Gill Sans"/>
                <w:sz w:val="20"/>
                <w:szCs w:val="20"/>
              </w:rPr>
              <w:t>lection systems prior to the training and monitored the pre and pots test during the workshop to ensure data quality.</w:t>
            </w:r>
          </w:p>
        </w:tc>
      </w:tr>
      <w:tr w:rsidR="00F73C10" w14:paraId="0D07220D" w14:textId="77777777">
        <w:trPr>
          <w:gridAfter w:val="1"/>
          <w:wAfter w:w="33" w:type="dxa"/>
          <w:trHeight w:val="80"/>
          <w:jc w:val="center"/>
        </w:trPr>
        <w:tc>
          <w:tcPr>
            <w:tcW w:w="10195" w:type="dxa"/>
            <w:gridSpan w:val="4"/>
            <w:tcBorders>
              <w:top w:val="single" w:sz="4" w:space="0" w:color="000000"/>
              <w:left w:val="single" w:sz="4" w:space="0" w:color="000000"/>
              <w:right w:val="single" w:sz="4" w:space="0" w:color="000000"/>
            </w:tcBorders>
            <w:shd w:val="clear" w:color="auto" w:fill="DDDDDD"/>
            <w:vAlign w:val="center"/>
          </w:tcPr>
          <w:p w14:paraId="2F989E8C"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78E6B463" w14:textId="77777777">
        <w:trPr>
          <w:gridAfter w:val="1"/>
          <w:wAfter w:w="33" w:type="dxa"/>
          <w:trHeight w:val="323"/>
          <w:jc w:val="center"/>
        </w:trPr>
        <w:tc>
          <w:tcPr>
            <w:tcW w:w="10195" w:type="dxa"/>
            <w:gridSpan w:val="4"/>
            <w:tcBorders>
              <w:top w:val="nil"/>
              <w:left w:val="single" w:sz="4" w:space="0" w:color="000000"/>
              <w:bottom w:val="single" w:sz="4" w:space="0" w:color="000000"/>
              <w:right w:val="single" w:sz="4" w:space="0" w:color="000000"/>
            </w:tcBorders>
            <w:vAlign w:val="center"/>
          </w:tcPr>
          <w:p w14:paraId="65B2013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will be 0, since this is a new training.</w:t>
            </w:r>
          </w:p>
        </w:tc>
      </w:tr>
      <w:tr w:rsidR="00F73C10" w14:paraId="1F047783" w14:textId="77777777">
        <w:trPr>
          <w:gridAfter w:val="1"/>
          <w:wAfter w:w="33" w:type="dxa"/>
          <w:trHeight w:val="279"/>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45A32663"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determined targets based on the planned number of MOH staff who were sent to participate in the SBCC core competencies training. AUB limited the num</w:t>
            </w:r>
            <w:r>
              <w:rPr>
                <w:rFonts w:ascii="Gill Sans" w:eastAsia="Gill Sans" w:hAnsi="Gill Sans" w:cs="Gill Sans"/>
                <w:sz w:val="20"/>
                <w:szCs w:val="20"/>
              </w:rPr>
              <w:t>ber of participants MOH will send 15 staff persons.</w:t>
            </w:r>
          </w:p>
        </w:tc>
      </w:tr>
      <w:tr w:rsidR="00F73C10" w14:paraId="34D3AACD" w14:textId="77777777">
        <w:trPr>
          <w:gridAfter w:val="1"/>
          <w:wAfter w:w="33" w:type="dxa"/>
          <w:trHeight w:val="332"/>
          <w:jc w:val="center"/>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0969A460"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05963AE3" w14:textId="77777777">
        <w:trPr>
          <w:gridAfter w:val="1"/>
          <w:wAfter w:w="33" w:type="dxa"/>
          <w:trHeight w:val="261"/>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374C4F9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7AB1A463" w14:textId="77777777">
        <w:trPr>
          <w:gridAfter w:val="1"/>
          <w:wAfter w:w="33" w:type="dxa"/>
          <w:trHeight w:val="261"/>
          <w:jc w:val="center"/>
        </w:trPr>
        <w:tc>
          <w:tcPr>
            <w:tcW w:w="10195" w:type="dxa"/>
            <w:gridSpan w:val="4"/>
            <w:tcBorders>
              <w:top w:val="single" w:sz="4" w:space="0" w:color="000000"/>
              <w:left w:val="single" w:sz="4" w:space="0" w:color="000000"/>
              <w:bottom w:val="single" w:sz="4" w:space="0" w:color="000000"/>
              <w:right w:val="single" w:sz="4" w:space="0" w:color="000000"/>
            </w:tcBorders>
            <w:vAlign w:val="center"/>
          </w:tcPr>
          <w:p w14:paraId="6F5DC09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r>
              <w:rPr>
                <w:rFonts w:ascii="Gill Sans" w:eastAsia="Gill Sans" w:hAnsi="Gill Sans" w:cs="Gill Sans"/>
                <w:i/>
                <w:sz w:val="20"/>
                <w:szCs w:val="20"/>
              </w:rPr>
              <w:t xml:space="preserve">       </w:t>
            </w:r>
            <w:r>
              <w:rPr>
                <w:rFonts w:ascii="Gill Sans" w:eastAsia="Gill Sans" w:hAnsi="Gill Sans" w:cs="Gill Sans"/>
                <w:b/>
                <w:sz w:val="20"/>
                <w:szCs w:val="20"/>
              </w:rPr>
              <w:t xml:space="preserve">    </w:t>
            </w:r>
          </w:p>
        </w:tc>
      </w:tr>
      <w:tr w:rsidR="00F73C10" w14:paraId="6A292BE8" w14:textId="77777777">
        <w:trPr>
          <w:gridAfter w:val="1"/>
          <w:wAfter w:w="33" w:type="dxa"/>
          <w:trHeight w:val="204"/>
          <w:jc w:val="center"/>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0BFC53D8"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:12/Aug/2018</w:t>
            </w:r>
          </w:p>
        </w:tc>
      </w:tr>
      <w:tr w:rsidR="00F73C10" w14:paraId="61EEF3E8" w14:textId="77777777">
        <w:trPr>
          <w:gridAfter w:val="1"/>
          <w:wAfter w:w="33" w:type="dxa"/>
          <w:trHeight w:val="204"/>
          <w:jc w:val="center"/>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48864417"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b/>
                <w:sz w:val="20"/>
                <w:szCs w:val="20"/>
              </w:rPr>
              <w:t>PERFORMANCE DATA TABLE</w:t>
            </w:r>
          </w:p>
        </w:tc>
      </w:tr>
      <w:tr w:rsidR="00F73C10" w14:paraId="4DBD9D01"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70FE50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27D2C81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469" w:type="dxa"/>
            <w:gridSpan w:val="3"/>
            <w:tcBorders>
              <w:top w:val="single" w:sz="4" w:space="0" w:color="000000"/>
              <w:left w:val="single" w:sz="4" w:space="0" w:color="000000"/>
              <w:right w:val="single" w:sz="4" w:space="0" w:color="000000"/>
            </w:tcBorders>
            <w:shd w:val="clear" w:color="auto" w:fill="auto"/>
            <w:vAlign w:val="center"/>
          </w:tcPr>
          <w:p w14:paraId="5C51EB5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3165BCE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E3CFEA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050193C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469" w:type="dxa"/>
            <w:gridSpan w:val="3"/>
            <w:tcBorders>
              <w:top w:val="single" w:sz="4" w:space="0" w:color="000000"/>
              <w:left w:val="single" w:sz="4" w:space="0" w:color="000000"/>
              <w:right w:val="single" w:sz="4" w:space="0" w:color="000000"/>
            </w:tcBorders>
            <w:shd w:val="clear" w:color="auto" w:fill="auto"/>
            <w:vAlign w:val="center"/>
          </w:tcPr>
          <w:p w14:paraId="288FD83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698CFF6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70C890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26F1208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469" w:type="dxa"/>
            <w:gridSpan w:val="3"/>
            <w:tcBorders>
              <w:top w:val="single" w:sz="4" w:space="0" w:color="000000"/>
              <w:left w:val="single" w:sz="4" w:space="0" w:color="000000"/>
              <w:right w:val="single" w:sz="4" w:space="0" w:color="000000"/>
            </w:tcBorders>
            <w:shd w:val="clear" w:color="auto" w:fill="auto"/>
            <w:vAlign w:val="center"/>
          </w:tcPr>
          <w:p w14:paraId="0B7A2FE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116386A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12F9CC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7A9EC0F4"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469" w:type="dxa"/>
            <w:gridSpan w:val="3"/>
            <w:tcBorders>
              <w:top w:val="single" w:sz="4" w:space="0" w:color="000000"/>
              <w:left w:val="single" w:sz="4" w:space="0" w:color="000000"/>
              <w:right w:val="single" w:sz="4" w:space="0" w:color="000000"/>
            </w:tcBorders>
            <w:shd w:val="clear" w:color="auto" w:fill="auto"/>
            <w:vAlign w:val="center"/>
          </w:tcPr>
          <w:p w14:paraId="375D4D1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5396330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232AFC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5D8F4F9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469" w:type="dxa"/>
            <w:gridSpan w:val="3"/>
            <w:tcBorders>
              <w:top w:val="single" w:sz="4" w:space="0" w:color="000000"/>
              <w:left w:val="single" w:sz="4" w:space="0" w:color="000000"/>
              <w:right w:val="single" w:sz="4" w:space="0" w:color="000000"/>
            </w:tcBorders>
            <w:shd w:val="clear" w:color="auto" w:fill="auto"/>
            <w:vAlign w:val="center"/>
          </w:tcPr>
          <w:p w14:paraId="5DEC76C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6966042B"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0288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712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15</w:t>
            </w:r>
          </w:p>
        </w:tc>
        <w:tc>
          <w:tcPr>
            <w:tcW w:w="4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F3A74D" w14:textId="77777777" w:rsidR="00F73C10" w:rsidRDefault="00F73C10">
            <w:pPr>
              <w:spacing w:before="20" w:after="20" w:line="240" w:lineRule="auto"/>
              <w:jc w:val="center"/>
              <w:rPr>
                <w:rFonts w:ascii="Gill Sans" w:eastAsia="Gill Sans" w:hAnsi="Gill Sans" w:cs="Gill Sans"/>
                <w:b/>
                <w:sz w:val="20"/>
                <w:szCs w:val="20"/>
              </w:rPr>
            </w:pPr>
          </w:p>
        </w:tc>
      </w:tr>
      <w:tr w:rsidR="00F73C10" w14:paraId="5164A01D"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E59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01B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4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D988D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bl>
    <w:p w14:paraId="1C5F4EDB" w14:textId="77777777" w:rsidR="00F73C10" w:rsidRDefault="00416135">
      <w:pPr>
        <w:tabs>
          <w:tab w:val="left" w:pos="5400"/>
        </w:tabs>
      </w:pPr>
      <w:r>
        <w:br w:type="page"/>
      </w:r>
    </w:p>
    <w:p w14:paraId="0F60E4A1" w14:textId="77777777" w:rsidR="00F73C10" w:rsidRDefault="00F73C10">
      <w:pPr>
        <w:tabs>
          <w:tab w:val="left" w:pos="5400"/>
        </w:tabs>
      </w:pPr>
    </w:p>
    <w:tbl>
      <w:tblPr>
        <w:tblStyle w:val="affffff5"/>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26821DF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32FA96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4936F47"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68C3A4BA"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604CCFE5"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720CC5D"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 3: Social Sector Quality Improved</w:t>
            </w:r>
            <w:r>
              <w:rPr>
                <w:rFonts w:ascii="Gill Sans" w:eastAsia="Gill Sans" w:hAnsi="Gill Sans" w:cs="Gill Sans"/>
                <w:i/>
                <w:sz w:val="20"/>
                <w:szCs w:val="20"/>
              </w:rPr>
              <w:t xml:space="preserve"> </w:t>
            </w:r>
          </w:p>
        </w:tc>
      </w:tr>
      <w:tr w:rsidR="00F73C10" w14:paraId="3E58033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DD0624C"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 xml:space="preserve">IR 3.1: Health status improved/ Sub-IR: Strengthened capacity of HPC and MOH to implement FP/RH SBCC, advocacy, and policy initiatives    </w:t>
            </w:r>
            <w:r>
              <w:rPr>
                <w:rFonts w:ascii="Gill Sans" w:eastAsia="Gill Sans" w:hAnsi="Gill Sans" w:cs="Gill Sans"/>
              </w:rPr>
              <w:t xml:space="preserve">                </w:t>
            </w:r>
          </w:p>
        </w:tc>
      </w:tr>
      <w:tr w:rsidR="00F73C10" w14:paraId="314E0D3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17FDCF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 xml:space="preserve">[2.2.e] Number of population and family planning modeling tools used at HPC  </w:t>
            </w:r>
            <w:r>
              <w:rPr>
                <w:rFonts w:ascii="Gill Sans" w:eastAsia="Gill Sans" w:hAnsi="Gill Sans" w:cs="Gill Sans"/>
                <w:b/>
                <w:color w:val="FF0000"/>
                <w:sz w:val="20"/>
                <w:szCs w:val="20"/>
              </w:rPr>
              <w:t xml:space="preserve">        </w:t>
            </w:r>
          </w:p>
        </w:tc>
      </w:tr>
      <w:tr w:rsidR="00F73C10" w14:paraId="6FD2184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A5CA92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6DFB71F4"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69FA573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43F01FA9"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23337B8C"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24F9C7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60FCD70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91761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NA</w:t>
            </w:r>
          </w:p>
        </w:tc>
      </w:tr>
      <w:tr w:rsidR="00F73C10" w14:paraId="34285FAA"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ED33F9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JCAP will enhance HPC capacities on easy-to-use policy models to support policymakers with analytical tools to support the decision-making process.  JCAP will help HPC conduct extensive modeling and technical reviews to develop the national strategy on rep</w:t>
            </w:r>
            <w:r>
              <w:rPr>
                <w:rFonts w:ascii="Gill Sans" w:eastAsia="Gill Sans" w:hAnsi="Gill Sans" w:cs="Gill Sans"/>
                <w:sz w:val="20"/>
                <w:szCs w:val="20"/>
              </w:rPr>
              <w:t>roductive health and set realistic TFR targets. Trained HPC staff will implement tools such as RAPID, Impact Now, and DemDiv and family planning goal models to get additional projections to inform the strategic planning process. They will also develop a Co</w:t>
            </w:r>
            <w:r>
              <w:rPr>
                <w:rFonts w:ascii="Gill Sans" w:eastAsia="Gill Sans" w:hAnsi="Gill Sans" w:cs="Gill Sans"/>
                <w:sz w:val="20"/>
                <w:szCs w:val="20"/>
              </w:rPr>
              <w:t xml:space="preserve">sted Implementation Plan to inform the plan’s financial requirements and to assist national family planning leaders in policy and advocacy efforts. </w:t>
            </w:r>
          </w:p>
          <w:p w14:paraId="693BD90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Tools:</w:t>
            </w:r>
            <w:r>
              <w:rPr>
                <w:rFonts w:ascii="Gill Sans" w:eastAsia="Gill Sans" w:hAnsi="Gill Sans" w:cs="Gill Sans"/>
                <w:sz w:val="20"/>
                <w:szCs w:val="20"/>
              </w:rPr>
              <w:t xml:space="preserve"> Software installed and used for reporting purposes</w:t>
            </w:r>
          </w:p>
          <w:p w14:paraId="3801B27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Tools are counted as “used” if HPC staff are trai</w:t>
            </w:r>
            <w:r>
              <w:rPr>
                <w:rFonts w:ascii="Gill Sans" w:eastAsia="Gill Sans" w:hAnsi="Gill Sans" w:cs="Gill Sans"/>
                <w:sz w:val="20"/>
                <w:szCs w:val="20"/>
              </w:rPr>
              <w:t>ned in how to use them and they are installed on HPC staff computers.</w:t>
            </w:r>
          </w:p>
        </w:tc>
      </w:tr>
      <w:tr w:rsidR="00F73C10" w14:paraId="49E72C6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BEACDD5"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whole number</w:t>
            </w:r>
          </w:p>
        </w:tc>
      </w:tr>
      <w:tr w:rsidR="00F73C10" w14:paraId="13A54CD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49E9ACC"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 xml:space="preserve">The Indicator score is a numerical count of Population and Family Planning modeling tools used at HPC     </w:t>
            </w:r>
            <w:r>
              <w:rPr>
                <w:rFonts w:ascii="Gill Sans" w:eastAsia="Gill Sans" w:hAnsi="Gill Sans" w:cs="Gill Sans"/>
                <w:sz w:val="20"/>
                <w:szCs w:val="20"/>
              </w:rPr>
              <w:t xml:space="preserve">     </w:t>
            </w:r>
          </w:p>
        </w:tc>
      </w:tr>
      <w:tr w:rsidR="00F73C10" w14:paraId="799E6898" w14:textId="77777777">
        <w:trPr>
          <w:trHeight w:val="134"/>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782A26F" w14:textId="77777777" w:rsidR="00F73C10" w:rsidRDefault="00416135">
            <w:pPr>
              <w:spacing w:before="20" w:after="20" w:line="240" w:lineRule="auto"/>
              <w:rPr>
                <w:rFonts w:ascii="Gill Sans" w:eastAsia="Gill Sans" w:hAnsi="Gill Sans" w:cs="Gill Sans"/>
                <w:b/>
                <w:i/>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Type of modeling tool used (RAPID, DemDiv, Family Planning Goal, Impact Now and Costed Implementation Plan)</w:t>
            </w:r>
          </w:p>
        </w:tc>
      </w:tr>
      <w:tr w:rsidR="00F73C10" w14:paraId="4BC2F6F4" w14:textId="77777777">
        <w:trPr>
          <w:trHeight w:val="836"/>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D1F7B1D"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8720" behindDoc="0" locked="0" layoutInCell="1" hidden="0" allowOverlap="1" wp14:anchorId="7BF7B541" wp14:editId="68F17C31">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793BF164"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7BF7B541" id="Rectangle 32" o:spid="_x0000_s1044" style="position:absolute;margin-left:-159pt;margin-top:-.4pt;width:151.75pt;height:34.6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" stroked="f">
                      <v:textbox inset="2.53958mm,1.2694mm,2.53958mm,1.2694mm">
                        <w:txbxContent>
                          <w:p w14:paraId="793BF164"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481281C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188CC4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Under Sub-Result 2.2 (Strengthened capacity of HPC and MOH to implement FP/RH SBCC, advocacy, and policy initiatives) JCAP aims to institutionalize use of population and family planning modeling tools, such as RAPID and DemDiv, at HPC, so that HPC staff wi</w:t>
            </w:r>
            <w:r>
              <w:rPr>
                <w:rFonts w:ascii="Gill Sans" w:eastAsia="Gill Sans" w:hAnsi="Gill Sans" w:cs="Gill Sans"/>
                <w:sz w:val="20"/>
                <w:szCs w:val="20"/>
              </w:rPr>
              <w:t>ll continue to use these tools for planning, policymaking, and advocacy beyond the life of the JCAP project. JCAP activities focus on developing tools, training HPC employees to use them, and fostering HPC’s independent use of these tools without JCAP supp</w:t>
            </w:r>
            <w:r>
              <w:rPr>
                <w:rFonts w:ascii="Gill Sans" w:eastAsia="Gill Sans" w:hAnsi="Gill Sans" w:cs="Gill Sans"/>
                <w:sz w:val="20"/>
                <w:szCs w:val="20"/>
              </w:rPr>
              <w:t>ort. These activities aim to ensure that Jordanian policymakers use population data and population projection reports in their decision making to support efficient use of Jordan’s resources. This indicator will help JCAP to track whether HPC staff is equip</w:t>
            </w:r>
            <w:r>
              <w:rPr>
                <w:rFonts w:ascii="Gill Sans" w:eastAsia="Gill Sans" w:hAnsi="Gill Sans" w:cs="Gill Sans"/>
                <w:sz w:val="20"/>
                <w:szCs w:val="20"/>
              </w:rPr>
              <w:t xml:space="preserve">ped with the skills to use population and family planning modeling tools and to adjust JCAP’s training and support activities as needed in order to make sure that HPC use of these tools will be sustained beyond the life of the JCAP project. </w:t>
            </w:r>
          </w:p>
        </w:tc>
      </w:tr>
      <w:tr w:rsidR="00F73C10" w14:paraId="340E3858"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908DCE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7731371A"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0945FF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Sample reports generated by HPC</w:t>
            </w:r>
            <w:r>
              <w:rPr>
                <w:rFonts w:ascii="Gill Sans" w:eastAsia="Gill Sans" w:hAnsi="Gill Sans" w:cs="Gill Sans"/>
                <w:b/>
                <w:sz w:val="20"/>
                <w:szCs w:val="20"/>
                <w:highlight w:val="yellow"/>
              </w:rPr>
              <w:t xml:space="preserve"> </w:t>
            </w:r>
          </w:p>
        </w:tc>
      </w:tr>
      <w:tr w:rsidR="00F73C10" w14:paraId="64A6079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61BD42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 HPC reports</w:t>
            </w:r>
            <w:r>
              <w:rPr>
                <w:rFonts w:ascii="Gill Sans" w:eastAsia="Gill Sans" w:hAnsi="Gill Sans" w:cs="Gill Sans"/>
                <w:i/>
                <w:sz w:val="20"/>
                <w:szCs w:val="20"/>
              </w:rPr>
              <w:t xml:space="preserve"> </w:t>
            </w:r>
            <w:r>
              <w:rPr>
                <w:rFonts w:ascii="Gill Sans" w:eastAsia="Gill Sans" w:hAnsi="Gill Sans" w:cs="Gill Sans"/>
                <w:b/>
                <w:sz w:val="20"/>
                <w:szCs w:val="20"/>
              </w:rPr>
              <w:t xml:space="preserve">      </w:t>
            </w:r>
          </w:p>
        </w:tc>
      </w:tr>
      <w:tr w:rsidR="00F73C10" w14:paraId="7643FCF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07D697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Q2 FY19</w:t>
            </w:r>
          </w:p>
        </w:tc>
      </w:tr>
      <w:tr w:rsidR="00F73C10" w14:paraId="0A43315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94D019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 xml:space="preserve">Senior RME Advisor and JCAP </w:t>
            </w:r>
            <w:r>
              <w:rPr>
                <w:rFonts w:ascii="Arial" w:eastAsia="Arial" w:hAnsi="Arial" w:cs="Arial"/>
                <w:sz w:val="18"/>
                <w:szCs w:val="18"/>
              </w:rPr>
              <w:t>Senior Policy and Advocacy Advisor</w:t>
            </w:r>
          </w:p>
        </w:tc>
      </w:tr>
      <w:tr w:rsidR="00F73C10" w14:paraId="565306D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C77EA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Sample reports will be available in JCAP offices and on the server while the modeling tools will be installed at HPC</w:t>
            </w:r>
          </w:p>
        </w:tc>
      </w:tr>
      <w:tr w:rsidR="00F73C10" w14:paraId="5C5D3256"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A3B3496"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6806715B"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E60F0E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 xml:space="preserve">JCAP will review HPC training materials and sample reports to track HPC ability to use tools. </w:t>
            </w:r>
          </w:p>
        </w:tc>
      </w:tr>
      <w:tr w:rsidR="00F73C10" w14:paraId="24F9117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37AD1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Once, in Q2 FY19</w:t>
            </w:r>
          </w:p>
        </w:tc>
      </w:tr>
      <w:tr w:rsidR="00F73C10" w14:paraId="7BABDC64"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21F091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DATA QUALITY ISSUES</w:t>
            </w:r>
          </w:p>
        </w:tc>
      </w:tr>
      <w:tr w:rsidR="00F73C10" w14:paraId="381E73F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B32D4E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p>
        </w:tc>
      </w:tr>
      <w:tr w:rsidR="00F73C10" w14:paraId="3A44ED9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353A09A"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None</w:t>
            </w:r>
          </w:p>
        </w:tc>
      </w:tr>
      <w:tr w:rsidR="00F73C10" w14:paraId="0CEAFEB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15AA14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None</w:t>
            </w:r>
          </w:p>
        </w:tc>
      </w:tr>
      <w:tr w:rsidR="00F73C10" w14:paraId="0D27B611"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E3A49A3"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2271B2F5"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47805CB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is 0</w:t>
            </w:r>
            <w:r>
              <w:rPr>
                <w:rFonts w:ascii="Gill Sans" w:eastAsia="Gill Sans" w:hAnsi="Gill Sans" w:cs="Gill Sans"/>
                <w:i/>
                <w:sz w:val="20"/>
                <w:szCs w:val="20"/>
              </w:rPr>
              <w:t>.</w:t>
            </w:r>
          </w:p>
        </w:tc>
      </w:tr>
      <w:tr w:rsidR="00F73C10" w14:paraId="20432D65"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EEB3452"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JCAP determed targets based on the number of tools that it plans to train HPC in (2 total – RAPID and DemDiv).</w:t>
            </w:r>
          </w:p>
        </w:tc>
      </w:tr>
      <w:tr w:rsidR="00F73C10" w14:paraId="17D9C00D"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C313C0E"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5BB3A250"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7A979D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p>
        </w:tc>
      </w:tr>
      <w:tr w:rsidR="00F73C10" w14:paraId="247727B9"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66D14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New indicator added in FY18.</w:t>
            </w:r>
          </w:p>
        </w:tc>
      </w:tr>
      <w:tr w:rsidR="00F73C10" w14:paraId="2E8F7FB5"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0A3BAE04"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xml:space="preserve">:     </w:t>
            </w:r>
            <w:r>
              <w:t>8/12/2018</w:t>
            </w:r>
          </w:p>
        </w:tc>
      </w:tr>
    </w:tbl>
    <w:p w14:paraId="52231BB1" w14:textId="77777777" w:rsidR="00F73C10" w:rsidRDefault="00F73C10">
      <w:pPr>
        <w:tabs>
          <w:tab w:val="left" w:pos="5400"/>
        </w:tabs>
      </w:pPr>
    </w:p>
    <w:tbl>
      <w:tblPr>
        <w:tblStyle w:val="affffff6"/>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619D4187"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27EA4672"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6E7B513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68E7C82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1EF5B65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5361EAD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2D06211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BE852C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2018</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6ABD3A7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7877F53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5B8B168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F30ED9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7317791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668D733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7D758C2A"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1EBD5F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4F7C42E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6D1FF13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061A9E0B"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18F28A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0C17A98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right w:val="single" w:sz="4" w:space="0" w:color="000000"/>
            </w:tcBorders>
            <w:shd w:val="clear" w:color="auto" w:fill="auto"/>
            <w:vAlign w:val="center"/>
          </w:tcPr>
          <w:p w14:paraId="02D024A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45927E41"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DC62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421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246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NA</w:t>
            </w:r>
          </w:p>
        </w:tc>
      </w:tr>
      <w:tr w:rsidR="00F73C10" w14:paraId="3F13D5CC"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6BD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FE3F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FBF5" w14:textId="77777777" w:rsidR="00F73C10" w:rsidRDefault="00F73C10">
            <w:pPr>
              <w:spacing w:before="20" w:after="20" w:line="240" w:lineRule="auto"/>
              <w:jc w:val="center"/>
              <w:rPr>
                <w:rFonts w:ascii="Gill Sans" w:eastAsia="Gill Sans" w:hAnsi="Gill Sans" w:cs="Gill Sans"/>
                <w:b/>
                <w:sz w:val="20"/>
                <w:szCs w:val="20"/>
              </w:rPr>
            </w:pPr>
          </w:p>
        </w:tc>
      </w:tr>
    </w:tbl>
    <w:p w14:paraId="76FDCD3F" w14:textId="77777777" w:rsidR="00F73C10" w:rsidRDefault="00416135">
      <w:pPr>
        <w:tabs>
          <w:tab w:val="left" w:pos="5400"/>
        </w:tabs>
      </w:pPr>
      <w:r>
        <w:br w:type="page"/>
      </w:r>
    </w:p>
    <w:p w14:paraId="01B7D770" w14:textId="77777777" w:rsidR="00F73C10" w:rsidRDefault="00F73C10">
      <w:pPr>
        <w:tabs>
          <w:tab w:val="left" w:pos="5400"/>
        </w:tabs>
        <w:rPr>
          <w:u w:val="single"/>
        </w:rPr>
      </w:pPr>
    </w:p>
    <w:tbl>
      <w:tblPr>
        <w:tblStyle w:val="affffff7"/>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916"/>
        <w:gridCol w:w="1919"/>
        <w:gridCol w:w="1915"/>
        <w:gridCol w:w="2400"/>
      </w:tblGrid>
      <w:tr w:rsidR="00F73C10" w14:paraId="4EC014E7"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000000"/>
            <w:vAlign w:val="center"/>
          </w:tcPr>
          <w:p w14:paraId="04D08662"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14A2EE4A"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39EEAE5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0B4C705D"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9C4694"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46145E3A"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7F5609"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55F6CB69" w14:textId="77777777">
        <w:trPr>
          <w:trHeight w:val="132"/>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6FB170"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3.1.3 </w:t>
            </w:r>
            <w:r>
              <w:rPr>
                <w:b/>
                <w:sz w:val="20"/>
                <w:szCs w:val="20"/>
              </w:rPr>
              <w:t xml:space="preserve">Capacity and enabling environment for FP/RH strengthened </w:t>
            </w:r>
          </w:p>
        </w:tc>
      </w:tr>
      <w:tr w:rsidR="00F73C10" w14:paraId="5BB2E992" w14:textId="77777777">
        <w:trPr>
          <w:jc w:val="center"/>
        </w:trPr>
        <w:tc>
          <w:tcPr>
            <w:tcW w:w="10066" w:type="dxa"/>
            <w:gridSpan w:val="5"/>
            <w:tcBorders>
              <w:top w:val="single" w:sz="4" w:space="0" w:color="000000"/>
              <w:left w:val="single" w:sz="4" w:space="0" w:color="000000"/>
              <w:bottom w:val="nil"/>
              <w:right w:val="single" w:sz="4" w:space="0" w:color="000000"/>
            </w:tcBorders>
            <w:shd w:val="clear" w:color="auto" w:fill="BFBFBF"/>
            <w:vAlign w:val="center"/>
          </w:tcPr>
          <w:p w14:paraId="77E65E0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0ADA8CE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9B75F9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Name of Activity Development Objective (or Goal or Purpose): </w:t>
            </w:r>
            <w:r>
              <w:rPr>
                <w:rFonts w:ascii="Gill Sans" w:eastAsia="Gill Sans" w:hAnsi="Gill Sans" w:cs="Gill Sans"/>
                <w:sz w:val="20"/>
                <w:szCs w:val="20"/>
              </w:rPr>
              <w:t>Increase use and continuation of FP/RH services as a safe, effective, and acceptable way to ensure a healthy family, build a sustainable community, and maintain a secure Jordan</w:t>
            </w:r>
          </w:p>
        </w:tc>
      </w:tr>
      <w:tr w:rsidR="00F73C10" w14:paraId="7EF161EC"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D5D4A1E"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w:t>
            </w:r>
            <w:r>
              <w:rPr>
                <w:rFonts w:ascii="Gill Sans" w:eastAsia="Gill Sans" w:hAnsi="Gill Sans" w:cs="Gill Sans"/>
                <w:b/>
                <w:sz w:val="20"/>
                <w:szCs w:val="20"/>
              </w:rPr>
              <w:t xml:space="preserve">Intermediate Result 2:  Capacity and enabling environment for FP/RH strengthened </w:t>
            </w:r>
          </w:p>
        </w:tc>
      </w:tr>
      <w:tr w:rsidR="00F73C10" w14:paraId="677C48E6"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D4692D9"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Name of Activity Sub-Intermediate Result: 2.2 HPC, MOH and NGO/CBO capacity to implement FP/RH advocacy and policy initiatives strengthened</w:t>
            </w:r>
          </w:p>
        </w:tc>
      </w:tr>
      <w:tr w:rsidR="00F73C10" w14:paraId="3F7E564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60596FE" w14:textId="77777777" w:rsidR="00F73C10" w:rsidRDefault="00416135">
            <w:pPr>
              <w:spacing w:line="240" w:lineRule="auto"/>
              <w:rPr>
                <w:rFonts w:ascii="Gill Sans" w:eastAsia="Gill Sans" w:hAnsi="Gill Sans" w:cs="Gill Sans"/>
                <w:i/>
                <w:sz w:val="20"/>
                <w:szCs w:val="20"/>
              </w:rPr>
            </w:pPr>
            <w:r>
              <w:rPr>
                <w:rFonts w:ascii="Gill Sans" w:eastAsia="Gill Sans" w:hAnsi="Gill Sans" w:cs="Gill Sans"/>
                <w:b/>
                <w:sz w:val="20"/>
                <w:szCs w:val="20"/>
              </w:rPr>
              <w:t xml:space="preserve">Name of Indicator: </w:t>
            </w:r>
            <w:r>
              <w:rPr>
                <w:rFonts w:ascii="Gill Sans" w:eastAsia="Gill Sans" w:hAnsi="Gill Sans" w:cs="Gill Sans"/>
                <w:color w:val="FF0000"/>
              </w:rPr>
              <w:t xml:space="preserve">2.2.a Number of civil society organizations (CSOs) receiving USG assistance engaged in health advocacy </w:t>
            </w:r>
            <w:r>
              <w:rPr>
                <w:rFonts w:ascii="Gill Sans" w:eastAsia="Gill Sans" w:hAnsi="Gill Sans" w:cs="Gill Sans"/>
                <w:i/>
                <w:color w:val="FF0000"/>
                <w:highlight w:val="yellow"/>
              </w:rPr>
              <w:t>Archived FY18</w:t>
            </w:r>
          </w:p>
        </w:tc>
      </w:tr>
      <w:tr w:rsidR="00F73C10" w14:paraId="3C1E42AB"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CC0D0F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Activity Custom______ F__ ___ Mission PMP </w:t>
            </w:r>
          </w:p>
        </w:tc>
      </w:tr>
      <w:tr w:rsidR="00F73C10" w14:paraId="73059F6C"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FF05BFB" w14:textId="77777777" w:rsidR="00F73C10" w:rsidRDefault="00416135">
            <w:pPr>
              <w:spacing w:before="20" w:after="20" w:line="240" w:lineRule="auto"/>
              <w:rPr>
                <w:b/>
                <w:sz w:val="20"/>
                <w:szCs w:val="20"/>
              </w:rPr>
            </w:pPr>
            <w:r>
              <w:rPr>
                <w:b/>
                <w:sz w:val="20"/>
                <w:szCs w:val="20"/>
              </w:rPr>
              <w:t>Is this a PPR indicator? No____ Yes _ ___, for Reporting Ye</w:t>
            </w:r>
            <w:r>
              <w:rPr>
                <w:b/>
                <w:sz w:val="20"/>
                <w:szCs w:val="20"/>
              </w:rPr>
              <w:t>ar (s) _______ _______________</w:t>
            </w:r>
          </w:p>
        </w:tc>
      </w:tr>
      <w:tr w:rsidR="00F73C10" w14:paraId="5CDB2E56"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9C1DA29" w14:textId="77777777" w:rsidR="00F73C10" w:rsidRDefault="00416135">
            <w:pPr>
              <w:spacing w:before="60" w:after="60" w:line="240" w:lineRule="auto"/>
              <w:jc w:val="center"/>
              <w:rPr>
                <w:b/>
                <w:sz w:val="20"/>
                <w:szCs w:val="20"/>
              </w:rPr>
            </w:pPr>
            <w:r>
              <w:rPr>
                <w:b/>
                <w:sz w:val="20"/>
                <w:szCs w:val="20"/>
              </w:rPr>
              <w:t>DESCRIPTION</w:t>
            </w:r>
          </w:p>
        </w:tc>
      </w:tr>
      <w:tr w:rsidR="00F73C10" w14:paraId="3767DEBB"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5F8D721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USAID Definition (if applicable): </w:t>
            </w:r>
            <w:r>
              <w:rPr>
                <w:rFonts w:ascii="Gill Sans" w:eastAsia="Gill Sans" w:hAnsi="Gill Sans" w:cs="Gill Sans"/>
                <w:sz w:val="20"/>
                <w:szCs w:val="20"/>
              </w:rPr>
              <w:t>This indicator tallies the number of CSOs receiving financial assistance from USG that initiate or participate in health advocacy interventions.</w:t>
            </w:r>
          </w:p>
          <w:p w14:paraId="505F5FF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Health advocacy encompasses direct service to the individual or family and activities that promote health and a</w:t>
            </w:r>
            <w:r>
              <w:rPr>
                <w:rFonts w:ascii="Gill Sans" w:eastAsia="Gill Sans" w:hAnsi="Gill Sans" w:cs="Gill Sans"/>
                <w:sz w:val="20"/>
                <w:szCs w:val="20"/>
              </w:rPr>
              <w:t>ccess to health care in communities and the larger public. Advocates support and promote the interests of individuals and communities in the health care arena, help build capacity to improve community health, and enhance health policy initiatives focused o</w:t>
            </w:r>
            <w:r>
              <w:rPr>
                <w:rFonts w:ascii="Gill Sans" w:eastAsia="Gill Sans" w:hAnsi="Gill Sans" w:cs="Gill Sans"/>
                <w:sz w:val="20"/>
                <w:szCs w:val="20"/>
              </w:rPr>
              <w:t>n available, safe, and quality care.</w:t>
            </w:r>
          </w:p>
          <w:p w14:paraId="75F208C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Advocacy should be understood as a means for individuals, constituencies, or organizations to shape public agendas, change public policies, and influence other processes that impact their lives. Health advocacy does not</w:t>
            </w:r>
            <w:r>
              <w:rPr>
                <w:rFonts w:ascii="Gill Sans" w:eastAsia="Gill Sans" w:hAnsi="Gill Sans" w:cs="Gill Sans"/>
                <w:sz w:val="20"/>
                <w:szCs w:val="20"/>
              </w:rPr>
              <w:t xml:space="preserve"> involve one march, meeting, or poster, but is a series of strategic, integrated activities designed to achieve a goal. It may include a wide range of activities, such as lobbying, public interest litigation, letter writing campaigns, or civil disobedience</w:t>
            </w:r>
            <w:r>
              <w:rPr>
                <w:rFonts w:ascii="Gill Sans" w:eastAsia="Gill Sans" w:hAnsi="Gill Sans" w:cs="Gill Sans"/>
                <w:sz w:val="20"/>
                <w:szCs w:val="20"/>
              </w:rPr>
              <w:t>. Advocacy interventions tend to:</w:t>
            </w:r>
          </w:p>
          <w:p w14:paraId="6147D05F" w14:textId="77777777" w:rsidR="00F73C10" w:rsidRDefault="00416135">
            <w:pPr>
              <w:numPr>
                <w:ilvl w:val="0"/>
                <w:numId w:val="9"/>
              </w:numPr>
              <w:spacing w:before="20" w:after="0" w:line="240" w:lineRule="auto"/>
              <w:rPr>
                <w:sz w:val="20"/>
                <w:szCs w:val="20"/>
              </w:rPr>
            </w:pPr>
            <w:r>
              <w:rPr>
                <w:rFonts w:ascii="Gill Sans" w:eastAsia="Gill Sans" w:hAnsi="Gill Sans" w:cs="Gill Sans"/>
                <w:sz w:val="20"/>
                <w:szCs w:val="20"/>
              </w:rPr>
              <w:t>Be strategic (a deliberate, planned action, not random)</w:t>
            </w:r>
          </w:p>
          <w:p w14:paraId="1B11C61F" w14:textId="77777777" w:rsidR="00F73C10" w:rsidRDefault="00416135">
            <w:pPr>
              <w:numPr>
                <w:ilvl w:val="0"/>
                <w:numId w:val="9"/>
              </w:numPr>
              <w:spacing w:after="0" w:line="240" w:lineRule="auto"/>
              <w:rPr>
                <w:sz w:val="20"/>
                <w:szCs w:val="20"/>
              </w:rPr>
            </w:pPr>
            <w:r>
              <w:rPr>
                <w:rFonts w:ascii="Gill Sans" w:eastAsia="Gill Sans" w:hAnsi="Gill Sans" w:cs="Gill Sans"/>
                <w:sz w:val="20"/>
                <w:szCs w:val="20"/>
              </w:rPr>
              <w:t>Involve a set of sustained actions to build and direct pressure</w:t>
            </w:r>
          </w:p>
          <w:p w14:paraId="13EA6589" w14:textId="77777777" w:rsidR="00F73C10" w:rsidRDefault="00416135">
            <w:pPr>
              <w:numPr>
                <w:ilvl w:val="0"/>
                <w:numId w:val="9"/>
              </w:numPr>
              <w:spacing w:after="0" w:line="240" w:lineRule="auto"/>
              <w:rPr>
                <w:sz w:val="20"/>
                <w:szCs w:val="20"/>
              </w:rPr>
            </w:pPr>
            <w:r>
              <w:rPr>
                <w:rFonts w:ascii="Gill Sans" w:eastAsia="Gill Sans" w:hAnsi="Gill Sans" w:cs="Gill Sans"/>
                <w:sz w:val="20"/>
                <w:szCs w:val="20"/>
              </w:rPr>
              <w:t>Be designed to persuade</w:t>
            </w:r>
          </w:p>
          <w:p w14:paraId="2245FD2E" w14:textId="77777777" w:rsidR="00F73C10" w:rsidRDefault="00416135">
            <w:pPr>
              <w:numPr>
                <w:ilvl w:val="0"/>
                <w:numId w:val="9"/>
              </w:numPr>
              <w:spacing w:after="0" w:line="240" w:lineRule="auto"/>
              <w:rPr>
                <w:sz w:val="20"/>
                <w:szCs w:val="20"/>
              </w:rPr>
            </w:pPr>
            <w:r>
              <w:rPr>
                <w:rFonts w:ascii="Gill Sans" w:eastAsia="Gill Sans" w:hAnsi="Gill Sans" w:cs="Gill Sans"/>
                <w:sz w:val="20"/>
                <w:szCs w:val="20"/>
              </w:rPr>
              <w:t>Be targeted</w:t>
            </w:r>
          </w:p>
          <w:p w14:paraId="720EA154" w14:textId="77777777" w:rsidR="00F73C10" w:rsidRDefault="00416135">
            <w:pPr>
              <w:numPr>
                <w:ilvl w:val="0"/>
                <w:numId w:val="9"/>
              </w:numPr>
              <w:spacing w:after="0" w:line="240" w:lineRule="auto"/>
              <w:rPr>
                <w:sz w:val="20"/>
                <w:szCs w:val="20"/>
              </w:rPr>
            </w:pPr>
            <w:r>
              <w:rPr>
                <w:rFonts w:ascii="Gill Sans" w:eastAsia="Gill Sans" w:hAnsi="Gill Sans" w:cs="Gill Sans"/>
                <w:sz w:val="20"/>
                <w:szCs w:val="20"/>
              </w:rPr>
              <w:t xml:space="preserve">Involve alliance building </w:t>
            </w:r>
          </w:p>
          <w:p w14:paraId="365008A1" w14:textId="77777777" w:rsidR="00F73C10" w:rsidRDefault="00416135">
            <w:pPr>
              <w:spacing w:after="20" w:line="240" w:lineRule="auto"/>
              <w:rPr>
                <w:rFonts w:ascii="Gill Sans" w:eastAsia="Gill Sans" w:hAnsi="Gill Sans" w:cs="Gill Sans"/>
                <w:b/>
                <w:sz w:val="20"/>
                <w:szCs w:val="20"/>
              </w:rPr>
            </w:pPr>
            <w:r>
              <w:rPr>
                <w:rFonts w:ascii="Gill Sans" w:eastAsia="Gill Sans" w:hAnsi="Gill Sans" w:cs="Gill Sans"/>
                <w:sz w:val="20"/>
                <w:szCs w:val="20"/>
              </w:rPr>
              <w:t>Successful advocacy efforts result in c</w:t>
            </w:r>
            <w:r>
              <w:rPr>
                <w:rFonts w:ascii="Gill Sans" w:eastAsia="Gill Sans" w:hAnsi="Gill Sans" w:cs="Gill Sans"/>
                <w:sz w:val="20"/>
                <w:szCs w:val="20"/>
              </w:rPr>
              <w:t>hange.</w:t>
            </w:r>
          </w:p>
        </w:tc>
      </w:tr>
      <w:tr w:rsidR="00F73C10" w14:paraId="08A9A157" w14:textId="77777777">
        <w:trPr>
          <w:trHeight w:val="1421"/>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6D8886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Precise Definition(s): </w:t>
            </w:r>
          </w:p>
          <w:p w14:paraId="5BF56A1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with JCAP support: </w:t>
            </w:r>
            <w:r>
              <w:rPr>
                <w:rFonts w:ascii="Gill Sans" w:eastAsia="Gill Sans" w:hAnsi="Gill Sans" w:cs="Gill Sans"/>
                <w:sz w:val="20"/>
                <w:szCs w:val="20"/>
              </w:rPr>
              <w:t>CSO that receives financial assistance and/or technical assistance from the JCAP Activity.</w:t>
            </w:r>
          </w:p>
          <w:p w14:paraId="70F33D8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Engaged in health advocacy:</w:t>
            </w:r>
            <w:r>
              <w:rPr>
                <w:rFonts w:ascii="Gill Sans" w:eastAsia="Gill Sans" w:hAnsi="Gill Sans" w:cs="Gill Sans"/>
                <w:sz w:val="20"/>
                <w:szCs w:val="20"/>
              </w:rPr>
              <w:t xml:space="preserve">  The CSO implements activities that raise public awareness and promote the positive value of family planning. The advocacy work may also mainstream gender concepts and life planning and include intentional targeting of key population beneficiary segments,</w:t>
            </w:r>
            <w:r>
              <w:rPr>
                <w:rFonts w:ascii="Gill Sans" w:eastAsia="Gill Sans" w:hAnsi="Gill Sans" w:cs="Gill Sans"/>
                <w:sz w:val="20"/>
                <w:szCs w:val="20"/>
              </w:rPr>
              <w:t xml:space="preserve"> including male and female youth, MWRA, men, and Syrian refugees </w:t>
            </w:r>
          </w:p>
          <w:p w14:paraId="3E8B7F9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CSOs: include JCAP current and previous grantees and others that are interested in the program; Institute for Family &amp; Health (IFH), Tafila Women Charitable Society (TWCS), Islamic Center Ch</w:t>
            </w:r>
            <w:r>
              <w:rPr>
                <w:rFonts w:ascii="Gill Sans" w:eastAsia="Gill Sans" w:hAnsi="Gill Sans" w:cs="Gill Sans"/>
                <w:sz w:val="20"/>
                <w:szCs w:val="20"/>
              </w:rPr>
              <w:t>aritable Society (ICCS), INJAZ, SIGI, and  National Women’s Health Care Center (NWHCC)</w:t>
            </w:r>
          </w:p>
        </w:tc>
      </w:tr>
      <w:tr w:rsidR="00F73C10" w14:paraId="6DA3A7E0" w14:textId="77777777">
        <w:trPr>
          <w:trHeight w:val="386"/>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E9F3AE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 xml:space="preserve">Number </w:t>
            </w:r>
          </w:p>
        </w:tc>
      </w:tr>
      <w:tr w:rsidR="00F73C10" w14:paraId="7D03B7A9"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A6C353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p>
          <w:p w14:paraId="6443182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lastRenderedPageBreak/>
              <w:t>Tally the total number of CSOs engaged in health advocacy supported by JCAP. A CSO receiving JCAP support is counted toward this indicator following review of their documented advocacy activities.</w:t>
            </w:r>
          </w:p>
        </w:tc>
      </w:tr>
      <w:tr w:rsidR="00F73C10" w14:paraId="154B2DA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2A9C08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Disaggregated by:</w:t>
            </w:r>
            <w:r>
              <w:rPr>
                <w:rFonts w:ascii="Gill Sans" w:eastAsia="Gill Sans" w:hAnsi="Gill Sans" w:cs="Gill Sans"/>
                <w:sz w:val="20"/>
                <w:szCs w:val="20"/>
              </w:rPr>
              <w:t xml:space="preserve"> Type of organization</w:t>
            </w:r>
          </w:p>
        </w:tc>
      </w:tr>
      <w:tr w:rsidR="00F73C10" w14:paraId="533C505C"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022D46F" w14:textId="77777777" w:rsidR="00F73C10" w:rsidRDefault="00416135">
            <w:pPr>
              <w:spacing w:before="20" w:after="20" w:line="240" w:lineRule="auto"/>
              <w:rPr>
                <w:sz w:val="20"/>
                <w:szCs w:val="20"/>
              </w:rPr>
            </w:pPr>
            <w:r>
              <w:rPr>
                <w:rFonts w:ascii="Gill Sans" w:eastAsia="Gill Sans" w:hAnsi="Gill Sans" w:cs="Gill Sans"/>
                <w:b/>
                <w:sz w:val="20"/>
                <w:szCs w:val="20"/>
              </w:rPr>
              <w:t>Justification</w:t>
            </w:r>
            <w:r>
              <w:rPr>
                <w:b/>
                <w:sz w:val="20"/>
                <w:szCs w:val="20"/>
              </w:rPr>
              <w:t xml:space="preserve"> </w:t>
            </w:r>
            <w:r>
              <w:rPr>
                <w:rFonts w:ascii="Gill Sans" w:eastAsia="Gill Sans" w:hAnsi="Gill Sans" w:cs="Gill Sans"/>
                <w:b/>
                <w:sz w:val="20"/>
                <w:szCs w:val="20"/>
              </w:rPr>
              <w:t>&amp; Ma</w:t>
            </w:r>
            <w:r>
              <w:rPr>
                <w:rFonts w:ascii="Gill Sans" w:eastAsia="Gill Sans" w:hAnsi="Gill Sans" w:cs="Gill Sans"/>
                <w:b/>
                <w:sz w:val="20"/>
                <w:szCs w:val="20"/>
              </w:rPr>
              <w:t xml:space="preserve">nagement Utility: </w:t>
            </w:r>
            <w:r>
              <w:rPr>
                <w:rFonts w:ascii="Gill Sans" w:eastAsia="Gill Sans" w:hAnsi="Gill Sans" w:cs="Gill Sans"/>
                <w:sz w:val="20"/>
                <w:szCs w:val="20"/>
              </w:rPr>
              <w:t xml:space="preserve">Advocacy interventions are essential aspects of democratic policymaking and citizen participation. These interventions play an important role in determining social justice, political and civil liberties, and in giving a voice to citizens </w:t>
            </w:r>
            <w:r>
              <w:rPr>
                <w:rFonts w:ascii="Gill Sans" w:eastAsia="Gill Sans" w:hAnsi="Gill Sans" w:cs="Gill Sans"/>
                <w:sz w:val="20"/>
                <w:szCs w:val="20"/>
              </w:rPr>
              <w:t>and historically marginalized groups. At its best, advocacy expresses the power of the individual, constituency, or organization to shape public agenda and change public policies. As part of a broader civil society strategy, advocacy-oriented action goes b</w:t>
            </w:r>
            <w:r>
              <w:rPr>
                <w:rFonts w:ascii="Gill Sans" w:eastAsia="Gill Sans" w:hAnsi="Gill Sans" w:cs="Gill Sans"/>
                <w:sz w:val="20"/>
                <w:szCs w:val="20"/>
              </w:rPr>
              <w:t>eyond specific objectives (e.g., raising the minimum wage or improving access to quality health services) to providing the means to mobilize society, ideas, and resources to bring about democratic change and/or its consolidation. It is a critical means for</w:t>
            </w:r>
            <w:r>
              <w:rPr>
                <w:rFonts w:ascii="Gill Sans" w:eastAsia="Gill Sans" w:hAnsi="Gill Sans" w:cs="Gill Sans"/>
                <w:sz w:val="20"/>
                <w:szCs w:val="20"/>
              </w:rPr>
              <w:t xml:space="preserve"> citizens to express their needs and concerns to government. The issue of population growth and pressure on the stability of the society can be addressed through advocacy interventions that emphasize the benefits of a smaller family size and the use of mod</w:t>
            </w:r>
            <w:r>
              <w:rPr>
                <w:rFonts w:ascii="Gill Sans" w:eastAsia="Gill Sans" w:hAnsi="Gill Sans" w:cs="Gill Sans"/>
                <w:sz w:val="20"/>
                <w:szCs w:val="20"/>
              </w:rPr>
              <w:t>ern contraception as a means to support this choice. The CSO advocacy efforts supported through JCAP emphasize targeting key segments of the population with messages tailored to their concerns about FP/RH and its implications for individuals, families, the</w:t>
            </w:r>
            <w:r>
              <w:rPr>
                <w:rFonts w:ascii="Gill Sans" w:eastAsia="Gill Sans" w:hAnsi="Gill Sans" w:cs="Gill Sans"/>
                <w:sz w:val="20"/>
                <w:szCs w:val="20"/>
              </w:rPr>
              <w:t xml:space="preserve"> community, and the national level.</w:t>
            </w:r>
          </w:p>
        </w:tc>
      </w:tr>
      <w:tr w:rsidR="00F73C10" w14:paraId="78CE57FE"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BE3AF71" w14:textId="77777777" w:rsidR="00F73C10" w:rsidRDefault="00416135">
            <w:pPr>
              <w:spacing w:before="60" w:after="60" w:line="240" w:lineRule="auto"/>
              <w:jc w:val="center"/>
              <w:rPr>
                <w:b/>
                <w:sz w:val="20"/>
                <w:szCs w:val="20"/>
              </w:rPr>
            </w:pPr>
            <w:r>
              <w:rPr>
                <w:b/>
                <w:sz w:val="20"/>
                <w:szCs w:val="20"/>
              </w:rPr>
              <w:t xml:space="preserve">PLAN FOR DATA ACQUISITION </w:t>
            </w:r>
          </w:p>
        </w:tc>
      </w:tr>
      <w:tr w:rsidR="00F73C10" w14:paraId="268084BA"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1F12923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CSOs report quarterly to JCAP in alignment with required data calculation parameters. </w:t>
            </w:r>
          </w:p>
        </w:tc>
      </w:tr>
      <w:tr w:rsidR="00F73C10" w14:paraId="1A27246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B709C4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CSO reports that describe/detail advocacy efforts and events.</w:t>
            </w:r>
            <w:r>
              <w:rPr>
                <w:rFonts w:ascii="Gill Sans" w:eastAsia="Gill Sans" w:hAnsi="Gill Sans" w:cs="Gill Sans"/>
                <w:b/>
                <w:sz w:val="20"/>
                <w:szCs w:val="20"/>
              </w:rPr>
              <w:t xml:space="preserve">  </w:t>
            </w:r>
          </w:p>
        </w:tc>
      </w:tr>
      <w:tr w:rsidR="00F73C10" w14:paraId="1D21E838"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6AAD805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JCAP Quarterly reporting</w:t>
            </w:r>
            <w:r>
              <w:rPr>
                <w:rFonts w:ascii="Gill Sans" w:eastAsia="Gill Sans" w:hAnsi="Gill Sans" w:cs="Gill Sans"/>
                <w:b/>
                <w:sz w:val="20"/>
                <w:szCs w:val="20"/>
              </w:rPr>
              <w:t xml:space="preserve"> </w:t>
            </w:r>
          </w:p>
        </w:tc>
      </w:tr>
      <w:tr w:rsidR="00F73C10" w14:paraId="16E9C1A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38D678E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Acquisition: </w:t>
            </w:r>
            <w:r>
              <w:rPr>
                <w:rFonts w:ascii="Gill Sans" w:eastAsia="Gill Sans" w:hAnsi="Gill Sans" w:cs="Gill Sans"/>
                <w:sz w:val="20"/>
                <w:szCs w:val="20"/>
              </w:rPr>
              <w:t>Quarterly</w:t>
            </w:r>
          </w:p>
        </w:tc>
      </w:tr>
      <w:tr w:rsidR="00F73C10" w14:paraId="102C1EA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0B6642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Data Acquisition: </w:t>
            </w:r>
            <w:r>
              <w:rPr>
                <w:rFonts w:ascii="Gill Sans" w:eastAsia="Gill Sans" w:hAnsi="Gill Sans" w:cs="Gill Sans"/>
                <w:sz w:val="20"/>
                <w:szCs w:val="20"/>
              </w:rPr>
              <w:t>TBD</w:t>
            </w:r>
          </w:p>
        </w:tc>
      </w:tr>
      <w:tr w:rsidR="00F73C10" w14:paraId="1ABE701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079FDBC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JCAP Senior RME Advisor</w:t>
            </w:r>
          </w:p>
        </w:tc>
      </w:tr>
      <w:tr w:rsidR="00F73C10" w14:paraId="6F9B20D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6DE778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for providing data to USAID: </w:t>
            </w:r>
            <w:r>
              <w:rPr>
                <w:rFonts w:ascii="Gill Sans" w:eastAsia="Gill Sans" w:hAnsi="Gill Sans" w:cs="Gill Sans"/>
                <w:sz w:val="20"/>
                <w:szCs w:val="20"/>
              </w:rPr>
              <w:t>JCAP Senior RME Advisor</w:t>
            </w:r>
          </w:p>
        </w:tc>
      </w:tr>
      <w:tr w:rsidR="00F73C10" w14:paraId="61D661A0"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D48ED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Location of data storage</w:t>
            </w:r>
            <w:r>
              <w:rPr>
                <w:rFonts w:ascii="Gill Sans" w:eastAsia="Gill Sans" w:hAnsi="Gill Sans" w:cs="Gill Sans"/>
                <w:b/>
                <w:sz w:val="20"/>
                <w:szCs w:val="20"/>
              </w:rPr>
              <w:t xml:space="preserve">: </w:t>
            </w:r>
            <w:r>
              <w:rPr>
                <w:rFonts w:ascii="Gill Sans" w:eastAsia="Gill Sans" w:hAnsi="Gill Sans" w:cs="Gill Sans"/>
                <w:sz w:val="20"/>
                <w:szCs w:val="20"/>
              </w:rPr>
              <w:t>CSO offices and JCAP secure files and server</w:t>
            </w:r>
          </w:p>
        </w:tc>
      </w:tr>
      <w:tr w:rsidR="00F73C10" w14:paraId="68181FC4"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86C26C4" w14:textId="77777777" w:rsidR="00F73C10" w:rsidRDefault="00416135">
            <w:pPr>
              <w:spacing w:before="60" w:after="60" w:line="240" w:lineRule="auto"/>
              <w:jc w:val="center"/>
              <w:rPr>
                <w:b/>
                <w:sz w:val="20"/>
                <w:szCs w:val="20"/>
              </w:rPr>
            </w:pPr>
            <w:r>
              <w:rPr>
                <w:b/>
                <w:sz w:val="20"/>
                <w:szCs w:val="20"/>
              </w:rPr>
              <w:t>DATA QUALITY ISSUES</w:t>
            </w:r>
          </w:p>
        </w:tc>
      </w:tr>
      <w:tr w:rsidR="00F73C10" w14:paraId="6CE1934C"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0087981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44497743"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4DCC39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Threats to</w:t>
            </w:r>
            <w:r>
              <w:rPr>
                <w:rFonts w:ascii="Gill Sans" w:eastAsia="Gill Sans" w:hAnsi="Gill Sans" w:cs="Gill Sans"/>
                <w:b/>
                <w:sz w:val="20"/>
                <w:szCs w:val="20"/>
              </w:rPr>
              <w:t xml:space="preserve"> </w:t>
            </w:r>
            <w:r>
              <w:rPr>
                <w:rFonts w:ascii="Gill Sans" w:eastAsia="Gill Sans" w:hAnsi="Gill Sans" w:cs="Gill Sans"/>
                <w:sz w:val="20"/>
                <w:szCs w:val="20"/>
              </w:rPr>
              <w:t>reliability because reporting comes from multiple sources</w:t>
            </w:r>
          </w:p>
        </w:tc>
      </w:tr>
      <w:tr w:rsidR="00F73C10" w14:paraId="7E63BB3F"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17130A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N/A</w:t>
            </w:r>
          </w:p>
        </w:tc>
      </w:tr>
      <w:tr w:rsidR="00F73C10" w14:paraId="291DC6E5"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53135E8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N/A</w:t>
            </w:r>
          </w:p>
        </w:tc>
      </w:tr>
      <w:tr w:rsidR="00F73C10" w14:paraId="76DF539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766409F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445FDFF2"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095F834"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1F24132F" w14:textId="77777777">
        <w:trPr>
          <w:jc w:val="center"/>
        </w:trPr>
        <w:tc>
          <w:tcPr>
            <w:tcW w:w="10066" w:type="dxa"/>
            <w:gridSpan w:val="5"/>
            <w:tcBorders>
              <w:top w:val="nil"/>
              <w:left w:val="single" w:sz="4" w:space="0" w:color="000000"/>
              <w:bottom w:val="single" w:sz="4" w:space="0" w:color="000000"/>
              <w:right w:val="single" w:sz="4" w:space="0" w:color="000000"/>
            </w:tcBorders>
            <w:vAlign w:val="center"/>
          </w:tcPr>
          <w:p w14:paraId="2D1F26E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CSO quarterly report findings are reviewed between JCAP and CSO for management decision making and with USAID and other partners as appropriate.</w:t>
            </w:r>
          </w:p>
        </w:tc>
      </w:tr>
      <w:tr w:rsidR="00F73C10" w14:paraId="22E45800"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4600AC7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Presentation of Data: </w:t>
            </w:r>
            <w:r>
              <w:rPr>
                <w:rFonts w:ascii="Gill Sans" w:eastAsia="Gill Sans" w:hAnsi="Gill Sans" w:cs="Gill Sans"/>
                <w:sz w:val="20"/>
                <w:szCs w:val="20"/>
              </w:rPr>
              <w:t xml:space="preserve"> JCAP Routine Reporting</w:t>
            </w:r>
          </w:p>
        </w:tc>
      </w:tr>
      <w:tr w:rsidR="00F73C10" w14:paraId="742A720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D10AF8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 xml:space="preserve">Data collection process and forms are reviewed </w:t>
            </w:r>
            <w:r>
              <w:rPr>
                <w:rFonts w:ascii="Gill Sans" w:eastAsia="Gill Sans" w:hAnsi="Gill Sans" w:cs="Gill Sans"/>
                <w:sz w:val="20"/>
                <w:szCs w:val="20"/>
              </w:rPr>
              <w:t>by JCAP regularly at field level, based on observation and to check the veracity and accuracy of the data records.</w:t>
            </w:r>
          </w:p>
        </w:tc>
      </w:tr>
      <w:tr w:rsidR="00F73C10" w14:paraId="7D1ED001" w14:textId="77777777">
        <w:trPr>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1B6497C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p>
        </w:tc>
      </w:tr>
      <w:tr w:rsidR="00F73C10" w14:paraId="0E7CD3F1" w14:textId="77777777">
        <w:trPr>
          <w:trHeight w:val="269"/>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21EB119" w14:textId="77777777" w:rsidR="00F73C10" w:rsidRDefault="00416135">
            <w:pPr>
              <w:spacing w:after="0" w:line="240" w:lineRule="auto"/>
              <w:jc w:val="center"/>
              <w:rPr>
                <w:b/>
                <w:sz w:val="20"/>
                <w:szCs w:val="20"/>
              </w:rPr>
            </w:pPr>
            <w:r>
              <w:rPr>
                <w:b/>
                <w:sz w:val="20"/>
                <w:szCs w:val="20"/>
              </w:rPr>
              <w:t>OTHER NOTES</w:t>
            </w:r>
          </w:p>
        </w:tc>
      </w:tr>
      <w:tr w:rsidR="00F73C10" w14:paraId="30B5096A" w14:textId="77777777">
        <w:trPr>
          <w:trHeight w:val="323"/>
          <w:jc w:val="center"/>
        </w:trPr>
        <w:tc>
          <w:tcPr>
            <w:tcW w:w="10066" w:type="dxa"/>
            <w:gridSpan w:val="5"/>
            <w:tcBorders>
              <w:top w:val="nil"/>
              <w:left w:val="single" w:sz="4" w:space="0" w:color="000000"/>
              <w:bottom w:val="single" w:sz="4" w:space="0" w:color="000000"/>
              <w:right w:val="single" w:sz="4" w:space="0" w:color="000000"/>
            </w:tcBorders>
            <w:vAlign w:val="center"/>
          </w:tcPr>
          <w:p w14:paraId="65DB7F71" w14:textId="77777777" w:rsidR="00F73C10" w:rsidRDefault="00416135">
            <w:pPr>
              <w:spacing w:line="240" w:lineRule="auto"/>
              <w:rPr>
                <w:rFonts w:ascii="Gill Sans" w:eastAsia="Gill Sans" w:hAnsi="Gill Sans" w:cs="Gill Sans"/>
                <w:b/>
                <w:sz w:val="20"/>
                <w:szCs w:val="20"/>
              </w:rPr>
            </w:pPr>
            <w:r>
              <w:rPr>
                <w:rFonts w:ascii="Gill Sans" w:eastAsia="Gill Sans" w:hAnsi="Gill Sans" w:cs="Gill Sans"/>
                <w:b/>
                <w:sz w:val="20"/>
                <w:szCs w:val="20"/>
              </w:rPr>
              <w:t xml:space="preserve">Notes on Baselines/Targets: 2015- </w:t>
            </w:r>
            <w:r>
              <w:rPr>
                <w:rFonts w:ascii="Gill Sans" w:eastAsia="Gill Sans" w:hAnsi="Gill Sans" w:cs="Gill Sans"/>
                <w:sz w:val="20"/>
                <w:szCs w:val="20"/>
              </w:rPr>
              <w:t>Total grantees planned for first Tranche of grants was 4 (ICCS, JOHUD, INJAZ, JAFPP), but only three were awarded (not JAFPP). Second tranche grantees will be identified in Q1 FY16.</w:t>
            </w:r>
          </w:p>
        </w:tc>
      </w:tr>
      <w:tr w:rsidR="00F73C10" w14:paraId="30FD1739" w14:textId="77777777">
        <w:trPr>
          <w:trHeight w:val="279"/>
          <w:jc w:val="center"/>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14:paraId="2C36E88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Other Notes:</w:t>
            </w:r>
            <w:r>
              <w:rPr>
                <w:rFonts w:ascii="Gill Sans" w:eastAsia="Gill Sans" w:hAnsi="Gill Sans" w:cs="Gill Sans"/>
                <w:sz w:val="20"/>
                <w:szCs w:val="20"/>
              </w:rPr>
              <w:t xml:space="preserve"> Since CSOs are implementing activities across reporting periods, this information is indicated in the numbers reported in quarterly reports. To prevent double counting in DevResults, each CSO is counted only once per year. </w:t>
            </w:r>
          </w:p>
          <w:p w14:paraId="51840FCF" w14:textId="77777777" w:rsidR="00F73C10" w:rsidRDefault="00F73C10">
            <w:pPr>
              <w:spacing w:before="20" w:after="20" w:line="240" w:lineRule="auto"/>
              <w:rPr>
                <w:rFonts w:ascii="Gill Sans" w:eastAsia="Gill Sans" w:hAnsi="Gill Sans" w:cs="Gill Sans"/>
                <w:sz w:val="20"/>
                <w:szCs w:val="20"/>
              </w:rPr>
            </w:pPr>
          </w:p>
          <w:p w14:paraId="525F66F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highlight w:val="yellow"/>
              </w:rPr>
              <w:t>This indicator was archived in</w:t>
            </w:r>
            <w:r>
              <w:rPr>
                <w:rFonts w:ascii="Gill Sans" w:eastAsia="Gill Sans" w:hAnsi="Gill Sans" w:cs="Gill Sans"/>
                <w:sz w:val="20"/>
                <w:szCs w:val="20"/>
                <w:highlight w:val="yellow"/>
              </w:rPr>
              <w:t xml:space="preserve"> FY18.</w:t>
            </w:r>
          </w:p>
        </w:tc>
      </w:tr>
      <w:tr w:rsidR="00F73C10" w14:paraId="188B0E5F" w14:textId="77777777">
        <w:trPr>
          <w:trHeight w:val="332"/>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7870C038"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243F6F2E" w14:textId="77777777">
        <w:trPr>
          <w:trHeight w:val="261"/>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29B306E3"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lastRenderedPageBreak/>
              <w:t>Year</w:t>
            </w:r>
          </w:p>
        </w:tc>
        <w:tc>
          <w:tcPr>
            <w:tcW w:w="1916" w:type="dxa"/>
            <w:tcBorders>
              <w:top w:val="single" w:sz="4" w:space="0" w:color="000000"/>
              <w:left w:val="single" w:sz="4" w:space="0" w:color="000000"/>
              <w:bottom w:val="single" w:sz="4" w:space="0" w:color="000000"/>
              <w:right w:val="single" w:sz="4" w:space="0" w:color="000000"/>
            </w:tcBorders>
          </w:tcPr>
          <w:p w14:paraId="541C0B07"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9" w:type="dxa"/>
            <w:tcBorders>
              <w:top w:val="single" w:sz="4" w:space="0" w:color="000000"/>
              <w:left w:val="single" w:sz="4" w:space="0" w:color="000000"/>
              <w:bottom w:val="single" w:sz="4" w:space="0" w:color="000000"/>
              <w:right w:val="single" w:sz="4" w:space="0" w:color="000000"/>
            </w:tcBorders>
            <w:vAlign w:val="center"/>
          </w:tcPr>
          <w:p w14:paraId="52E00035"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5" w:type="dxa"/>
            <w:tcBorders>
              <w:top w:val="single" w:sz="4" w:space="0" w:color="000000"/>
              <w:left w:val="single" w:sz="4" w:space="0" w:color="000000"/>
              <w:bottom w:val="single" w:sz="4" w:space="0" w:color="000000"/>
              <w:right w:val="single" w:sz="4" w:space="0" w:color="000000"/>
            </w:tcBorders>
            <w:vAlign w:val="center"/>
          </w:tcPr>
          <w:p w14:paraId="7674C3F9"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400" w:type="dxa"/>
            <w:tcBorders>
              <w:top w:val="single" w:sz="4" w:space="0" w:color="000000"/>
              <w:left w:val="single" w:sz="4" w:space="0" w:color="000000"/>
              <w:bottom w:val="single" w:sz="4" w:space="0" w:color="000000"/>
              <w:right w:val="single" w:sz="4" w:space="0" w:color="000000"/>
            </w:tcBorders>
            <w:vAlign w:val="center"/>
          </w:tcPr>
          <w:p w14:paraId="788F15AC"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237AFBAE" w14:textId="77777777">
        <w:trPr>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30990F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2015</w:t>
            </w:r>
          </w:p>
        </w:tc>
        <w:tc>
          <w:tcPr>
            <w:tcW w:w="1916" w:type="dxa"/>
            <w:tcBorders>
              <w:top w:val="single" w:sz="4" w:space="0" w:color="000000"/>
              <w:left w:val="single" w:sz="4" w:space="0" w:color="000000"/>
              <w:bottom w:val="single" w:sz="4" w:space="0" w:color="000000"/>
              <w:right w:val="single" w:sz="4" w:space="0" w:color="000000"/>
            </w:tcBorders>
            <w:vAlign w:val="center"/>
          </w:tcPr>
          <w:p w14:paraId="7AFE22FF"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N/A</w:t>
            </w:r>
          </w:p>
        </w:tc>
        <w:tc>
          <w:tcPr>
            <w:tcW w:w="1919" w:type="dxa"/>
            <w:tcBorders>
              <w:top w:val="single" w:sz="4" w:space="0" w:color="000000"/>
              <w:left w:val="single" w:sz="4" w:space="0" w:color="000000"/>
              <w:bottom w:val="single" w:sz="4" w:space="0" w:color="000000"/>
              <w:right w:val="single" w:sz="4" w:space="0" w:color="000000"/>
            </w:tcBorders>
            <w:vAlign w:val="center"/>
          </w:tcPr>
          <w:p w14:paraId="02918036"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4</w:t>
            </w:r>
          </w:p>
        </w:tc>
        <w:tc>
          <w:tcPr>
            <w:tcW w:w="1915" w:type="dxa"/>
            <w:tcBorders>
              <w:top w:val="single" w:sz="4" w:space="0" w:color="000000"/>
              <w:left w:val="single" w:sz="4" w:space="0" w:color="000000"/>
              <w:bottom w:val="single" w:sz="4" w:space="0" w:color="000000"/>
              <w:right w:val="single" w:sz="4" w:space="0" w:color="000000"/>
            </w:tcBorders>
            <w:vAlign w:val="center"/>
          </w:tcPr>
          <w:p w14:paraId="22F03691"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3</w:t>
            </w:r>
          </w:p>
        </w:tc>
        <w:tc>
          <w:tcPr>
            <w:tcW w:w="2400" w:type="dxa"/>
            <w:tcBorders>
              <w:top w:val="single" w:sz="4" w:space="0" w:color="000000"/>
              <w:left w:val="single" w:sz="4" w:space="0" w:color="000000"/>
              <w:bottom w:val="single" w:sz="4" w:space="0" w:color="000000"/>
              <w:right w:val="single" w:sz="4" w:space="0" w:color="000000"/>
            </w:tcBorders>
            <w:vAlign w:val="center"/>
          </w:tcPr>
          <w:p w14:paraId="746A0CD3"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INJAZ, ICCS, JOHUD (JAFPP was not selected in the first Tranche of grantees)</w:t>
            </w:r>
          </w:p>
        </w:tc>
      </w:tr>
      <w:tr w:rsidR="00F73C10" w14:paraId="411F3F25" w14:textId="77777777">
        <w:trPr>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401613F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1916" w:type="dxa"/>
            <w:tcBorders>
              <w:top w:val="single" w:sz="4" w:space="0" w:color="000000"/>
              <w:left w:val="single" w:sz="4" w:space="0" w:color="000000"/>
              <w:bottom w:val="single" w:sz="4" w:space="0" w:color="000000"/>
              <w:right w:val="single" w:sz="4" w:space="0" w:color="000000"/>
            </w:tcBorders>
            <w:vAlign w:val="center"/>
          </w:tcPr>
          <w:p w14:paraId="2A087E5D" w14:textId="77777777" w:rsidR="00F73C10" w:rsidRDefault="00F73C10">
            <w:pPr>
              <w:spacing w:before="20" w:after="20" w:line="240" w:lineRule="auto"/>
              <w:jc w:val="center"/>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22E47FE4"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6</w:t>
            </w:r>
          </w:p>
        </w:tc>
        <w:tc>
          <w:tcPr>
            <w:tcW w:w="1915" w:type="dxa"/>
            <w:tcBorders>
              <w:top w:val="single" w:sz="4" w:space="0" w:color="000000"/>
              <w:left w:val="single" w:sz="4" w:space="0" w:color="000000"/>
              <w:bottom w:val="single" w:sz="4" w:space="0" w:color="000000"/>
              <w:right w:val="single" w:sz="4" w:space="0" w:color="000000"/>
            </w:tcBorders>
            <w:vAlign w:val="center"/>
          </w:tcPr>
          <w:p w14:paraId="330B19F5"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4 (3 carried over and 1 new)</w:t>
            </w:r>
          </w:p>
        </w:tc>
        <w:tc>
          <w:tcPr>
            <w:tcW w:w="2400" w:type="dxa"/>
            <w:tcBorders>
              <w:top w:val="single" w:sz="4" w:space="0" w:color="000000"/>
              <w:left w:val="single" w:sz="4" w:space="0" w:color="000000"/>
              <w:bottom w:val="single" w:sz="4" w:space="0" w:color="000000"/>
              <w:right w:val="single" w:sz="4" w:space="0" w:color="000000"/>
            </w:tcBorders>
            <w:vAlign w:val="center"/>
          </w:tcPr>
          <w:p w14:paraId="4BEF9476"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(3 continuing + 3 new added)</w:t>
            </w:r>
          </w:p>
        </w:tc>
      </w:tr>
      <w:tr w:rsidR="00F73C10" w14:paraId="069779B6" w14:textId="77777777">
        <w:trPr>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66C644D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1916" w:type="dxa"/>
            <w:tcBorders>
              <w:top w:val="single" w:sz="4" w:space="0" w:color="000000"/>
              <w:left w:val="single" w:sz="4" w:space="0" w:color="000000"/>
              <w:bottom w:val="single" w:sz="4" w:space="0" w:color="000000"/>
              <w:right w:val="single" w:sz="4" w:space="0" w:color="000000"/>
            </w:tcBorders>
            <w:vAlign w:val="center"/>
          </w:tcPr>
          <w:p w14:paraId="5F4B89C7" w14:textId="77777777" w:rsidR="00F73C10" w:rsidRDefault="00F73C10">
            <w:pPr>
              <w:spacing w:before="20" w:after="20" w:line="240" w:lineRule="auto"/>
              <w:jc w:val="center"/>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6FF16E6F"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3 new</w:t>
            </w:r>
          </w:p>
        </w:tc>
        <w:tc>
          <w:tcPr>
            <w:tcW w:w="1915" w:type="dxa"/>
            <w:tcBorders>
              <w:top w:val="single" w:sz="4" w:space="0" w:color="000000"/>
              <w:left w:val="single" w:sz="4" w:space="0" w:color="000000"/>
              <w:bottom w:val="single" w:sz="4" w:space="0" w:color="000000"/>
              <w:right w:val="single" w:sz="4" w:space="0" w:color="000000"/>
            </w:tcBorders>
            <w:vAlign w:val="center"/>
          </w:tcPr>
          <w:p w14:paraId="1C267BAF"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TBD</w:t>
            </w:r>
          </w:p>
        </w:tc>
        <w:tc>
          <w:tcPr>
            <w:tcW w:w="2400" w:type="dxa"/>
            <w:tcBorders>
              <w:top w:val="single" w:sz="4" w:space="0" w:color="000000"/>
              <w:left w:val="single" w:sz="4" w:space="0" w:color="000000"/>
              <w:bottom w:val="single" w:sz="4" w:space="0" w:color="000000"/>
              <w:right w:val="single" w:sz="4" w:space="0" w:color="000000"/>
            </w:tcBorders>
            <w:vAlign w:val="center"/>
          </w:tcPr>
          <w:p w14:paraId="0B6396A9" w14:textId="77777777" w:rsidR="00F73C10" w:rsidRDefault="00F73C10">
            <w:pPr>
              <w:spacing w:before="20" w:after="20" w:line="240" w:lineRule="auto"/>
              <w:jc w:val="center"/>
              <w:rPr>
                <w:rFonts w:ascii="Gill Sans" w:eastAsia="Gill Sans" w:hAnsi="Gill Sans" w:cs="Gill Sans"/>
                <w:sz w:val="20"/>
                <w:szCs w:val="20"/>
              </w:rPr>
            </w:pPr>
          </w:p>
        </w:tc>
      </w:tr>
      <w:tr w:rsidR="00F73C10" w14:paraId="055B5B03" w14:textId="77777777">
        <w:trPr>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7C24E3F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1916" w:type="dxa"/>
            <w:tcBorders>
              <w:top w:val="single" w:sz="4" w:space="0" w:color="000000"/>
              <w:left w:val="single" w:sz="4" w:space="0" w:color="000000"/>
              <w:bottom w:val="single" w:sz="4" w:space="0" w:color="000000"/>
              <w:right w:val="single" w:sz="4" w:space="0" w:color="000000"/>
            </w:tcBorders>
            <w:vAlign w:val="center"/>
          </w:tcPr>
          <w:p w14:paraId="2E49E142" w14:textId="77777777" w:rsidR="00F73C10" w:rsidRDefault="00F73C10">
            <w:pPr>
              <w:spacing w:before="20" w:after="20" w:line="240" w:lineRule="auto"/>
              <w:jc w:val="center"/>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63535DBE"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3 (3carried over)</w:t>
            </w:r>
          </w:p>
        </w:tc>
        <w:tc>
          <w:tcPr>
            <w:tcW w:w="1915" w:type="dxa"/>
            <w:tcBorders>
              <w:top w:val="single" w:sz="4" w:space="0" w:color="000000"/>
              <w:left w:val="single" w:sz="4" w:space="0" w:color="000000"/>
              <w:bottom w:val="single" w:sz="4" w:space="0" w:color="000000"/>
              <w:right w:val="single" w:sz="4" w:space="0" w:color="000000"/>
            </w:tcBorders>
            <w:vAlign w:val="center"/>
          </w:tcPr>
          <w:p w14:paraId="104027C7"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TBD</w:t>
            </w:r>
          </w:p>
        </w:tc>
        <w:tc>
          <w:tcPr>
            <w:tcW w:w="2400" w:type="dxa"/>
            <w:tcBorders>
              <w:top w:val="single" w:sz="4" w:space="0" w:color="000000"/>
              <w:left w:val="single" w:sz="4" w:space="0" w:color="000000"/>
              <w:bottom w:val="single" w:sz="4" w:space="0" w:color="000000"/>
              <w:right w:val="single" w:sz="4" w:space="0" w:color="000000"/>
            </w:tcBorders>
            <w:vAlign w:val="center"/>
          </w:tcPr>
          <w:p w14:paraId="0842CA66" w14:textId="77777777" w:rsidR="00F73C10" w:rsidRDefault="00F73C10">
            <w:pPr>
              <w:spacing w:before="20" w:after="20" w:line="240" w:lineRule="auto"/>
              <w:jc w:val="center"/>
              <w:rPr>
                <w:rFonts w:ascii="Gill Sans" w:eastAsia="Gill Sans" w:hAnsi="Gill Sans" w:cs="Gill Sans"/>
                <w:sz w:val="20"/>
                <w:szCs w:val="20"/>
              </w:rPr>
            </w:pPr>
          </w:p>
        </w:tc>
      </w:tr>
      <w:tr w:rsidR="00F73C10" w14:paraId="40ACFD29" w14:textId="77777777">
        <w:trPr>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1CBF3F2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1916" w:type="dxa"/>
            <w:tcBorders>
              <w:top w:val="single" w:sz="4" w:space="0" w:color="000000"/>
              <w:left w:val="single" w:sz="4" w:space="0" w:color="000000"/>
              <w:bottom w:val="single" w:sz="4" w:space="0" w:color="000000"/>
              <w:right w:val="single" w:sz="4" w:space="0" w:color="000000"/>
            </w:tcBorders>
            <w:vAlign w:val="center"/>
          </w:tcPr>
          <w:p w14:paraId="6FE6BCCB" w14:textId="77777777" w:rsidR="00F73C10" w:rsidRDefault="00F73C10">
            <w:pPr>
              <w:spacing w:before="20" w:after="20" w:line="240" w:lineRule="auto"/>
              <w:jc w:val="center"/>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01E59ABB"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TBD</w:t>
            </w:r>
          </w:p>
        </w:tc>
        <w:tc>
          <w:tcPr>
            <w:tcW w:w="1915" w:type="dxa"/>
            <w:tcBorders>
              <w:top w:val="single" w:sz="4" w:space="0" w:color="000000"/>
              <w:left w:val="single" w:sz="4" w:space="0" w:color="000000"/>
              <w:bottom w:val="single" w:sz="4" w:space="0" w:color="000000"/>
              <w:right w:val="single" w:sz="4" w:space="0" w:color="000000"/>
            </w:tcBorders>
            <w:vAlign w:val="center"/>
          </w:tcPr>
          <w:p w14:paraId="606DA976"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TBD</w:t>
            </w:r>
          </w:p>
        </w:tc>
        <w:tc>
          <w:tcPr>
            <w:tcW w:w="2400" w:type="dxa"/>
            <w:tcBorders>
              <w:top w:val="single" w:sz="4" w:space="0" w:color="000000"/>
              <w:left w:val="single" w:sz="4" w:space="0" w:color="000000"/>
              <w:bottom w:val="single" w:sz="4" w:space="0" w:color="000000"/>
              <w:right w:val="single" w:sz="4" w:space="0" w:color="000000"/>
            </w:tcBorders>
            <w:vAlign w:val="center"/>
          </w:tcPr>
          <w:p w14:paraId="6A0AF02E" w14:textId="77777777" w:rsidR="00F73C10" w:rsidRDefault="00F73C10">
            <w:pPr>
              <w:spacing w:before="20" w:after="20" w:line="240" w:lineRule="auto"/>
              <w:jc w:val="center"/>
              <w:rPr>
                <w:rFonts w:ascii="Gill Sans" w:eastAsia="Gill Sans" w:hAnsi="Gill Sans" w:cs="Gill Sans"/>
                <w:sz w:val="20"/>
                <w:szCs w:val="20"/>
              </w:rPr>
            </w:pPr>
          </w:p>
        </w:tc>
      </w:tr>
      <w:tr w:rsidR="00F73C10" w14:paraId="058F9B44" w14:textId="77777777">
        <w:trPr>
          <w:trHeight w:val="357"/>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778EFAD"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 xml:space="preserve"> THIS SHEET LAST UPDATED ON 8/12/16</w:t>
            </w:r>
          </w:p>
        </w:tc>
      </w:tr>
    </w:tbl>
    <w:p w14:paraId="714423E4" w14:textId="77777777" w:rsidR="00F73C10" w:rsidRDefault="00416135">
      <w:pPr>
        <w:tabs>
          <w:tab w:val="left" w:pos="5400"/>
        </w:tabs>
        <w:rPr>
          <w:u w:val="single"/>
        </w:rPr>
      </w:pPr>
      <w:r>
        <w:br w:type="page"/>
      </w:r>
    </w:p>
    <w:p w14:paraId="5E21D7C4" w14:textId="77777777" w:rsidR="00F73C10" w:rsidRDefault="00F73C10">
      <w:pPr>
        <w:tabs>
          <w:tab w:val="left" w:pos="5400"/>
        </w:tabs>
        <w:rPr>
          <w:u w:val="single"/>
        </w:rPr>
      </w:pPr>
    </w:p>
    <w:tbl>
      <w:tblPr>
        <w:tblStyle w:val="affffff8"/>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916"/>
        <w:gridCol w:w="1919"/>
        <w:gridCol w:w="1915"/>
        <w:gridCol w:w="2392"/>
        <w:gridCol w:w="8"/>
      </w:tblGrid>
      <w:tr w:rsidR="00F73C10" w14:paraId="0A9E01E1" w14:textId="77777777">
        <w:trPr>
          <w:jc w:val="center"/>
        </w:trPr>
        <w:tc>
          <w:tcPr>
            <w:tcW w:w="10066" w:type="dxa"/>
            <w:gridSpan w:val="6"/>
            <w:tcBorders>
              <w:top w:val="single" w:sz="4" w:space="0" w:color="000000"/>
              <w:left w:val="single" w:sz="4" w:space="0" w:color="000000"/>
              <w:bottom w:val="nil"/>
              <w:right w:val="single" w:sz="4" w:space="0" w:color="000000"/>
            </w:tcBorders>
            <w:shd w:val="clear" w:color="auto" w:fill="000000"/>
            <w:vAlign w:val="center"/>
          </w:tcPr>
          <w:p w14:paraId="535F5072"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1B746E16"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6ABACDC2"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65A24BAD"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AFF6F7"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51410B00"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3E25E9"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5C138F3A" w14:textId="77777777">
        <w:trPr>
          <w:trHeight w:val="132"/>
          <w:jc w:val="center"/>
        </w:trPr>
        <w:tc>
          <w:tcPr>
            <w:tcW w:w="100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4FD10C"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3.1.3 </w:t>
            </w:r>
            <w:r>
              <w:rPr>
                <w:b/>
                <w:sz w:val="20"/>
                <w:szCs w:val="20"/>
              </w:rPr>
              <w:t>Capacity and enabling environment for FP/RH strengthened</w:t>
            </w:r>
          </w:p>
        </w:tc>
      </w:tr>
      <w:tr w:rsidR="00F73C10" w14:paraId="1258DAB7" w14:textId="77777777">
        <w:trPr>
          <w:jc w:val="center"/>
        </w:trPr>
        <w:tc>
          <w:tcPr>
            <w:tcW w:w="10066" w:type="dxa"/>
            <w:gridSpan w:val="6"/>
            <w:tcBorders>
              <w:top w:val="single" w:sz="4" w:space="0" w:color="000000"/>
              <w:left w:val="single" w:sz="4" w:space="0" w:color="000000"/>
              <w:bottom w:val="nil"/>
              <w:right w:val="single" w:sz="4" w:space="0" w:color="000000"/>
            </w:tcBorders>
            <w:shd w:val="clear" w:color="auto" w:fill="BFBFBF"/>
            <w:vAlign w:val="center"/>
          </w:tcPr>
          <w:p w14:paraId="756A840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51C69C8"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75CB58D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338ECFC8"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7E12D553"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w:t>
            </w:r>
            <w:r>
              <w:rPr>
                <w:rFonts w:ascii="Gill Sans" w:eastAsia="Gill Sans" w:hAnsi="Gill Sans" w:cs="Gill Sans"/>
                <w:b/>
                <w:sz w:val="20"/>
                <w:szCs w:val="20"/>
              </w:rPr>
              <w:t xml:space="preserve">Intermediate Result 2: Capacity and enabling environment for FP/RH strengthened </w:t>
            </w:r>
          </w:p>
        </w:tc>
      </w:tr>
      <w:tr w:rsidR="00F73C10" w14:paraId="2FAB2C5D"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08C6049A"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Name of Activity Sub-Intermediate Result: 2.2 HPC, MOH and NGO/CBO capacity to implement FP/RH advocacy and policy initiatives strengthened</w:t>
            </w:r>
          </w:p>
        </w:tc>
      </w:tr>
      <w:tr w:rsidR="00F73C10" w14:paraId="0A6FCCA7"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54D1A9E6" w14:textId="77777777" w:rsidR="00F73C10" w:rsidRDefault="00416135">
            <w:pPr>
              <w:spacing w:line="240" w:lineRule="auto"/>
              <w:rPr>
                <w:rFonts w:ascii="Gill Sans" w:eastAsia="Gill Sans" w:hAnsi="Gill Sans" w:cs="Gill Sans"/>
                <w:b/>
                <w:sz w:val="24"/>
                <w:szCs w:val="24"/>
              </w:rPr>
            </w:pPr>
            <w:r>
              <w:rPr>
                <w:rFonts w:ascii="Gill Sans" w:eastAsia="Gill Sans" w:hAnsi="Gill Sans" w:cs="Gill Sans"/>
                <w:b/>
                <w:sz w:val="24"/>
                <w:szCs w:val="24"/>
              </w:rPr>
              <w:t xml:space="preserve">Name of Indicator: </w:t>
            </w:r>
            <w:r>
              <w:rPr>
                <w:rFonts w:ascii="Gill Sans" w:eastAsia="Gill Sans" w:hAnsi="Gill Sans" w:cs="Gill Sans"/>
                <w:color w:val="FF0000"/>
              </w:rPr>
              <w:t>2.2.b Number of evidenced-based advocacy presentations supported by JCAP</w:t>
            </w:r>
            <w:r>
              <w:rPr>
                <w:rFonts w:ascii="Gill Sans" w:eastAsia="Gill Sans" w:hAnsi="Gill Sans" w:cs="Gill Sans"/>
                <w:color w:val="FF0000"/>
                <w:sz w:val="24"/>
                <w:szCs w:val="24"/>
              </w:rPr>
              <w:t xml:space="preserve"> delivered to stakeholders </w:t>
            </w:r>
            <w:r>
              <w:rPr>
                <w:rFonts w:ascii="Gill Sans" w:eastAsia="Gill Sans" w:hAnsi="Gill Sans" w:cs="Gill Sans"/>
                <w:i/>
                <w:color w:val="FF0000"/>
                <w:sz w:val="24"/>
                <w:szCs w:val="24"/>
                <w:highlight w:val="yellow"/>
              </w:rPr>
              <w:t>Archived FY18</w:t>
            </w:r>
          </w:p>
        </w:tc>
      </w:tr>
      <w:tr w:rsidR="00F73C10" w14:paraId="7F3F2CB3"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7E0ACBF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Activity Custom __X___ F_____ Mission PMP ______ </w:t>
            </w:r>
          </w:p>
        </w:tc>
      </w:tr>
      <w:tr w:rsidR="00F73C10" w14:paraId="3FAA7690"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35A2BFF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Is this a PPR indicator? No_ X___ Yes ____, for Reporting Year (s) ___________________</w:t>
            </w:r>
          </w:p>
        </w:tc>
      </w:tr>
      <w:tr w:rsidR="00F73C10" w14:paraId="7358E047" w14:textId="77777777">
        <w:trPr>
          <w:trHeight w:val="395"/>
          <w:jc w:val="center"/>
        </w:trPr>
        <w:tc>
          <w:tcPr>
            <w:tcW w:w="1006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9934F61" w14:textId="77777777" w:rsidR="00F73C10" w:rsidRDefault="00416135">
            <w:pPr>
              <w:spacing w:before="60" w:after="60" w:line="240" w:lineRule="auto"/>
              <w:jc w:val="center"/>
              <w:rPr>
                <w:b/>
                <w:sz w:val="20"/>
                <w:szCs w:val="20"/>
              </w:rPr>
            </w:pPr>
            <w:r>
              <w:rPr>
                <w:b/>
                <w:sz w:val="20"/>
                <w:szCs w:val="20"/>
              </w:rPr>
              <w:t>DESCRIPTION</w:t>
            </w:r>
          </w:p>
        </w:tc>
      </w:tr>
      <w:tr w:rsidR="00F73C10" w14:paraId="681A0429" w14:textId="77777777">
        <w:trPr>
          <w:jc w:val="center"/>
        </w:trPr>
        <w:tc>
          <w:tcPr>
            <w:tcW w:w="10066" w:type="dxa"/>
            <w:gridSpan w:val="6"/>
            <w:tcBorders>
              <w:top w:val="nil"/>
              <w:left w:val="single" w:sz="4" w:space="0" w:color="000000"/>
              <w:bottom w:val="single" w:sz="4" w:space="0" w:color="000000"/>
              <w:right w:val="single" w:sz="4" w:space="0" w:color="000000"/>
            </w:tcBorders>
            <w:vAlign w:val="center"/>
          </w:tcPr>
          <w:p w14:paraId="33A0EBC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Precise Definition(s): </w:t>
            </w:r>
          </w:p>
          <w:p w14:paraId="3F82A91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Evidence -based advocacy presentations </w:t>
            </w:r>
            <w:r>
              <w:rPr>
                <w:rFonts w:ascii="Gill Sans" w:eastAsia="Gill Sans" w:hAnsi="Gill Sans" w:cs="Gill Sans"/>
                <w:b/>
                <w:i/>
                <w:sz w:val="20"/>
                <w:szCs w:val="20"/>
              </w:rPr>
              <w:t>are analyzed information based on evidence delivered to an audience</w:t>
            </w:r>
            <w:r>
              <w:rPr>
                <w:rFonts w:ascii="Gill Sans" w:eastAsia="Gill Sans" w:hAnsi="Gill Sans" w:cs="Gill Sans"/>
                <w:b/>
                <w:sz w:val="20"/>
                <w:szCs w:val="20"/>
              </w:rPr>
              <w:t>. The content of the presentation may consist of RAPID or other data based formats that convey how population parameters affect socio-economic conditi</w:t>
            </w:r>
            <w:r>
              <w:rPr>
                <w:rFonts w:ascii="Gill Sans" w:eastAsia="Gill Sans" w:hAnsi="Gill Sans" w:cs="Gill Sans"/>
                <w:b/>
                <w:sz w:val="20"/>
                <w:szCs w:val="20"/>
              </w:rPr>
              <w:t xml:space="preserve">ons for individuals and collectively for a society. </w:t>
            </w:r>
          </w:p>
          <w:p w14:paraId="129D586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RAPID: </w:t>
            </w:r>
            <w:r>
              <w:rPr>
                <w:rFonts w:ascii="Gill Sans" w:eastAsia="Gill Sans" w:hAnsi="Gill Sans" w:cs="Gill Sans"/>
                <w:sz w:val="20"/>
                <w:szCs w:val="20"/>
              </w:rPr>
              <w:t xml:space="preserve">The RAPID Model is a computer-based tool that stakeholders can use to demonstrate the effect of rapid population growth on different sectors and the benefits of FP programs. RAPID reports are the </w:t>
            </w:r>
            <w:r>
              <w:rPr>
                <w:rFonts w:ascii="Gill Sans" w:eastAsia="Gill Sans" w:hAnsi="Gill Sans" w:cs="Gill Sans"/>
                <w:sz w:val="20"/>
                <w:szCs w:val="20"/>
              </w:rPr>
              <w:t xml:space="preserve">basis for designing and predicting future population growth scenarios based on assumptions across time. </w:t>
            </w:r>
          </w:p>
          <w:p w14:paraId="3955561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Evidence-based:</w:t>
            </w:r>
            <w:r>
              <w:rPr>
                <w:rFonts w:ascii="Gill Sans" w:eastAsia="Gill Sans" w:hAnsi="Gill Sans" w:cs="Gill Sans"/>
                <w:sz w:val="20"/>
                <w:szCs w:val="20"/>
              </w:rPr>
              <w:t xml:space="preserve"> The basis of RAPID or other presentations is the demographic, economic, and social data collected from relevant official sectoral sourc</w:t>
            </w:r>
            <w:r>
              <w:rPr>
                <w:rFonts w:ascii="Gill Sans" w:eastAsia="Gill Sans" w:hAnsi="Gill Sans" w:cs="Gill Sans"/>
                <w:sz w:val="20"/>
                <w:szCs w:val="20"/>
              </w:rPr>
              <w:t>es.</w:t>
            </w:r>
          </w:p>
          <w:p w14:paraId="19D46EB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Advocacy presentations:</w:t>
            </w:r>
            <w:r>
              <w:rPr>
                <w:rFonts w:ascii="Gill Sans" w:eastAsia="Gill Sans" w:hAnsi="Gill Sans" w:cs="Gill Sans"/>
                <w:sz w:val="20"/>
                <w:szCs w:val="20"/>
              </w:rPr>
              <w:t xml:space="preserve"> Presentations, models, and scenarios constructed with substantiated evidence that</w:t>
            </w:r>
            <w:r>
              <w:rPr>
                <w:rFonts w:ascii="Gill Sans" w:eastAsia="Gill Sans" w:hAnsi="Gill Sans" w:cs="Gill Sans"/>
                <w:i/>
                <w:sz w:val="20"/>
                <w:szCs w:val="20"/>
              </w:rPr>
              <w:t xml:space="preserve"> are delivered</w:t>
            </w:r>
            <w:r>
              <w:rPr>
                <w:rFonts w:ascii="Gill Sans" w:eastAsia="Gill Sans" w:hAnsi="Gill Sans" w:cs="Gill Sans"/>
                <w:sz w:val="20"/>
                <w:szCs w:val="20"/>
              </w:rPr>
              <w:t xml:space="preserve"> to an audience of stakeholders to influence their decision-making and foster policy change supporting family planning and balanced p</w:t>
            </w:r>
            <w:r>
              <w:rPr>
                <w:rFonts w:ascii="Gill Sans" w:eastAsia="Gill Sans" w:hAnsi="Gill Sans" w:cs="Gill Sans"/>
                <w:sz w:val="20"/>
                <w:szCs w:val="20"/>
              </w:rPr>
              <w:t xml:space="preserve">opulation growth. </w:t>
            </w:r>
          </w:p>
          <w:p w14:paraId="05A7814D" w14:textId="77777777" w:rsidR="00F73C10" w:rsidRDefault="00F73C10">
            <w:pPr>
              <w:spacing w:before="20" w:after="20" w:line="240" w:lineRule="auto"/>
              <w:rPr>
                <w:rFonts w:ascii="Gill Sans" w:eastAsia="Gill Sans" w:hAnsi="Gill Sans" w:cs="Gill Sans"/>
                <w:sz w:val="20"/>
                <w:szCs w:val="20"/>
              </w:rPr>
            </w:pPr>
          </w:p>
          <w:p w14:paraId="06182A4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This indicator counts the total number of presentations delivered to a stakeholder audience that focus on evidence-based advocacy created with JCAP support. </w:t>
            </w:r>
          </w:p>
        </w:tc>
      </w:tr>
      <w:tr w:rsidR="00F73C10" w14:paraId="31FEB2A2" w14:textId="77777777">
        <w:trPr>
          <w:trHeight w:val="431"/>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491E7F19"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 xml:space="preserve">Number </w:t>
            </w:r>
          </w:p>
        </w:tc>
      </w:tr>
      <w:tr w:rsidR="00F73C10" w14:paraId="0E8C0ABB"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1317AE7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Tally of evidence-based presentations delivered to a stakeholder audience</w:t>
            </w:r>
          </w:p>
        </w:tc>
      </w:tr>
      <w:tr w:rsidR="00F73C10" w14:paraId="4C7F5C9D" w14:textId="77777777">
        <w:trPr>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2D846E1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Disaggregated by: </w:t>
            </w:r>
            <w:r>
              <w:rPr>
                <w:rFonts w:ascii="Gill Sans" w:eastAsia="Gill Sans" w:hAnsi="Gill Sans" w:cs="Gill Sans"/>
                <w:sz w:val="20"/>
                <w:szCs w:val="20"/>
              </w:rPr>
              <w:t xml:space="preserve">Type of presentation (RAPID, other evidence base); sectors if featured (health, water, energy, agriculture, education) ; level of data (national/governorate, as applicable) </w:t>
            </w:r>
          </w:p>
        </w:tc>
      </w:tr>
      <w:tr w:rsidR="00F73C10" w14:paraId="19F20F24" w14:textId="77777777">
        <w:trPr>
          <w:trHeight w:val="2555"/>
          <w:jc w:val="center"/>
        </w:trPr>
        <w:tc>
          <w:tcPr>
            <w:tcW w:w="10066" w:type="dxa"/>
            <w:gridSpan w:val="6"/>
            <w:tcBorders>
              <w:top w:val="single" w:sz="4" w:space="0" w:color="000000"/>
              <w:left w:val="single" w:sz="4" w:space="0" w:color="000000"/>
              <w:bottom w:val="single" w:sz="4" w:space="0" w:color="000000"/>
              <w:right w:val="single" w:sz="4" w:space="0" w:color="000000"/>
            </w:tcBorders>
            <w:vAlign w:val="center"/>
          </w:tcPr>
          <w:p w14:paraId="4D10D61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Justification &amp; Management Utility: </w:t>
            </w:r>
            <w:r>
              <w:rPr>
                <w:rFonts w:ascii="Gill Sans" w:eastAsia="Gill Sans" w:hAnsi="Gill Sans" w:cs="Gill Sans"/>
                <w:sz w:val="20"/>
                <w:szCs w:val="20"/>
              </w:rPr>
              <w:t>The RAPID model combines socioeconomic indica</w:t>
            </w:r>
            <w:r>
              <w:rPr>
                <w:rFonts w:ascii="Gill Sans" w:eastAsia="Gill Sans" w:hAnsi="Gill Sans" w:cs="Gill Sans"/>
                <w:sz w:val="20"/>
                <w:szCs w:val="20"/>
              </w:rPr>
              <w:t>tors such as labor force participation, primary school enrollment, and number of nurses per capita with demographic information and population projections to estimate impacts on these variables up to 30 years and 50 years into the future. Population growth</w:t>
            </w:r>
            <w:r>
              <w:rPr>
                <w:rFonts w:ascii="Gill Sans" w:eastAsia="Gill Sans" w:hAnsi="Gill Sans" w:cs="Gill Sans"/>
                <w:sz w:val="20"/>
                <w:szCs w:val="20"/>
              </w:rPr>
              <w:t xml:space="preserve"> scenarios are projected so that policymakers can compare the consequences if the country/governorate continues to have high fertility vs. the benefits of reducing fertility in part through family planning programs.  JCAP assists HPC to assess, update, ada</w:t>
            </w:r>
            <w:r>
              <w:rPr>
                <w:rFonts w:ascii="Gill Sans" w:eastAsia="Gill Sans" w:hAnsi="Gill Sans" w:cs="Gill Sans"/>
                <w:sz w:val="20"/>
                <w:szCs w:val="20"/>
              </w:rPr>
              <w:t>pt, and present the current National and governorate level RAPID presentations to highlight factors such as the demographic opportunity, refugee influx, gender issues, and population change implications on health, education, economy, labor forces, land, wa</w:t>
            </w:r>
            <w:r>
              <w:rPr>
                <w:rFonts w:ascii="Gill Sans" w:eastAsia="Gill Sans" w:hAnsi="Gill Sans" w:cs="Gill Sans"/>
                <w:sz w:val="20"/>
                <w:szCs w:val="20"/>
              </w:rPr>
              <w:t>ter and energy resources, and family lifestyle. JCAP will also work with Fellows to help develop National and governorate level evidenced-based presentations and policy briefs to support HPC, MOH, and NGO advocacy efforts.</w:t>
            </w:r>
            <w:r>
              <w:rPr>
                <w:rFonts w:ascii="Gill Sans" w:eastAsia="Gill Sans" w:hAnsi="Gill Sans" w:cs="Gill Sans"/>
                <w:b/>
                <w:sz w:val="20"/>
                <w:szCs w:val="20"/>
              </w:rPr>
              <w:t xml:space="preserve"> </w:t>
            </w:r>
          </w:p>
        </w:tc>
      </w:tr>
      <w:tr w:rsidR="00F73C10" w14:paraId="69DAC4EA"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63BA94C" w14:textId="77777777" w:rsidR="00F73C10" w:rsidRDefault="00416135">
            <w:pPr>
              <w:spacing w:before="60" w:after="60" w:line="240" w:lineRule="auto"/>
              <w:jc w:val="center"/>
              <w:rPr>
                <w:b/>
                <w:sz w:val="20"/>
                <w:szCs w:val="20"/>
              </w:rPr>
            </w:pPr>
            <w:r>
              <w:rPr>
                <w:b/>
                <w:sz w:val="20"/>
                <w:szCs w:val="20"/>
              </w:rPr>
              <w:t xml:space="preserve">PLAN FOR DATA ACQUISITION </w:t>
            </w:r>
          </w:p>
        </w:tc>
      </w:tr>
      <w:tr w:rsidR="00F73C10" w14:paraId="75C325BD" w14:textId="77777777">
        <w:trPr>
          <w:gridAfter w:val="1"/>
          <w:wAfter w:w="8" w:type="dxa"/>
          <w:trHeight w:val="359"/>
          <w:jc w:val="center"/>
        </w:trPr>
        <w:tc>
          <w:tcPr>
            <w:tcW w:w="10058" w:type="dxa"/>
            <w:gridSpan w:val="5"/>
            <w:tcBorders>
              <w:top w:val="nil"/>
              <w:left w:val="single" w:sz="4" w:space="0" w:color="000000"/>
              <w:bottom w:val="single" w:sz="4" w:space="0" w:color="000000"/>
              <w:right w:val="single" w:sz="4" w:space="0" w:color="000000"/>
            </w:tcBorders>
            <w:vAlign w:val="center"/>
          </w:tcPr>
          <w:p w14:paraId="08C12C0A"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Document review of project records and other relevant records </w:t>
            </w:r>
          </w:p>
        </w:tc>
      </w:tr>
      <w:tr w:rsidR="00F73C10" w14:paraId="3F5E819A"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5A8BC70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w:t>
            </w:r>
            <w:r>
              <w:rPr>
                <w:rFonts w:ascii="Gill Sans" w:eastAsia="Gill Sans" w:hAnsi="Gill Sans" w:cs="Gill Sans"/>
                <w:b/>
                <w:sz w:val="20"/>
                <w:szCs w:val="20"/>
              </w:rPr>
              <w:t xml:space="preserve"> </w:t>
            </w:r>
            <w:r>
              <w:rPr>
                <w:rFonts w:ascii="Gill Sans" w:eastAsia="Gill Sans" w:hAnsi="Gill Sans" w:cs="Gill Sans"/>
                <w:sz w:val="20"/>
                <w:szCs w:val="20"/>
              </w:rPr>
              <w:t>Reports; reports by JCAP partners, ministries, and governmental bodies</w:t>
            </w:r>
          </w:p>
        </w:tc>
      </w:tr>
      <w:tr w:rsidR="00F73C10" w14:paraId="0FDF4954"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279EBD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JCAP Quarterly report</w:t>
            </w:r>
          </w:p>
        </w:tc>
      </w:tr>
      <w:tr w:rsidR="00F73C10" w14:paraId="7934660A"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040CC6D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Acquisition: </w:t>
            </w:r>
            <w:r>
              <w:rPr>
                <w:rFonts w:ascii="Gill Sans" w:eastAsia="Gill Sans" w:hAnsi="Gill Sans" w:cs="Gill Sans"/>
                <w:sz w:val="20"/>
                <w:szCs w:val="20"/>
              </w:rPr>
              <w:t>Ongoing and based on quarterly reporting requirements</w:t>
            </w:r>
            <w:r>
              <w:rPr>
                <w:rFonts w:ascii="Gill Sans" w:eastAsia="Gill Sans" w:hAnsi="Gill Sans" w:cs="Gill Sans"/>
                <w:b/>
                <w:sz w:val="20"/>
                <w:szCs w:val="20"/>
              </w:rPr>
              <w:t xml:space="preserve"> </w:t>
            </w:r>
          </w:p>
        </w:tc>
      </w:tr>
      <w:tr w:rsidR="00F73C10" w14:paraId="07FF9077"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A3B823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Data Acquisition: </w:t>
            </w:r>
            <w:r>
              <w:rPr>
                <w:rFonts w:ascii="Gill Sans" w:eastAsia="Gill Sans" w:hAnsi="Gill Sans" w:cs="Gill Sans"/>
                <w:sz w:val="20"/>
                <w:szCs w:val="20"/>
              </w:rPr>
              <w:t>TBD</w:t>
            </w:r>
          </w:p>
        </w:tc>
      </w:tr>
      <w:tr w:rsidR="00F73C10" w14:paraId="6053A159"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255CAD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JCAP Senior Policy and Advocacy Advisor</w:t>
            </w:r>
            <w:r>
              <w:rPr>
                <w:rFonts w:ascii="Gill Sans" w:eastAsia="Gill Sans" w:hAnsi="Gill Sans" w:cs="Gill Sans"/>
                <w:b/>
                <w:sz w:val="20"/>
                <w:szCs w:val="20"/>
              </w:rPr>
              <w:t xml:space="preserve"> </w:t>
            </w:r>
          </w:p>
        </w:tc>
      </w:tr>
      <w:tr w:rsidR="00F73C10" w14:paraId="5A33C97E"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0361CE4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for providing data to USAID: </w:t>
            </w:r>
            <w:r>
              <w:rPr>
                <w:rFonts w:ascii="Gill Sans" w:eastAsia="Gill Sans" w:hAnsi="Gill Sans" w:cs="Gill Sans"/>
                <w:sz w:val="20"/>
                <w:szCs w:val="20"/>
              </w:rPr>
              <w:t>JCAP Senior RME Advisor</w:t>
            </w:r>
          </w:p>
        </w:tc>
      </w:tr>
      <w:tr w:rsidR="00F73C10" w14:paraId="33667715"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0FC5D41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Office, financial records</w:t>
            </w:r>
          </w:p>
        </w:tc>
      </w:tr>
      <w:tr w:rsidR="00F73C10" w14:paraId="1A6D1B63"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CF33CB6" w14:textId="77777777" w:rsidR="00F73C10" w:rsidRDefault="00416135">
            <w:pPr>
              <w:spacing w:before="60" w:after="60" w:line="240" w:lineRule="auto"/>
              <w:jc w:val="center"/>
              <w:rPr>
                <w:b/>
                <w:sz w:val="20"/>
                <w:szCs w:val="20"/>
              </w:rPr>
            </w:pPr>
            <w:r>
              <w:rPr>
                <w:b/>
                <w:sz w:val="20"/>
                <w:szCs w:val="20"/>
              </w:rPr>
              <w:t>DATA QUALITY ISSUES</w:t>
            </w:r>
          </w:p>
        </w:tc>
      </w:tr>
      <w:tr w:rsidR="00F73C10" w14:paraId="00748608" w14:textId="77777777">
        <w:trPr>
          <w:gridAfter w:val="1"/>
          <w:wAfter w:w="8" w:type="dxa"/>
          <w:jc w:val="center"/>
        </w:trPr>
        <w:tc>
          <w:tcPr>
            <w:tcW w:w="10058" w:type="dxa"/>
            <w:gridSpan w:val="5"/>
            <w:tcBorders>
              <w:top w:val="nil"/>
              <w:left w:val="single" w:sz="4" w:space="0" w:color="000000"/>
              <w:bottom w:val="single" w:sz="4" w:space="0" w:color="000000"/>
              <w:right w:val="single" w:sz="4" w:space="0" w:color="000000"/>
            </w:tcBorders>
            <w:vAlign w:val="center"/>
          </w:tcPr>
          <w:p w14:paraId="66C075C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r>
              <w:rPr>
                <w:rFonts w:ascii="Gill Sans" w:eastAsia="Gill Sans" w:hAnsi="Gill Sans" w:cs="Gill Sans"/>
                <w:sz w:val="20"/>
                <w:szCs w:val="20"/>
              </w:rPr>
              <w:t>TBD</w:t>
            </w:r>
          </w:p>
        </w:tc>
      </w:tr>
      <w:tr w:rsidR="00F73C10" w14:paraId="5B050D4B"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11468FB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 xml:space="preserve">None known </w:t>
            </w:r>
          </w:p>
        </w:tc>
      </w:tr>
      <w:tr w:rsidR="00F73C10" w14:paraId="6A7E8120"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BDBCE1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None</w:t>
            </w:r>
          </w:p>
        </w:tc>
      </w:tr>
      <w:tr w:rsidR="00F73C10" w14:paraId="55EE2358"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122CA62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NA</w:t>
            </w:r>
          </w:p>
        </w:tc>
      </w:tr>
      <w:tr w:rsidR="00F73C10" w14:paraId="34F2E071"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2BCEBB4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r>
              <w:rPr>
                <w:rFonts w:ascii="Gill Sans" w:eastAsia="Gill Sans" w:hAnsi="Gill Sans" w:cs="Gill Sans"/>
                <w:sz w:val="20"/>
                <w:szCs w:val="20"/>
              </w:rPr>
              <w:t>NA</w:t>
            </w:r>
          </w:p>
        </w:tc>
      </w:tr>
      <w:tr w:rsidR="00F73C10" w14:paraId="626688A3"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499267D"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6F7F2190" w14:textId="77777777">
        <w:trPr>
          <w:gridAfter w:val="1"/>
          <w:wAfter w:w="8" w:type="dxa"/>
          <w:jc w:val="center"/>
        </w:trPr>
        <w:tc>
          <w:tcPr>
            <w:tcW w:w="10058" w:type="dxa"/>
            <w:gridSpan w:val="5"/>
            <w:tcBorders>
              <w:top w:val="nil"/>
              <w:left w:val="single" w:sz="4" w:space="0" w:color="000000"/>
              <w:bottom w:val="single" w:sz="4" w:space="0" w:color="000000"/>
              <w:right w:val="single" w:sz="4" w:space="0" w:color="000000"/>
            </w:tcBorders>
            <w:vAlign w:val="center"/>
          </w:tcPr>
          <w:p w14:paraId="1294BF6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 xml:space="preserve">JCAP reviews reports and records to collect all occurrences of RAPID/evidence-based presentations </w:t>
            </w:r>
          </w:p>
        </w:tc>
      </w:tr>
      <w:tr w:rsidR="00F73C10" w14:paraId="1B5DE327"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B37810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Presentation of Data: </w:t>
            </w:r>
            <w:r>
              <w:rPr>
                <w:rFonts w:ascii="Gill Sans" w:eastAsia="Gill Sans" w:hAnsi="Gill Sans" w:cs="Gill Sans"/>
                <w:sz w:val="20"/>
                <w:szCs w:val="20"/>
              </w:rPr>
              <w:t xml:space="preserve">In Quarterly Report </w:t>
            </w:r>
          </w:p>
        </w:tc>
      </w:tr>
      <w:tr w:rsidR="00F73C10" w14:paraId="60729054"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BE0218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JCAP and partners will review progress and make needed adjustments</w:t>
            </w:r>
          </w:p>
        </w:tc>
      </w:tr>
      <w:tr w:rsidR="00F73C10" w14:paraId="7C74041A" w14:textId="77777777">
        <w:trPr>
          <w:gridAfter w:val="1"/>
          <w:wAfter w:w="8" w:type="dxa"/>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2617DC8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 in JCAP Quarterly Report</w:t>
            </w:r>
            <w:r>
              <w:rPr>
                <w:rFonts w:ascii="Gill Sans" w:eastAsia="Gill Sans" w:hAnsi="Gill Sans" w:cs="Gill Sans"/>
                <w:b/>
                <w:sz w:val="20"/>
                <w:szCs w:val="20"/>
              </w:rPr>
              <w:t xml:space="preserve"> </w:t>
            </w:r>
          </w:p>
        </w:tc>
      </w:tr>
      <w:tr w:rsidR="00F73C10" w14:paraId="4A01E1B1" w14:textId="77777777">
        <w:trPr>
          <w:gridAfter w:val="1"/>
          <w:wAfter w:w="8" w:type="dxa"/>
          <w:trHeight w:val="269"/>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CE4A37" w14:textId="77777777" w:rsidR="00F73C10" w:rsidRDefault="00416135">
            <w:pPr>
              <w:spacing w:after="0" w:line="240" w:lineRule="auto"/>
              <w:jc w:val="center"/>
              <w:rPr>
                <w:b/>
                <w:sz w:val="20"/>
                <w:szCs w:val="20"/>
              </w:rPr>
            </w:pPr>
            <w:r>
              <w:rPr>
                <w:b/>
                <w:sz w:val="20"/>
                <w:szCs w:val="20"/>
              </w:rPr>
              <w:t>OTHER NOTES</w:t>
            </w:r>
          </w:p>
        </w:tc>
      </w:tr>
      <w:tr w:rsidR="00F73C10" w14:paraId="5465DC53" w14:textId="77777777">
        <w:trPr>
          <w:gridAfter w:val="1"/>
          <w:wAfter w:w="8" w:type="dxa"/>
          <w:trHeight w:val="323"/>
          <w:jc w:val="center"/>
        </w:trPr>
        <w:tc>
          <w:tcPr>
            <w:tcW w:w="10058" w:type="dxa"/>
            <w:gridSpan w:val="5"/>
            <w:tcBorders>
              <w:top w:val="nil"/>
              <w:left w:val="single" w:sz="4" w:space="0" w:color="000000"/>
              <w:bottom w:val="single" w:sz="4" w:space="0" w:color="000000"/>
              <w:right w:val="single" w:sz="4" w:space="0" w:color="000000"/>
            </w:tcBorders>
            <w:vAlign w:val="center"/>
          </w:tcPr>
          <w:p w14:paraId="453C289B" w14:textId="77777777" w:rsidR="00F73C10" w:rsidRDefault="00416135">
            <w:pPr>
              <w:spacing w:line="240" w:lineRule="auto"/>
              <w:rPr>
                <w:rFonts w:ascii="Gill Sans" w:eastAsia="Gill Sans" w:hAnsi="Gill Sans" w:cs="Gill Sans"/>
                <w:b/>
                <w:sz w:val="20"/>
                <w:szCs w:val="20"/>
              </w:rPr>
            </w:pPr>
            <w:r>
              <w:rPr>
                <w:rFonts w:ascii="Gill Sans" w:eastAsia="Gill Sans" w:hAnsi="Gill Sans" w:cs="Gill Sans"/>
                <w:b/>
                <w:sz w:val="20"/>
                <w:szCs w:val="20"/>
              </w:rPr>
              <w:t xml:space="preserve">Notes on Baselines/Targets: </w:t>
            </w:r>
          </w:p>
          <w:p w14:paraId="2FEE8BF7"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b/>
                <w:sz w:val="20"/>
                <w:szCs w:val="20"/>
              </w:rPr>
              <w:t>2015: 5</w:t>
            </w:r>
            <w:r>
              <w:rPr>
                <w:rFonts w:ascii="Gill Sans" w:eastAsia="Gill Sans" w:hAnsi="Gill Sans" w:cs="Gill Sans"/>
                <w:sz w:val="20"/>
                <w:szCs w:val="20"/>
              </w:rPr>
              <w:t xml:space="preserve"> (1 National level RAPID presentation and 1KAP baseline survey dissemination).</w:t>
            </w:r>
          </w:p>
          <w:p w14:paraId="6D7C4B69"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 xml:space="preserve">For FY16 and onwards this indicator is modified to count the </w:t>
            </w:r>
            <w:r>
              <w:rPr>
                <w:rFonts w:ascii="Gill Sans" w:eastAsia="Gill Sans" w:hAnsi="Gill Sans" w:cs="Gill Sans"/>
                <w:i/>
                <w:sz w:val="20"/>
                <w:szCs w:val="20"/>
              </w:rPr>
              <w:t>number of times that evidence-based presentations are delivered</w:t>
            </w:r>
            <w:r>
              <w:rPr>
                <w:rFonts w:ascii="Gill Sans" w:eastAsia="Gill Sans" w:hAnsi="Gill Sans" w:cs="Gill Sans"/>
                <w:sz w:val="20"/>
                <w:szCs w:val="20"/>
              </w:rPr>
              <w:t xml:space="preserve"> to stakeholders supported by JCAP (change clarified/</w:t>
            </w:r>
            <w:r>
              <w:rPr>
                <w:rFonts w:ascii="Gill Sans" w:eastAsia="Gill Sans" w:hAnsi="Gill Sans" w:cs="Gill Sans"/>
                <w:sz w:val="20"/>
                <w:szCs w:val="20"/>
              </w:rPr>
              <w:t>reflected in PIRS and AMEL PLAN Log).</w:t>
            </w:r>
          </w:p>
        </w:tc>
      </w:tr>
      <w:tr w:rsidR="00F73C10" w14:paraId="53023BE3" w14:textId="77777777">
        <w:trPr>
          <w:gridAfter w:val="1"/>
          <w:wAfter w:w="8" w:type="dxa"/>
          <w:trHeight w:val="279"/>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2C24C9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highlight w:val="yellow"/>
              </w:rPr>
              <w:t>This indicator was archived in FY18.</w:t>
            </w:r>
          </w:p>
        </w:tc>
      </w:tr>
      <w:tr w:rsidR="00F73C10" w14:paraId="4A8756CC" w14:textId="77777777">
        <w:trPr>
          <w:gridAfter w:val="1"/>
          <w:wAfter w:w="8" w:type="dxa"/>
          <w:trHeight w:val="332"/>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17C06249"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62B6B945" w14:textId="77777777">
        <w:trPr>
          <w:gridAfter w:val="1"/>
          <w:wAfter w:w="8" w:type="dxa"/>
          <w:trHeight w:val="261"/>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4519A680"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Year</w:t>
            </w:r>
          </w:p>
        </w:tc>
        <w:tc>
          <w:tcPr>
            <w:tcW w:w="1916" w:type="dxa"/>
            <w:tcBorders>
              <w:top w:val="single" w:sz="4" w:space="0" w:color="000000"/>
              <w:left w:val="single" w:sz="4" w:space="0" w:color="000000"/>
              <w:bottom w:val="single" w:sz="4" w:space="0" w:color="000000"/>
              <w:right w:val="single" w:sz="4" w:space="0" w:color="000000"/>
            </w:tcBorders>
          </w:tcPr>
          <w:p w14:paraId="041566E7"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9" w:type="dxa"/>
            <w:tcBorders>
              <w:top w:val="single" w:sz="4" w:space="0" w:color="000000"/>
              <w:left w:val="single" w:sz="4" w:space="0" w:color="000000"/>
              <w:bottom w:val="single" w:sz="4" w:space="0" w:color="000000"/>
              <w:right w:val="single" w:sz="4" w:space="0" w:color="000000"/>
            </w:tcBorders>
            <w:vAlign w:val="center"/>
          </w:tcPr>
          <w:p w14:paraId="44195CB2"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5" w:type="dxa"/>
            <w:tcBorders>
              <w:top w:val="single" w:sz="4" w:space="0" w:color="000000"/>
              <w:left w:val="single" w:sz="4" w:space="0" w:color="000000"/>
              <w:bottom w:val="single" w:sz="4" w:space="0" w:color="000000"/>
              <w:right w:val="single" w:sz="4" w:space="0" w:color="000000"/>
            </w:tcBorders>
            <w:vAlign w:val="center"/>
          </w:tcPr>
          <w:p w14:paraId="1C05FC06"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392" w:type="dxa"/>
            <w:tcBorders>
              <w:top w:val="single" w:sz="4" w:space="0" w:color="000000"/>
              <w:left w:val="single" w:sz="4" w:space="0" w:color="000000"/>
              <w:bottom w:val="single" w:sz="4" w:space="0" w:color="000000"/>
              <w:right w:val="single" w:sz="4" w:space="0" w:color="000000"/>
            </w:tcBorders>
            <w:vAlign w:val="center"/>
          </w:tcPr>
          <w:p w14:paraId="2CA2201D"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16541FE1" w14:textId="77777777">
        <w:trPr>
          <w:gridAfter w:val="1"/>
          <w:wAfter w:w="8" w:type="dxa"/>
          <w:trHeight w:val="1169"/>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16EE89E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2015</w:t>
            </w:r>
          </w:p>
        </w:tc>
        <w:tc>
          <w:tcPr>
            <w:tcW w:w="1916" w:type="dxa"/>
            <w:tcBorders>
              <w:top w:val="single" w:sz="4" w:space="0" w:color="000000"/>
              <w:left w:val="single" w:sz="4" w:space="0" w:color="000000"/>
              <w:bottom w:val="single" w:sz="4" w:space="0" w:color="000000"/>
              <w:right w:val="single" w:sz="4" w:space="0" w:color="000000"/>
            </w:tcBorders>
            <w:vAlign w:val="center"/>
          </w:tcPr>
          <w:p w14:paraId="582C08E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N/A</w:t>
            </w:r>
          </w:p>
        </w:tc>
        <w:tc>
          <w:tcPr>
            <w:tcW w:w="1919" w:type="dxa"/>
            <w:tcBorders>
              <w:top w:val="single" w:sz="4" w:space="0" w:color="000000"/>
              <w:left w:val="single" w:sz="4" w:space="0" w:color="000000"/>
              <w:bottom w:val="single" w:sz="4" w:space="0" w:color="000000"/>
              <w:right w:val="single" w:sz="4" w:space="0" w:color="000000"/>
            </w:tcBorders>
            <w:vAlign w:val="center"/>
          </w:tcPr>
          <w:p w14:paraId="2C5D638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5</w:t>
            </w:r>
          </w:p>
        </w:tc>
        <w:tc>
          <w:tcPr>
            <w:tcW w:w="1915" w:type="dxa"/>
            <w:tcBorders>
              <w:top w:val="single" w:sz="4" w:space="0" w:color="000000"/>
              <w:left w:val="single" w:sz="4" w:space="0" w:color="000000"/>
              <w:bottom w:val="single" w:sz="4" w:space="0" w:color="000000"/>
              <w:right w:val="single" w:sz="4" w:space="0" w:color="000000"/>
            </w:tcBorders>
            <w:vAlign w:val="center"/>
          </w:tcPr>
          <w:p w14:paraId="15C0DA7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2 (1 National RAPID and 1 KAP)</w:t>
            </w:r>
          </w:p>
        </w:tc>
        <w:tc>
          <w:tcPr>
            <w:tcW w:w="2392" w:type="dxa"/>
            <w:tcBorders>
              <w:top w:val="single" w:sz="4" w:space="0" w:color="000000"/>
              <w:left w:val="single" w:sz="4" w:space="0" w:color="000000"/>
              <w:bottom w:val="single" w:sz="4" w:space="0" w:color="000000"/>
              <w:right w:val="single" w:sz="4" w:space="0" w:color="000000"/>
            </w:tcBorders>
            <w:vAlign w:val="center"/>
          </w:tcPr>
          <w:p w14:paraId="2289AA39"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sz w:val="20"/>
                <w:szCs w:val="20"/>
              </w:rPr>
              <w:t>4 RAPID data reports completed but presentations not yet designed for delivery</w:t>
            </w:r>
          </w:p>
        </w:tc>
      </w:tr>
      <w:tr w:rsidR="00F73C10" w14:paraId="05E1BE2D" w14:textId="77777777">
        <w:trPr>
          <w:gridAfter w:val="1"/>
          <w:wAfter w:w="8" w:type="dxa"/>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3457C60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2016</w:t>
            </w:r>
          </w:p>
        </w:tc>
        <w:tc>
          <w:tcPr>
            <w:tcW w:w="1916" w:type="dxa"/>
            <w:tcBorders>
              <w:top w:val="single" w:sz="4" w:space="0" w:color="000000"/>
              <w:left w:val="single" w:sz="4" w:space="0" w:color="000000"/>
              <w:bottom w:val="single" w:sz="4" w:space="0" w:color="000000"/>
              <w:right w:val="single" w:sz="4" w:space="0" w:color="000000"/>
            </w:tcBorders>
            <w:vAlign w:val="center"/>
          </w:tcPr>
          <w:p w14:paraId="26555C87" w14:textId="77777777" w:rsidR="00F73C10" w:rsidRDefault="00F73C10">
            <w:pPr>
              <w:spacing w:before="20" w:after="20" w:line="240" w:lineRule="auto"/>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33CB7A4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18</w:t>
            </w:r>
          </w:p>
        </w:tc>
        <w:tc>
          <w:tcPr>
            <w:tcW w:w="1915" w:type="dxa"/>
            <w:tcBorders>
              <w:top w:val="single" w:sz="4" w:space="0" w:color="000000"/>
              <w:left w:val="single" w:sz="4" w:space="0" w:color="000000"/>
              <w:bottom w:val="single" w:sz="4" w:space="0" w:color="000000"/>
              <w:right w:val="single" w:sz="4" w:space="0" w:color="000000"/>
            </w:tcBorders>
            <w:vAlign w:val="center"/>
          </w:tcPr>
          <w:p w14:paraId="201F3B2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392" w:type="dxa"/>
            <w:tcBorders>
              <w:top w:val="single" w:sz="4" w:space="0" w:color="000000"/>
              <w:left w:val="single" w:sz="4" w:space="0" w:color="000000"/>
              <w:bottom w:val="single" w:sz="4" w:space="0" w:color="000000"/>
              <w:right w:val="single" w:sz="4" w:space="0" w:color="000000"/>
            </w:tcBorders>
            <w:vAlign w:val="center"/>
          </w:tcPr>
          <w:p w14:paraId="692D31F0" w14:textId="77777777" w:rsidR="00F73C10" w:rsidRDefault="00F73C10">
            <w:pPr>
              <w:spacing w:before="20" w:after="20" w:line="240" w:lineRule="auto"/>
              <w:rPr>
                <w:rFonts w:ascii="Gill Sans" w:eastAsia="Gill Sans" w:hAnsi="Gill Sans" w:cs="Gill Sans"/>
                <w:sz w:val="20"/>
                <w:szCs w:val="20"/>
              </w:rPr>
            </w:pPr>
          </w:p>
        </w:tc>
      </w:tr>
      <w:tr w:rsidR="00F73C10" w14:paraId="7EAA2930" w14:textId="77777777">
        <w:trPr>
          <w:gridAfter w:val="1"/>
          <w:wAfter w:w="8" w:type="dxa"/>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40496CB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2017</w:t>
            </w:r>
          </w:p>
        </w:tc>
        <w:tc>
          <w:tcPr>
            <w:tcW w:w="1916" w:type="dxa"/>
            <w:tcBorders>
              <w:top w:val="single" w:sz="4" w:space="0" w:color="000000"/>
              <w:left w:val="single" w:sz="4" w:space="0" w:color="000000"/>
              <w:bottom w:val="single" w:sz="4" w:space="0" w:color="000000"/>
              <w:right w:val="single" w:sz="4" w:space="0" w:color="000000"/>
            </w:tcBorders>
            <w:vAlign w:val="center"/>
          </w:tcPr>
          <w:p w14:paraId="5BDD3E77" w14:textId="77777777" w:rsidR="00F73C10" w:rsidRDefault="00F73C10">
            <w:pPr>
              <w:spacing w:before="20" w:after="20" w:line="240" w:lineRule="auto"/>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51B230B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21</w:t>
            </w:r>
          </w:p>
        </w:tc>
        <w:tc>
          <w:tcPr>
            <w:tcW w:w="1915" w:type="dxa"/>
            <w:tcBorders>
              <w:top w:val="single" w:sz="4" w:space="0" w:color="000000"/>
              <w:left w:val="single" w:sz="4" w:space="0" w:color="000000"/>
              <w:bottom w:val="single" w:sz="4" w:space="0" w:color="000000"/>
              <w:right w:val="single" w:sz="4" w:space="0" w:color="000000"/>
            </w:tcBorders>
            <w:vAlign w:val="center"/>
          </w:tcPr>
          <w:p w14:paraId="3C040CB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392" w:type="dxa"/>
            <w:tcBorders>
              <w:top w:val="single" w:sz="4" w:space="0" w:color="000000"/>
              <w:left w:val="single" w:sz="4" w:space="0" w:color="000000"/>
              <w:bottom w:val="single" w:sz="4" w:space="0" w:color="000000"/>
              <w:right w:val="single" w:sz="4" w:space="0" w:color="000000"/>
            </w:tcBorders>
            <w:vAlign w:val="center"/>
          </w:tcPr>
          <w:p w14:paraId="0268845A" w14:textId="77777777" w:rsidR="00F73C10" w:rsidRDefault="00F73C10">
            <w:pPr>
              <w:spacing w:before="20" w:after="20" w:line="240" w:lineRule="auto"/>
              <w:rPr>
                <w:rFonts w:ascii="Gill Sans" w:eastAsia="Gill Sans" w:hAnsi="Gill Sans" w:cs="Gill Sans"/>
                <w:sz w:val="20"/>
                <w:szCs w:val="20"/>
              </w:rPr>
            </w:pPr>
          </w:p>
        </w:tc>
      </w:tr>
      <w:tr w:rsidR="00F73C10" w14:paraId="4C03C10B" w14:textId="77777777">
        <w:trPr>
          <w:gridAfter w:val="1"/>
          <w:wAfter w:w="8" w:type="dxa"/>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60FB14F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2018</w:t>
            </w:r>
          </w:p>
        </w:tc>
        <w:tc>
          <w:tcPr>
            <w:tcW w:w="1916" w:type="dxa"/>
            <w:tcBorders>
              <w:top w:val="single" w:sz="4" w:space="0" w:color="000000"/>
              <w:left w:val="single" w:sz="4" w:space="0" w:color="000000"/>
              <w:bottom w:val="single" w:sz="4" w:space="0" w:color="000000"/>
              <w:right w:val="single" w:sz="4" w:space="0" w:color="000000"/>
            </w:tcBorders>
            <w:vAlign w:val="center"/>
          </w:tcPr>
          <w:p w14:paraId="1B613D1A" w14:textId="77777777" w:rsidR="00F73C10" w:rsidRDefault="00F73C10">
            <w:pPr>
              <w:spacing w:before="20" w:after="20" w:line="240" w:lineRule="auto"/>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7C71C65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14</w:t>
            </w:r>
          </w:p>
        </w:tc>
        <w:tc>
          <w:tcPr>
            <w:tcW w:w="1915" w:type="dxa"/>
            <w:tcBorders>
              <w:top w:val="single" w:sz="4" w:space="0" w:color="000000"/>
              <w:left w:val="single" w:sz="4" w:space="0" w:color="000000"/>
              <w:bottom w:val="single" w:sz="4" w:space="0" w:color="000000"/>
              <w:right w:val="single" w:sz="4" w:space="0" w:color="000000"/>
            </w:tcBorders>
            <w:vAlign w:val="center"/>
          </w:tcPr>
          <w:p w14:paraId="33D2E4C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392" w:type="dxa"/>
            <w:tcBorders>
              <w:top w:val="single" w:sz="4" w:space="0" w:color="000000"/>
              <w:left w:val="single" w:sz="4" w:space="0" w:color="000000"/>
              <w:bottom w:val="single" w:sz="4" w:space="0" w:color="000000"/>
              <w:right w:val="single" w:sz="4" w:space="0" w:color="000000"/>
            </w:tcBorders>
            <w:vAlign w:val="center"/>
          </w:tcPr>
          <w:p w14:paraId="3C9F72CC" w14:textId="77777777" w:rsidR="00F73C10" w:rsidRDefault="00F73C10">
            <w:pPr>
              <w:spacing w:before="20" w:after="20" w:line="240" w:lineRule="auto"/>
              <w:rPr>
                <w:rFonts w:ascii="Gill Sans" w:eastAsia="Gill Sans" w:hAnsi="Gill Sans" w:cs="Gill Sans"/>
                <w:sz w:val="20"/>
                <w:szCs w:val="20"/>
              </w:rPr>
            </w:pPr>
          </w:p>
        </w:tc>
      </w:tr>
      <w:tr w:rsidR="00F73C10" w14:paraId="5DA9F1E2" w14:textId="77777777">
        <w:trPr>
          <w:gridAfter w:val="1"/>
          <w:wAfter w:w="8" w:type="dxa"/>
          <w:trHeight w:val="68"/>
          <w:jc w:val="center"/>
        </w:trPr>
        <w:tc>
          <w:tcPr>
            <w:tcW w:w="1916" w:type="dxa"/>
            <w:tcBorders>
              <w:top w:val="single" w:sz="4" w:space="0" w:color="000000"/>
              <w:left w:val="single" w:sz="4" w:space="0" w:color="000000"/>
              <w:bottom w:val="single" w:sz="4" w:space="0" w:color="000000"/>
              <w:right w:val="single" w:sz="4" w:space="0" w:color="000000"/>
            </w:tcBorders>
            <w:vAlign w:val="center"/>
          </w:tcPr>
          <w:p w14:paraId="4711A10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2019</w:t>
            </w:r>
          </w:p>
        </w:tc>
        <w:tc>
          <w:tcPr>
            <w:tcW w:w="1916" w:type="dxa"/>
            <w:tcBorders>
              <w:top w:val="single" w:sz="4" w:space="0" w:color="000000"/>
              <w:left w:val="single" w:sz="4" w:space="0" w:color="000000"/>
              <w:bottom w:val="single" w:sz="4" w:space="0" w:color="000000"/>
              <w:right w:val="single" w:sz="4" w:space="0" w:color="000000"/>
            </w:tcBorders>
            <w:vAlign w:val="center"/>
          </w:tcPr>
          <w:p w14:paraId="0A5B882D" w14:textId="77777777" w:rsidR="00F73C10" w:rsidRDefault="00F73C10">
            <w:pPr>
              <w:spacing w:before="20" w:after="20" w:line="240" w:lineRule="auto"/>
              <w:rPr>
                <w:rFonts w:ascii="Gill Sans" w:eastAsia="Gill Sans" w:hAnsi="Gill Sans" w:cs="Gill Sans"/>
                <w:sz w:val="20"/>
                <w:szCs w:val="20"/>
              </w:rPr>
            </w:pPr>
          </w:p>
        </w:tc>
        <w:tc>
          <w:tcPr>
            <w:tcW w:w="1919" w:type="dxa"/>
            <w:tcBorders>
              <w:top w:val="single" w:sz="4" w:space="0" w:color="000000"/>
              <w:left w:val="single" w:sz="4" w:space="0" w:color="000000"/>
              <w:bottom w:val="single" w:sz="4" w:space="0" w:color="000000"/>
              <w:right w:val="single" w:sz="4" w:space="0" w:color="000000"/>
            </w:tcBorders>
            <w:vAlign w:val="center"/>
          </w:tcPr>
          <w:p w14:paraId="7483D8C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5</w:t>
            </w:r>
          </w:p>
        </w:tc>
        <w:tc>
          <w:tcPr>
            <w:tcW w:w="1915" w:type="dxa"/>
            <w:tcBorders>
              <w:top w:val="single" w:sz="4" w:space="0" w:color="000000"/>
              <w:left w:val="single" w:sz="4" w:space="0" w:color="000000"/>
              <w:bottom w:val="single" w:sz="4" w:space="0" w:color="000000"/>
              <w:right w:val="single" w:sz="4" w:space="0" w:color="000000"/>
            </w:tcBorders>
            <w:vAlign w:val="center"/>
          </w:tcPr>
          <w:p w14:paraId="0120072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392" w:type="dxa"/>
            <w:tcBorders>
              <w:top w:val="single" w:sz="4" w:space="0" w:color="000000"/>
              <w:left w:val="single" w:sz="4" w:space="0" w:color="000000"/>
              <w:bottom w:val="single" w:sz="4" w:space="0" w:color="000000"/>
              <w:right w:val="single" w:sz="4" w:space="0" w:color="000000"/>
            </w:tcBorders>
            <w:vAlign w:val="center"/>
          </w:tcPr>
          <w:p w14:paraId="44BE9013" w14:textId="77777777" w:rsidR="00F73C10" w:rsidRDefault="00F73C10">
            <w:pPr>
              <w:spacing w:before="20" w:after="20" w:line="240" w:lineRule="auto"/>
              <w:rPr>
                <w:rFonts w:ascii="Gill Sans" w:eastAsia="Gill Sans" w:hAnsi="Gill Sans" w:cs="Gill Sans"/>
                <w:sz w:val="20"/>
                <w:szCs w:val="20"/>
              </w:rPr>
            </w:pPr>
          </w:p>
        </w:tc>
      </w:tr>
      <w:tr w:rsidR="00F73C10" w14:paraId="3BEDB4DE" w14:textId="77777777">
        <w:trPr>
          <w:gridAfter w:val="1"/>
          <w:wAfter w:w="8" w:type="dxa"/>
          <w:trHeight w:val="357"/>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5BB14D42"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 xml:space="preserve"> THIS SHEET LAST UPDATED ON: </w:t>
            </w:r>
            <w:r>
              <w:rPr>
                <w:rFonts w:ascii="Gill Sans" w:eastAsia="Gill Sans" w:hAnsi="Gill Sans" w:cs="Gill Sans"/>
              </w:rPr>
              <w:t xml:space="preserve">    8/12/2018</w:t>
            </w:r>
          </w:p>
        </w:tc>
      </w:tr>
    </w:tbl>
    <w:p w14:paraId="294084F6" w14:textId="77777777" w:rsidR="00F73C10" w:rsidRDefault="00416135">
      <w:pPr>
        <w:tabs>
          <w:tab w:val="left" w:pos="5400"/>
        </w:tabs>
        <w:rPr>
          <w:u w:val="single"/>
        </w:rPr>
      </w:pPr>
      <w:r>
        <w:br w:type="page"/>
      </w:r>
    </w:p>
    <w:p w14:paraId="2B39A2D1" w14:textId="77777777" w:rsidR="00F73C10" w:rsidRDefault="00F73C10">
      <w:pPr>
        <w:tabs>
          <w:tab w:val="left" w:pos="5400"/>
        </w:tabs>
        <w:rPr>
          <w:u w:val="single"/>
        </w:rPr>
      </w:pPr>
    </w:p>
    <w:tbl>
      <w:tblPr>
        <w:tblStyle w:val="affffff9"/>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36"/>
        <w:gridCol w:w="3780"/>
      </w:tblGrid>
      <w:tr w:rsidR="00F73C10" w14:paraId="603EC6BB"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14:paraId="5D27F06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10D2EA4" w14:textId="77777777">
        <w:trPr>
          <w:jc w:val="center"/>
        </w:trPr>
        <w:tc>
          <w:tcPr>
            <w:tcW w:w="9975" w:type="dxa"/>
            <w:gridSpan w:val="4"/>
            <w:tcBorders>
              <w:top w:val="single" w:sz="4" w:space="0" w:color="000000"/>
              <w:left w:val="single" w:sz="4" w:space="0" w:color="000000"/>
              <w:bottom w:val="nil"/>
              <w:right w:val="single" w:sz="4" w:space="0" w:color="000000"/>
            </w:tcBorders>
            <w:shd w:val="clear" w:color="auto" w:fill="DDDDDD"/>
            <w:vAlign w:val="center"/>
          </w:tcPr>
          <w:p w14:paraId="635AE4E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504BF20" w14:textId="77777777">
        <w:trPr>
          <w:trHeight w:val="197"/>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1C31B8C"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0D8C9F67"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224EC5D"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38D1C1C2"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6CBF06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[(M-PMP 4.1.a)</w:t>
            </w:r>
            <w:r>
              <w:rPr>
                <w:rFonts w:ascii="Gill Sans" w:eastAsia="Gill Sans" w:hAnsi="Gill Sans" w:cs="Gill Sans"/>
                <w:i/>
                <w:color w:val="FF0000"/>
                <w:sz w:val="20"/>
                <w:szCs w:val="20"/>
              </w:rPr>
              <w:t xml:space="preserve"> </w:t>
            </w:r>
            <w:r>
              <w:rPr>
                <w:rFonts w:ascii="Gill Sans" w:eastAsia="Gill Sans" w:hAnsi="Gill Sans" w:cs="Gill Sans"/>
                <w:color w:val="FF0000"/>
                <w:sz w:val="20"/>
                <w:szCs w:val="20"/>
              </w:rPr>
              <w:t xml:space="preserve">GXC1] Percentage of participants with an increased level of knowledge and understanding of gender equality principles and women’s rights as a result of USG interventions </w:t>
            </w:r>
          </w:p>
        </w:tc>
      </w:tr>
      <w:tr w:rsidR="00F73C10" w14:paraId="293E7D76"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203075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w:t>
            </w:r>
            <w:r>
              <w:rPr>
                <w:rFonts w:ascii="Gill Sans" w:eastAsia="Gill Sans" w:hAnsi="Gill Sans" w:cs="Gill Sans"/>
                <w:b/>
                <w:sz w:val="20"/>
                <w:szCs w:val="20"/>
              </w:rPr>
              <w:t xml:space="preserve">Type: </w:t>
            </w:r>
            <w:r>
              <w:rPr>
                <w:rFonts w:ascii="MS Gothic" w:eastAsia="MS Gothic" w:hAnsi="MS Gothic" w:cs="MS Gothic"/>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Mission PMP</w:t>
            </w:r>
          </w:p>
        </w:tc>
      </w:tr>
      <w:tr w:rsidR="00F73C10" w14:paraId="1BD8A13C" w14:textId="77777777">
        <w:trPr>
          <w:jc w:val="center"/>
        </w:trPr>
        <w:tc>
          <w:tcPr>
            <w:tcW w:w="6195" w:type="dxa"/>
            <w:gridSpan w:val="3"/>
            <w:tcBorders>
              <w:top w:val="single" w:sz="4" w:space="0" w:color="000000"/>
              <w:left w:val="single" w:sz="4" w:space="0" w:color="000000"/>
              <w:bottom w:val="single" w:sz="4" w:space="0" w:color="000000"/>
              <w:right w:val="nil"/>
            </w:tcBorders>
            <w:vAlign w:val="center"/>
          </w:tcPr>
          <w:p w14:paraId="5D5FE95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MS Gothic" w:eastAsia="MS Gothic" w:hAnsi="MS Gothic" w:cs="MS Gothic"/>
                <w:b/>
                <w:sz w:val="20"/>
                <w:szCs w:val="20"/>
              </w:rPr>
              <w:t>☐</w:t>
            </w:r>
            <w:r>
              <w:rPr>
                <w:rFonts w:ascii="Gill Sans" w:eastAsia="Gill Sans" w:hAnsi="Gill Sans" w:cs="Gill Sans"/>
                <w:b/>
                <w:sz w:val="20"/>
                <w:szCs w:val="20"/>
              </w:rPr>
              <w:t xml:space="preserve"> No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43868CE9" w14:textId="77777777" w:rsidR="00F73C10" w:rsidRDefault="00416135">
            <w:pPr>
              <w:pBdr>
                <w:bottom w:val="dotted" w:sz="4" w:space="0" w:color="000000"/>
                <w:between w:val="single" w:sz="4" w:space="0" w:color="000000"/>
              </w:pBdr>
              <w:spacing w:before="20" w:after="20" w:line="240" w:lineRule="auto"/>
              <w:rPr>
                <w:rFonts w:ascii="Gill Sans" w:eastAsia="Gill Sans" w:hAnsi="Gill Sans" w:cs="Gill Sans"/>
                <w:sz w:val="20"/>
                <w:szCs w:val="20"/>
              </w:rPr>
            </w:pPr>
            <w:r>
              <w:rPr>
                <w:rFonts w:ascii="Gill Sans" w:eastAsia="Gill Sans" w:hAnsi="Gill Sans" w:cs="Gill Sans"/>
                <w:sz w:val="20"/>
                <w:szCs w:val="20"/>
              </w:rPr>
              <w:t>2015-2019</w:t>
            </w:r>
          </w:p>
        </w:tc>
      </w:tr>
      <w:tr w:rsidR="00F73C10" w14:paraId="18AA3D24"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60AE456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3489A1A0"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55F8600C"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rPr>
              <w:t xml:space="preserve">USAID Definition (for Mission and F indicators): </w:t>
            </w:r>
            <w:r>
              <w:rPr>
                <w:rFonts w:ascii="Gill Sans" w:eastAsia="Gill Sans" w:hAnsi="Gill Sans" w:cs="Gill Sans"/>
                <w:sz w:val="20"/>
                <w:szCs w:val="20"/>
              </w:rPr>
              <w:t>This measures the change in level of knowledge and understanding of gender equality principles and women’s rights as a result of a USG intervention. This is measured through a pre- and post-test methodology administered to beneficiaries of training or prog</w:t>
            </w:r>
            <w:r>
              <w:rPr>
                <w:rFonts w:ascii="Gill Sans" w:eastAsia="Gill Sans" w:hAnsi="Gill Sans" w:cs="Gill Sans"/>
                <w:sz w:val="20"/>
                <w:szCs w:val="20"/>
              </w:rPr>
              <w:t>ramming in any sector that seeks to change social norms, especially those of gender equality and women’s rights focused interventions. Illustrative programs include those designed to raise broad awareness of human rights; to train journalists to report mor</w:t>
            </w:r>
            <w:r>
              <w:rPr>
                <w:rFonts w:ascii="Gill Sans" w:eastAsia="Gill Sans" w:hAnsi="Gill Sans" w:cs="Gill Sans"/>
                <w:sz w:val="20"/>
                <w:szCs w:val="20"/>
              </w:rPr>
              <w:t>e responsibly on gender issues; to change social norms and gender roles; to increase the political participation of women; to develop youth; to increase economic empowerment; to help organizations include more transparent HR policies that include women; an</w:t>
            </w:r>
            <w:r>
              <w:rPr>
                <w:rFonts w:ascii="Gill Sans" w:eastAsia="Gill Sans" w:hAnsi="Gill Sans" w:cs="Gill Sans"/>
                <w:sz w:val="20"/>
                <w:szCs w:val="20"/>
              </w:rPr>
              <w:t>d to change behavior in the health sector</w:t>
            </w:r>
          </w:p>
        </w:tc>
      </w:tr>
      <w:tr w:rsidR="00F73C10" w14:paraId="04D85CD0"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1F0A34DE"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JCAP specific: This measures the percentage of participants demonstrating increased understanding of gender principles, including women’s rights, gender equity/equality, and female access to op</w:t>
            </w:r>
            <w:r>
              <w:rPr>
                <w:rFonts w:ascii="Gill Sans" w:eastAsia="Gill Sans" w:hAnsi="Gill Sans" w:cs="Gill Sans"/>
                <w:sz w:val="20"/>
                <w:szCs w:val="20"/>
              </w:rPr>
              <w:t xml:space="preserve">portunities. Measurements include pre/post assessments of learning objectives. The definition of individuals with increased level of knowledge and understanding of gender principles will be training specific, based on pre/ post-testing results tailored to </w:t>
            </w:r>
            <w:r>
              <w:rPr>
                <w:rFonts w:ascii="Gill Sans" w:eastAsia="Gill Sans" w:hAnsi="Gill Sans" w:cs="Gill Sans"/>
                <w:sz w:val="20"/>
                <w:szCs w:val="20"/>
              </w:rPr>
              <w:t xml:space="preserve">the audience(s) types and levels of exposure to learning opportunities. Alternatively, per Mission guidance, the measure may be a self-assessment rating of increased level of knowledge on a five-point scale. </w:t>
            </w:r>
          </w:p>
          <w:p w14:paraId="659AF5E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Participants:</w:t>
            </w:r>
            <w:r>
              <w:rPr>
                <w:rFonts w:ascii="Gill Sans" w:eastAsia="Gill Sans" w:hAnsi="Gill Sans" w:cs="Gill Sans"/>
                <w:sz w:val="20"/>
                <w:szCs w:val="20"/>
              </w:rPr>
              <w:t xml:space="preserve"> JCAP supported beneficiaries or t</w:t>
            </w:r>
            <w:r>
              <w:rPr>
                <w:rFonts w:ascii="Gill Sans" w:eastAsia="Gill Sans" w:hAnsi="Gill Sans" w:cs="Gill Sans"/>
                <w:sz w:val="20"/>
                <w:szCs w:val="20"/>
              </w:rPr>
              <w:t xml:space="preserve">rainees who take part in JCAP supported activities </w:t>
            </w:r>
          </w:p>
        </w:tc>
      </w:tr>
      <w:tr w:rsidR="00F73C10" w14:paraId="2B184DFA"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7B6D4C62"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2B4EBC81"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5E744BC1" w14:textId="77777777" w:rsidR="00F73C10" w:rsidRDefault="0041613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w:eastAsia="Gill Sans" w:hAnsi="Gill Sans" w:cs="Gill Sans"/>
                <w:color w:val="000000"/>
                <w:sz w:val="20"/>
                <w:szCs w:val="20"/>
              </w:rPr>
            </w:pPr>
            <w:r>
              <w:rPr>
                <w:rFonts w:ascii="Gill Sans" w:eastAsia="Gill Sans" w:hAnsi="Gill Sans" w:cs="Gill Sans"/>
                <w:b/>
                <w:color w:val="000000"/>
                <w:sz w:val="20"/>
                <w:szCs w:val="20"/>
              </w:rPr>
              <w:t xml:space="preserve">Method of Calculation: </w:t>
            </w:r>
            <w:r>
              <w:rPr>
                <w:rFonts w:ascii="Gill Sans" w:eastAsia="Gill Sans" w:hAnsi="Gill Sans" w:cs="Gill Sans"/>
                <w:color w:val="000000"/>
                <w:sz w:val="20"/>
                <w:szCs w:val="20"/>
              </w:rPr>
              <w:t>The sample includes only those participants in the relevant training/workshop whose pre-test scores had potential to improve, meaning that on the pre-test they did not self-assess as having full knowledge of gender equality concepts (answering “full knowle</w:t>
            </w:r>
            <w:r>
              <w:rPr>
                <w:rFonts w:ascii="Gill Sans" w:eastAsia="Gill Sans" w:hAnsi="Gill Sans" w:cs="Gill Sans"/>
                <w:color w:val="000000"/>
                <w:sz w:val="20"/>
                <w:szCs w:val="20"/>
              </w:rPr>
              <w:t>dge” to the question, “What is your level of knowledge of gender equality concepts?”) The numerator is the number of participants who self-assessed as having full knowledge of gender equality concepts on the post-test. The denominator is the total number o</w:t>
            </w:r>
            <w:r>
              <w:rPr>
                <w:rFonts w:ascii="Gill Sans" w:eastAsia="Gill Sans" w:hAnsi="Gill Sans" w:cs="Gill Sans"/>
                <w:color w:val="000000"/>
                <w:sz w:val="20"/>
                <w:szCs w:val="20"/>
              </w:rPr>
              <w:t xml:space="preserve">f participants with responses for both the pre- and post-tests. </w:t>
            </w:r>
          </w:p>
          <w:p w14:paraId="2E8B267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Percentage is calculated by dividing the numerator by the denominator and multiplying by 100.</w:t>
            </w:r>
          </w:p>
        </w:tc>
      </w:tr>
      <w:tr w:rsidR="00F73C10" w14:paraId="221EFF01" w14:textId="77777777">
        <w:trPr>
          <w:trHeight w:val="800"/>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6A2799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Sex (male/female), geographic location (Governorate), age group (youth 10-17, yo</w:t>
            </w:r>
            <w:r>
              <w:rPr>
                <w:rFonts w:ascii="Gill Sans" w:eastAsia="Gill Sans" w:hAnsi="Gill Sans" w:cs="Gill Sans"/>
                <w:sz w:val="20"/>
                <w:szCs w:val="20"/>
              </w:rPr>
              <w:t>uth 18-29, adult 30-49, adult 50 and above), nationality (Jordanian, Syrian, other)</w:t>
            </w:r>
            <w:r>
              <w:rPr>
                <w:rFonts w:ascii="Gill Sans" w:eastAsia="Gill Sans" w:hAnsi="Gill Sans" w:cs="Gill Sans"/>
                <w:i/>
                <w:sz w:val="10"/>
                <w:szCs w:val="10"/>
              </w:rPr>
              <w:t xml:space="preserve">                                                                                                                                          </w:t>
            </w:r>
          </w:p>
        </w:tc>
      </w:tr>
      <w:tr w:rsidR="00F73C10" w14:paraId="48198E13" w14:textId="77777777">
        <w:trPr>
          <w:trHeight w:val="764"/>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A2993D8"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79744" behindDoc="0" locked="0" layoutInCell="1" hidden="0" allowOverlap="1" wp14:anchorId="13364E21" wp14:editId="255FF1CD">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5B4C5C9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3364E21" id="Rectangle 28" o:spid="_x0000_s1045" style="position:absolute;margin-left:-159pt;margin-top:-.4pt;width:151.75pt;height:34.65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" stroked="f">
                      <v:textbox inset="2.53958mm,1.2694mm,2.53958mm,1.2694mm">
                        <w:txbxContent>
                          <w:p w14:paraId="5B4C5C9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4EB00182"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76C491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The JCAP technical approach recognizes that gender norms and roles within the Jordan context may serve as barriers to achieving key Activity objectives and results. As such, gender issues are recognized in the JCAP Results Framework as a crosscutting indic</w:t>
            </w:r>
            <w:r>
              <w:rPr>
                <w:rFonts w:ascii="Gill Sans" w:eastAsia="Gill Sans" w:hAnsi="Gill Sans" w:cs="Gill Sans"/>
                <w:sz w:val="20"/>
                <w:szCs w:val="20"/>
              </w:rPr>
              <w:t xml:space="preserve">ator, meaning that successful results in gender-focused activities will contribute to the achievement of all JCAP results levels. </w:t>
            </w:r>
          </w:p>
          <w:p w14:paraId="303DD20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Sources of status for women outside the roles of mother and wife are limited in many parts of Jordan and the majority of fema</w:t>
            </w:r>
            <w:r>
              <w:rPr>
                <w:rFonts w:ascii="Gill Sans" w:eastAsia="Gill Sans" w:hAnsi="Gill Sans" w:cs="Gill Sans"/>
                <w:sz w:val="20"/>
                <w:szCs w:val="20"/>
              </w:rPr>
              <w:t>les perceive their status and self-worth primarily as a function of their maternal roles and fertility. Further, societal prescriptions on female agency, access to resources, and decision making in family and community restrict women’s ability to make choi</w:t>
            </w:r>
            <w:r>
              <w:rPr>
                <w:rFonts w:ascii="Gill Sans" w:eastAsia="Gill Sans" w:hAnsi="Gill Sans" w:cs="Gill Sans"/>
                <w:sz w:val="20"/>
                <w:szCs w:val="20"/>
              </w:rPr>
              <w:t xml:space="preserve">ces and/or act on her choices. This situation greatly affects reproductive health and family planning for females and males, wives and husbands. JCAP supports widening the view of female rights, roles, and access to resources </w:t>
            </w:r>
            <w:r>
              <w:rPr>
                <w:rFonts w:ascii="Gill Sans" w:eastAsia="Gill Sans" w:hAnsi="Gill Sans" w:cs="Gill Sans"/>
                <w:sz w:val="20"/>
                <w:szCs w:val="20"/>
              </w:rPr>
              <w:lastRenderedPageBreak/>
              <w:t>as the foundation leading to i</w:t>
            </w:r>
            <w:r>
              <w:rPr>
                <w:rFonts w:ascii="Gill Sans" w:eastAsia="Gill Sans" w:hAnsi="Gill Sans" w:cs="Gill Sans"/>
                <w:sz w:val="20"/>
                <w:szCs w:val="20"/>
              </w:rPr>
              <w:t>mproved reproductive health and choice. JCAP will support improved understanding and mainstreaming of gender principles throughout its interventions. However, this indicator will be applied and measured in interventions designed with specified gender objec</w:t>
            </w:r>
            <w:r>
              <w:rPr>
                <w:rFonts w:ascii="Gill Sans" w:eastAsia="Gill Sans" w:hAnsi="Gill Sans" w:cs="Gill Sans"/>
                <w:sz w:val="20"/>
                <w:szCs w:val="20"/>
              </w:rPr>
              <w:t>tives and a focus on these results. From an Activity perspective, if JCAP improves perceptions of gender equity principles in its target audiences, then these results will be a foundation for and contribute to the success of activities underlying each leve</w:t>
            </w:r>
            <w:r>
              <w:rPr>
                <w:rFonts w:ascii="Gill Sans" w:eastAsia="Gill Sans" w:hAnsi="Gill Sans" w:cs="Gill Sans"/>
                <w:sz w:val="20"/>
                <w:szCs w:val="20"/>
              </w:rPr>
              <w:t>l of sub results and results and collectively result in achievement of IR3.1.</w:t>
            </w:r>
          </w:p>
        </w:tc>
      </w:tr>
      <w:tr w:rsidR="00F73C10" w14:paraId="38E458A9" w14:textId="77777777">
        <w:trPr>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5136A85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 xml:space="preserve">PLAN FOR DATA COLLECTION </w:t>
            </w:r>
          </w:p>
        </w:tc>
      </w:tr>
      <w:tr w:rsidR="00F73C10" w14:paraId="4C6350E8"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2B2A237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are distributed and collected by its CSO grantees before and after training workshops that include information on gender equality</w:t>
            </w:r>
          </w:p>
          <w:p w14:paraId="0A9E4393" w14:textId="77777777" w:rsidR="00F73C10" w:rsidRDefault="00F73C10">
            <w:pPr>
              <w:spacing w:before="20" w:after="20" w:line="240" w:lineRule="auto"/>
              <w:rPr>
                <w:rFonts w:ascii="Gill Sans" w:eastAsia="Gill Sans" w:hAnsi="Gill Sans" w:cs="Gill Sans"/>
                <w:sz w:val="20"/>
                <w:szCs w:val="20"/>
              </w:rPr>
            </w:pPr>
          </w:p>
          <w:p w14:paraId="7493279B" w14:textId="77777777" w:rsidR="00F73C10" w:rsidRDefault="00F73C10">
            <w:pPr>
              <w:spacing w:before="20" w:after="20" w:line="240" w:lineRule="auto"/>
              <w:rPr>
                <w:rFonts w:ascii="Gill Sans" w:eastAsia="Gill Sans" w:hAnsi="Gill Sans" w:cs="Gill Sans"/>
                <w:b/>
                <w:sz w:val="20"/>
                <w:szCs w:val="20"/>
              </w:rPr>
            </w:pPr>
          </w:p>
        </w:tc>
      </w:tr>
      <w:tr w:rsidR="00F73C10" w14:paraId="166A892D"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923A7D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Pre- and post-tests</w:t>
            </w:r>
          </w:p>
          <w:p w14:paraId="07EA37CD" w14:textId="77777777" w:rsidR="00F73C10" w:rsidRDefault="00F73C10">
            <w:pPr>
              <w:spacing w:before="20" w:after="20" w:line="240" w:lineRule="auto"/>
              <w:rPr>
                <w:rFonts w:ascii="Gill Sans" w:eastAsia="Gill Sans" w:hAnsi="Gill Sans" w:cs="Gill Sans"/>
                <w:sz w:val="20"/>
                <w:szCs w:val="20"/>
              </w:rPr>
            </w:pPr>
          </w:p>
          <w:p w14:paraId="3F6B6766" w14:textId="77777777" w:rsidR="00F73C10" w:rsidRDefault="00F73C10">
            <w:pPr>
              <w:spacing w:before="20" w:after="20" w:line="240" w:lineRule="auto"/>
              <w:rPr>
                <w:rFonts w:ascii="Gill Sans" w:eastAsia="Gill Sans" w:hAnsi="Gill Sans" w:cs="Gill Sans"/>
                <w:b/>
                <w:sz w:val="20"/>
                <w:szCs w:val="20"/>
              </w:rPr>
            </w:pPr>
          </w:p>
        </w:tc>
      </w:tr>
      <w:tr w:rsidR="00F73C10" w14:paraId="4DC6F790"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01D440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(reported quarterly)</w:t>
            </w:r>
          </w:p>
        </w:tc>
      </w:tr>
      <w:tr w:rsidR="00F73C10" w14:paraId="51F44968"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5142C4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M&amp;E Specialist</w:t>
            </w:r>
          </w:p>
        </w:tc>
      </w:tr>
      <w:tr w:rsidR="00F73C10" w14:paraId="5962A9E0"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3B106E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are kept in JCAP’s locked storage room and the soft c</w:t>
            </w:r>
            <w:r>
              <w:rPr>
                <w:rFonts w:ascii="Gill Sans" w:eastAsia="Gill Sans" w:hAnsi="Gill Sans" w:cs="Gill Sans"/>
                <w:sz w:val="20"/>
                <w:szCs w:val="20"/>
              </w:rPr>
              <w:t>opies are kept on secure computers/servers at both JCAP and the CSO grantees’ offices.</w:t>
            </w:r>
          </w:p>
        </w:tc>
      </w:tr>
      <w:tr w:rsidR="00F73C10" w14:paraId="7F87AC2D" w14:textId="77777777">
        <w:trPr>
          <w:trHeight w:val="274"/>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391BEE09"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22A88A95"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12E5438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narrative reports. JCAP reviews the findings internally and with CSO grantees in order to use findings to improve activities.</w:t>
            </w:r>
          </w:p>
          <w:p w14:paraId="005CF574" w14:textId="77777777" w:rsidR="00F73C10" w:rsidRDefault="00F73C10">
            <w:pPr>
              <w:spacing w:before="20" w:after="20" w:line="240" w:lineRule="auto"/>
              <w:rPr>
                <w:rFonts w:ascii="Gill Sans" w:eastAsia="Gill Sans" w:hAnsi="Gill Sans" w:cs="Gill Sans"/>
                <w:sz w:val="20"/>
                <w:szCs w:val="20"/>
              </w:rPr>
            </w:pPr>
          </w:p>
          <w:p w14:paraId="09412156" w14:textId="77777777" w:rsidR="00F73C10" w:rsidRDefault="00F73C10">
            <w:pPr>
              <w:spacing w:before="20" w:after="20" w:line="240" w:lineRule="auto"/>
              <w:rPr>
                <w:rFonts w:ascii="Gill Sans" w:eastAsia="Gill Sans" w:hAnsi="Gill Sans" w:cs="Gill Sans"/>
                <w:b/>
                <w:sz w:val="20"/>
                <w:szCs w:val="20"/>
              </w:rPr>
            </w:pPr>
          </w:p>
        </w:tc>
      </w:tr>
      <w:tr w:rsidR="00F73C10" w14:paraId="442074E0"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36D929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p>
        </w:tc>
      </w:tr>
      <w:tr w:rsidR="00F73C10" w14:paraId="6057471B" w14:textId="77777777">
        <w:trPr>
          <w:trHeight w:val="242"/>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2C309F2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7FD6BADC" w14:textId="77777777">
        <w:trPr>
          <w:jc w:val="center"/>
        </w:trPr>
        <w:tc>
          <w:tcPr>
            <w:tcW w:w="9975" w:type="dxa"/>
            <w:gridSpan w:val="4"/>
            <w:tcBorders>
              <w:top w:val="nil"/>
              <w:left w:val="single" w:sz="4" w:space="0" w:color="000000"/>
              <w:bottom w:val="single" w:sz="4" w:space="0" w:color="000000"/>
              <w:right w:val="single" w:sz="4" w:space="0" w:color="000000"/>
            </w:tcBorders>
            <w:vAlign w:val="center"/>
          </w:tcPr>
          <w:p w14:paraId="0F4FB4C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7AF499FE"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6BCB8D32"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might not have sufficient quality control measures for data collection (i.e. ensuring participants complete the pre/post tests) and data entry.</w:t>
            </w:r>
          </w:p>
        </w:tc>
      </w:tr>
      <w:tr w:rsidR="00F73C10" w14:paraId="54ABA67C" w14:textId="77777777">
        <w:trPr>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14C4959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w:t>
            </w:r>
            <w:r>
              <w:rPr>
                <w:rFonts w:ascii="Gill Sans" w:eastAsia="Gill Sans" w:hAnsi="Gill Sans" w:cs="Gill Sans"/>
                <w:sz w:val="20"/>
                <w:szCs w:val="20"/>
              </w:rPr>
              <w:t>ins CSO grantees M&amp;E staff on best practices in data quality control.  JCAP closely follows the work and regularly conducts spot checks to ensure quality standards are met.</w:t>
            </w:r>
          </w:p>
        </w:tc>
      </w:tr>
      <w:tr w:rsidR="00F73C10" w14:paraId="2DEDC5E3" w14:textId="77777777">
        <w:trPr>
          <w:trHeight w:val="80"/>
          <w:jc w:val="center"/>
        </w:trPr>
        <w:tc>
          <w:tcPr>
            <w:tcW w:w="9975" w:type="dxa"/>
            <w:gridSpan w:val="4"/>
            <w:tcBorders>
              <w:top w:val="single" w:sz="4" w:space="0" w:color="000000"/>
              <w:left w:val="single" w:sz="4" w:space="0" w:color="000000"/>
              <w:right w:val="single" w:sz="4" w:space="0" w:color="000000"/>
            </w:tcBorders>
            <w:shd w:val="clear" w:color="auto" w:fill="DDDDDD"/>
            <w:vAlign w:val="center"/>
          </w:tcPr>
          <w:p w14:paraId="581EBAB6"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05CC2E28" w14:textId="77777777">
        <w:trPr>
          <w:trHeight w:val="323"/>
          <w:jc w:val="center"/>
        </w:trPr>
        <w:tc>
          <w:tcPr>
            <w:tcW w:w="9975" w:type="dxa"/>
            <w:gridSpan w:val="4"/>
            <w:tcBorders>
              <w:top w:val="nil"/>
              <w:left w:val="single" w:sz="4" w:space="0" w:color="000000"/>
              <w:bottom w:val="single" w:sz="4" w:space="0" w:color="000000"/>
              <w:right w:val="single" w:sz="4" w:space="0" w:color="000000"/>
            </w:tcBorders>
            <w:vAlign w:val="center"/>
          </w:tcPr>
          <w:p w14:paraId="15CD7347"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 xml:space="preserve"> The baseline for this indicator will be set using pre- and post-tests from the first quarter of implementation</w:t>
            </w:r>
          </w:p>
        </w:tc>
      </w:tr>
      <w:tr w:rsidR="00F73C10" w14:paraId="563BF2DF" w14:textId="77777777">
        <w:trPr>
          <w:trHeight w:val="279"/>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05137353"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Targets were determined and set at the beginning of the Activity based on JCAP’s plans, and adjusted as needed bas</w:t>
            </w:r>
            <w:r>
              <w:rPr>
                <w:rFonts w:ascii="Gill Sans" w:eastAsia="Gill Sans" w:hAnsi="Gill Sans" w:cs="Gill Sans"/>
                <w:sz w:val="20"/>
                <w:szCs w:val="20"/>
              </w:rPr>
              <w:t>ed on annual achievements and work plans. For FY18 and FY19 targets are based on plans for Tranche 3 grantees. These grantees started to conduct workshops in Q4 of FY18 and will continue thorugh Q1 of FY19. Since activities in these two years are part of t</w:t>
            </w:r>
            <w:r>
              <w:rPr>
                <w:rFonts w:ascii="Gill Sans" w:eastAsia="Gill Sans" w:hAnsi="Gill Sans" w:cs="Gill Sans"/>
                <w:sz w:val="20"/>
                <w:szCs w:val="20"/>
              </w:rPr>
              <w:t>he same grant and workshop implementation is relatively short (June 2018 – January 2019), the target is the same for FY18 and FY19.</w:t>
            </w:r>
          </w:p>
        </w:tc>
      </w:tr>
      <w:tr w:rsidR="00F73C10" w14:paraId="5C792241" w14:textId="77777777">
        <w:trPr>
          <w:trHeight w:val="332"/>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54E125EF"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38622DBB" w14:textId="77777777">
        <w:trPr>
          <w:trHeight w:val="261"/>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E240F0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Indicator targets updated in FY18 to reflect results from previous years. Indicator moved to new PIRS template in FY18.</w:t>
            </w:r>
          </w:p>
        </w:tc>
      </w:tr>
      <w:tr w:rsidR="00F73C10" w14:paraId="5ADF52F5" w14:textId="77777777">
        <w:trPr>
          <w:trHeight w:val="575"/>
          <w:jc w:val="center"/>
        </w:trPr>
        <w:tc>
          <w:tcPr>
            <w:tcW w:w="9975" w:type="dxa"/>
            <w:gridSpan w:val="4"/>
            <w:tcBorders>
              <w:top w:val="single" w:sz="4" w:space="0" w:color="000000"/>
              <w:left w:val="single" w:sz="4" w:space="0" w:color="000000"/>
              <w:bottom w:val="single" w:sz="4" w:space="0" w:color="000000"/>
              <w:right w:val="single" w:sz="4" w:space="0" w:color="000000"/>
            </w:tcBorders>
            <w:vAlign w:val="center"/>
          </w:tcPr>
          <w:p w14:paraId="298127C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rPr>
              <w:t>Gender training interventions such as TOT are expected to produce higher percentages of increases in knowledge than community-based events conducted for beneficiaries.</w:t>
            </w:r>
          </w:p>
        </w:tc>
      </w:tr>
      <w:tr w:rsidR="00F73C10" w14:paraId="4094E971" w14:textId="77777777">
        <w:trPr>
          <w:trHeight w:val="204"/>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14:paraId="447E6927"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r w:rsidR="00F73C10" w14:paraId="5995988C" w14:textId="77777777">
        <w:trPr>
          <w:trHeight w:val="228"/>
          <w:jc w:val="center"/>
        </w:trPr>
        <w:tc>
          <w:tcPr>
            <w:tcW w:w="99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2BCC5996"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7B084D6F"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B0A108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2C289A1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2CACC4D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40DABBF3"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088F99A8"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lastRenderedPageBreak/>
              <w:t xml:space="preserve">Baseline </w:t>
            </w:r>
            <w:r>
              <w:rPr>
                <w:rFonts w:ascii="Gill Sans" w:eastAsia="Gill Sans" w:hAnsi="Gill Sans" w:cs="Gill Sans"/>
                <w:sz w:val="20"/>
                <w:szCs w:val="20"/>
              </w:rPr>
              <w:t>(</w:t>
            </w:r>
            <w:r>
              <w:rPr>
                <w:rFonts w:ascii="Gill Sans" w:eastAsia="Gill Sans" w:hAnsi="Gill Sans" w:cs="Gill Sans"/>
                <w:i/>
                <w:sz w:val="20"/>
                <w:szCs w:val="20"/>
              </w:rPr>
              <w:t>2015</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08067F1A"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0%</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7C46BD57"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68%</w:t>
            </w:r>
          </w:p>
        </w:tc>
      </w:tr>
      <w:tr w:rsidR="00F73C10" w14:paraId="662485EA" w14:textId="77777777">
        <w:trPr>
          <w:trHeight w:val="269"/>
          <w:jc w:val="center"/>
        </w:trPr>
        <w:tc>
          <w:tcPr>
            <w:tcW w:w="1773" w:type="dxa"/>
            <w:tcBorders>
              <w:top w:val="single" w:sz="4" w:space="0" w:color="000000"/>
              <w:left w:val="single" w:sz="4" w:space="0" w:color="000000"/>
              <w:right w:val="single" w:sz="4" w:space="0" w:color="000000"/>
            </w:tcBorders>
            <w:shd w:val="clear" w:color="auto" w:fill="auto"/>
            <w:vAlign w:val="center"/>
          </w:tcPr>
          <w:p w14:paraId="2269312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38901AEF"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40%</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0B661446"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26%</w:t>
            </w:r>
          </w:p>
        </w:tc>
      </w:tr>
      <w:tr w:rsidR="00F73C10" w14:paraId="60C010F0"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2323C9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7C4B8435"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45%</w:t>
            </w:r>
          </w:p>
        </w:tc>
        <w:tc>
          <w:tcPr>
            <w:tcW w:w="4216" w:type="dxa"/>
            <w:gridSpan w:val="2"/>
            <w:tcBorders>
              <w:top w:val="single" w:sz="4" w:space="0" w:color="000000"/>
              <w:left w:val="single" w:sz="4" w:space="0" w:color="000000"/>
              <w:right w:val="single" w:sz="4" w:space="0" w:color="000000"/>
            </w:tcBorders>
            <w:shd w:val="clear" w:color="auto" w:fill="auto"/>
            <w:vAlign w:val="center"/>
          </w:tcPr>
          <w:p w14:paraId="781BE228"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94%</w:t>
            </w:r>
          </w:p>
        </w:tc>
      </w:tr>
      <w:tr w:rsidR="00F73C10" w14:paraId="4E90F615"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C37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9FB9"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94%</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7A6C14" w14:textId="77777777" w:rsidR="00F73C10" w:rsidRDefault="00F73C10">
            <w:pPr>
              <w:spacing w:before="20" w:after="20" w:line="259" w:lineRule="auto"/>
              <w:jc w:val="center"/>
              <w:rPr>
                <w:rFonts w:ascii="Gill Sans" w:eastAsia="Gill Sans" w:hAnsi="Gill Sans" w:cs="Gill Sans"/>
                <w:sz w:val="20"/>
                <w:szCs w:val="20"/>
              </w:rPr>
            </w:pPr>
          </w:p>
        </w:tc>
      </w:tr>
      <w:tr w:rsidR="00F73C10" w14:paraId="25081BFB"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D740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CF57"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94%</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70930" w14:textId="77777777" w:rsidR="00F73C10" w:rsidRDefault="00F73C10">
            <w:pPr>
              <w:spacing w:before="20" w:after="20" w:line="259" w:lineRule="auto"/>
              <w:jc w:val="center"/>
              <w:rPr>
                <w:rFonts w:ascii="Gill Sans" w:eastAsia="Gill Sans" w:hAnsi="Gill Sans" w:cs="Gill Sans"/>
                <w:sz w:val="20"/>
                <w:szCs w:val="20"/>
              </w:rPr>
            </w:pPr>
          </w:p>
        </w:tc>
      </w:tr>
    </w:tbl>
    <w:p w14:paraId="43261FBC" w14:textId="77777777" w:rsidR="00F73C10" w:rsidRDefault="00416135">
      <w:pPr>
        <w:tabs>
          <w:tab w:val="left" w:pos="5400"/>
        </w:tabs>
        <w:rPr>
          <w:u w:val="single"/>
        </w:rPr>
      </w:pPr>
      <w:r>
        <w:br w:type="page"/>
      </w:r>
    </w:p>
    <w:p w14:paraId="289C47F0" w14:textId="77777777" w:rsidR="00F73C10" w:rsidRDefault="00F73C10">
      <w:pPr>
        <w:tabs>
          <w:tab w:val="left" w:pos="5400"/>
        </w:tabs>
        <w:rPr>
          <w:u w:val="single"/>
        </w:rPr>
      </w:pPr>
    </w:p>
    <w:tbl>
      <w:tblPr>
        <w:tblStyle w:val="affffffa"/>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763F321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0E80977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3D2BA35E"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7171FE0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50687A10"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272FFA"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7DB33ED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31F9566"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2522361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07FE28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[(M-PMP 4.b) (F- GNDR 4) GXC2]  Percentage of participants reporting increased agreement with the concept that males and females should have equal access to social, economic, and political opportun</w:t>
            </w:r>
            <w:r>
              <w:rPr>
                <w:rFonts w:ascii="Gill Sans" w:eastAsia="Gill Sans" w:hAnsi="Gill Sans" w:cs="Gill Sans"/>
                <w:color w:val="FF0000"/>
                <w:sz w:val="20"/>
                <w:szCs w:val="20"/>
              </w:rPr>
              <w:t>ities</w:t>
            </w:r>
          </w:p>
        </w:tc>
      </w:tr>
      <w:tr w:rsidR="00F73C10" w14:paraId="794DEBD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C81595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MS Gothic" w:eastAsia="MS Gothic" w:hAnsi="MS Gothic" w:cs="MS Gothic"/>
                <w:b/>
                <w:sz w:val="20"/>
                <w:szCs w:val="20"/>
              </w:rPr>
              <w:t>☐</w:t>
            </w:r>
            <w:r>
              <w:rPr>
                <w:rFonts w:ascii="Gill Sans" w:eastAsia="Gill Sans" w:hAnsi="Gill Sans" w:cs="Gill Sans"/>
                <w:b/>
                <w:sz w:val="20"/>
                <w:szCs w:val="20"/>
              </w:rPr>
              <w:t xml:space="preserve"> Activity Custom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Standard F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Mission PMP</w:t>
            </w:r>
          </w:p>
        </w:tc>
      </w:tr>
      <w:tr w:rsidR="00F73C10" w14:paraId="3E646B40"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3D5CC97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MS Gothic" w:eastAsia="MS Gothic" w:hAnsi="MS Gothic" w:cs="MS Gothic"/>
                <w:b/>
                <w:sz w:val="20"/>
                <w:szCs w:val="20"/>
              </w:rPr>
              <w:t>☐</w:t>
            </w:r>
            <w:r>
              <w:rPr>
                <w:rFonts w:ascii="Gill Sans" w:eastAsia="Gill Sans" w:hAnsi="Gill Sans" w:cs="Gill Sans"/>
                <w:b/>
                <w:sz w:val="20"/>
                <w:szCs w:val="20"/>
              </w:rPr>
              <w:t xml:space="preserve"> No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2BAA46A1" w14:textId="77777777" w:rsidR="00F73C10" w:rsidRDefault="00416135">
            <w:pPr>
              <w:pBdr>
                <w:bottom w:val="dotted" w:sz="4" w:space="0" w:color="000000"/>
                <w:between w:val="single" w:sz="4" w:space="0" w:color="000000"/>
              </w:pBdr>
              <w:spacing w:before="20" w:after="20" w:line="240" w:lineRule="auto"/>
              <w:rPr>
                <w:rFonts w:ascii="Gill Sans" w:eastAsia="Gill Sans" w:hAnsi="Gill Sans" w:cs="Gill Sans"/>
                <w:sz w:val="20"/>
                <w:szCs w:val="20"/>
              </w:rPr>
            </w:pPr>
            <w:r>
              <w:rPr>
                <w:rFonts w:ascii="Gill Sans" w:eastAsia="Gill Sans" w:hAnsi="Gill Sans" w:cs="Gill Sans"/>
                <w:sz w:val="20"/>
                <w:szCs w:val="20"/>
              </w:rPr>
              <w:t>2016 - 2019</w:t>
            </w:r>
          </w:p>
        </w:tc>
      </w:tr>
      <w:tr w:rsidR="00F73C10" w14:paraId="3B169C90"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D734B2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0D4816AC"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D811D2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Participants are defined as beneficiaries of USAID training or programming in any sector that seeks to change social norms, especially those around gender. Illustrative programs include those designed to rai</w:t>
            </w:r>
            <w:r>
              <w:rPr>
                <w:rFonts w:ascii="Gill Sans" w:eastAsia="Gill Sans" w:hAnsi="Gill Sans" w:cs="Gill Sans"/>
                <w:sz w:val="20"/>
                <w:szCs w:val="20"/>
              </w:rPr>
              <w:t>se broad awareness of human rights, train journalists to report more responsibly on gender issues, change social norms and gender roles, and increase the political participation of women. Programs also involve youth development, economic empowerment, or be</w:t>
            </w:r>
            <w:r>
              <w:rPr>
                <w:rFonts w:ascii="Gill Sans" w:eastAsia="Gill Sans" w:hAnsi="Gill Sans" w:cs="Gill Sans"/>
                <w:sz w:val="20"/>
                <w:szCs w:val="20"/>
              </w:rPr>
              <w:t>havior change in the health sector</w:t>
            </w:r>
          </w:p>
        </w:tc>
      </w:tr>
      <w:tr w:rsidR="00F73C10" w14:paraId="142B53C5"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19A6C4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Precise Definition:</w:t>
            </w:r>
            <w:r>
              <w:rPr>
                <w:rFonts w:ascii="Gill Sans" w:eastAsia="Gill Sans" w:hAnsi="Gill Sans" w:cs="Gill Sans"/>
                <w:sz w:val="20"/>
                <w:szCs w:val="20"/>
              </w:rPr>
              <w:t xml:space="preserve"> Changes in participant attitudes will be measured through the equal opportunity survey. Data for this indicator will be collected through a pre/post survey, once at the start of relevant USG-funded tr</w:t>
            </w:r>
            <w:r>
              <w:rPr>
                <w:rFonts w:ascii="Gill Sans" w:eastAsia="Gill Sans" w:hAnsi="Gill Sans" w:cs="Gill Sans"/>
                <w:sz w:val="20"/>
                <w:szCs w:val="20"/>
              </w:rPr>
              <w:t xml:space="preserve">aining /programming and a second time at the end of training/programming. The survey may be read to program beneficiaries who are illiterate. JCAP will be responsible for ensuring that implementers collect these data. </w:t>
            </w:r>
          </w:p>
          <w:p w14:paraId="3C387E37" w14:textId="77777777" w:rsidR="00F73C10" w:rsidRDefault="00F73C10">
            <w:pPr>
              <w:spacing w:before="20" w:after="20" w:line="240" w:lineRule="auto"/>
              <w:rPr>
                <w:rFonts w:ascii="Gill Sans" w:eastAsia="Gill Sans" w:hAnsi="Gill Sans" w:cs="Gill Sans"/>
                <w:sz w:val="20"/>
                <w:szCs w:val="20"/>
              </w:rPr>
            </w:pPr>
          </w:p>
          <w:p w14:paraId="5E4ED41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Respondents will be asked: To what e</w:t>
            </w:r>
            <w:r>
              <w:rPr>
                <w:rFonts w:ascii="Gill Sans" w:eastAsia="Gill Sans" w:hAnsi="Gill Sans" w:cs="Gill Sans"/>
                <w:sz w:val="20"/>
                <w:szCs w:val="20"/>
              </w:rPr>
              <w:t>xtent do you agree or disagree with the following statements:</w:t>
            </w:r>
          </w:p>
          <w:p w14:paraId="112AE3C7" w14:textId="77777777" w:rsidR="00F73C10" w:rsidRDefault="00416135">
            <w:pPr>
              <w:numPr>
                <w:ilvl w:val="0"/>
                <w:numId w:val="7"/>
              </w:numPr>
              <w:pBdr>
                <w:top w:val="nil"/>
                <w:left w:val="nil"/>
                <w:bottom w:val="nil"/>
                <w:right w:val="nil"/>
                <w:between w:val="nil"/>
              </w:pBdr>
              <w:spacing w:before="20"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Women should have equal rights with men and receive the same treatment as men do.</w:t>
            </w:r>
          </w:p>
          <w:p w14:paraId="3570FAF9" w14:textId="77777777" w:rsidR="00F73C10" w:rsidRDefault="00416135">
            <w:pPr>
              <w:numPr>
                <w:ilvl w:val="0"/>
                <w:numId w:val="7"/>
              </w:numPr>
              <w:pBdr>
                <w:top w:val="nil"/>
                <w:left w:val="nil"/>
                <w:bottom w:val="nil"/>
                <w:right w:val="nil"/>
                <w:between w:val="nil"/>
              </w:pBdr>
              <w:spacing w:after="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On the whole, men make better political leaders than women and should be elected rather than women.(r)</w:t>
            </w:r>
          </w:p>
          <w:p w14:paraId="4A58E657" w14:textId="77777777" w:rsidR="00F73C10" w:rsidRDefault="00416135">
            <w:pPr>
              <w:numPr>
                <w:ilvl w:val="0"/>
                <w:numId w:val="7"/>
              </w:numPr>
              <w:pBdr>
                <w:top w:val="nil"/>
                <w:left w:val="nil"/>
                <w:bottom w:val="nil"/>
                <w:right w:val="nil"/>
                <w:between w:val="nil"/>
              </w:pBdr>
              <w:spacing w:after="20"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When jobs are scarce, men should have more right to a job than women.(r)</w:t>
            </w:r>
          </w:p>
          <w:p w14:paraId="4F89872C" w14:textId="77777777" w:rsidR="00F73C10" w:rsidRDefault="00F73C10">
            <w:pPr>
              <w:spacing w:before="20" w:after="20" w:line="240" w:lineRule="auto"/>
              <w:rPr>
                <w:rFonts w:ascii="Gill Sans" w:eastAsia="Gill Sans" w:hAnsi="Gill Sans" w:cs="Gill Sans"/>
                <w:sz w:val="20"/>
                <w:szCs w:val="20"/>
              </w:rPr>
            </w:pPr>
          </w:p>
          <w:p w14:paraId="6A138E9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 xml:space="preserve">To score the opportunity measure, responses are coded as follows: </w:t>
            </w:r>
          </w:p>
          <w:p w14:paraId="0B51BDAD" w14:textId="77777777" w:rsidR="00F73C10" w:rsidRDefault="00416135">
            <w:pPr>
              <w:spacing w:before="20" w:after="20" w:line="240" w:lineRule="auto"/>
              <w:ind w:left="720"/>
              <w:rPr>
                <w:rFonts w:ascii="Gill Sans" w:eastAsia="Gill Sans" w:hAnsi="Gill Sans" w:cs="Gill Sans"/>
                <w:sz w:val="20"/>
                <w:szCs w:val="20"/>
              </w:rPr>
            </w:pPr>
            <w:r>
              <w:rPr>
                <w:rFonts w:ascii="Gill Sans" w:eastAsia="Gill Sans" w:hAnsi="Gill Sans" w:cs="Gill Sans"/>
                <w:sz w:val="20"/>
                <w:szCs w:val="20"/>
              </w:rPr>
              <w:t>-2 = Strongl</w:t>
            </w:r>
            <w:r>
              <w:rPr>
                <w:rFonts w:ascii="Gill Sans" w:eastAsia="Gill Sans" w:hAnsi="Gill Sans" w:cs="Gill Sans"/>
                <w:sz w:val="20"/>
                <w:szCs w:val="20"/>
              </w:rPr>
              <w:t>y Disagree</w:t>
            </w:r>
          </w:p>
          <w:p w14:paraId="59E65DA1" w14:textId="77777777" w:rsidR="00F73C10" w:rsidRDefault="00416135">
            <w:pPr>
              <w:spacing w:before="20" w:after="20" w:line="240" w:lineRule="auto"/>
              <w:ind w:left="720"/>
              <w:rPr>
                <w:rFonts w:ascii="Gill Sans" w:eastAsia="Gill Sans" w:hAnsi="Gill Sans" w:cs="Gill Sans"/>
                <w:sz w:val="20"/>
                <w:szCs w:val="20"/>
              </w:rPr>
            </w:pPr>
            <w:r>
              <w:rPr>
                <w:rFonts w:ascii="Gill Sans" w:eastAsia="Gill Sans" w:hAnsi="Gill Sans" w:cs="Gill Sans"/>
                <w:sz w:val="20"/>
                <w:szCs w:val="20"/>
              </w:rPr>
              <w:t>-1 = Disagree</w:t>
            </w:r>
          </w:p>
          <w:p w14:paraId="75A2C3C6" w14:textId="77777777" w:rsidR="00F73C10" w:rsidRDefault="00416135">
            <w:pPr>
              <w:spacing w:before="20" w:after="20" w:line="240" w:lineRule="auto"/>
              <w:ind w:left="720"/>
              <w:rPr>
                <w:rFonts w:ascii="Gill Sans" w:eastAsia="Gill Sans" w:hAnsi="Gill Sans" w:cs="Gill Sans"/>
                <w:sz w:val="20"/>
                <w:szCs w:val="20"/>
              </w:rPr>
            </w:pPr>
            <w:r>
              <w:rPr>
                <w:rFonts w:ascii="Gill Sans" w:eastAsia="Gill Sans" w:hAnsi="Gill Sans" w:cs="Gill Sans"/>
                <w:sz w:val="20"/>
                <w:szCs w:val="20"/>
              </w:rPr>
              <w:t xml:space="preserve"> 0 = Neither Agree nor Disagree</w:t>
            </w:r>
          </w:p>
          <w:p w14:paraId="003D7E6A" w14:textId="77777777" w:rsidR="00F73C10" w:rsidRDefault="00416135">
            <w:pPr>
              <w:spacing w:before="20" w:after="20" w:line="240" w:lineRule="auto"/>
              <w:ind w:left="720"/>
              <w:rPr>
                <w:rFonts w:ascii="Gill Sans" w:eastAsia="Gill Sans" w:hAnsi="Gill Sans" w:cs="Gill Sans"/>
                <w:sz w:val="20"/>
                <w:szCs w:val="20"/>
              </w:rPr>
            </w:pPr>
            <w:r>
              <w:rPr>
                <w:rFonts w:ascii="Gill Sans" w:eastAsia="Gill Sans" w:hAnsi="Gill Sans" w:cs="Gill Sans"/>
                <w:sz w:val="20"/>
                <w:szCs w:val="20"/>
              </w:rPr>
              <w:t>+1 = Agree</w:t>
            </w:r>
          </w:p>
          <w:p w14:paraId="5227692C" w14:textId="77777777" w:rsidR="00F73C10" w:rsidRDefault="00416135">
            <w:pPr>
              <w:spacing w:before="20" w:after="20" w:line="240" w:lineRule="auto"/>
              <w:ind w:left="720"/>
              <w:rPr>
                <w:rFonts w:ascii="Gill Sans" w:eastAsia="Gill Sans" w:hAnsi="Gill Sans" w:cs="Gill Sans"/>
                <w:sz w:val="20"/>
                <w:szCs w:val="20"/>
              </w:rPr>
            </w:pPr>
            <w:r>
              <w:rPr>
                <w:rFonts w:ascii="Gill Sans" w:eastAsia="Gill Sans" w:hAnsi="Gill Sans" w:cs="Gill Sans"/>
                <w:sz w:val="20"/>
                <w:szCs w:val="20"/>
              </w:rPr>
              <w:t>+2 = Strongly Agree</w:t>
            </w:r>
          </w:p>
          <w:p w14:paraId="4CFA8D75" w14:textId="77777777" w:rsidR="00F73C10" w:rsidRDefault="00F73C10">
            <w:pPr>
              <w:spacing w:before="20" w:after="20" w:line="240" w:lineRule="auto"/>
              <w:ind w:left="720"/>
              <w:rPr>
                <w:rFonts w:ascii="Gill Sans" w:eastAsia="Gill Sans" w:hAnsi="Gill Sans" w:cs="Gill Sans"/>
                <w:sz w:val="20"/>
                <w:szCs w:val="20"/>
              </w:rPr>
            </w:pPr>
          </w:p>
          <w:p w14:paraId="4311ACE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The items with an (r) should be reverse-scored. In other words, those items followed by an "r" that have a score of -2 should be recoded as a score of +2, -1 should be recoded as +1, +1 as -1 and +2 as -2.</w:t>
            </w:r>
          </w:p>
          <w:p w14:paraId="1821F26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For example, for items 2 (" On the whole, men make</w:t>
            </w:r>
            <w:r>
              <w:rPr>
                <w:rFonts w:ascii="Gill Sans" w:eastAsia="Gill Sans" w:hAnsi="Gill Sans" w:cs="Gill Sans"/>
                <w:sz w:val="20"/>
                <w:szCs w:val="20"/>
              </w:rPr>
              <w:t xml:space="preserve"> better political leaders than women and should be elected rather than women“), a response of “strongly agree” would be re-coded as " -2" and a response of “strongly disagree” would be re-coded as "+2". Responses on each item should be added to yield a sco</w:t>
            </w:r>
            <w:r>
              <w:rPr>
                <w:rFonts w:ascii="Gill Sans" w:eastAsia="Gill Sans" w:hAnsi="Gill Sans" w:cs="Gill Sans"/>
                <w:sz w:val="20"/>
                <w:szCs w:val="20"/>
              </w:rPr>
              <w:t xml:space="preserve">re between -3 and 3. A higher score indicates greater agreement that men and women should have equal opportunities. </w:t>
            </w:r>
          </w:p>
          <w:p w14:paraId="695C4761" w14:textId="77777777" w:rsidR="00F73C10" w:rsidRDefault="00F73C10">
            <w:pPr>
              <w:spacing w:before="20" w:after="20" w:line="240" w:lineRule="auto"/>
              <w:jc w:val="both"/>
              <w:rPr>
                <w:rFonts w:ascii="Gill Sans" w:eastAsia="Gill Sans" w:hAnsi="Gill Sans" w:cs="Gill Sans"/>
                <w:b/>
                <w:sz w:val="20"/>
                <w:szCs w:val="20"/>
              </w:rPr>
            </w:pPr>
          </w:p>
        </w:tc>
      </w:tr>
      <w:tr w:rsidR="00F73C10" w14:paraId="7E068D9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D3965E3"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a percentage expressed as a whole number</w:t>
            </w:r>
          </w:p>
        </w:tc>
      </w:tr>
      <w:tr w:rsidR="00F73C10" w14:paraId="11CC359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C7257F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sample includes only those p</w:t>
            </w:r>
            <w:r>
              <w:rPr>
                <w:rFonts w:ascii="Gill Sans" w:eastAsia="Gill Sans" w:hAnsi="Gill Sans" w:cs="Gill Sans"/>
                <w:sz w:val="20"/>
                <w:szCs w:val="20"/>
              </w:rPr>
              <w:t>articipants in the relevant training/workshop whose pre-test scores had potential to improve, meaning that they did not express gender equitable views in response to the three statements above. The numerator is the number of participants who expressed gend</w:t>
            </w:r>
            <w:r>
              <w:rPr>
                <w:rFonts w:ascii="Gill Sans" w:eastAsia="Gill Sans" w:hAnsi="Gill Sans" w:cs="Gill Sans"/>
                <w:sz w:val="20"/>
                <w:szCs w:val="20"/>
              </w:rPr>
              <w:t xml:space="preserve">er equitable views in response to the three statements above on the post-test. The denominator is the total number of participants with responses for both the pre- and post-tests. </w:t>
            </w:r>
          </w:p>
          <w:p w14:paraId="29A623B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Percentage is calculated by dividing the numerator by the denominator and multiplying by 100.</w:t>
            </w:r>
          </w:p>
          <w:p w14:paraId="65B4A354" w14:textId="77777777" w:rsidR="00F73C10" w:rsidRDefault="00F73C10">
            <w:pPr>
              <w:spacing w:before="20" w:after="20" w:line="240" w:lineRule="auto"/>
              <w:rPr>
                <w:rFonts w:ascii="Gill Sans" w:eastAsia="Gill Sans" w:hAnsi="Gill Sans" w:cs="Gill Sans"/>
                <w:sz w:val="20"/>
                <w:szCs w:val="20"/>
              </w:rPr>
            </w:pPr>
          </w:p>
          <w:p w14:paraId="5DEABFC8"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65B0BA7A" w14:textId="77777777">
        <w:trPr>
          <w:trHeight w:val="935"/>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22FFAA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Disaggregation: </w:t>
            </w:r>
            <w:r>
              <w:rPr>
                <w:rFonts w:ascii="Gill Sans" w:eastAsia="Gill Sans" w:hAnsi="Gill Sans" w:cs="Gill Sans"/>
                <w:sz w:val="20"/>
                <w:szCs w:val="20"/>
              </w:rPr>
              <w:t>Sex (male/female), geographic location (Governorate), age group (youth 10-17, youth 18-29, adult 30-49, adult 50 and above), nationality (Jordanian, Syrian, other)</w:t>
            </w:r>
          </w:p>
        </w:tc>
      </w:tr>
      <w:tr w:rsidR="00F73C10" w14:paraId="326B027D"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7EECF49"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w:t>
            </w:r>
            <w:r>
              <w:rPr>
                <w:rFonts w:ascii="Gill Sans" w:eastAsia="Gill Sans" w:hAnsi="Gill Sans" w:cs="Gill Sans"/>
                <w:b/>
                <w:sz w:val="20"/>
                <w:szCs w:val="20"/>
              </w:rPr>
              <w:t xml:space="preserve">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80768" behindDoc="0" locked="0" layoutInCell="1" hidden="0" allowOverlap="1" wp14:anchorId="6CCC0695" wp14:editId="6A257C69">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0393342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6CCC0695" id="Rectangle 35" o:spid="_x0000_s1046" style="position:absolute;margin-left:-159pt;margin-top:-.4pt;width:151.75pt;height:34.65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" stroked="f">
                      <v:textbox inset="2.53958mm,1.2694mm,2.53958mm,1.2694mm">
                        <w:txbxContent>
                          <w:p w14:paraId="0393342A"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p w14:paraId="2F92EBC0" w14:textId="77777777" w:rsidR="00F73C10" w:rsidRDefault="00F73C10">
            <w:pPr>
              <w:spacing w:before="20" w:after="20" w:line="240" w:lineRule="auto"/>
              <w:rPr>
                <w:rFonts w:ascii="Gill Sans" w:eastAsia="Gill Sans" w:hAnsi="Gill Sans" w:cs="Gill Sans"/>
                <w:b/>
                <w:sz w:val="20"/>
                <w:szCs w:val="20"/>
              </w:rPr>
            </w:pPr>
          </w:p>
        </w:tc>
      </w:tr>
      <w:tr w:rsidR="00F73C10" w14:paraId="35C26EBF" w14:textId="77777777">
        <w:trPr>
          <w:trHeight w:val="836"/>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4B31C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This indicator is used to measure the extent that USAID-supported gender equality and female empowerment efforts are changing societal attitudes and norms of target populations about whether men and women should have equal opportunities in social, politica</w:t>
            </w:r>
            <w:r>
              <w:rPr>
                <w:rFonts w:ascii="Gill Sans" w:eastAsia="Gill Sans" w:hAnsi="Gill Sans" w:cs="Gill Sans"/>
                <w:sz w:val="20"/>
                <w:szCs w:val="20"/>
              </w:rPr>
              <w:t>l, and economic spheres. The information is a proxy for deeper structural changes and JCAP uses it for planning and reporting purposes.</w:t>
            </w:r>
          </w:p>
        </w:tc>
      </w:tr>
      <w:tr w:rsidR="00F73C10" w14:paraId="7528A82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F1F771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2940128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3C8220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will be distributed and collected by its CSO grantees before and after trainings/workshops that include information on gender equality.</w:t>
            </w:r>
          </w:p>
          <w:p w14:paraId="1FCD7CF9" w14:textId="77777777" w:rsidR="00F73C10" w:rsidRDefault="00F73C10">
            <w:pPr>
              <w:spacing w:before="20" w:after="20" w:line="240" w:lineRule="auto"/>
              <w:rPr>
                <w:rFonts w:ascii="Gill Sans" w:eastAsia="Gill Sans" w:hAnsi="Gill Sans" w:cs="Gill Sans"/>
                <w:b/>
                <w:sz w:val="20"/>
                <w:szCs w:val="20"/>
              </w:rPr>
            </w:pPr>
          </w:p>
        </w:tc>
      </w:tr>
      <w:tr w:rsidR="00F73C10" w14:paraId="26D5FCB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A14B0F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Pre- and Post- tests</w:t>
            </w:r>
          </w:p>
        </w:tc>
      </w:tr>
      <w:tr w:rsidR="00F73C10" w14:paraId="5967EBB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A4C3A5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(reported quarterly)</w:t>
            </w:r>
          </w:p>
        </w:tc>
      </w:tr>
      <w:tr w:rsidR="00F73C10" w14:paraId="4F0DCBBB"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2CB5F2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M&amp;E Specialist</w:t>
            </w:r>
          </w:p>
        </w:tc>
      </w:tr>
      <w:tr w:rsidR="00F73C10" w14:paraId="4329941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F4DB51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will be kept in JCAP’s locked storage room and the so</w:t>
            </w:r>
            <w:r>
              <w:rPr>
                <w:rFonts w:ascii="Gill Sans" w:eastAsia="Gill Sans" w:hAnsi="Gill Sans" w:cs="Gill Sans"/>
                <w:sz w:val="20"/>
                <w:szCs w:val="20"/>
              </w:rPr>
              <w:t>ft copies will be on a secured computer/server at both JCAP and CSO grantee offices.</w:t>
            </w:r>
          </w:p>
        </w:tc>
      </w:tr>
      <w:tr w:rsidR="00F73C10" w14:paraId="11345E54"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D22200D"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6898A51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1137A8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a narrative report. JCAP reviews the findings internally as well as with CSOs and uses findings to improve activities.</w:t>
            </w:r>
          </w:p>
          <w:p w14:paraId="035182B7" w14:textId="77777777" w:rsidR="00F73C10" w:rsidRDefault="00F73C10">
            <w:pPr>
              <w:spacing w:before="20" w:after="20" w:line="240" w:lineRule="auto"/>
              <w:rPr>
                <w:rFonts w:ascii="Gill Sans" w:eastAsia="Gill Sans" w:hAnsi="Gill Sans" w:cs="Gill Sans"/>
                <w:sz w:val="20"/>
                <w:szCs w:val="20"/>
              </w:rPr>
            </w:pPr>
          </w:p>
          <w:p w14:paraId="691053E3" w14:textId="77777777" w:rsidR="00F73C10" w:rsidRDefault="00F73C10">
            <w:pPr>
              <w:spacing w:before="20" w:after="20" w:line="240" w:lineRule="auto"/>
              <w:rPr>
                <w:rFonts w:ascii="Gill Sans" w:eastAsia="Gill Sans" w:hAnsi="Gill Sans" w:cs="Gill Sans"/>
                <w:b/>
                <w:sz w:val="20"/>
                <w:szCs w:val="20"/>
              </w:rPr>
            </w:pPr>
          </w:p>
          <w:p w14:paraId="326F0828" w14:textId="77777777" w:rsidR="00F73C10" w:rsidRDefault="00F73C10">
            <w:pPr>
              <w:spacing w:before="20" w:after="20" w:line="240" w:lineRule="auto"/>
              <w:rPr>
                <w:rFonts w:ascii="Gill Sans" w:eastAsia="Gill Sans" w:hAnsi="Gill Sans" w:cs="Gill Sans"/>
                <w:b/>
                <w:sz w:val="20"/>
                <w:szCs w:val="20"/>
              </w:rPr>
            </w:pPr>
          </w:p>
        </w:tc>
      </w:tr>
      <w:tr w:rsidR="00F73C10" w14:paraId="518C2A43" w14:textId="77777777">
        <w:trPr>
          <w:trHeight w:val="395"/>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3027D4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r>
              <w:rPr>
                <w:rFonts w:ascii="Gill Sans" w:eastAsia="Gill Sans" w:hAnsi="Gill Sans" w:cs="Gill Sans"/>
                <w:i/>
                <w:sz w:val="20"/>
                <w:szCs w:val="20"/>
              </w:rPr>
              <w:t xml:space="preserve">            </w:t>
            </w:r>
          </w:p>
        </w:tc>
      </w:tr>
      <w:tr w:rsidR="00F73C10" w14:paraId="311D5AF1"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93E2BA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w:t>
            </w:r>
            <w:r>
              <w:rPr>
                <w:rFonts w:ascii="Gill Sans" w:eastAsia="Gill Sans" w:hAnsi="Gill Sans" w:cs="Gill Sans"/>
                <w:b/>
                <w:sz w:val="20"/>
                <w:szCs w:val="20"/>
              </w:rPr>
              <w:t xml:space="preserve"> ISSUES</w:t>
            </w:r>
          </w:p>
        </w:tc>
      </w:tr>
      <w:tr w:rsidR="00F73C10" w14:paraId="22E4C94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E36AF0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The previous assessment was on the</w:t>
            </w:r>
            <w:r>
              <w:rPr>
                <w:rFonts w:ascii="Gill Sans" w:eastAsia="Gill Sans" w:hAnsi="Gill Sans" w:cs="Gill Sans"/>
                <w:b/>
                <w:sz w:val="20"/>
                <w:szCs w:val="20"/>
              </w:rPr>
              <w:t xml:space="preserve"> </w:t>
            </w:r>
            <w:r>
              <w:rPr>
                <w:rFonts w:ascii="Gill Sans" w:eastAsia="Gill Sans" w:hAnsi="Gill Sans" w:cs="Gill Sans"/>
                <w:sz w:val="20"/>
                <w:szCs w:val="20"/>
              </w:rPr>
              <w:t>October 26, 2017 done by JCAP’s AOR and USAID’s M&amp;E personnel. The JCAP RME unit was responsible for the assessment.</w:t>
            </w:r>
          </w:p>
        </w:tc>
      </w:tr>
      <w:tr w:rsidR="00F73C10" w14:paraId="2649D09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E0B6631"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might not have sufficient quality control measures for data collection (i.e. ensuring participants co</w:t>
            </w:r>
            <w:r>
              <w:rPr>
                <w:rFonts w:ascii="Gill Sans" w:eastAsia="Gill Sans" w:hAnsi="Gill Sans" w:cs="Gill Sans"/>
                <w:sz w:val="20"/>
                <w:szCs w:val="20"/>
              </w:rPr>
              <w:t>mplete the pre/post tests) and data entry.</w:t>
            </w:r>
          </w:p>
          <w:p w14:paraId="565C29C2" w14:textId="77777777" w:rsidR="00F73C10" w:rsidRDefault="00F73C10">
            <w:pPr>
              <w:spacing w:before="20" w:after="20" w:line="240" w:lineRule="auto"/>
              <w:jc w:val="both"/>
              <w:rPr>
                <w:rFonts w:ascii="Gill Sans" w:eastAsia="Gill Sans" w:hAnsi="Gill Sans" w:cs="Gill Sans"/>
                <w:sz w:val="20"/>
                <w:szCs w:val="20"/>
              </w:rPr>
            </w:pPr>
          </w:p>
          <w:p w14:paraId="28BAEE04" w14:textId="77777777" w:rsidR="00F73C10" w:rsidRDefault="00F73C10">
            <w:pPr>
              <w:spacing w:before="20" w:after="20" w:line="240" w:lineRule="auto"/>
              <w:jc w:val="both"/>
              <w:rPr>
                <w:rFonts w:ascii="Gill Sans" w:eastAsia="Gill Sans" w:hAnsi="Gill Sans" w:cs="Gill Sans"/>
                <w:b/>
                <w:sz w:val="20"/>
                <w:szCs w:val="20"/>
              </w:rPr>
            </w:pPr>
          </w:p>
        </w:tc>
      </w:tr>
      <w:tr w:rsidR="00F73C10" w14:paraId="6B16320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8D31E9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trains CSO grantee staff on best practices in data quality control.  JCAP closely follows the work and regularly conducts spot checks to ensure quality standards are met.</w:t>
            </w:r>
          </w:p>
          <w:p w14:paraId="564997D7" w14:textId="77777777" w:rsidR="00F73C10" w:rsidRDefault="00F73C10">
            <w:pPr>
              <w:spacing w:before="20" w:after="20" w:line="240" w:lineRule="auto"/>
              <w:rPr>
                <w:rFonts w:ascii="Gill Sans" w:eastAsia="Gill Sans" w:hAnsi="Gill Sans" w:cs="Gill Sans"/>
                <w:sz w:val="20"/>
                <w:szCs w:val="20"/>
              </w:rPr>
            </w:pPr>
          </w:p>
          <w:p w14:paraId="6052FF3A" w14:textId="77777777" w:rsidR="00F73C10" w:rsidRDefault="00F73C10">
            <w:pPr>
              <w:spacing w:before="20" w:after="20" w:line="240" w:lineRule="auto"/>
              <w:rPr>
                <w:rFonts w:ascii="Gill Sans" w:eastAsia="Gill Sans" w:hAnsi="Gill Sans" w:cs="Gill Sans"/>
                <w:b/>
                <w:sz w:val="20"/>
                <w:szCs w:val="20"/>
              </w:rPr>
            </w:pPr>
          </w:p>
        </w:tc>
      </w:tr>
      <w:tr w:rsidR="00F73C10" w14:paraId="491B5DE0"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D8A2E34"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5E5D381B"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39ED442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Baseline Timeframe/N</w:t>
            </w:r>
            <w:r>
              <w:rPr>
                <w:rFonts w:ascii="Gill Sans" w:eastAsia="Gill Sans" w:hAnsi="Gill Sans" w:cs="Gill Sans"/>
                <w:b/>
                <w:sz w:val="20"/>
                <w:szCs w:val="20"/>
              </w:rPr>
              <w:t xml:space="preserve">otes: </w:t>
            </w:r>
            <w:r>
              <w:rPr>
                <w:rFonts w:ascii="Gill Sans" w:eastAsia="Gill Sans" w:hAnsi="Gill Sans" w:cs="Gill Sans"/>
                <w:sz w:val="20"/>
                <w:szCs w:val="20"/>
              </w:rPr>
              <w:t>The baseline for this indicator will be set using pre- and post-tests from the first quarter of implementation (GXC2)</w:t>
            </w:r>
          </w:p>
        </w:tc>
      </w:tr>
      <w:tr w:rsidR="00F73C10" w14:paraId="61C55AFE"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93E41C5"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Targets were determined and set at the beginning of the Activity based on JCAP’s plans, and adjusted as needed based on annual achievements and work plans. For FY18 and FY19 targets are based on plans for Tranche 3 grantees. These grantees started to condu</w:t>
            </w:r>
            <w:r>
              <w:rPr>
                <w:rFonts w:ascii="Gill Sans" w:eastAsia="Gill Sans" w:hAnsi="Gill Sans" w:cs="Gill Sans"/>
                <w:sz w:val="20"/>
                <w:szCs w:val="20"/>
              </w:rPr>
              <w:t xml:space="preserve">ct workshops in Q4 of FY18 and will continue thorugh Q1 of FY19. </w:t>
            </w:r>
            <w:r>
              <w:rPr>
                <w:rFonts w:ascii="Gill Sans" w:eastAsia="Gill Sans" w:hAnsi="Gill Sans" w:cs="Gill Sans"/>
                <w:sz w:val="20"/>
                <w:szCs w:val="20"/>
              </w:rPr>
              <w:lastRenderedPageBreak/>
              <w:t xml:space="preserve">Since activities in these two years are part of the same grant and workshop implementation is relatively short (June 2018 – January 2019), the target is the same for FY18 and FY19 </w:t>
            </w:r>
          </w:p>
          <w:p w14:paraId="246DF3DE" w14:textId="77777777" w:rsidR="00F73C10" w:rsidRDefault="00F73C10">
            <w:pPr>
              <w:spacing w:before="20" w:after="20" w:line="240" w:lineRule="auto"/>
              <w:rPr>
                <w:rFonts w:ascii="Gill Sans" w:eastAsia="Gill Sans" w:hAnsi="Gill Sans" w:cs="Gill Sans"/>
                <w:sz w:val="20"/>
                <w:szCs w:val="20"/>
              </w:rPr>
            </w:pPr>
          </w:p>
          <w:p w14:paraId="29314233" w14:textId="77777777" w:rsidR="00F73C10" w:rsidRDefault="00F73C10">
            <w:pPr>
              <w:spacing w:before="20" w:after="20" w:line="240" w:lineRule="auto"/>
              <w:rPr>
                <w:rFonts w:ascii="Times New Roman" w:eastAsia="Times New Roman" w:hAnsi="Times New Roman" w:cs="Times New Roman"/>
                <w:b/>
                <w:sz w:val="20"/>
                <w:szCs w:val="20"/>
              </w:rPr>
            </w:pPr>
          </w:p>
        </w:tc>
      </w:tr>
      <w:tr w:rsidR="00F73C10" w14:paraId="2C0D4F8A"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6B40B284"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lastRenderedPageBreak/>
              <w:t>CHANGES</w:t>
            </w:r>
            <w:r>
              <w:rPr>
                <w:rFonts w:ascii="Gill Sans" w:eastAsia="Gill Sans" w:hAnsi="Gill Sans" w:cs="Gill Sans"/>
                <w:b/>
                <w:sz w:val="20"/>
                <w:szCs w:val="20"/>
              </w:rPr>
              <w:t xml:space="preserve"> TO INDICATOR &amp; OTHER NOTES</w:t>
            </w:r>
          </w:p>
        </w:tc>
      </w:tr>
      <w:tr w:rsidR="00F73C10" w14:paraId="4A727CAA"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B1360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 xml:space="preserve">Indicator language updated to be more specific in FY18. Indicator targets updated in FY18 to reflect results from previous years. Indicator moved to new PIRS format in FY18. </w:t>
            </w:r>
          </w:p>
        </w:tc>
      </w:tr>
      <w:tr w:rsidR="00F73C10" w14:paraId="26443D15"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525629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p>
        </w:tc>
      </w:tr>
      <w:tr w:rsidR="00F73C10" w14:paraId="3D9F29B3"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22E81CA2"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1E0F905F" w14:textId="77777777" w:rsidR="00F73C10" w:rsidRDefault="00F73C10">
      <w:pPr>
        <w:tabs>
          <w:tab w:val="left" w:pos="5400"/>
        </w:tabs>
        <w:rPr>
          <w:u w:val="single"/>
        </w:rPr>
      </w:pPr>
    </w:p>
    <w:tbl>
      <w:tblPr>
        <w:tblStyle w:val="affffffb"/>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7BE0B45D"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62245E8"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549683B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67440E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64E9E38F"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7BCBCD7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0547C81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D478E3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2015</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2D26ED08"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49600FB7" w14:textId="77777777" w:rsidR="00F73C10" w:rsidRDefault="00F73C10">
            <w:pPr>
              <w:spacing w:after="0" w:line="240" w:lineRule="auto"/>
              <w:jc w:val="center"/>
              <w:rPr>
                <w:rFonts w:ascii="Gill Sans" w:eastAsia="Gill Sans" w:hAnsi="Gill Sans" w:cs="Gill Sans"/>
                <w:sz w:val="20"/>
                <w:szCs w:val="20"/>
              </w:rPr>
            </w:pPr>
          </w:p>
        </w:tc>
      </w:tr>
      <w:tr w:rsidR="00F73C10" w14:paraId="68785455"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DD396F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295414B8"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10%</w:t>
            </w:r>
          </w:p>
        </w:tc>
        <w:tc>
          <w:tcPr>
            <w:tcW w:w="4216" w:type="dxa"/>
            <w:tcBorders>
              <w:top w:val="single" w:sz="4" w:space="0" w:color="000000"/>
              <w:left w:val="single" w:sz="4" w:space="0" w:color="000000"/>
              <w:right w:val="single" w:sz="4" w:space="0" w:color="000000"/>
            </w:tcBorders>
            <w:shd w:val="clear" w:color="auto" w:fill="auto"/>
            <w:vAlign w:val="center"/>
          </w:tcPr>
          <w:p w14:paraId="19ABA226"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51%</w:t>
            </w:r>
          </w:p>
        </w:tc>
      </w:tr>
      <w:tr w:rsidR="00F73C10" w14:paraId="5F8816E8"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3A7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9FAE"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25%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2C121"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64%</w:t>
            </w:r>
          </w:p>
        </w:tc>
      </w:tr>
      <w:tr w:rsidR="00F73C10" w14:paraId="2474CB1E"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AF4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01D3"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E83B" w14:textId="77777777" w:rsidR="00F73C10" w:rsidRDefault="00F73C10">
            <w:pPr>
              <w:spacing w:after="0" w:line="240" w:lineRule="auto"/>
              <w:jc w:val="center"/>
              <w:rPr>
                <w:rFonts w:ascii="Gill Sans" w:eastAsia="Gill Sans" w:hAnsi="Gill Sans" w:cs="Gill Sans"/>
                <w:sz w:val="20"/>
                <w:szCs w:val="20"/>
              </w:rPr>
            </w:pPr>
          </w:p>
        </w:tc>
      </w:tr>
      <w:tr w:rsidR="00F73C10" w14:paraId="7C113DB9"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13C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31B0" w14:textId="77777777" w:rsidR="00F73C10" w:rsidRDefault="00416135">
            <w:pPr>
              <w:spacing w:after="0" w:line="240" w:lineRule="auto"/>
              <w:jc w:val="center"/>
              <w:rPr>
                <w:rFonts w:ascii="Gill Sans" w:eastAsia="Gill Sans" w:hAnsi="Gill Sans" w:cs="Gill Sans"/>
                <w:sz w:val="20"/>
                <w:szCs w:val="20"/>
              </w:rPr>
            </w:pPr>
            <w:r>
              <w:rPr>
                <w:rFonts w:ascii="Gill Sans" w:eastAsia="Gill Sans" w:hAnsi="Gill Sans" w:cs="Gill Sans"/>
                <w:sz w:val="20"/>
                <w:szCs w:val="20"/>
              </w:rPr>
              <w:t>65%</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0936" w14:textId="77777777" w:rsidR="00F73C10" w:rsidRDefault="00F73C10">
            <w:pPr>
              <w:spacing w:after="0" w:line="240" w:lineRule="auto"/>
              <w:jc w:val="center"/>
              <w:rPr>
                <w:rFonts w:ascii="Gill Sans" w:eastAsia="Gill Sans" w:hAnsi="Gill Sans" w:cs="Gill Sans"/>
                <w:sz w:val="20"/>
                <w:szCs w:val="20"/>
              </w:rPr>
            </w:pPr>
          </w:p>
        </w:tc>
      </w:tr>
    </w:tbl>
    <w:p w14:paraId="3C79CBA2" w14:textId="77777777" w:rsidR="00F73C10" w:rsidRDefault="00416135">
      <w:pPr>
        <w:tabs>
          <w:tab w:val="left" w:pos="5400"/>
        </w:tabs>
        <w:rPr>
          <w:u w:val="single"/>
        </w:rPr>
      </w:pPr>
      <w:r>
        <w:br w:type="page"/>
      </w:r>
    </w:p>
    <w:p w14:paraId="2785CF35" w14:textId="77777777" w:rsidR="00F73C10" w:rsidRDefault="00F73C10">
      <w:pPr>
        <w:tabs>
          <w:tab w:val="left" w:pos="5400"/>
        </w:tabs>
        <w:rPr>
          <w:u w:val="single"/>
        </w:rPr>
      </w:pPr>
    </w:p>
    <w:tbl>
      <w:tblPr>
        <w:tblStyle w:val="affffffc"/>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49A2DBE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536AF76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76071005"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07DAF57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4AC58EB3"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7FE8874"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sz w:val="20"/>
                <w:szCs w:val="20"/>
              </w:rPr>
              <w:t>DO3: Social Sector Quality Improved</w:t>
            </w:r>
          </w:p>
        </w:tc>
      </w:tr>
      <w:tr w:rsidR="00F73C10" w14:paraId="5E3A230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8004A96"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5B1A3ED2"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75D8DE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[YXC1] Percentage of youth reached who intend to discuss FP use with their partner during engagement before marriage</w:t>
            </w:r>
          </w:p>
        </w:tc>
      </w:tr>
      <w:tr w:rsidR="00F73C10" w14:paraId="38C0AFC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8E8DF0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33CF6E97"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5323A9B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w:t>
            </w:r>
            <w:r>
              <w:rPr>
                <w:rFonts w:ascii="Gill Sans" w:eastAsia="Gill Sans" w:hAnsi="Gill Sans" w:cs="Gill Sans"/>
                <w:b/>
                <w:sz w:val="20"/>
                <w:szCs w:val="20"/>
              </w:rPr>
              <w:t xml:space="preserve">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1A330EE7"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1AC501AE"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37D252F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72B21E93"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2DE3C0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USAID Definition (for Mission and F indicators): </w:t>
            </w:r>
          </w:p>
        </w:tc>
      </w:tr>
      <w:tr w:rsidR="00F73C10" w14:paraId="70C7F83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64BF087"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rPr>
              <w:t xml:space="preserve">Precise Definition: </w:t>
            </w:r>
            <w:r>
              <w:rPr>
                <w:rFonts w:ascii="Gill Sans" w:eastAsia="Gill Sans" w:hAnsi="Gill Sans" w:cs="Gill Sans"/>
                <w:sz w:val="20"/>
                <w:szCs w:val="20"/>
              </w:rPr>
              <w:t xml:space="preserve">Percentage of Youth target population reached in JCAP implementation areas who report their intention to discuss Family Planning with their future spouse during the period they are engaged, prior to being married. </w:t>
            </w:r>
          </w:p>
          <w:p w14:paraId="1A574017"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 xml:space="preserve">Youth: </w:t>
            </w:r>
            <w:r>
              <w:rPr>
                <w:rFonts w:ascii="Gill Sans" w:eastAsia="Gill Sans" w:hAnsi="Gill Sans" w:cs="Gill Sans"/>
                <w:sz w:val="20"/>
                <w:szCs w:val="20"/>
              </w:rPr>
              <w:t>defined as males and females betwe</w:t>
            </w:r>
            <w:r>
              <w:rPr>
                <w:rFonts w:ascii="Gill Sans" w:eastAsia="Gill Sans" w:hAnsi="Gill Sans" w:cs="Gill Sans"/>
                <w:sz w:val="20"/>
                <w:szCs w:val="20"/>
              </w:rPr>
              <w:t xml:space="preserve">en the ages of 15-29, this indicator targets only </w:t>
            </w:r>
            <w:r>
              <w:rPr>
                <w:rFonts w:ascii="Gill Sans" w:eastAsia="Gill Sans" w:hAnsi="Gill Sans" w:cs="Gill Sans"/>
                <w:b/>
                <w:sz w:val="20"/>
                <w:szCs w:val="20"/>
              </w:rPr>
              <w:t xml:space="preserve">unmarried </w:t>
            </w:r>
            <w:r>
              <w:rPr>
                <w:rFonts w:ascii="Gill Sans" w:eastAsia="Gill Sans" w:hAnsi="Gill Sans" w:cs="Gill Sans"/>
                <w:sz w:val="20"/>
                <w:szCs w:val="20"/>
              </w:rPr>
              <w:t xml:space="preserve">female and male youth. </w:t>
            </w:r>
          </w:p>
          <w:p w14:paraId="20426C0D"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Reached:</w:t>
            </w:r>
            <w:r>
              <w:rPr>
                <w:rFonts w:ascii="Gill Sans" w:eastAsia="Gill Sans" w:hAnsi="Gill Sans" w:cs="Gill Sans"/>
                <w:sz w:val="20"/>
                <w:szCs w:val="20"/>
              </w:rPr>
              <w:t xml:space="preserve"> Reached through exposure to or participation in any JCAP-supported activities.</w:t>
            </w:r>
          </w:p>
          <w:p w14:paraId="2F380351" w14:textId="77777777" w:rsidR="00F73C10" w:rsidRDefault="00F73C10">
            <w:pPr>
              <w:spacing w:after="0" w:line="259" w:lineRule="auto"/>
              <w:rPr>
                <w:rFonts w:ascii="Gill Sans" w:eastAsia="Gill Sans" w:hAnsi="Gill Sans" w:cs="Gill Sans"/>
                <w:sz w:val="20"/>
                <w:szCs w:val="20"/>
              </w:rPr>
            </w:pPr>
          </w:p>
          <w:p w14:paraId="12E4170A"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Discussions</w:t>
            </w:r>
            <w:r>
              <w:rPr>
                <w:rFonts w:ascii="Gill Sans" w:eastAsia="Gill Sans" w:hAnsi="Gill Sans" w:cs="Gill Sans"/>
                <w:sz w:val="20"/>
                <w:szCs w:val="20"/>
              </w:rPr>
              <w:t>: participate in two-way conversations on Family Planning topics with fi</w:t>
            </w:r>
            <w:r>
              <w:rPr>
                <w:rFonts w:ascii="Gill Sans" w:eastAsia="Gill Sans" w:hAnsi="Gill Sans" w:cs="Gill Sans"/>
                <w:sz w:val="20"/>
                <w:szCs w:val="20"/>
              </w:rPr>
              <w:t xml:space="preserve">ancée before marriage </w:t>
            </w:r>
          </w:p>
          <w:p w14:paraId="5354A19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Intend to discuss family planning: </w:t>
            </w:r>
            <w:r>
              <w:rPr>
                <w:rFonts w:ascii="Gill Sans" w:eastAsia="Gill Sans" w:hAnsi="Gill Sans" w:cs="Gill Sans"/>
                <w:sz w:val="20"/>
                <w:szCs w:val="20"/>
              </w:rPr>
              <w:t>is measured through written verification by individual youth as part of an evaluation or reporting process</w:t>
            </w:r>
          </w:p>
        </w:tc>
      </w:tr>
      <w:tr w:rsidR="00F73C10" w14:paraId="506F56F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8A586E"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The unit of measure is percentage expressed as a whole number</w:t>
            </w:r>
          </w:p>
        </w:tc>
      </w:tr>
      <w:tr w:rsidR="00F73C10" w14:paraId="009B6A6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67335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The sample includes only those participants in the relevant training/workshop whose pre-test scores had potential to improve, meaning they disagreed with the statement " birth spacing will contribute to better opportunities for paren</w:t>
            </w:r>
            <w:r>
              <w:rPr>
                <w:rFonts w:ascii="Gill Sans" w:eastAsia="Gill Sans" w:hAnsi="Gill Sans" w:cs="Gill Sans"/>
                <w:sz w:val="20"/>
                <w:szCs w:val="20"/>
              </w:rPr>
              <w:t>ts and children". The numerator is the number of participants whose agreement with this statement on the post-test have changed compared with the pre-test. The denominator is the total number of participants with responses for both the pre- and post-tests.</w:t>
            </w:r>
            <w:r>
              <w:rPr>
                <w:rFonts w:ascii="Gill Sans" w:eastAsia="Gill Sans" w:hAnsi="Gill Sans" w:cs="Gill Sans"/>
                <w:sz w:val="20"/>
                <w:szCs w:val="20"/>
              </w:rPr>
              <w:t xml:space="preserve"> </w:t>
            </w:r>
          </w:p>
          <w:p w14:paraId="442A727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Percentage is calculated by dividing the numerator by the denominator and multiplying by 100.</w:t>
            </w:r>
          </w:p>
          <w:p w14:paraId="2B772158" w14:textId="77777777" w:rsidR="00F73C10" w:rsidRDefault="00F73C10">
            <w:pPr>
              <w:spacing w:before="20" w:after="20" w:line="240" w:lineRule="auto"/>
              <w:rPr>
                <w:rFonts w:ascii="Gill Sans" w:eastAsia="Gill Sans" w:hAnsi="Gill Sans" w:cs="Gill Sans"/>
                <w:sz w:val="20"/>
                <w:szCs w:val="20"/>
              </w:rPr>
            </w:pPr>
          </w:p>
          <w:p w14:paraId="1446F115" w14:textId="77777777" w:rsidR="00F73C10" w:rsidRDefault="00F73C10">
            <w:pPr>
              <w:spacing w:before="20" w:after="20" w:line="240" w:lineRule="auto"/>
              <w:rPr>
                <w:rFonts w:ascii="Times New Roman" w:eastAsia="Times New Roman" w:hAnsi="Times New Roman" w:cs="Times New Roman"/>
                <w:sz w:val="20"/>
                <w:szCs w:val="20"/>
              </w:rPr>
            </w:pPr>
          </w:p>
        </w:tc>
      </w:tr>
      <w:tr w:rsidR="00F73C10" w14:paraId="4D0C3AD7" w14:textId="77777777">
        <w:trPr>
          <w:trHeight w:val="37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54CC41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Sex (male/female), geographic location (Governorate), age group (youth 10-17, youth 18-29), nationality (Jordanian, Syrian, other)</w:t>
            </w:r>
          </w:p>
        </w:tc>
      </w:tr>
      <w:tr w:rsidR="00F73C10" w14:paraId="54697EF0" w14:textId="77777777">
        <w:trPr>
          <w:trHeight w:val="890"/>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93A3926"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w:t>
            </w:r>
            <w:r>
              <w:rPr>
                <w:rFonts w:ascii="Gill Sans" w:eastAsia="Gill Sans" w:hAnsi="Gill Sans" w:cs="Gill Sans"/>
                <w:b/>
                <w:sz w:val="20"/>
                <w:szCs w:val="20"/>
              </w:rPr>
              <w:t xml:space="preserve">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p>
          <w:p w14:paraId="79AF47FC" w14:textId="77777777" w:rsidR="00F73C10" w:rsidRDefault="00416135">
            <w:pPr>
              <w:spacing w:before="20" w:after="20" w:line="240" w:lineRule="auto"/>
              <w:rPr>
                <w:rFonts w:ascii="Gill Sans" w:eastAsia="Gill Sans" w:hAnsi="Gill Sans" w:cs="Gill Sans"/>
                <w:b/>
                <w:sz w:val="20"/>
                <w:szCs w:val="20"/>
              </w:rPr>
            </w:pPr>
            <w:r>
              <w:rPr>
                <w:noProof/>
              </w:rPr>
              <mc:AlternateContent>
                <mc:Choice Requires="wps">
                  <w:drawing>
                    <wp:anchor distT="45720" distB="45720" distL="114300" distR="114300" simplePos="0" relativeHeight="251681792" behindDoc="0" locked="0" layoutInCell="1" hidden="0" allowOverlap="1" wp14:anchorId="3B22B2C5" wp14:editId="3D30F540">
                      <wp:simplePos x="0" y="0"/>
                      <wp:positionH relativeFrom="column">
                        <wp:posOffset>-38099</wp:posOffset>
                      </wp:positionH>
                      <wp:positionV relativeFrom="paragraph">
                        <wp:posOffset>-474979</wp:posOffset>
                      </wp:positionV>
                      <wp:extent cx="1927225" cy="440055"/>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09D80230"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3B22B2C5" id="Rectangle 36" o:spid="_x0000_s1047" style="position:absolute;margin-left:-3pt;margin-top:-37.4pt;width:151.75pt;height:34.6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" stroked="f">
                      <v:textbox inset="2.53958mm,1.2694mm,2.53958mm,1.2694mm">
                        <w:txbxContent>
                          <w:p w14:paraId="09D80230"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68501AB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E37A8B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JCAP recognizes that youth composes the largest target population within the Jordan context. Developmentally, youth retain potential to be open and flexible, alter, and adjust their attitudes and behaviors. In this sense, youth bring the capacity for innov</w:t>
            </w:r>
            <w:r>
              <w:rPr>
                <w:rFonts w:ascii="Gill Sans" w:eastAsia="Gill Sans" w:hAnsi="Gill Sans" w:cs="Gill Sans"/>
                <w:sz w:val="20"/>
                <w:szCs w:val="20"/>
              </w:rPr>
              <w:t xml:space="preserve">ation. Representing the future, youth are the ones who will adopt and endorse new paths of ideas, attitudes, and values and expand gender roles in the family and society.  If JCAP activities (such as JCAP support of activities in life planning with youth) </w:t>
            </w:r>
            <w:r>
              <w:rPr>
                <w:rFonts w:ascii="Gill Sans" w:eastAsia="Gill Sans" w:hAnsi="Gill Sans" w:cs="Gill Sans"/>
                <w:sz w:val="20"/>
                <w:szCs w:val="20"/>
              </w:rPr>
              <w:t>positively influence the perceptions of youth audiences in regard to the many benefits of family planning, then JCAP anticipates that this will lead to more communication on family planning and agreement before marriage—and across the fertility lifespan</w:t>
            </w:r>
          </w:p>
        </w:tc>
      </w:tr>
      <w:tr w:rsidR="00F73C10" w14:paraId="44655655"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41CEAB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P</w:t>
            </w:r>
            <w:r>
              <w:rPr>
                <w:rFonts w:ascii="Gill Sans" w:eastAsia="Gill Sans" w:hAnsi="Gill Sans" w:cs="Gill Sans"/>
                <w:b/>
                <w:sz w:val="20"/>
                <w:szCs w:val="20"/>
              </w:rPr>
              <w:t xml:space="preserve">LAN FOR DATA COLLECTION </w:t>
            </w:r>
          </w:p>
        </w:tc>
      </w:tr>
      <w:tr w:rsidR="00F73C10" w14:paraId="71DAA9B8"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EADCB4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develops pre and post-tests that will be distributed and collected by its CSO grantees / JCAP Subcontractors: Al Nasher/ AUB before and after training workshops/ edutainment lectures  (Premarital counselling workshops, AWSO) that include information o</w:t>
            </w:r>
            <w:r>
              <w:rPr>
                <w:rFonts w:ascii="Gill Sans" w:eastAsia="Gill Sans" w:hAnsi="Gill Sans" w:cs="Gill Sans"/>
                <w:sz w:val="20"/>
                <w:szCs w:val="20"/>
              </w:rPr>
              <w:t>n birth spacing</w:t>
            </w:r>
          </w:p>
          <w:p w14:paraId="6C5C38CF" w14:textId="77777777" w:rsidR="00F73C10" w:rsidRDefault="00F73C10">
            <w:pPr>
              <w:spacing w:before="20" w:after="20" w:line="240" w:lineRule="auto"/>
              <w:rPr>
                <w:rFonts w:ascii="Gill Sans" w:eastAsia="Gill Sans" w:hAnsi="Gill Sans" w:cs="Gill Sans"/>
                <w:sz w:val="20"/>
                <w:szCs w:val="20"/>
              </w:rPr>
            </w:pPr>
          </w:p>
          <w:p w14:paraId="28FC4B1F" w14:textId="77777777" w:rsidR="00F73C10" w:rsidRDefault="00F73C10">
            <w:pPr>
              <w:spacing w:before="20" w:after="20" w:line="240" w:lineRule="auto"/>
              <w:rPr>
                <w:rFonts w:ascii="Gill Sans" w:eastAsia="Gill Sans" w:hAnsi="Gill Sans" w:cs="Gill Sans"/>
                <w:b/>
                <w:sz w:val="20"/>
                <w:szCs w:val="20"/>
              </w:rPr>
            </w:pPr>
          </w:p>
        </w:tc>
      </w:tr>
      <w:tr w:rsidR="00F73C10" w14:paraId="65827F2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CADE04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Data Source(s): </w:t>
            </w:r>
            <w:r>
              <w:rPr>
                <w:rFonts w:ascii="Gill Sans" w:eastAsia="Gill Sans" w:hAnsi="Gill Sans" w:cs="Gill Sans"/>
                <w:sz w:val="20"/>
                <w:szCs w:val="20"/>
              </w:rPr>
              <w:t>Pre and Post tests</w:t>
            </w:r>
          </w:p>
        </w:tc>
      </w:tr>
      <w:tr w:rsidR="00F73C10" w14:paraId="2850D73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55CAC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(reported quarterly)</w:t>
            </w:r>
          </w:p>
        </w:tc>
      </w:tr>
      <w:tr w:rsidR="00F73C10" w14:paraId="4AA88DB6"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05CFED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M&amp;E Specialist</w:t>
            </w:r>
          </w:p>
        </w:tc>
      </w:tr>
      <w:tr w:rsidR="00F73C10" w14:paraId="31E7DCF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F516DA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will be kept in JCAP storage room and the soft copies will be in a secured computer/server at both JCAP and the Cso grantees/ JCAP Subcontractors</w:t>
            </w:r>
          </w:p>
        </w:tc>
      </w:tr>
      <w:tr w:rsidR="00F73C10" w14:paraId="7C78D858"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27157010"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w:t>
            </w:r>
            <w:r>
              <w:rPr>
                <w:rFonts w:ascii="Gill Sans" w:eastAsia="Gill Sans" w:hAnsi="Gill Sans" w:cs="Gill Sans"/>
                <w:b/>
                <w:sz w:val="20"/>
                <w:szCs w:val="20"/>
              </w:rPr>
              <w:t>YSIS, REVIEW, &amp; REPORTING</w:t>
            </w:r>
          </w:p>
        </w:tc>
      </w:tr>
      <w:tr w:rsidR="00F73C10" w14:paraId="38BCED52"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310B38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Data are collected and analyzed per activity and then aggregated in tables and a narrative report. JCAP reviews the findings internally as well as with CSOs/ subcontractors and uses findings to improve activities.</w:t>
            </w:r>
          </w:p>
          <w:p w14:paraId="72C55E12" w14:textId="77777777" w:rsidR="00F73C10" w:rsidRDefault="00F73C10">
            <w:pPr>
              <w:spacing w:before="20" w:after="20" w:line="240" w:lineRule="auto"/>
              <w:rPr>
                <w:rFonts w:ascii="Gill Sans" w:eastAsia="Gill Sans" w:hAnsi="Gill Sans" w:cs="Gill Sans"/>
                <w:sz w:val="20"/>
                <w:szCs w:val="20"/>
              </w:rPr>
            </w:pPr>
          </w:p>
          <w:p w14:paraId="18B6D2AD" w14:textId="77777777" w:rsidR="00F73C10" w:rsidRDefault="00F73C10">
            <w:pPr>
              <w:spacing w:before="20" w:after="20" w:line="240" w:lineRule="auto"/>
              <w:rPr>
                <w:rFonts w:ascii="Gill Sans" w:eastAsia="Gill Sans" w:hAnsi="Gill Sans" w:cs="Gill Sans"/>
                <w:b/>
                <w:sz w:val="20"/>
                <w:szCs w:val="20"/>
              </w:rPr>
            </w:pPr>
          </w:p>
        </w:tc>
      </w:tr>
      <w:tr w:rsidR="00F73C10" w14:paraId="09155AA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2E93EA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r>
              <w:rPr>
                <w:rFonts w:ascii="Gill Sans" w:eastAsia="Gill Sans" w:hAnsi="Gill Sans" w:cs="Gill Sans"/>
                <w:i/>
                <w:sz w:val="20"/>
                <w:szCs w:val="20"/>
              </w:rPr>
              <w:t xml:space="preserve">           </w:t>
            </w:r>
            <w:r>
              <w:rPr>
                <w:rFonts w:ascii="Gill Sans" w:eastAsia="Gill Sans" w:hAnsi="Gill Sans" w:cs="Gill Sans"/>
                <w:i/>
                <w:sz w:val="20"/>
                <w:szCs w:val="20"/>
              </w:rPr>
              <w:t xml:space="preserve"> </w:t>
            </w:r>
          </w:p>
        </w:tc>
      </w:tr>
      <w:tr w:rsidR="00F73C10" w14:paraId="39D8A838"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3442F5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51066087"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47BA4C1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0ADCF80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CB20823" w14:textId="77777777" w:rsidR="00F73C10" w:rsidRDefault="00416135">
            <w:pPr>
              <w:spacing w:before="20" w:after="20" w:line="240" w:lineRule="auto"/>
              <w:jc w:val="both"/>
              <w:rPr>
                <w:rFonts w:ascii="Gill Sans" w:eastAsia="Gill Sans" w:hAnsi="Gill Sans" w:cs="Gill Sans"/>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CSO grantees/ Subcontractors might not have sufficient quality control measures for data collection (i.e. ensuring participants complete the pre/post tests) and data entry.</w:t>
            </w:r>
          </w:p>
          <w:p w14:paraId="54EF1289" w14:textId="77777777" w:rsidR="00F73C10" w:rsidRDefault="00F73C10">
            <w:pPr>
              <w:spacing w:before="20" w:after="20" w:line="240" w:lineRule="auto"/>
              <w:jc w:val="both"/>
              <w:rPr>
                <w:rFonts w:ascii="Gill Sans" w:eastAsia="Gill Sans" w:hAnsi="Gill Sans" w:cs="Gill Sans"/>
                <w:sz w:val="20"/>
                <w:szCs w:val="20"/>
              </w:rPr>
            </w:pPr>
          </w:p>
          <w:p w14:paraId="72A6FA4B" w14:textId="77777777" w:rsidR="00F73C10" w:rsidRDefault="00F73C10">
            <w:pPr>
              <w:spacing w:before="20" w:after="20" w:line="240" w:lineRule="auto"/>
              <w:jc w:val="both"/>
              <w:rPr>
                <w:rFonts w:ascii="Gill Sans" w:eastAsia="Gill Sans" w:hAnsi="Gill Sans" w:cs="Gill Sans"/>
                <w:b/>
                <w:sz w:val="20"/>
                <w:szCs w:val="20"/>
              </w:rPr>
            </w:pPr>
          </w:p>
        </w:tc>
      </w:tr>
      <w:tr w:rsidR="00F73C10" w14:paraId="4BD67E7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A22C91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developed a data quality manual and trains CSO grantees/ Subcontractor M&amp;E staff on best practices in data quality control.  JCAP closely follows the work and regularly conducts spot checks to ensu</w:t>
            </w:r>
            <w:r>
              <w:rPr>
                <w:rFonts w:ascii="Gill Sans" w:eastAsia="Gill Sans" w:hAnsi="Gill Sans" w:cs="Gill Sans"/>
                <w:sz w:val="20"/>
                <w:szCs w:val="20"/>
              </w:rPr>
              <w:t>re quality standards are met.</w:t>
            </w:r>
          </w:p>
          <w:p w14:paraId="0388DD22" w14:textId="77777777" w:rsidR="00F73C10" w:rsidRDefault="00F73C10">
            <w:pPr>
              <w:spacing w:before="20" w:after="20" w:line="240" w:lineRule="auto"/>
              <w:rPr>
                <w:rFonts w:ascii="Gill Sans" w:eastAsia="Gill Sans" w:hAnsi="Gill Sans" w:cs="Gill Sans"/>
                <w:sz w:val="20"/>
                <w:szCs w:val="20"/>
              </w:rPr>
            </w:pPr>
          </w:p>
          <w:p w14:paraId="3498252A" w14:textId="77777777" w:rsidR="00F73C10" w:rsidRDefault="00F73C10">
            <w:pPr>
              <w:spacing w:before="20" w:after="20" w:line="240" w:lineRule="auto"/>
              <w:rPr>
                <w:rFonts w:ascii="Gill Sans" w:eastAsia="Gill Sans" w:hAnsi="Gill Sans" w:cs="Gill Sans"/>
                <w:b/>
                <w:sz w:val="20"/>
                <w:szCs w:val="20"/>
              </w:rPr>
            </w:pPr>
          </w:p>
        </w:tc>
      </w:tr>
      <w:tr w:rsidR="00F73C10" w14:paraId="17238FF2"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7EBF977D"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4DF5C667"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4A56025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The baseline for this indicator will be set using pre- and post-tests from the first quarter of implementation</w:t>
            </w:r>
          </w:p>
          <w:p w14:paraId="60A5A69D" w14:textId="77777777" w:rsidR="00F73C10" w:rsidRDefault="00F73C10">
            <w:pPr>
              <w:spacing w:before="20" w:after="20" w:line="240" w:lineRule="auto"/>
              <w:rPr>
                <w:rFonts w:ascii="Gill Sans" w:eastAsia="Gill Sans" w:hAnsi="Gill Sans" w:cs="Gill Sans"/>
                <w:b/>
                <w:sz w:val="20"/>
                <w:szCs w:val="20"/>
              </w:rPr>
            </w:pPr>
          </w:p>
        </w:tc>
      </w:tr>
      <w:tr w:rsidR="00F73C10" w14:paraId="09541C6C"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8C93070"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Targets were determined and set at the beginning of the Activity based on JCAP’s plans, and adjusted as needed based on annual achievements and work plans. For FY18 and FY19 targets are based on plans for Tranche 3 grantees. These grantees started to condu</w:t>
            </w:r>
            <w:r>
              <w:rPr>
                <w:rFonts w:ascii="Gill Sans" w:eastAsia="Gill Sans" w:hAnsi="Gill Sans" w:cs="Gill Sans"/>
                <w:sz w:val="20"/>
                <w:szCs w:val="20"/>
              </w:rPr>
              <w:t>ct workshops in Q4 of FY18 and will continue thorugh Q1 of FY19. Since activities in these two years are part of the same grant and workshop implementation is relatively short (June 2018 – January 2019), the target is the same for FY18 and FY19</w:t>
            </w:r>
          </w:p>
        </w:tc>
      </w:tr>
      <w:tr w:rsidR="00F73C10" w14:paraId="0C8C5D71"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7AD305A4"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w:t>
            </w:r>
            <w:r>
              <w:rPr>
                <w:rFonts w:ascii="Gill Sans" w:eastAsia="Gill Sans" w:hAnsi="Gill Sans" w:cs="Gill Sans"/>
                <w:b/>
                <w:sz w:val="20"/>
                <w:szCs w:val="20"/>
              </w:rPr>
              <w:t xml:space="preserve"> INDICATOR &amp; OTHER NOTES</w:t>
            </w:r>
          </w:p>
        </w:tc>
      </w:tr>
      <w:tr w:rsidR="00F73C10" w14:paraId="38BDAC7E"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E96B1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Indicator language updated in FY18 to be more specific. Indicator targets updated in FY18 to reflect results from previous years. Indicator moved to updated PIRS format in FY18.</w:t>
            </w:r>
          </w:p>
        </w:tc>
      </w:tr>
      <w:tr w:rsidR="00F73C10" w14:paraId="1238EC06"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F8F298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p>
        </w:tc>
      </w:tr>
      <w:tr w:rsidR="00F73C10" w14:paraId="5DC8138C"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2CC35CB3"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5FA2B780" w14:textId="77777777" w:rsidR="00F73C10" w:rsidRDefault="00F73C10">
      <w:pPr>
        <w:tabs>
          <w:tab w:val="left" w:pos="5400"/>
        </w:tabs>
        <w:rPr>
          <w:u w:val="single"/>
        </w:rPr>
      </w:pPr>
    </w:p>
    <w:tbl>
      <w:tblPr>
        <w:tblStyle w:val="affffffd"/>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7B52E989"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0669AF2"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2B7D2F1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6D632B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5265828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1B4E722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322CB583"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C84235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2015</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744C1A2A"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2694B692" w14:textId="77777777" w:rsidR="00F73C10" w:rsidRDefault="00F73C10">
            <w:pPr>
              <w:spacing w:before="20" w:after="20" w:line="259" w:lineRule="auto"/>
              <w:jc w:val="center"/>
              <w:rPr>
                <w:rFonts w:ascii="Gill Sans" w:eastAsia="Gill Sans" w:hAnsi="Gill Sans" w:cs="Gill Sans"/>
                <w:sz w:val="20"/>
                <w:szCs w:val="20"/>
              </w:rPr>
            </w:pPr>
          </w:p>
        </w:tc>
      </w:tr>
      <w:tr w:rsidR="00F73C10" w14:paraId="0E49AF19"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83C3E7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3A34B624"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35%</w:t>
            </w:r>
          </w:p>
        </w:tc>
        <w:tc>
          <w:tcPr>
            <w:tcW w:w="4216" w:type="dxa"/>
            <w:tcBorders>
              <w:top w:val="single" w:sz="4" w:space="0" w:color="000000"/>
              <w:left w:val="single" w:sz="4" w:space="0" w:color="000000"/>
              <w:right w:val="single" w:sz="4" w:space="0" w:color="000000"/>
            </w:tcBorders>
            <w:shd w:val="clear" w:color="auto" w:fill="auto"/>
            <w:vAlign w:val="center"/>
          </w:tcPr>
          <w:p w14:paraId="133C605E"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92%</w:t>
            </w:r>
          </w:p>
        </w:tc>
      </w:tr>
      <w:tr w:rsidR="00F73C10" w14:paraId="55949442"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BCF075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105A0D85"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65%</w:t>
            </w:r>
          </w:p>
        </w:tc>
        <w:tc>
          <w:tcPr>
            <w:tcW w:w="4216" w:type="dxa"/>
            <w:tcBorders>
              <w:top w:val="single" w:sz="4" w:space="0" w:color="000000"/>
              <w:left w:val="single" w:sz="4" w:space="0" w:color="000000"/>
              <w:right w:val="single" w:sz="4" w:space="0" w:color="000000"/>
            </w:tcBorders>
            <w:shd w:val="clear" w:color="auto" w:fill="auto"/>
            <w:vAlign w:val="center"/>
          </w:tcPr>
          <w:p w14:paraId="69C56A86"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97%</w:t>
            </w:r>
          </w:p>
        </w:tc>
      </w:tr>
      <w:tr w:rsidR="00F73C10" w14:paraId="5C9AF94A"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924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6426"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97%</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C6EC" w14:textId="77777777" w:rsidR="00F73C10" w:rsidRDefault="00F73C10">
            <w:pPr>
              <w:spacing w:before="20" w:after="20" w:line="259" w:lineRule="auto"/>
              <w:jc w:val="center"/>
              <w:rPr>
                <w:rFonts w:ascii="Gill Sans" w:eastAsia="Gill Sans" w:hAnsi="Gill Sans" w:cs="Gill Sans"/>
                <w:sz w:val="20"/>
                <w:szCs w:val="20"/>
              </w:rPr>
            </w:pPr>
          </w:p>
        </w:tc>
      </w:tr>
      <w:tr w:rsidR="00F73C10" w14:paraId="1DAAEDA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768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1EE8" w14:textId="77777777" w:rsidR="00F73C10" w:rsidRDefault="00416135">
            <w:pPr>
              <w:spacing w:before="20" w:after="20" w:line="259" w:lineRule="auto"/>
              <w:jc w:val="center"/>
              <w:rPr>
                <w:rFonts w:ascii="Gill Sans" w:eastAsia="Gill Sans" w:hAnsi="Gill Sans" w:cs="Gill Sans"/>
                <w:sz w:val="20"/>
                <w:szCs w:val="20"/>
              </w:rPr>
            </w:pPr>
            <w:r>
              <w:rPr>
                <w:rFonts w:ascii="Gill Sans" w:eastAsia="Gill Sans" w:hAnsi="Gill Sans" w:cs="Gill Sans"/>
                <w:sz w:val="20"/>
                <w:szCs w:val="20"/>
              </w:rPr>
              <w:t>97%</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A7A4" w14:textId="77777777" w:rsidR="00F73C10" w:rsidRDefault="00F73C10">
            <w:pPr>
              <w:spacing w:before="20" w:after="20" w:line="259" w:lineRule="auto"/>
              <w:jc w:val="center"/>
              <w:rPr>
                <w:rFonts w:ascii="Gill Sans" w:eastAsia="Gill Sans" w:hAnsi="Gill Sans" w:cs="Gill Sans"/>
                <w:sz w:val="20"/>
                <w:szCs w:val="20"/>
              </w:rPr>
            </w:pPr>
          </w:p>
        </w:tc>
      </w:tr>
    </w:tbl>
    <w:p w14:paraId="416B3C63" w14:textId="77777777" w:rsidR="00F73C10" w:rsidRDefault="00416135">
      <w:pPr>
        <w:tabs>
          <w:tab w:val="left" w:pos="5400"/>
        </w:tabs>
        <w:rPr>
          <w:u w:val="single"/>
        </w:rPr>
      </w:pPr>
      <w:r>
        <w:lastRenderedPageBreak/>
        <w:br w:type="page"/>
      </w:r>
    </w:p>
    <w:p w14:paraId="49F88851" w14:textId="77777777" w:rsidR="00F73C10" w:rsidRDefault="00F73C10">
      <w:pPr>
        <w:tabs>
          <w:tab w:val="left" w:pos="5400"/>
        </w:tabs>
        <w:rPr>
          <w:u w:val="single"/>
        </w:rPr>
      </w:pPr>
    </w:p>
    <w:tbl>
      <w:tblPr>
        <w:tblStyle w:val="affffffe"/>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1916"/>
        <w:gridCol w:w="1917"/>
        <w:gridCol w:w="1916"/>
        <w:gridCol w:w="2395"/>
      </w:tblGrid>
      <w:tr w:rsidR="00F73C10" w14:paraId="01ADC281" w14:textId="77777777">
        <w:trPr>
          <w:trHeight w:val="564"/>
          <w:jc w:val="center"/>
        </w:trPr>
        <w:tc>
          <w:tcPr>
            <w:tcW w:w="10076" w:type="dxa"/>
            <w:gridSpan w:val="5"/>
            <w:tcBorders>
              <w:top w:val="single" w:sz="4" w:space="0" w:color="000000"/>
              <w:left w:val="single" w:sz="4" w:space="0" w:color="000000"/>
              <w:bottom w:val="nil"/>
              <w:right w:val="single" w:sz="4" w:space="0" w:color="000000"/>
            </w:tcBorders>
            <w:shd w:val="clear" w:color="auto" w:fill="000000"/>
            <w:vAlign w:val="center"/>
          </w:tcPr>
          <w:p w14:paraId="5E9269E9" w14:textId="77777777" w:rsidR="00F73C10" w:rsidRDefault="00F73C10">
            <w:pPr>
              <w:spacing w:before="60" w:after="60" w:line="240" w:lineRule="auto"/>
              <w:jc w:val="center"/>
              <w:rPr>
                <w:b/>
                <w:sz w:val="2"/>
                <w:szCs w:val="2"/>
              </w:rPr>
            </w:pPr>
          </w:p>
          <w:p w14:paraId="31F5EB5C" w14:textId="77777777" w:rsidR="00F73C10" w:rsidRDefault="00F73C10">
            <w:pPr>
              <w:spacing w:before="60" w:after="60" w:line="240" w:lineRule="auto"/>
              <w:jc w:val="center"/>
              <w:rPr>
                <w:b/>
                <w:sz w:val="2"/>
                <w:szCs w:val="2"/>
              </w:rPr>
            </w:pPr>
          </w:p>
          <w:p w14:paraId="4252E87C"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0E3DD92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020B801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0070A388"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C0CC75" w14:textId="77777777" w:rsidR="00F73C10" w:rsidRDefault="00416135">
            <w:pPr>
              <w:spacing w:after="0" w:line="259"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w:t>
            </w:r>
            <w:r>
              <w:rPr>
                <w:sz w:val="20"/>
                <w:szCs w:val="20"/>
              </w:rPr>
              <w:t>DO3 Essential Services to the Public Improved</w:t>
            </w:r>
            <w:r>
              <w:rPr>
                <w:rFonts w:ascii="Gill Sans" w:eastAsia="Gill Sans" w:hAnsi="Gill Sans" w:cs="Gill Sans"/>
                <w:sz w:val="20"/>
                <w:szCs w:val="20"/>
              </w:rPr>
              <w:t xml:space="preserve"> </w:t>
            </w:r>
          </w:p>
        </w:tc>
      </w:tr>
      <w:tr w:rsidR="00F73C10" w14:paraId="7B1A83F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3E3F97"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w:t>
            </w:r>
            <w:r>
              <w:rPr>
                <w:sz w:val="20"/>
                <w:szCs w:val="20"/>
              </w:rPr>
              <w:t>IR 3.1: Use of Integrated FP/RH Services Increased</w:t>
            </w:r>
            <w:r>
              <w:rPr>
                <w:rFonts w:ascii="Gill Sans" w:eastAsia="Gill Sans" w:hAnsi="Gill Sans" w:cs="Gill Sans"/>
                <w:sz w:val="20"/>
                <w:szCs w:val="20"/>
              </w:rPr>
              <w:t xml:space="preserve"> </w:t>
            </w:r>
          </w:p>
        </w:tc>
      </w:tr>
      <w:tr w:rsidR="00F73C10" w14:paraId="76CA91EB" w14:textId="77777777">
        <w:trPr>
          <w:trHeight w:val="1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4630CA"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sz w:val="20"/>
                <w:szCs w:val="20"/>
              </w:rPr>
              <w:t>N/A</w:t>
            </w:r>
          </w:p>
        </w:tc>
      </w:tr>
      <w:tr w:rsidR="00F73C10" w14:paraId="2109F9D8" w14:textId="77777777">
        <w:trPr>
          <w:jc w:val="center"/>
        </w:trPr>
        <w:tc>
          <w:tcPr>
            <w:tcW w:w="10076" w:type="dxa"/>
            <w:gridSpan w:val="5"/>
            <w:tcBorders>
              <w:top w:val="single" w:sz="4" w:space="0" w:color="000000"/>
              <w:left w:val="single" w:sz="4" w:space="0" w:color="000000"/>
              <w:bottom w:val="nil"/>
              <w:right w:val="single" w:sz="4" w:space="0" w:color="000000"/>
            </w:tcBorders>
            <w:shd w:val="clear" w:color="auto" w:fill="BFBFBF"/>
            <w:vAlign w:val="center"/>
          </w:tcPr>
          <w:p w14:paraId="544CCAB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421E484C"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6C296C2" w14:textId="77777777" w:rsidR="00F73C10" w:rsidRDefault="00416135">
            <w:pPr>
              <w:spacing w:before="20" w:after="20" w:line="240" w:lineRule="auto"/>
              <w:rPr>
                <w:b/>
                <w:sz w:val="20"/>
                <w:szCs w:val="20"/>
              </w:rPr>
            </w:pPr>
            <w:r>
              <w:rPr>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0AC3091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EC871D0" w14:textId="77777777" w:rsidR="00F73C10" w:rsidRDefault="00416135">
            <w:pPr>
              <w:spacing w:after="0" w:line="288" w:lineRule="auto"/>
              <w:rPr>
                <w:b/>
                <w:sz w:val="20"/>
                <w:szCs w:val="20"/>
              </w:rPr>
            </w:pPr>
            <w:r>
              <w:rPr>
                <w:b/>
                <w:sz w:val="20"/>
                <w:szCs w:val="20"/>
              </w:rPr>
              <w:t xml:space="preserve">Name of Activity </w:t>
            </w:r>
            <w:r>
              <w:rPr>
                <w:b/>
                <w:sz w:val="20"/>
                <w:szCs w:val="20"/>
              </w:rPr>
              <w:t xml:space="preserve">Intermediate Result: </w:t>
            </w:r>
          </w:p>
        </w:tc>
      </w:tr>
      <w:tr w:rsidR="00F73C10" w14:paraId="2151C04E"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7415B20" w14:textId="77777777" w:rsidR="00F73C10" w:rsidRDefault="00416135">
            <w:pPr>
              <w:spacing w:after="0" w:line="288" w:lineRule="auto"/>
              <w:rPr>
                <w:b/>
                <w:sz w:val="20"/>
                <w:szCs w:val="20"/>
              </w:rPr>
            </w:pPr>
            <w:r>
              <w:rPr>
                <w:b/>
                <w:sz w:val="20"/>
                <w:szCs w:val="20"/>
              </w:rPr>
              <w:t xml:space="preserve">Name of Activity Sub-Intermediate Result: </w:t>
            </w:r>
          </w:p>
        </w:tc>
      </w:tr>
      <w:tr w:rsidR="00F73C10" w14:paraId="587853E7"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84B368B" w14:textId="77777777" w:rsidR="00F73C10" w:rsidRDefault="00416135">
            <w:pPr>
              <w:spacing w:before="20" w:after="20" w:line="240" w:lineRule="auto"/>
              <w:rPr>
                <w:b/>
                <w:sz w:val="20"/>
                <w:szCs w:val="20"/>
              </w:rPr>
            </w:pPr>
            <w:r>
              <w:rPr>
                <w:b/>
                <w:sz w:val="20"/>
                <w:szCs w:val="20"/>
              </w:rPr>
              <w:t xml:space="preserve">Name of Indicator: </w:t>
            </w:r>
            <w:r>
              <w:rPr>
                <w:b/>
                <w:color w:val="FF0000"/>
              </w:rPr>
              <w:t>YXC2</w:t>
            </w:r>
            <w:r>
              <w:rPr>
                <w:b/>
              </w:rPr>
              <w:t xml:space="preserve"> </w:t>
            </w:r>
            <w:r>
              <w:rPr>
                <w:b/>
                <w:color w:val="FF0000"/>
              </w:rPr>
              <w:t>Percentage of youth reached who have actively supported family planning or gender discussions with peers or community</w:t>
            </w:r>
            <w:r>
              <w:rPr>
                <w:b/>
                <w:color w:val="FF0000"/>
                <w:sz w:val="20"/>
                <w:szCs w:val="20"/>
              </w:rPr>
              <w:t xml:space="preserve">. </w:t>
            </w:r>
            <w:r>
              <w:rPr>
                <w:b/>
                <w:color w:val="FF0000"/>
                <w:sz w:val="20"/>
                <w:szCs w:val="20"/>
                <w:highlight w:val="yellow"/>
              </w:rPr>
              <w:t>Removed in FY17</w:t>
            </w:r>
          </w:p>
        </w:tc>
      </w:tr>
      <w:tr w:rsidR="00F73C10" w14:paraId="4095C15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B37A3DB" w14:textId="77777777" w:rsidR="00F73C10" w:rsidRDefault="00416135">
            <w:pPr>
              <w:spacing w:before="20" w:after="20" w:line="240" w:lineRule="auto"/>
              <w:rPr>
                <w:b/>
                <w:sz w:val="20"/>
                <w:szCs w:val="20"/>
              </w:rPr>
            </w:pPr>
            <w:r>
              <w:rPr>
                <w:b/>
                <w:sz w:val="20"/>
                <w:szCs w:val="20"/>
              </w:rPr>
              <w:t xml:space="preserve">Indicator Type: </w:t>
            </w:r>
            <w:r>
              <w:rPr>
                <w:b/>
                <w:sz w:val="20"/>
                <w:szCs w:val="20"/>
              </w:rPr>
              <w:t>🗷</w:t>
            </w:r>
            <w:r>
              <w:rPr>
                <w:b/>
                <w:sz w:val="20"/>
                <w:szCs w:val="20"/>
              </w:rPr>
              <w:t xml:space="preserve"> Activity Custom _____ F_____ Mission PMP ______ </w:t>
            </w:r>
          </w:p>
        </w:tc>
      </w:tr>
      <w:tr w:rsidR="00F73C10" w14:paraId="2476332E"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C278DC2" w14:textId="77777777" w:rsidR="00F73C10" w:rsidRDefault="00416135">
            <w:pPr>
              <w:spacing w:before="20" w:after="20" w:line="240" w:lineRule="auto"/>
              <w:rPr>
                <w:b/>
                <w:sz w:val="20"/>
                <w:szCs w:val="20"/>
              </w:rPr>
            </w:pPr>
            <w:r>
              <w:rPr>
                <w:b/>
                <w:sz w:val="20"/>
                <w:szCs w:val="20"/>
              </w:rPr>
              <w:t xml:space="preserve">Is this a PPR indicator?   </w:t>
            </w:r>
            <w:r>
              <w:rPr>
                <w:rFonts w:ascii="MS Mincho" w:eastAsia="MS Mincho" w:hAnsi="MS Mincho" w:cs="MS Mincho"/>
                <w:b/>
                <w:sz w:val="20"/>
                <w:szCs w:val="20"/>
              </w:rPr>
              <w:t>☐</w:t>
            </w:r>
            <w:r>
              <w:rPr>
                <w:b/>
                <w:sz w:val="20"/>
                <w:szCs w:val="20"/>
              </w:rPr>
              <w:t xml:space="preserve"> No__X__ </w:t>
            </w:r>
            <w:r>
              <w:rPr>
                <w:rFonts w:ascii="MS Mincho" w:eastAsia="MS Mincho" w:hAnsi="MS Mincho" w:cs="MS Mincho"/>
                <w:b/>
                <w:sz w:val="20"/>
                <w:szCs w:val="20"/>
              </w:rPr>
              <w:t>☐</w:t>
            </w:r>
            <w:r>
              <w:rPr>
                <w:b/>
                <w:sz w:val="20"/>
                <w:szCs w:val="20"/>
              </w:rPr>
              <w:t xml:space="preserve"> Yes ____, for Reporting Year (s) ______</w:t>
            </w:r>
          </w:p>
        </w:tc>
      </w:tr>
      <w:tr w:rsidR="00F73C10" w14:paraId="4D762C3E"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5962E2C" w14:textId="77777777" w:rsidR="00F73C10" w:rsidRDefault="00416135">
            <w:pPr>
              <w:spacing w:before="60" w:after="60" w:line="240" w:lineRule="auto"/>
              <w:jc w:val="center"/>
              <w:rPr>
                <w:b/>
                <w:sz w:val="20"/>
                <w:szCs w:val="20"/>
              </w:rPr>
            </w:pPr>
            <w:r>
              <w:rPr>
                <w:b/>
                <w:sz w:val="20"/>
                <w:szCs w:val="20"/>
              </w:rPr>
              <w:t>DESCRIPTION</w:t>
            </w:r>
          </w:p>
        </w:tc>
      </w:tr>
      <w:tr w:rsidR="00F73C10" w14:paraId="22A80018"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498C33B2" w14:textId="77777777" w:rsidR="00F73C10" w:rsidRDefault="00416135">
            <w:pPr>
              <w:spacing w:before="20" w:after="20" w:line="240" w:lineRule="auto"/>
              <w:rPr>
                <w:b/>
                <w:sz w:val="20"/>
                <w:szCs w:val="20"/>
              </w:rPr>
            </w:pPr>
            <w:r>
              <w:rPr>
                <w:b/>
                <w:sz w:val="20"/>
                <w:szCs w:val="20"/>
              </w:rPr>
              <w:t>USAID Definition (if applicable): N/A</w:t>
            </w:r>
          </w:p>
        </w:tc>
      </w:tr>
      <w:tr w:rsidR="00F73C10" w14:paraId="4118DBD8"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221856B0" w14:textId="77777777" w:rsidR="00F73C10" w:rsidRDefault="00416135">
            <w:pPr>
              <w:spacing w:after="0" w:line="259" w:lineRule="auto"/>
              <w:rPr>
                <w:sz w:val="20"/>
                <w:szCs w:val="20"/>
              </w:rPr>
            </w:pPr>
            <w:r>
              <w:rPr>
                <w:b/>
                <w:sz w:val="24"/>
                <w:szCs w:val="24"/>
              </w:rPr>
              <w:t xml:space="preserve">Precise Definition(s): </w:t>
            </w:r>
          </w:p>
          <w:p w14:paraId="1AC259BC" w14:textId="77777777" w:rsidR="00F73C10" w:rsidRDefault="00416135">
            <w:pPr>
              <w:spacing w:after="0" w:line="259" w:lineRule="auto"/>
              <w:rPr>
                <w:sz w:val="20"/>
                <w:szCs w:val="20"/>
              </w:rPr>
            </w:pPr>
            <w:r>
              <w:rPr>
                <w:b/>
                <w:sz w:val="20"/>
                <w:szCs w:val="20"/>
              </w:rPr>
              <w:t>Youth</w:t>
            </w:r>
            <w:r>
              <w:rPr>
                <w:sz w:val="20"/>
                <w:szCs w:val="20"/>
              </w:rPr>
              <w:t xml:space="preserve">: </w:t>
            </w:r>
            <w:r>
              <w:rPr>
                <w:rFonts w:ascii="Times New Roman" w:eastAsia="Times New Roman" w:hAnsi="Times New Roman" w:cs="Times New Roman"/>
                <w:sz w:val="20"/>
                <w:szCs w:val="20"/>
              </w:rPr>
              <w:t>defined as males and females between the ages of 15-29, this indicator targets unmarried female and male youth</w:t>
            </w:r>
            <w:r>
              <w:rPr>
                <w:sz w:val="20"/>
                <w:szCs w:val="20"/>
              </w:rPr>
              <w:t xml:space="preserve"> </w:t>
            </w:r>
          </w:p>
          <w:p w14:paraId="2CF932D3" w14:textId="77777777" w:rsidR="00F73C10" w:rsidRDefault="00416135">
            <w:pPr>
              <w:spacing w:after="0" w:line="259" w:lineRule="auto"/>
              <w:rPr>
                <w:sz w:val="20"/>
                <w:szCs w:val="20"/>
              </w:rPr>
            </w:pPr>
            <w:r>
              <w:rPr>
                <w:b/>
                <w:sz w:val="20"/>
                <w:szCs w:val="20"/>
              </w:rPr>
              <w:t>Reached</w:t>
            </w:r>
            <w:r>
              <w:rPr>
                <w:sz w:val="20"/>
                <w:szCs w:val="20"/>
              </w:rPr>
              <w:t>: reached through JCAP supported training, communication, or other SBCC or advocacy activities intended to raise awareness and also throu</w:t>
            </w:r>
            <w:r>
              <w:rPr>
                <w:sz w:val="20"/>
                <w:szCs w:val="20"/>
              </w:rPr>
              <w:t>gh peer-to-peer activities or other program efforts</w:t>
            </w:r>
          </w:p>
          <w:p w14:paraId="6F1FA4F6" w14:textId="77777777" w:rsidR="00F73C10" w:rsidRDefault="00416135">
            <w:pPr>
              <w:spacing w:after="0" w:line="259" w:lineRule="auto"/>
              <w:rPr>
                <w:sz w:val="20"/>
                <w:szCs w:val="20"/>
              </w:rPr>
            </w:pPr>
            <w:r>
              <w:rPr>
                <w:b/>
                <w:sz w:val="20"/>
                <w:szCs w:val="20"/>
              </w:rPr>
              <w:t>Actively supported</w:t>
            </w:r>
            <w:r>
              <w:rPr>
                <w:sz w:val="20"/>
                <w:szCs w:val="20"/>
              </w:rPr>
              <w:t xml:space="preserve">: promoting the concept through initiating positive conversation on family planning with others or promoting through other forms of communication </w:t>
            </w:r>
          </w:p>
          <w:p w14:paraId="2C08692E" w14:textId="77777777" w:rsidR="00F73C10" w:rsidRDefault="00416135">
            <w:pPr>
              <w:spacing w:after="0" w:line="259" w:lineRule="auto"/>
              <w:rPr>
                <w:sz w:val="20"/>
                <w:szCs w:val="20"/>
              </w:rPr>
            </w:pPr>
            <w:r>
              <w:rPr>
                <w:b/>
                <w:sz w:val="20"/>
                <w:szCs w:val="20"/>
              </w:rPr>
              <w:t>Discussions</w:t>
            </w:r>
            <w:r>
              <w:rPr>
                <w:sz w:val="20"/>
                <w:szCs w:val="20"/>
              </w:rPr>
              <w:t>: participating in two-way c</w:t>
            </w:r>
            <w:r>
              <w:rPr>
                <w:sz w:val="20"/>
                <w:szCs w:val="20"/>
              </w:rPr>
              <w:t xml:space="preserve">onversations on topics with others </w:t>
            </w:r>
          </w:p>
          <w:p w14:paraId="59B7CE45" w14:textId="77777777" w:rsidR="00F73C10" w:rsidRDefault="00416135">
            <w:pPr>
              <w:spacing w:after="0" w:line="259" w:lineRule="auto"/>
              <w:rPr>
                <w:sz w:val="20"/>
                <w:szCs w:val="20"/>
              </w:rPr>
            </w:pPr>
            <w:r>
              <w:rPr>
                <w:b/>
                <w:sz w:val="20"/>
                <w:szCs w:val="20"/>
              </w:rPr>
              <w:t>Peers</w:t>
            </w:r>
            <w:r>
              <w:rPr>
                <w:sz w:val="20"/>
                <w:szCs w:val="20"/>
              </w:rPr>
              <w:t xml:space="preserve">: individuals who are in the same age group or stage of life and may share similar interests </w:t>
            </w:r>
          </w:p>
          <w:p w14:paraId="7B710E9F" w14:textId="77777777" w:rsidR="00F73C10" w:rsidRDefault="00416135">
            <w:pPr>
              <w:spacing w:after="0" w:line="259" w:lineRule="auto"/>
              <w:rPr>
                <w:sz w:val="20"/>
                <w:szCs w:val="20"/>
              </w:rPr>
            </w:pPr>
            <w:r>
              <w:rPr>
                <w:b/>
                <w:sz w:val="20"/>
                <w:szCs w:val="20"/>
              </w:rPr>
              <w:t>Community</w:t>
            </w:r>
            <w:r>
              <w:rPr>
                <w:sz w:val="20"/>
                <w:szCs w:val="20"/>
              </w:rPr>
              <w:t>: a group of individuals who are bonded by living in the same geographic area and share a similar life style, ba</w:t>
            </w:r>
            <w:r>
              <w:rPr>
                <w:sz w:val="20"/>
                <w:szCs w:val="20"/>
              </w:rPr>
              <w:t>ckground, social and cultural values, attitudes, and interests</w:t>
            </w:r>
          </w:p>
          <w:p w14:paraId="3B4AD6A2" w14:textId="77777777" w:rsidR="00F73C10" w:rsidRDefault="00416135">
            <w:pPr>
              <w:spacing w:after="0" w:line="259" w:lineRule="auto"/>
              <w:rPr>
                <w:b/>
                <w:sz w:val="24"/>
                <w:szCs w:val="24"/>
              </w:rPr>
            </w:pPr>
            <w:r>
              <w:rPr>
                <w:sz w:val="20"/>
                <w:szCs w:val="20"/>
              </w:rPr>
              <w:t xml:space="preserve">This is measured by self–report of specified actions undertaken by individuals. </w:t>
            </w:r>
          </w:p>
        </w:tc>
      </w:tr>
      <w:tr w:rsidR="00F73C10" w14:paraId="0B5F5B0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1B6C2E2" w14:textId="77777777" w:rsidR="00F73C10" w:rsidRDefault="00416135">
            <w:pPr>
              <w:spacing w:before="20" w:after="20" w:line="240" w:lineRule="auto"/>
              <w:rPr>
                <w:b/>
                <w:sz w:val="20"/>
                <w:szCs w:val="20"/>
              </w:rPr>
            </w:pPr>
            <w:r>
              <w:rPr>
                <w:b/>
                <w:sz w:val="20"/>
                <w:szCs w:val="20"/>
              </w:rPr>
              <w:t xml:space="preserve">Unit of Measure: </w:t>
            </w:r>
            <w:r>
              <w:rPr>
                <w:sz w:val="20"/>
                <w:szCs w:val="20"/>
              </w:rPr>
              <w:t>The unit of measure is a percentage expressed as a whole number.</w:t>
            </w:r>
            <w:r>
              <w:rPr>
                <w:b/>
                <w:sz w:val="20"/>
                <w:szCs w:val="20"/>
              </w:rPr>
              <w:t xml:space="preserve"> </w:t>
            </w:r>
          </w:p>
        </w:tc>
      </w:tr>
      <w:tr w:rsidR="00F73C10" w14:paraId="11FE3C0E" w14:textId="77777777">
        <w:trPr>
          <w:trHeight w:val="1637"/>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432F56D" w14:textId="77777777" w:rsidR="00F73C10" w:rsidRDefault="00416135">
            <w:pPr>
              <w:spacing w:before="20" w:after="20" w:line="240" w:lineRule="auto"/>
              <w:rPr>
                <w:b/>
                <w:sz w:val="20"/>
                <w:szCs w:val="20"/>
              </w:rPr>
            </w:pPr>
            <w:r>
              <w:rPr>
                <w:b/>
                <w:sz w:val="20"/>
                <w:szCs w:val="20"/>
              </w:rPr>
              <w:t>Method of calculation</w:t>
            </w:r>
            <w:r>
              <w:rPr>
                <w:sz w:val="20"/>
                <w:szCs w:val="20"/>
              </w:rPr>
              <w:t>:</w:t>
            </w:r>
            <w:r>
              <w:rPr>
                <w:rFonts w:ascii="Times New Roman" w:eastAsia="Times New Roman" w:hAnsi="Times New Roman" w:cs="Times New Roman"/>
                <w:sz w:val="24"/>
                <w:szCs w:val="24"/>
              </w:rPr>
              <w:t xml:space="preserve"> </w:t>
            </w:r>
            <w:r>
              <w:rPr>
                <w:sz w:val="20"/>
                <w:szCs w:val="20"/>
              </w:rPr>
              <w:t xml:space="preserve">The numerator is the number of youth reached who report having actively supported family planning or gender discussions with peers or community. The denominator is the total number of youth reached, such as those who participated in </w:t>
            </w:r>
            <w:r>
              <w:rPr>
                <w:sz w:val="20"/>
                <w:szCs w:val="20"/>
              </w:rPr>
              <w:t>the relevant training/programming or were reached in other JCAP supported activities. Percentage is calculated by dividing the numerator by the denominator and multiplying by 100. The foundational record of this measure may be a verbal self-report or a for</w:t>
            </w:r>
            <w:r>
              <w:rPr>
                <w:sz w:val="20"/>
                <w:szCs w:val="20"/>
              </w:rPr>
              <w:t xml:space="preserve">m or survey completed by participants post training or post event or as part of a personal action plan. </w:t>
            </w:r>
          </w:p>
        </w:tc>
      </w:tr>
      <w:tr w:rsidR="00F73C10" w14:paraId="385D61D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1529650" w14:textId="77777777" w:rsidR="00F73C10" w:rsidRDefault="00416135">
            <w:pPr>
              <w:spacing w:before="20" w:after="20" w:line="240" w:lineRule="auto"/>
              <w:rPr>
                <w:b/>
                <w:sz w:val="20"/>
                <w:szCs w:val="20"/>
              </w:rPr>
            </w:pPr>
            <w:r>
              <w:rPr>
                <w:b/>
                <w:sz w:val="20"/>
                <w:szCs w:val="20"/>
              </w:rPr>
              <w:t xml:space="preserve">Disaggregated by: </w:t>
            </w:r>
            <w:r>
              <w:rPr>
                <w:sz w:val="20"/>
                <w:szCs w:val="20"/>
              </w:rPr>
              <w:t xml:space="preserve">Geographic location (District); sex. JCAP internal: nationality (Jordanian, Syrian, other) </w:t>
            </w:r>
          </w:p>
        </w:tc>
      </w:tr>
      <w:tr w:rsidR="00F73C10" w14:paraId="3BC73D7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1803D37" w14:textId="77777777" w:rsidR="00F73C10" w:rsidRDefault="00416135">
            <w:pPr>
              <w:spacing w:before="20" w:after="20" w:line="240" w:lineRule="auto"/>
              <w:rPr>
                <w:sz w:val="20"/>
                <w:szCs w:val="20"/>
              </w:rPr>
            </w:pPr>
            <w:r>
              <w:rPr>
                <w:b/>
                <w:sz w:val="20"/>
                <w:szCs w:val="20"/>
              </w:rPr>
              <w:t xml:space="preserve">Justification &amp; Management Utility: </w:t>
            </w:r>
            <w:r>
              <w:rPr>
                <w:sz w:val="20"/>
                <w:szCs w:val="20"/>
              </w:rPr>
              <w:t>The</w:t>
            </w:r>
            <w:r>
              <w:rPr>
                <w:sz w:val="20"/>
                <w:szCs w:val="20"/>
              </w:rPr>
              <w:t xml:space="preserve"> JCAP technical approach recognizes that youth composes the largest and arguably the most important target population within the Jordan context. Developmentally, youth retain potential to be open and flexible, alter and adjust their attitudes and behaviors</w:t>
            </w:r>
            <w:r>
              <w:rPr>
                <w:sz w:val="20"/>
                <w:szCs w:val="20"/>
              </w:rPr>
              <w:t>. In this sense, youth bring the capacity for innovation. Representing the future, youth are those who will adopt, endorse, and advocate for new ideas, attitudes and values, and expand gender roles in the family and society. These actions will, in turn, af</w:t>
            </w:r>
            <w:r>
              <w:rPr>
                <w:sz w:val="20"/>
                <w:szCs w:val="20"/>
              </w:rPr>
              <w:t>fect the meaning and interpretation of human rights and welfare. More specifically, these new ideas will also change norms and perceptions of fertility, ideal family size, birth spacing, and the use of modern contraception to achieve these preferences.</w:t>
            </w:r>
          </w:p>
          <w:p w14:paraId="5FB95054" w14:textId="77777777" w:rsidR="00F73C10" w:rsidRDefault="00416135">
            <w:pPr>
              <w:spacing w:before="20" w:after="20" w:line="240" w:lineRule="auto"/>
              <w:rPr>
                <w:sz w:val="20"/>
                <w:szCs w:val="20"/>
              </w:rPr>
            </w:pPr>
            <w:r>
              <w:rPr>
                <w:sz w:val="20"/>
                <w:szCs w:val="20"/>
              </w:rPr>
              <w:t>JCA</w:t>
            </w:r>
            <w:r>
              <w:rPr>
                <w:sz w:val="20"/>
                <w:szCs w:val="20"/>
              </w:rPr>
              <w:t>P views youth as an important target group in its own right and as a crosscutting element. JCAP implementation will reach and seminally involve young males and females through a variety of Social Behavioral Communication Change and Advocacy and Policy inte</w:t>
            </w:r>
            <w:r>
              <w:rPr>
                <w:sz w:val="20"/>
                <w:szCs w:val="20"/>
              </w:rPr>
              <w:t>rventions. JCAP activities are designed to engage and motivate youth to better understand, endorse, and share their views on FP among their peers and in their communities. In JCAP’s theory of change, youth activities serve as a foundation for achieving las</w:t>
            </w:r>
            <w:r>
              <w:rPr>
                <w:sz w:val="20"/>
                <w:szCs w:val="20"/>
              </w:rPr>
              <w:t xml:space="preserve">ting and sustainable change. If these activities are successful, then they contribute to the achievement of progress across higher levels of JCAP results. The activities contribute to more favorable </w:t>
            </w:r>
            <w:r>
              <w:rPr>
                <w:sz w:val="20"/>
                <w:szCs w:val="20"/>
              </w:rPr>
              <w:lastRenderedPageBreak/>
              <w:t>perceptions, a more enabling social environment, improved</w:t>
            </w:r>
            <w:r>
              <w:rPr>
                <w:sz w:val="20"/>
                <w:szCs w:val="20"/>
              </w:rPr>
              <w:t xml:space="preserve"> couples communication, decision making around FP, increased sustainability, and continuation of method choice. </w:t>
            </w:r>
          </w:p>
          <w:p w14:paraId="634B8F57" w14:textId="77777777" w:rsidR="00F73C10" w:rsidRDefault="00F73C10">
            <w:pPr>
              <w:spacing w:before="20" w:after="20" w:line="240" w:lineRule="auto"/>
              <w:rPr>
                <w:sz w:val="20"/>
                <w:szCs w:val="20"/>
              </w:rPr>
            </w:pPr>
          </w:p>
          <w:p w14:paraId="64C6DADD" w14:textId="77777777" w:rsidR="00F73C10" w:rsidRDefault="00416135">
            <w:pPr>
              <w:spacing w:before="20" w:after="20" w:line="240" w:lineRule="auto"/>
              <w:rPr>
                <w:b/>
                <w:sz w:val="20"/>
                <w:szCs w:val="20"/>
              </w:rPr>
            </w:pPr>
            <w:r>
              <w:rPr>
                <w:sz w:val="20"/>
                <w:szCs w:val="20"/>
              </w:rPr>
              <w:t>From our Activity perspective, if JCAP supported youth-oriented activities (for example, life planning with youth) positively influence percep</w:t>
            </w:r>
            <w:r>
              <w:rPr>
                <w:sz w:val="20"/>
                <w:szCs w:val="20"/>
              </w:rPr>
              <w:t>tions of the many benefits of planning families, then this will show a result as increased communication on FP among youth, their peers, and across their community contacts (Indicator YXC2). Clear, deliberate and shared discussion around fertility, ideal f</w:t>
            </w:r>
            <w:r>
              <w:rPr>
                <w:sz w:val="20"/>
                <w:szCs w:val="20"/>
              </w:rPr>
              <w:t>amily size, and use of family planning will break down stereotypical ideas and barriers. If youth see they have a choice and create an FP strategy early, they will be less likely to follow social pressure and bear children immediately and often. Collective</w:t>
            </w:r>
            <w:r>
              <w:rPr>
                <w:sz w:val="20"/>
                <w:szCs w:val="20"/>
              </w:rPr>
              <w:t xml:space="preserve">ly, youth communication and advocacy efforts will contribute to the reinvention of fertility norms, accompanied by greater demand for FP and a better enabling environment. This will, in turn, result in progress toward IR3.1. </w:t>
            </w:r>
          </w:p>
        </w:tc>
      </w:tr>
      <w:tr w:rsidR="00F73C10" w14:paraId="0024F7C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58D7DEE" w14:textId="77777777" w:rsidR="00F73C10" w:rsidRDefault="00416135">
            <w:pPr>
              <w:spacing w:before="60" w:after="60" w:line="240" w:lineRule="auto"/>
              <w:jc w:val="center"/>
              <w:rPr>
                <w:b/>
                <w:sz w:val="20"/>
                <w:szCs w:val="20"/>
              </w:rPr>
            </w:pPr>
            <w:r>
              <w:rPr>
                <w:b/>
                <w:sz w:val="20"/>
                <w:szCs w:val="20"/>
              </w:rPr>
              <w:lastRenderedPageBreak/>
              <w:t xml:space="preserve">PLAN FOR DATA ACQUISITION </w:t>
            </w:r>
          </w:p>
        </w:tc>
      </w:tr>
      <w:tr w:rsidR="00F73C10" w14:paraId="11F9A007"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2542E28A" w14:textId="77777777" w:rsidR="00F73C10" w:rsidRDefault="00416135">
            <w:pPr>
              <w:spacing w:before="20" w:after="20" w:line="240" w:lineRule="auto"/>
              <w:rPr>
                <w:b/>
                <w:sz w:val="20"/>
                <w:szCs w:val="20"/>
              </w:rPr>
            </w:pPr>
            <w:r>
              <w:rPr>
                <w:b/>
                <w:sz w:val="20"/>
                <w:szCs w:val="20"/>
              </w:rPr>
              <w:t>Data Collection Method</w:t>
            </w:r>
            <w:r>
              <w:rPr>
                <w:sz w:val="20"/>
                <w:szCs w:val="20"/>
              </w:rPr>
              <w:t>: JCAP may use a number of self-reporting data collection methods and mechanisms (written or verbal report, follow-up phone calls, SMS surveys, etc.) to collect data from participants after they have been i</w:t>
            </w:r>
            <w:r>
              <w:rPr>
                <w:sz w:val="20"/>
                <w:szCs w:val="20"/>
              </w:rPr>
              <w:t xml:space="preserve">nvolved in peer-to-peer activities or other interventions such as youth clubs, educational sessions, debates, film making, or theater. Verification checks are performed to ensure answers are valid. </w:t>
            </w:r>
          </w:p>
        </w:tc>
      </w:tr>
      <w:tr w:rsidR="00F73C10" w14:paraId="4431B46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07CF0E1" w14:textId="77777777" w:rsidR="00F73C10" w:rsidRDefault="00416135">
            <w:pPr>
              <w:spacing w:before="20" w:after="20" w:line="240" w:lineRule="auto"/>
              <w:rPr>
                <w:b/>
                <w:sz w:val="20"/>
                <w:szCs w:val="20"/>
              </w:rPr>
            </w:pPr>
            <w:r>
              <w:rPr>
                <w:b/>
                <w:sz w:val="20"/>
                <w:szCs w:val="20"/>
              </w:rPr>
              <w:t xml:space="preserve">Data Source(s): </w:t>
            </w:r>
            <w:r>
              <w:rPr>
                <w:sz w:val="20"/>
                <w:szCs w:val="20"/>
              </w:rPr>
              <w:t>JCAP records of follow-up surveys and ot</w:t>
            </w:r>
            <w:r>
              <w:rPr>
                <w:sz w:val="20"/>
                <w:szCs w:val="20"/>
              </w:rPr>
              <w:t>her reporting formats</w:t>
            </w:r>
          </w:p>
        </w:tc>
      </w:tr>
      <w:tr w:rsidR="00F73C10" w14:paraId="1DD3015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1E23333" w14:textId="77777777" w:rsidR="00F73C10" w:rsidRDefault="00416135">
            <w:pPr>
              <w:spacing w:before="20" w:after="20" w:line="240" w:lineRule="auto"/>
              <w:rPr>
                <w:b/>
                <w:sz w:val="20"/>
                <w:szCs w:val="20"/>
              </w:rPr>
            </w:pPr>
            <w:r>
              <w:rPr>
                <w:b/>
                <w:sz w:val="20"/>
                <w:szCs w:val="20"/>
              </w:rPr>
              <w:t xml:space="preserve">Method of transfer to USAID: </w:t>
            </w:r>
            <w:r>
              <w:rPr>
                <w:sz w:val="20"/>
                <w:szCs w:val="20"/>
              </w:rPr>
              <w:t>JCAP routine reporting (quarterly reports and annual reports)</w:t>
            </w:r>
            <w:r>
              <w:rPr>
                <w:b/>
                <w:sz w:val="20"/>
                <w:szCs w:val="20"/>
              </w:rPr>
              <w:t xml:space="preserve"> </w:t>
            </w:r>
          </w:p>
        </w:tc>
      </w:tr>
      <w:tr w:rsidR="00F73C10" w14:paraId="1FC1D39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2E67FCE" w14:textId="77777777" w:rsidR="00F73C10" w:rsidRDefault="00416135">
            <w:pPr>
              <w:spacing w:before="20" w:after="20" w:line="240" w:lineRule="auto"/>
              <w:rPr>
                <w:b/>
                <w:sz w:val="20"/>
                <w:szCs w:val="20"/>
              </w:rPr>
            </w:pPr>
            <w:r>
              <w:rPr>
                <w:b/>
                <w:sz w:val="20"/>
                <w:szCs w:val="20"/>
              </w:rPr>
              <w:t xml:space="preserve">Frequency &amp; Timing of Data Acquisition: </w:t>
            </w:r>
            <w:r>
              <w:rPr>
                <w:sz w:val="20"/>
                <w:szCs w:val="20"/>
              </w:rPr>
              <w:t>Ongoing (reported quarterly)</w:t>
            </w:r>
          </w:p>
        </w:tc>
      </w:tr>
      <w:tr w:rsidR="00F73C10" w14:paraId="2597148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9DEDB7C" w14:textId="77777777" w:rsidR="00F73C10" w:rsidRDefault="00416135">
            <w:pPr>
              <w:spacing w:before="20" w:after="20" w:line="240" w:lineRule="auto"/>
              <w:rPr>
                <w:b/>
                <w:sz w:val="20"/>
                <w:szCs w:val="20"/>
              </w:rPr>
            </w:pPr>
            <w:r>
              <w:rPr>
                <w:b/>
                <w:sz w:val="20"/>
                <w:szCs w:val="20"/>
              </w:rPr>
              <w:t xml:space="preserve">Estimated Cost of Data Acquisition: </w:t>
            </w:r>
            <w:r>
              <w:rPr>
                <w:sz w:val="20"/>
                <w:szCs w:val="20"/>
              </w:rPr>
              <w:t>JCAP Senior RME Advisor</w:t>
            </w:r>
          </w:p>
        </w:tc>
      </w:tr>
      <w:tr w:rsidR="00F73C10" w14:paraId="4540661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FFAD815" w14:textId="77777777" w:rsidR="00F73C10" w:rsidRDefault="00416135">
            <w:pPr>
              <w:spacing w:before="20" w:after="20" w:line="240" w:lineRule="auto"/>
              <w:rPr>
                <w:b/>
                <w:sz w:val="20"/>
                <w:szCs w:val="20"/>
              </w:rPr>
            </w:pPr>
            <w:r>
              <w:rPr>
                <w:b/>
                <w:sz w:val="20"/>
                <w:szCs w:val="20"/>
              </w:rPr>
              <w:t xml:space="preserve">Individual Responsible at IP (title): </w:t>
            </w:r>
            <w:r>
              <w:rPr>
                <w:sz w:val="20"/>
                <w:szCs w:val="20"/>
              </w:rPr>
              <w:t>JCAP Senior RME Advisor</w:t>
            </w:r>
            <w:r>
              <w:rPr>
                <w:b/>
                <w:sz w:val="20"/>
                <w:szCs w:val="20"/>
              </w:rPr>
              <w:t xml:space="preserve">  </w:t>
            </w:r>
          </w:p>
        </w:tc>
      </w:tr>
      <w:tr w:rsidR="00F73C10" w14:paraId="585DFB7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2992645" w14:textId="77777777" w:rsidR="00F73C10" w:rsidRDefault="00416135">
            <w:pPr>
              <w:spacing w:before="20" w:after="20" w:line="240" w:lineRule="auto"/>
              <w:rPr>
                <w:b/>
                <w:sz w:val="20"/>
                <w:szCs w:val="20"/>
              </w:rPr>
            </w:pPr>
            <w:r>
              <w:rPr>
                <w:b/>
                <w:sz w:val="20"/>
                <w:szCs w:val="20"/>
              </w:rPr>
              <w:t xml:space="preserve">Individual Responsible for providing data to USAID: </w:t>
            </w:r>
            <w:r>
              <w:rPr>
                <w:sz w:val="20"/>
                <w:szCs w:val="20"/>
              </w:rPr>
              <w:t>JCAP Senior Advisor RME</w:t>
            </w:r>
            <w:r>
              <w:rPr>
                <w:b/>
                <w:sz w:val="20"/>
                <w:szCs w:val="20"/>
              </w:rPr>
              <w:t xml:space="preserve">  </w:t>
            </w:r>
          </w:p>
        </w:tc>
      </w:tr>
      <w:tr w:rsidR="00F73C10" w14:paraId="0343F210"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884A1E7" w14:textId="77777777" w:rsidR="00F73C10" w:rsidRDefault="00416135">
            <w:pPr>
              <w:spacing w:before="20" w:after="20" w:line="240" w:lineRule="auto"/>
              <w:rPr>
                <w:b/>
                <w:sz w:val="20"/>
                <w:szCs w:val="20"/>
              </w:rPr>
            </w:pPr>
            <w:r>
              <w:rPr>
                <w:b/>
                <w:sz w:val="20"/>
                <w:szCs w:val="20"/>
              </w:rPr>
              <w:t xml:space="preserve">Location of data storage: </w:t>
            </w:r>
            <w:r>
              <w:rPr>
                <w:sz w:val="20"/>
                <w:szCs w:val="20"/>
              </w:rPr>
              <w:t>JCAP offices and designat</w:t>
            </w:r>
            <w:r>
              <w:rPr>
                <w:sz w:val="20"/>
                <w:szCs w:val="20"/>
              </w:rPr>
              <w:t>ed, secure computer location</w:t>
            </w:r>
          </w:p>
        </w:tc>
      </w:tr>
      <w:tr w:rsidR="00F73C10" w14:paraId="76BA0F2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0AA0CCD" w14:textId="77777777" w:rsidR="00F73C10" w:rsidRDefault="00416135">
            <w:pPr>
              <w:spacing w:before="60" w:after="60" w:line="240" w:lineRule="auto"/>
              <w:jc w:val="center"/>
              <w:rPr>
                <w:b/>
                <w:sz w:val="20"/>
                <w:szCs w:val="20"/>
              </w:rPr>
            </w:pPr>
            <w:r>
              <w:rPr>
                <w:b/>
                <w:sz w:val="20"/>
                <w:szCs w:val="20"/>
              </w:rPr>
              <w:t>DATA QUALITY ISSUES</w:t>
            </w:r>
          </w:p>
        </w:tc>
      </w:tr>
      <w:tr w:rsidR="00F73C10" w14:paraId="605D5E2B"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5AE36317" w14:textId="77777777" w:rsidR="00F73C10" w:rsidRDefault="00416135">
            <w:pPr>
              <w:spacing w:before="20" w:after="20" w:line="240" w:lineRule="auto"/>
              <w:rPr>
                <w:b/>
                <w:sz w:val="20"/>
                <w:szCs w:val="20"/>
              </w:rPr>
            </w:pPr>
            <w:r>
              <w:rPr>
                <w:b/>
                <w:sz w:val="20"/>
                <w:szCs w:val="20"/>
              </w:rPr>
              <w:t xml:space="preserve">Date of Initial Data Quality Assessment: </w:t>
            </w:r>
            <w:r>
              <w:rPr>
                <w:sz w:val="20"/>
                <w:szCs w:val="20"/>
              </w:rPr>
              <w:t>N/A</w:t>
            </w:r>
          </w:p>
        </w:tc>
      </w:tr>
      <w:tr w:rsidR="00F73C10" w14:paraId="08FD21C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8F27847" w14:textId="77777777" w:rsidR="00F73C10" w:rsidRDefault="00416135">
            <w:pPr>
              <w:spacing w:before="20" w:after="20" w:line="240" w:lineRule="auto"/>
              <w:rPr>
                <w:b/>
                <w:sz w:val="20"/>
                <w:szCs w:val="20"/>
              </w:rPr>
            </w:pPr>
            <w:r>
              <w:rPr>
                <w:b/>
                <w:sz w:val="20"/>
                <w:szCs w:val="20"/>
              </w:rPr>
              <w:t>Known Data Limitations and Significance (if any</w:t>
            </w:r>
            <w:r>
              <w:rPr>
                <w:sz w:val="20"/>
                <w:szCs w:val="20"/>
              </w:rPr>
              <w:t>): Self-reporting bias error arises from social desirability and/or the likelihood that some individuals may either report fraudulently (e.g., report they conducted an action when they did not) or exaggerate or inflate their action (e.g., report a single s</w:t>
            </w:r>
            <w:r>
              <w:rPr>
                <w:sz w:val="20"/>
                <w:szCs w:val="20"/>
              </w:rPr>
              <w:t>entence interaction as a discussion).</w:t>
            </w:r>
            <w:r>
              <w:rPr>
                <w:b/>
                <w:sz w:val="20"/>
                <w:szCs w:val="20"/>
              </w:rPr>
              <w:t xml:space="preserve"> </w:t>
            </w:r>
            <w:r>
              <w:rPr>
                <w:sz w:val="20"/>
                <w:szCs w:val="20"/>
              </w:rPr>
              <w:t>It is time consuming, labor intensive, and costly to reach activity participants post-program involvement for verification; therefore, it is anticipated that this indicator is to be applied with only subsamples of yout</w:t>
            </w:r>
            <w:r>
              <w:rPr>
                <w:sz w:val="20"/>
                <w:szCs w:val="20"/>
              </w:rPr>
              <w:t>h participants.</w:t>
            </w:r>
            <w:r>
              <w:rPr>
                <w:b/>
                <w:sz w:val="20"/>
                <w:szCs w:val="20"/>
              </w:rPr>
              <w:t xml:space="preserve"> </w:t>
            </w:r>
          </w:p>
        </w:tc>
      </w:tr>
      <w:tr w:rsidR="00F73C10" w14:paraId="53F3053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20564A5" w14:textId="77777777" w:rsidR="00F73C10" w:rsidRDefault="00416135">
            <w:pPr>
              <w:spacing w:before="20" w:after="20" w:line="240" w:lineRule="auto"/>
              <w:rPr>
                <w:b/>
                <w:sz w:val="20"/>
                <w:szCs w:val="20"/>
              </w:rPr>
            </w:pPr>
            <w:r>
              <w:rPr>
                <w:b/>
                <w:sz w:val="20"/>
                <w:szCs w:val="20"/>
              </w:rPr>
              <w:t>Actions Taken or Planned to Address Data Limitations</w:t>
            </w:r>
            <w:r>
              <w:rPr>
                <w:sz w:val="20"/>
                <w:szCs w:val="20"/>
              </w:rPr>
              <w:t>: JCAP limits the amount of biased reporting through designing effective monitoring systems and circumstances that will facilitate a full, honest, and accurate reporting process. JCAP requires data verification checks with a subset of reporting forms to en</w:t>
            </w:r>
            <w:r>
              <w:rPr>
                <w:sz w:val="20"/>
                <w:szCs w:val="20"/>
              </w:rPr>
              <w:t>sure that percentage calculations are accurate and valid.</w:t>
            </w:r>
            <w:r>
              <w:rPr>
                <w:b/>
                <w:sz w:val="20"/>
                <w:szCs w:val="20"/>
              </w:rPr>
              <w:t xml:space="preserve"> </w:t>
            </w:r>
          </w:p>
        </w:tc>
      </w:tr>
      <w:tr w:rsidR="00F73C10" w14:paraId="34FBBFF0"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D1C6281" w14:textId="77777777" w:rsidR="00F73C10" w:rsidRDefault="00416135">
            <w:pPr>
              <w:spacing w:before="20" w:after="20" w:line="240" w:lineRule="auto"/>
              <w:rPr>
                <w:b/>
                <w:sz w:val="20"/>
                <w:szCs w:val="20"/>
              </w:rPr>
            </w:pPr>
            <w:r>
              <w:rPr>
                <w:b/>
                <w:sz w:val="20"/>
                <w:szCs w:val="20"/>
              </w:rPr>
              <w:t xml:space="preserve">Date of Future Data Quality Assessments: </w:t>
            </w:r>
            <w:r>
              <w:rPr>
                <w:sz w:val="20"/>
                <w:szCs w:val="20"/>
              </w:rPr>
              <w:t>TBD</w:t>
            </w:r>
            <w:r>
              <w:rPr>
                <w:b/>
                <w:sz w:val="20"/>
                <w:szCs w:val="20"/>
              </w:rPr>
              <w:t xml:space="preserve"> </w:t>
            </w:r>
          </w:p>
        </w:tc>
      </w:tr>
      <w:tr w:rsidR="00F73C10" w14:paraId="2ECFA0FF"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8FF2232" w14:textId="77777777" w:rsidR="00F73C10" w:rsidRDefault="00416135">
            <w:pPr>
              <w:spacing w:before="20" w:after="20" w:line="240" w:lineRule="auto"/>
              <w:rPr>
                <w:b/>
                <w:sz w:val="20"/>
                <w:szCs w:val="20"/>
              </w:rPr>
            </w:pPr>
            <w:r>
              <w:rPr>
                <w:b/>
                <w:sz w:val="20"/>
                <w:szCs w:val="20"/>
              </w:rPr>
              <w:t xml:space="preserve">Procedures for Future Data Quality Assessments: </w:t>
            </w:r>
            <w:r>
              <w:rPr>
                <w:sz w:val="20"/>
                <w:szCs w:val="20"/>
              </w:rPr>
              <w:t xml:space="preserve">TBD </w:t>
            </w:r>
          </w:p>
        </w:tc>
      </w:tr>
      <w:tr w:rsidR="00F73C10" w14:paraId="78A1277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E601F64"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6089CF91"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59745FBE" w14:textId="77777777" w:rsidR="00F73C10" w:rsidRDefault="00416135">
            <w:pPr>
              <w:spacing w:before="20" w:after="20" w:line="240" w:lineRule="auto"/>
              <w:rPr>
                <w:b/>
                <w:sz w:val="20"/>
                <w:szCs w:val="20"/>
              </w:rPr>
            </w:pPr>
            <w:r>
              <w:rPr>
                <w:b/>
                <w:sz w:val="20"/>
                <w:szCs w:val="20"/>
              </w:rPr>
              <w:t xml:space="preserve">Data Analysis: </w:t>
            </w:r>
            <w:r>
              <w:rPr>
                <w:sz w:val="20"/>
                <w:szCs w:val="20"/>
              </w:rPr>
              <w:t>This indicator is computed on subsamples of participants at designated points in time</w:t>
            </w:r>
          </w:p>
        </w:tc>
      </w:tr>
      <w:tr w:rsidR="00F73C10" w14:paraId="16B9E19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1ECDBD3" w14:textId="77777777" w:rsidR="00F73C10" w:rsidRDefault="00416135">
            <w:pPr>
              <w:spacing w:before="20" w:after="20" w:line="240" w:lineRule="auto"/>
              <w:rPr>
                <w:b/>
                <w:sz w:val="20"/>
                <w:szCs w:val="20"/>
              </w:rPr>
            </w:pPr>
            <w:r>
              <w:rPr>
                <w:b/>
                <w:sz w:val="20"/>
                <w:szCs w:val="20"/>
              </w:rPr>
              <w:t xml:space="preserve">Presentation of Data: </w:t>
            </w:r>
            <w:r>
              <w:rPr>
                <w:sz w:val="20"/>
                <w:szCs w:val="20"/>
              </w:rPr>
              <w:t>JCAP routine reporting (quarterly and annual reports)</w:t>
            </w:r>
            <w:r>
              <w:rPr>
                <w:b/>
                <w:sz w:val="20"/>
                <w:szCs w:val="20"/>
              </w:rPr>
              <w:t xml:space="preserve"> </w:t>
            </w:r>
          </w:p>
        </w:tc>
      </w:tr>
      <w:tr w:rsidR="00F73C10" w14:paraId="1B41282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40FBFE2" w14:textId="77777777" w:rsidR="00F73C10" w:rsidRDefault="00416135">
            <w:pPr>
              <w:spacing w:before="20" w:after="20" w:line="240" w:lineRule="auto"/>
              <w:rPr>
                <w:b/>
                <w:sz w:val="20"/>
                <w:szCs w:val="20"/>
              </w:rPr>
            </w:pPr>
            <w:r>
              <w:rPr>
                <w:b/>
                <w:sz w:val="20"/>
                <w:szCs w:val="20"/>
              </w:rPr>
              <w:t xml:space="preserve">Review of Data: </w:t>
            </w:r>
            <w:r>
              <w:rPr>
                <w:sz w:val="20"/>
                <w:szCs w:val="20"/>
              </w:rPr>
              <w:t>Quarterly or as data are available</w:t>
            </w:r>
          </w:p>
        </w:tc>
      </w:tr>
      <w:tr w:rsidR="00F73C10" w14:paraId="6C114DB9"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DAD4A8A" w14:textId="77777777" w:rsidR="00F73C10" w:rsidRDefault="00416135">
            <w:pPr>
              <w:spacing w:before="20" w:after="20" w:line="240" w:lineRule="auto"/>
              <w:rPr>
                <w:b/>
                <w:sz w:val="20"/>
                <w:szCs w:val="20"/>
              </w:rPr>
            </w:pPr>
            <w:r>
              <w:rPr>
                <w:b/>
                <w:sz w:val="20"/>
                <w:szCs w:val="20"/>
              </w:rPr>
              <w:t xml:space="preserve">Reporting of Data: </w:t>
            </w:r>
            <w:r>
              <w:rPr>
                <w:sz w:val="20"/>
                <w:szCs w:val="20"/>
              </w:rPr>
              <w:t xml:space="preserve">Quarterly depending </w:t>
            </w:r>
            <w:r>
              <w:rPr>
                <w:sz w:val="20"/>
                <w:szCs w:val="20"/>
              </w:rPr>
              <w:t xml:space="preserve">on activity dates, anticipated to start Q1 FY16. </w:t>
            </w:r>
          </w:p>
        </w:tc>
      </w:tr>
      <w:tr w:rsidR="00F73C10" w14:paraId="12D2A5AD" w14:textId="77777777">
        <w:trPr>
          <w:trHeight w:val="269"/>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EDF97E2" w14:textId="77777777" w:rsidR="00F73C10" w:rsidRDefault="00416135">
            <w:pPr>
              <w:spacing w:after="0" w:line="240" w:lineRule="auto"/>
              <w:jc w:val="center"/>
              <w:rPr>
                <w:b/>
                <w:sz w:val="20"/>
                <w:szCs w:val="20"/>
              </w:rPr>
            </w:pPr>
            <w:r>
              <w:rPr>
                <w:b/>
                <w:sz w:val="20"/>
                <w:szCs w:val="20"/>
              </w:rPr>
              <w:t>OTHER NOTES</w:t>
            </w:r>
          </w:p>
        </w:tc>
      </w:tr>
      <w:tr w:rsidR="00F73C10" w14:paraId="1B3B21A3" w14:textId="77777777">
        <w:trPr>
          <w:trHeight w:val="323"/>
          <w:jc w:val="center"/>
        </w:trPr>
        <w:tc>
          <w:tcPr>
            <w:tcW w:w="10076" w:type="dxa"/>
            <w:gridSpan w:val="5"/>
            <w:tcBorders>
              <w:top w:val="nil"/>
              <w:left w:val="single" w:sz="4" w:space="0" w:color="000000"/>
              <w:bottom w:val="single" w:sz="4" w:space="0" w:color="000000"/>
              <w:right w:val="single" w:sz="4" w:space="0" w:color="000000"/>
            </w:tcBorders>
            <w:vAlign w:val="center"/>
          </w:tcPr>
          <w:p w14:paraId="362A98F8"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Notes on Baselines/Targets: </w:t>
            </w:r>
            <w:r>
              <w:rPr>
                <w:rFonts w:ascii="Times New Roman" w:eastAsia="Times New Roman" w:hAnsi="Times New Roman" w:cs="Times New Roman"/>
                <w:sz w:val="20"/>
                <w:szCs w:val="20"/>
              </w:rPr>
              <w:t xml:space="preserve">Potential activities to be measured include peer-to-peer, Hiwar Al Ajyal, or community group activities planned for Year 2. Since this indicator requires a strong level of M&amp;E effort and capacity on the part of grantees, it will be measured selectively on </w:t>
            </w:r>
            <w:r>
              <w:rPr>
                <w:rFonts w:ascii="Times New Roman" w:eastAsia="Times New Roman" w:hAnsi="Times New Roman" w:cs="Times New Roman"/>
                <w:sz w:val="20"/>
                <w:szCs w:val="20"/>
              </w:rPr>
              <w:t xml:space="preserve">small subsamples of participants, likely starting in FY16 Q3. </w:t>
            </w:r>
          </w:p>
        </w:tc>
      </w:tr>
      <w:tr w:rsidR="00F73C10" w14:paraId="225BDEE8" w14:textId="77777777">
        <w:trPr>
          <w:trHeight w:val="279"/>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6861EE4"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Notes: </w:t>
            </w:r>
            <w:r>
              <w:rPr>
                <w:b/>
                <w:sz w:val="20"/>
                <w:szCs w:val="20"/>
                <w:highlight w:val="yellow"/>
              </w:rPr>
              <w:t>This indicator was removed in FY18</w:t>
            </w:r>
          </w:p>
        </w:tc>
      </w:tr>
      <w:tr w:rsidR="00F73C10" w14:paraId="77A61B4C" w14:textId="77777777">
        <w:trPr>
          <w:trHeight w:val="3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39832819" w14:textId="77777777" w:rsidR="00F73C10" w:rsidRDefault="00416135">
            <w:pPr>
              <w:spacing w:before="20" w:after="20" w:line="259" w:lineRule="auto"/>
              <w:jc w:val="center"/>
              <w:rPr>
                <w:b/>
                <w:sz w:val="20"/>
                <w:szCs w:val="20"/>
              </w:rPr>
            </w:pPr>
            <w:r>
              <w:rPr>
                <w:b/>
                <w:sz w:val="20"/>
                <w:szCs w:val="20"/>
              </w:rPr>
              <w:t>PERFORMANCE INDICATOR VALUES</w:t>
            </w:r>
          </w:p>
        </w:tc>
      </w:tr>
      <w:tr w:rsidR="00F73C10" w14:paraId="77F48B13" w14:textId="77777777">
        <w:trPr>
          <w:trHeight w:val="261"/>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3A72391B" w14:textId="77777777" w:rsidR="00F73C10" w:rsidRDefault="00416135">
            <w:pPr>
              <w:spacing w:before="20" w:after="20" w:line="259" w:lineRule="auto"/>
              <w:jc w:val="center"/>
              <w:rPr>
                <w:sz w:val="20"/>
                <w:szCs w:val="20"/>
              </w:rPr>
            </w:pPr>
            <w:r>
              <w:rPr>
                <w:sz w:val="20"/>
                <w:szCs w:val="20"/>
              </w:rPr>
              <w:t>Year</w:t>
            </w:r>
          </w:p>
        </w:tc>
        <w:tc>
          <w:tcPr>
            <w:tcW w:w="1916" w:type="dxa"/>
            <w:tcBorders>
              <w:top w:val="single" w:sz="4" w:space="0" w:color="000000"/>
              <w:left w:val="single" w:sz="4" w:space="0" w:color="000000"/>
              <w:bottom w:val="single" w:sz="4" w:space="0" w:color="000000"/>
              <w:right w:val="single" w:sz="4" w:space="0" w:color="000000"/>
            </w:tcBorders>
          </w:tcPr>
          <w:p w14:paraId="4B059C72" w14:textId="77777777" w:rsidR="00F73C10" w:rsidRDefault="00416135">
            <w:pPr>
              <w:spacing w:before="20" w:after="20" w:line="259" w:lineRule="auto"/>
              <w:jc w:val="center"/>
              <w:rPr>
                <w:sz w:val="20"/>
                <w:szCs w:val="20"/>
              </w:rPr>
            </w:pPr>
            <w:r>
              <w:rPr>
                <w:sz w:val="20"/>
                <w:szCs w:val="20"/>
              </w:rPr>
              <w:t>Baseline</w:t>
            </w:r>
          </w:p>
        </w:tc>
        <w:tc>
          <w:tcPr>
            <w:tcW w:w="1917" w:type="dxa"/>
            <w:tcBorders>
              <w:top w:val="single" w:sz="4" w:space="0" w:color="000000"/>
              <w:left w:val="single" w:sz="4" w:space="0" w:color="000000"/>
              <w:bottom w:val="single" w:sz="4" w:space="0" w:color="000000"/>
              <w:right w:val="single" w:sz="4" w:space="0" w:color="000000"/>
            </w:tcBorders>
            <w:vAlign w:val="center"/>
          </w:tcPr>
          <w:p w14:paraId="314FA0E0" w14:textId="77777777" w:rsidR="00F73C10" w:rsidRDefault="00416135">
            <w:pPr>
              <w:spacing w:before="20" w:after="20" w:line="259" w:lineRule="auto"/>
              <w:jc w:val="center"/>
              <w:rPr>
                <w:sz w:val="20"/>
                <w:szCs w:val="20"/>
              </w:rPr>
            </w:pPr>
            <w:r>
              <w:rPr>
                <w:sz w:val="20"/>
                <w:szCs w:val="20"/>
              </w:rPr>
              <w:t>Target</w:t>
            </w:r>
          </w:p>
        </w:tc>
        <w:tc>
          <w:tcPr>
            <w:tcW w:w="1916" w:type="dxa"/>
            <w:tcBorders>
              <w:top w:val="single" w:sz="4" w:space="0" w:color="000000"/>
              <w:left w:val="single" w:sz="4" w:space="0" w:color="000000"/>
              <w:bottom w:val="single" w:sz="4" w:space="0" w:color="000000"/>
              <w:right w:val="single" w:sz="4" w:space="0" w:color="000000"/>
            </w:tcBorders>
            <w:vAlign w:val="center"/>
          </w:tcPr>
          <w:p w14:paraId="56DB7496" w14:textId="77777777" w:rsidR="00F73C10" w:rsidRDefault="00416135">
            <w:pPr>
              <w:spacing w:before="20" w:after="20" w:line="259" w:lineRule="auto"/>
              <w:jc w:val="center"/>
              <w:rPr>
                <w:sz w:val="20"/>
                <w:szCs w:val="20"/>
              </w:rPr>
            </w:pPr>
            <w:r>
              <w:rPr>
                <w:sz w:val="20"/>
                <w:szCs w:val="20"/>
              </w:rPr>
              <w:t>Actual</w:t>
            </w:r>
          </w:p>
        </w:tc>
        <w:tc>
          <w:tcPr>
            <w:tcW w:w="2395" w:type="dxa"/>
            <w:tcBorders>
              <w:top w:val="single" w:sz="4" w:space="0" w:color="000000"/>
              <w:left w:val="single" w:sz="4" w:space="0" w:color="000000"/>
              <w:bottom w:val="single" w:sz="4" w:space="0" w:color="000000"/>
              <w:right w:val="single" w:sz="4" w:space="0" w:color="000000"/>
            </w:tcBorders>
            <w:vAlign w:val="center"/>
          </w:tcPr>
          <w:p w14:paraId="3C1475B6" w14:textId="77777777" w:rsidR="00F73C10" w:rsidRDefault="00416135">
            <w:pPr>
              <w:spacing w:before="20" w:after="20" w:line="259" w:lineRule="auto"/>
              <w:jc w:val="center"/>
              <w:rPr>
                <w:sz w:val="20"/>
                <w:szCs w:val="20"/>
              </w:rPr>
            </w:pPr>
            <w:r>
              <w:rPr>
                <w:sz w:val="20"/>
                <w:szCs w:val="20"/>
              </w:rPr>
              <w:t>Notes</w:t>
            </w:r>
          </w:p>
        </w:tc>
      </w:tr>
      <w:tr w:rsidR="00F73C10" w14:paraId="2DA9A203" w14:textId="77777777">
        <w:trPr>
          <w:trHeight w:val="3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7B884E70" w14:textId="77777777" w:rsidR="00F73C10" w:rsidRDefault="00416135">
            <w:pPr>
              <w:spacing w:before="20" w:after="20" w:line="259" w:lineRule="auto"/>
              <w:rPr>
                <w:b/>
                <w:sz w:val="20"/>
                <w:szCs w:val="20"/>
              </w:rPr>
            </w:pPr>
            <w:r>
              <w:rPr>
                <w:b/>
                <w:sz w:val="20"/>
                <w:szCs w:val="20"/>
              </w:rPr>
              <w:t>2015</w:t>
            </w:r>
          </w:p>
        </w:tc>
        <w:tc>
          <w:tcPr>
            <w:tcW w:w="1916" w:type="dxa"/>
            <w:tcBorders>
              <w:top w:val="single" w:sz="4" w:space="0" w:color="000000"/>
              <w:left w:val="single" w:sz="4" w:space="0" w:color="000000"/>
              <w:bottom w:val="single" w:sz="4" w:space="0" w:color="000000"/>
              <w:right w:val="single" w:sz="4" w:space="0" w:color="000000"/>
            </w:tcBorders>
            <w:vAlign w:val="center"/>
          </w:tcPr>
          <w:p w14:paraId="37360650" w14:textId="77777777" w:rsidR="00F73C10" w:rsidRDefault="00416135">
            <w:pPr>
              <w:spacing w:before="20" w:after="20" w:line="360" w:lineRule="auto"/>
              <w:rPr>
                <w:sz w:val="20"/>
                <w:szCs w:val="20"/>
              </w:rPr>
            </w:pPr>
            <w:r>
              <w:rPr>
                <w:sz w:val="20"/>
                <w:szCs w:val="20"/>
              </w:rPr>
              <w:t>0%</w:t>
            </w:r>
          </w:p>
        </w:tc>
        <w:tc>
          <w:tcPr>
            <w:tcW w:w="1917" w:type="dxa"/>
            <w:tcBorders>
              <w:top w:val="single" w:sz="4" w:space="0" w:color="000000"/>
              <w:left w:val="single" w:sz="4" w:space="0" w:color="000000"/>
              <w:bottom w:val="single" w:sz="4" w:space="0" w:color="000000"/>
              <w:right w:val="single" w:sz="4" w:space="0" w:color="000000"/>
            </w:tcBorders>
            <w:vAlign w:val="center"/>
          </w:tcPr>
          <w:p w14:paraId="2E9D0CFF" w14:textId="77777777" w:rsidR="00F73C10" w:rsidRDefault="00416135">
            <w:pPr>
              <w:spacing w:before="20" w:after="20" w:line="259" w:lineRule="auto"/>
              <w:rPr>
                <w:sz w:val="20"/>
                <w:szCs w:val="20"/>
              </w:rPr>
            </w:pPr>
            <w:r>
              <w:rPr>
                <w:sz w:val="20"/>
                <w:szCs w:val="20"/>
              </w:rPr>
              <w:t>NA</w:t>
            </w:r>
          </w:p>
        </w:tc>
        <w:tc>
          <w:tcPr>
            <w:tcW w:w="1916" w:type="dxa"/>
            <w:tcBorders>
              <w:top w:val="single" w:sz="4" w:space="0" w:color="000000"/>
              <w:left w:val="single" w:sz="4" w:space="0" w:color="000000"/>
              <w:bottom w:val="single" w:sz="4" w:space="0" w:color="000000"/>
              <w:right w:val="single" w:sz="4" w:space="0" w:color="000000"/>
            </w:tcBorders>
            <w:vAlign w:val="center"/>
          </w:tcPr>
          <w:p w14:paraId="5A08559F" w14:textId="77777777" w:rsidR="00F73C10" w:rsidRDefault="00416135">
            <w:pPr>
              <w:spacing w:before="20" w:after="20" w:line="259" w:lineRule="auto"/>
              <w:rPr>
                <w:sz w:val="20"/>
                <w:szCs w:val="20"/>
              </w:rPr>
            </w:pPr>
            <w:r>
              <w:rPr>
                <w:sz w:val="20"/>
                <w:szCs w:val="20"/>
              </w:rPr>
              <w:t>NA</w:t>
            </w:r>
          </w:p>
        </w:tc>
        <w:tc>
          <w:tcPr>
            <w:tcW w:w="2395" w:type="dxa"/>
            <w:tcBorders>
              <w:top w:val="single" w:sz="4" w:space="0" w:color="000000"/>
              <w:left w:val="single" w:sz="4" w:space="0" w:color="000000"/>
              <w:bottom w:val="single" w:sz="4" w:space="0" w:color="000000"/>
              <w:right w:val="single" w:sz="4" w:space="0" w:color="000000"/>
            </w:tcBorders>
            <w:vAlign w:val="center"/>
          </w:tcPr>
          <w:p w14:paraId="0CC99D71" w14:textId="77777777" w:rsidR="00F73C10" w:rsidRDefault="00F73C10">
            <w:pPr>
              <w:spacing w:before="20" w:after="20" w:line="259" w:lineRule="auto"/>
              <w:rPr>
                <w:sz w:val="20"/>
                <w:szCs w:val="20"/>
              </w:rPr>
            </w:pPr>
          </w:p>
        </w:tc>
      </w:tr>
      <w:tr w:rsidR="00F73C10" w14:paraId="1E9A24D1" w14:textId="77777777">
        <w:trPr>
          <w:trHeight w:val="3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5FB91C23" w14:textId="77777777" w:rsidR="00F73C10" w:rsidRDefault="00416135">
            <w:pPr>
              <w:spacing w:before="20" w:after="20" w:line="259" w:lineRule="auto"/>
              <w:rPr>
                <w:b/>
                <w:sz w:val="20"/>
                <w:szCs w:val="20"/>
              </w:rPr>
            </w:pPr>
            <w:r>
              <w:rPr>
                <w:b/>
                <w:sz w:val="20"/>
                <w:szCs w:val="20"/>
              </w:rPr>
              <w:t>2016</w:t>
            </w:r>
          </w:p>
        </w:tc>
        <w:tc>
          <w:tcPr>
            <w:tcW w:w="1916" w:type="dxa"/>
            <w:tcBorders>
              <w:top w:val="single" w:sz="4" w:space="0" w:color="000000"/>
              <w:left w:val="single" w:sz="4" w:space="0" w:color="000000"/>
              <w:bottom w:val="single" w:sz="4" w:space="0" w:color="000000"/>
              <w:right w:val="single" w:sz="4" w:space="0" w:color="000000"/>
            </w:tcBorders>
            <w:vAlign w:val="center"/>
          </w:tcPr>
          <w:p w14:paraId="5B795CC1" w14:textId="77777777" w:rsidR="00F73C10" w:rsidRDefault="00F73C10">
            <w:pPr>
              <w:spacing w:before="20" w:after="20" w:line="259"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59E8437C" w14:textId="77777777" w:rsidR="00F73C10" w:rsidRDefault="00416135">
            <w:pPr>
              <w:spacing w:before="20" w:after="20" w:line="259" w:lineRule="auto"/>
              <w:rPr>
                <w:sz w:val="20"/>
                <w:szCs w:val="20"/>
              </w:rPr>
            </w:pPr>
            <w:r>
              <w:rPr>
                <w:sz w:val="20"/>
                <w:szCs w:val="20"/>
              </w:rPr>
              <w:t>25%</w:t>
            </w:r>
          </w:p>
        </w:tc>
        <w:tc>
          <w:tcPr>
            <w:tcW w:w="1916" w:type="dxa"/>
            <w:tcBorders>
              <w:top w:val="single" w:sz="4" w:space="0" w:color="000000"/>
              <w:left w:val="single" w:sz="4" w:space="0" w:color="000000"/>
              <w:bottom w:val="single" w:sz="4" w:space="0" w:color="000000"/>
              <w:right w:val="single" w:sz="4" w:space="0" w:color="000000"/>
            </w:tcBorders>
            <w:vAlign w:val="center"/>
          </w:tcPr>
          <w:p w14:paraId="3E71D10D" w14:textId="77777777" w:rsidR="00F73C10" w:rsidRDefault="00416135">
            <w:pPr>
              <w:spacing w:before="20" w:after="20" w:line="259"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2F6DB3DE" w14:textId="77777777" w:rsidR="00F73C10" w:rsidRDefault="00F73C10">
            <w:pPr>
              <w:spacing w:before="20" w:after="20" w:line="259" w:lineRule="auto"/>
              <w:rPr>
                <w:sz w:val="20"/>
                <w:szCs w:val="20"/>
              </w:rPr>
            </w:pPr>
          </w:p>
        </w:tc>
      </w:tr>
      <w:tr w:rsidR="00F73C10" w14:paraId="298C8B91" w14:textId="77777777">
        <w:trPr>
          <w:trHeight w:val="3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1A831F40" w14:textId="77777777" w:rsidR="00F73C10" w:rsidRDefault="00416135">
            <w:pPr>
              <w:spacing w:before="20" w:after="20" w:line="259" w:lineRule="auto"/>
              <w:rPr>
                <w:b/>
                <w:sz w:val="20"/>
                <w:szCs w:val="20"/>
              </w:rPr>
            </w:pPr>
            <w:r>
              <w:rPr>
                <w:b/>
                <w:sz w:val="20"/>
                <w:szCs w:val="20"/>
              </w:rPr>
              <w:t>2017</w:t>
            </w:r>
          </w:p>
        </w:tc>
        <w:tc>
          <w:tcPr>
            <w:tcW w:w="1916" w:type="dxa"/>
            <w:tcBorders>
              <w:top w:val="single" w:sz="4" w:space="0" w:color="000000"/>
              <w:left w:val="single" w:sz="4" w:space="0" w:color="000000"/>
              <w:bottom w:val="single" w:sz="4" w:space="0" w:color="000000"/>
              <w:right w:val="single" w:sz="4" w:space="0" w:color="000000"/>
            </w:tcBorders>
            <w:vAlign w:val="center"/>
          </w:tcPr>
          <w:p w14:paraId="33528C01" w14:textId="77777777" w:rsidR="00F73C10" w:rsidRDefault="00F73C10">
            <w:pPr>
              <w:spacing w:before="20" w:after="20" w:line="259"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00D1CD39" w14:textId="77777777" w:rsidR="00F73C10" w:rsidRDefault="00416135">
            <w:pPr>
              <w:spacing w:before="20" w:after="20" w:line="360" w:lineRule="auto"/>
              <w:rPr>
                <w:sz w:val="20"/>
                <w:szCs w:val="20"/>
              </w:rPr>
            </w:pPr>
            <w:r>
              <w:rPr>
                <w:sz w:val="20"/>
                <w:szCs w:val="20"/>
              </w:rPr>
              <w:t>30%</w:t>
            </w:r>
          </w:p>
        </w:tc>
        <w:tc>
          <w:tcPr>
            <w:tcW w:w="1916" w:type="dxa"/>
            <w:tcBorders>
              <w:top w:val="single" w:sz="4" w:space="0" w:color="000000"/>
              <w:left w:val="single" w:sz="4" w:space="0" w:color="000000"/>
              <w:bottom w:val="single" w:sz="4" w:space="0" w:color="000000"/>
              <w:right w:val="single" w:sz="4" w:space="0" w:color="000000"/>
            </w:tcBorders>
            <w:vAlign w:val="center"/>
          </w:tcPr>
          <w:p w14:paraId="0BBAA26E" w14:textId="77777777" w:rsidR="00F73C10" w:rsidRDefault="00416135">
            <w:pPr>
              <w:spacing w:before="20" w:after="20" w:line="259"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11F61B93" w14:textId="77777777" w:rsidR="00F73C10" w:rsidRDefault="00F73C10">
            <w:pPr>
              <w:spacing w:before="20" w:after="20" w:line="259" w:lineRule="auto"/>
              <w:rPr>
                <w:sz w:val="20"/>
                <w:szCs w:val="20"/>
              </w:rPr>
            </w:pPr>
          </w:p>
        </w:tc>
      </w:tr>
      <w:tr w:rsidR="00F73C10" w14:paraId="29CB32CF" w14:textId="77777777">
        <w:trPr>
          <w:trHeight w:val="3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0FD2FB81" w14:textId="77777777" w:rsidR="00F73C10" w:rsidRDefault="00416135">
            <w:pPr>
              <w:spacing w:before="20" w:after="20" w:line="259" w:lineRule="auto"/>
              <w:rPr>
                <w:b/>
                <w:sz w:val="20"/>
                <w:szCs w:val="20"/>
              </w:rPr>
            </w:pPr>
            <w:r>
              <w:rPr>
                <w:b/>
                <w:sz w:val="20"/>
                <w:szCs w:val="20"/>
              </w:rPr>
              <w:lastRenderedPageBreak/>
              <w:t>2018</w:t>
            </w:r>
          </w:p>
        </w:tc>
        <w:tc>
          <w:tcPr>
            <w:tcW w:w="1916" w:type="dxa"/>
            <w:tcBorders>
              <w:top w:val="single" w:sz="4" w:space="0" w:color="000000"/>
              <w:left w:val="single" w:sz="4" w:space="0" w:color="000000"/>
              <w:bottom w:val="single" w:sz="4" w:space="0" w:color="000000"/>
              <w:right w:val="single" w:sz="4" w:space="0" w:color="000000"/>
            </w:tcBorders>
            <w:vAlign w:val="center"/>
          </w:tcPr>
          <w:p w14:paraId="2C073A13" w14:textId="77777777" w:rsidR="00F73C10" w:rsidRDefault="00F73C10">
            <w:pPr>
              <w:spacing w:before="20" w:after="20" w:line="259"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2C4BC18F" w14:textId="77777777" w:rsidR="00F73C10" w:rsidRDefault="00416135">
            <w:pPr>
              <w:spacing w:before="20" w:after="20" w:line="259" w:lineRule="auto"/>
              <w:rPr>
                <w:sz w:val="20"/>
                <w:szCs w:val="20"/>
              </w:rPr>
            </w:pPr>
            <w:r>
              <w:rPr>
                <w:sz w:val="20"/>
                <w:szCs w:val="20"/>
              </w:rPr>
              <w:t>N/A</w:t>
            </w:r>
          </w:p>
        </w:tc>
        <w:tc>
          <w:tcPr>
            <w:tcW w:w="1916" w:type="dxa"/>
            <w:tcBorders>
              <w:top w:val="single" w:sz="4" w:space="0" w:color="000000"/>
              <w:left w:val="single" w:sz="4" w:space="0" w:color="000000"/>
              <w:bottom w:val="single" w:sz="4" w:space="0" w:color="000000"/>
              <w:right w:val="single" w:sz="4" w:space="0" w:color="000000"/>
            </w:tcBorders>
          </w:tcPr>
          <w:p w14:paraId="714D5430" w14:textId="77777777" w:rsidR="00F73C10" w:rsidRDefault="00416135">
            <w:pPr>
              <w:spacing w:before="20" w:after="20" w:line="259" w:lineRule="auto"/>
              <w:rPr>
                <w:sz w:val="20"/>
                <w:szCs w:val="20"/>
              </w:rPr>
            </w:pPr>
            <w:r>
              <w:rPr>
                <w:sz w:val="20"/>
                <w:szCs w:val="20"/>
              </w:rPr>
              <w:t>N/A</w:t>
            </w:r>
          </w:p>
        </w:tc>
        <w:tc>
          <w:tcPr>
            <w:tcW w:w="2395" w:type="dxa"/>
            <w:tcBorders>
              <w:top w:val="single" w:sz="4" w:space="0" w:color="000000"/>
              <w:left w:val="single" w:sz="4" w:space="0" w:color="000000"/>
              <w:bottom w:val="single" w:sz="4" w:space="0" w:color="000000"/>
              <w:right w:val="single" w:sz="4" w:space="0" w:color="000000"/>
            </w:tcBorders>
            <w:vAlign w:val="center"/>
          </w:tcPr>
          <w:p w14:paraId="3EA3B7B3" w14:textId="77777777" w:rsidR="00F73C10" w:rsidRDefault="00F73C10">
            <w:pPr>
              <w:spacing w:before="20" w:after="20" w:line="259" w:lineRule="auto"/>
              <w:rPr>
                <w:sz w:val="20"/>
                <w:szCs w:val="20"/>
              </w:rPr>
            </w:pPr>
          </w:p>
        </w:tc>
      </w:tr>
      <w:tr w:rsidR="00F73C10" w14:paraId="248633C1" w14:textId="77777777">
        <w:trPr>
          <w:trHeight w:val="385"/>
          <w:jc w:val="center"/>
        </w:trPr>
        <w:tc>
          <w:tcPr>
            <w:tcW w:w="1932" w:type="dxa"/>
            <w:tcBorders>
              <w:top w:val="single" w:sz="4" w:space="0" w:color="000000"/>
              <w:left w:val="single" w:sz="4" w:space="0" w:color="000000"/>
              <w:bottom w:val="single" w:sz="4" w:space="0" w:color="000000"/>
              <w:right w:val="single" w:sz="4" w:space="0" w:color="000000"/>
            </w:tcBorders>
            <w:vAlign w:val="center"/>
          </w:tcPr>
          <w:p w14:paraId="7368EE70" w14:textId="77777777" w:rsidR="00F73C10" w:rsidRDefault="00416135">
            <w:pPr>
              <w:spacing w:before="20" w:after="20" w:line="259" w:lineRule="auto"/>
              <w:rPr>
                <w:b/>
                <w:sz w:val="20"/>
                <w:szCs w:val="20"/>
              </w:rPr>
            </w:pPr>
            <w:r>
              <w:rPr>
                <w:b/>
                <w:sz w:val="20"/>
                <w:szCs w:val="20"/>
              </w:rPr>
              <w:t>2019</w:t>
            </w:r>
          </w:p>
        </w:tc>
        <w:tc>
          <w:tcPr>
            <w:tcW w:w="1916" w:type="dxa"/>
            <w:tcBorders>
              <w:top w:val="single" w:sz="4" w:space="0" w:color="000000"/>
              <w:left w:val="single" w:sz="4" w:space="0" w:color="000000"/>
              <w:bottom w:val="single" w:sz="4" w:space="0" w:color="000000"/>
              <w:right w:val="single" w:sz="4" w:space="0" w:color="000000"/>
            </w:tcBorders>
            <w:vAlign w:val="center"/>
          </w:tcPr>
          <w:p w14:paraId="1B902438" w14:textId="77777777" w:rsidR="00F73C10" w:rsidRDefault="00F73C10">
            <w:pPr>
              <w:spacing w:before="20" w:after="20" w:line="259"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03CA309E" w14:textId="77777777" w:rsidR="00F73C10" w:rsidRDefault="00416135">
            <w:pPr>
              <w:spacing w:before="20" w:after="20" w:line="259" w:lineRule="auto"/>
              <w:rPr>
                <w:sz w:val="20"/>
                <w:szCs w:val="20"/>
              </w:rPr>
            </w:pPr>
            <w:r>
              <w:rPr>
                <w:sz w:val="20"/>
                <w:szCs w:val="20"/>
              </w:rPr>
              <w:t>N/A</w:t>
            </w:r>
          </w:p>
        </w:tc>
        <w:tc>
          <w:tcPr>
            <w:tcW w:w="1916" w:type="dxa"/>
            <w:tcBorders>
              <w:top w:val="single" w:sz="4" w:space="0" w:color="000000"/>
              <w:left w:val="single" w:sz="4" w:space="0" w:color="000000"/>
              <w:bottom w:val="single" w:sz="4" w:space="0" w:color="000000"/>
              <w:right w:val="single" w:sz="4" w:space="0" w:color="000000"/>
            </w:tcBorders>
          </w:tcPr>
          <w:p w14:paraId="7EB7E0AE" w14:textId="77777777" w:rsidR="00F73C10" w:rsidRDefault="00416135">
            <w:pPr>
              <w:spacing w:before="20" w:after="20" w:line="259" w:lineRule="auto"/>
              <w:rPr>
                <w:sz w:val="20"/>
                <w:szCs w:val="20"/>
              </w:rPr>
            </w:pPr>
            <w:r>
              <w:rPr>
                <w:sz w:val="20"/>
                <w:szCs w:val="20"/>
              </w:rPr>
              <w:t>N/A</w:t>
            </w:r>
          </w:p>
        </w:tc>
        <w:tc>
          <w:tcPr>
            <w:tcW w:w="2395" w:type="dxa"/>
            <w:tcBorders>
              <w:top w:val="single" w:sz="4" w:space="0" w:color="000000"/>
              <w:left w:val="single" w:sz="4" w:space="0" w:color="000000"/>
              <w:bottom w:val="single" w:sz="4" w:space="0" w:color="000000"/>
              <w:right w:val="single" w:sz="4" w:space="0" w:color="000000"/>
            </w:tcBorders>
            <w:vAlign w:val="center"/>
          </w:tcPr>
          <w:p w14:paraId="6F3377C2" w14:textId="77777777" w:rsidR="00F73C10" w:rsidRDefault="00F73C10">
            <w:pPr>
              <w:spacing w:before="20" w:after="20" w:line="259" w:lineRule="auto"/>
              <w:rPr>
                <w:sz w:val="20"/>
                <w:szCs w:val="20"/>
              </w:rPr>
            </w:pPr>
          </w:p>
        </w:tc>
      </w:tr>
      <w:tr w:rsidR="00F73C10" w14:paraId="7A4AC230" w14:textId="77777777">
        <w:trPr>
          <w:trHeight w:val="357"/>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B7C4AB4" w14:textId="77777777" w:rsidR="00F73C10" w:rsidRDefault="00416135">
            <w:pPr>
              <w:spacing w:before="20" w:after="20" w:line="259" w:lineRule="auto"/>
              <w:jc w:val="center"/>
              <w:rPr>
                <w:sz w:val="20"/>
                <w:szCs w:val="20"/>
              </w:rPr>
            </w:pPr>
            <w:r>
              <w:rPr>
                <w:sz w:val="20"/>
                <w:szCs w:val="20"/>
              </w:rPr>
              <w:t xml:space="preserve"> THIS SHEET LAST UPDATED ON: </w:t>
            </w:r>
            <w:r>
              <w:rPr>
                <w:sz w:val="24"/>
                <w:szCs w:val="24"/>
              </w:rPr>
              <w:t>11/18/15</w:t>
            </w:r>
          </w:p>
        </w:tc>
      </w:tr>
    </w:tbl>
    <w:p w14:paraId="2108B3BC" w14:textId="77777777" w:rsidR="00F73C10" w:rsidRDefault="00416135">
      <w:pPr>
        <w:tabs>
          <w:tab w:val="left" w:pos="5400"/>
        </w:tabs>
        <w:rPr>
          <w:u w:val="single"/>
        </w:rPr>
      </w:pPr>
      <w:r>
        <w:br w:type="page"/>
      </w:r>
    </w:p>
    <w:p w14:paraId="65E3F65B" w14:textId="77777777" w:rsidR="00F73C10" w:rsidRDefault="00F73C10">
      <w:pPr>
        <w:tabs>
          <w:tab w:val="left" w:pos="5400"/>
        </w:tabs>
        <w:rPr>
          <w:u w:val="single"/>
        </w:rPr>
      </w:pPr>
    </w:p>
    <w:tbl>
      <w:tblPr>
        <w:tblStyle w:val="afffffff"/>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3C14F598"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756EF0B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2FAF3CF8"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0B1E97B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7B9BE1E8"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0C2C8BD"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i/>
                <w:sz w:val="20"/>
                <w:szCs w:val="20"/>
              </w:rPr>
              <w:t xml:space="preserve">Enter the name and number of the most relevant Mission’s sub-Intermediate Result (sub-IR), Intermediate Result (IR), and/or Development Objective (DO) as appropriate. </w:t>
            </w:r>
          </w:p>
        </w:tc>
      </w:tr>
      <w:tr w:rsidR="00F73C10" w14:paraId="15D2AF9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6368D2D"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i/>
                <w:sz w:val="20"/>
                <w:szCs w:val="20"/>
              </w:rPr>
              <w:t>Enter the full name and number (exam</w:t>
            </w:r>
            <w:r>
              <w:rPr>
                <w:rFonts w:ascii="Gill Sans" w:eastAsia="Gill Sans" w:hAnsi="Gill Sans" w:cs="Gill Sans"/>
                <w:i/>
                <w:sz w:val="20"/>
                <w:szCs w:val="20"/>
              </w:rPr>
              <w:t>ple: IR 3.2) of the relevant result in your activity’s results framework that this indicator measures.</w:t>
            </w:r>
            <w:r>
              <w:rPr>
                <w:rFonts w:ascii="Gill Sans" w:eastAsia="Gill Sans" w:hAnsi="Gill Sans" w:cs="Gill Sans"/>
                <w:sz w:val="20"/>
                <w:szCs w:val="20"/>
              </w:rPr>
              <w:t xml:space="preserve">        </w:t>
            </w:r>
            <w:r>
              <w:rPr>
                <w:rFonts w:ascii="Gill Sans" w:eastAsia="Gill Sans" w:hAnsi="Gill Sans" w:cs="Gill Sans"/>
              </w:rPr>
              <w:t xml:space="preserve">                </w:t>
            </w:r>
          </w:p>
        </w:tc>
      </w:tr>
      <w:tr w:rsidR="00F73C10" w14:paraId="2461EC8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A82A0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color w:val="FF0000"/>
                <w:sz w:val="20"/>
                <w:szCs w:val="20"/>
              </w:rPr>
              <w:t>[(PMP 3.1.1.2.b)</w:t>
            </w:r>
            <w:r>
              <w:rPr>
                <w:rFonts w:ascii="Gill Sans" w:eastAsia="Gill Sans" w:hAnsi="Gill Sans" w:cs="Gill Sans"/>
                <w:i/>
                <w:color w:val="FF0000"/>
                <w:sz w:val="20"/>
                <w:szCs w:val="20"/>
              </w:rPr>
              <w:t xml:space="preserve"> </w:t>
            </w:r>
            <w:r>
              <w:rPr>
                <w:rFonts w:ascii="Gill Sans" w:eastAsia="Gill Sans" w:hAnsi="Gill Sans" w:cs="Gill Sans"/>
                <w:color w:val="FF0000"/>
                <w:sz w:val="20"/>
                <w:szCs w:val="20"/>
              </w:rPr>
              <w:t xml:space="preserve">XC1] Number of trainings, workshops, awareness raising, or events conducted with JCAP support to increase knowledge/skills </w:t>
            </w:r>
          </w:p>
        </w:tc>
      </w:tr>
      <w:tr w:rsidR="00F73C10" w14:paraId="6822819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BBC76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MS Gothic" w:eastAsia="MS Gothic" w:hAnsi="MS Gothic" w:cs="MS Gothic"/>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Mission PMP</w:t>
            </w:r>
          </w:p>
        </w:tc>
      </w:tr>
      <w:tr w:rsidR="00F73C10" w14:paraId="1F5A88CC"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0ED1C85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210030BD"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52AD2421"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F3EAE2F"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77B9E49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74FE4E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USAID Definition (for Mission and F indicators): </w:t>
            </w:r>
            <w:r>
              <w:rPr>
                <w:rFonts w:ascii="Gill Sans" w:eastAsia="Gill Sans" w:hAnsi="Gill Sans" w:cs="Gill Sans"/>
                <w:sz w:val="20"/>
                <w:szCs w:val="20"/>
              </w:rPr>
              <w:t>(A count of the total number of activities: trainings, workshops, awareness raising, or events conducted with JCAP support to increase knowledge or skills in FP/RH, gender, advocacy/policy /demographic opportunity, communication.  Evidence–based data prese</w:t>
            </w:r>
            <w:r>
              <w:rPr>
                <w:rFonts w:ascii="Gill Sans" w:eastAsia="Gill Sans" w:hAnsi="Gill Sans" w:cs="Gill Sans"/>
                <w:sz w:val="20"/>
                <w:szCs w:val="20"/>
              </w:rPr>
              <w:t>ntations (such as RAPID) reflected in indicator 2.2.b are included.</w:t>
            </w:r>
          </w:p>
          <w:p w14:paraId="2F0E10E5" w14:textId="77777777" w:rsidR="00F73C10" w:rsidRDefault="00F73C10">
            <w:pPr>
              <w:spacing w:before="20" w:after="20" w:line="240" w:lineRule="auto"/>
              <w:rPr>
                <w:rFonts w:ascii="Gill Sans" w:eastAsia="Gill Sans" w:hAnsi="Gill Sans" w:cs="Gill Sans"/>
                <w:sz w:val="20"/>
                <w:szCs w:val="20"/>
              </w:rPr>
            </w:pPr>
          </w:p>
          <w:p w14:paraId="49AAEEE4"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Activities include:</w:t>
            </w:r>
          </w:p>
          <w:p w14:paraId="3D9B888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Training</w:t>
            </w:r>
            <w:r>
              <w:rPr>
                <w:rFonts w:ascii="Gill Sans" w:eastAsia="Gill Sans" w:hAnsi="Gill Sans" w:cs="Gill Sans"/>
                <w:sz w:val="20"/>
                <w:szCs w:val="20"/>
              </w:rPr>
              <w:t>: a formal and structured meeting of participants pre-selected on specific criteria with trainer(s) providing information on planned learning objectives and cu</w:t>
            </w:r>
            <w:r>
              <w:rPr>
                <w:rFonts w:ascii="Gill Sans" w:eastAsia="Gill Sans" w:hAnsi="Gill Sans" w:cs="Gill Sans"/>
                <w:sz w:val="20"/>
                <w:szCs w:val="20"/>
              </w:rPr>
              <w:t xml:space="preserve">rriculum </w:t>
            </w:r>
          </w:p>
          <w:p w14:paraId="12D18BD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Workshop</w:t>
            </w:r>
            <w:r>
              <w:rPr>
                <w:rFonts w:ascii="Gill Sans" w:eastAsia="Gill Sans" w:hAnsi="Gill Sans" w:cs="Gill Sans"/>
                <w:sz w:val="20"/>
                <w:szCs w:val="20"/>
              </w:rPr>
              <w:t>: planned gathering of a specified group of individuals conducting activities to meet specified objectives that are not primarily intended as training</w:t>
            </w:r>
          </w:p>
          <w:p w14:paraId="0BEFA1E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Event</w:t>
            </w:r>
            <w:r>
              <w:rPr>
                <w:rFonts w:ascii="Gill Sans" w:eastAsia="Gill Sans" w:hAnsi="Gill Sans" w:cs="Gill Sans"/>
                <w:sz w:val="20"/>
                <w:szCs w:val="20"/>
              </w:rPr>
              <w:t>: an organized gathering generally held with a list of invited attendees who are targeted to receive</w:t>
            </w:r>
            <w:r>
              <w:rPr>
                <w:rFonts w:ascii="Gill Sans" w:eastAsia="Gill Sans" w:hAnsi="Gill Sans" w:cs="Gill Sans"/>
                <w:sz w:val="20"/>
                <w:szCs w:val="20"/>
              </w:rPr>
              <w:t xml:space="preserve"> information about specified topics.</w:t>
            </w:r>
          </w:p>
          <w:p w14:paraId="03232E7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Awareness raising</w:t>
            </w:r>
            <w:r>
              <w:rPr>
                <w:rFonts w:ascii="Gill Sans" w:eastAsia="Gill Sans" w:hAnsi="Gill Sans" w:cs="Gill Sans"/>
                <w:sz w:val="20"/>
                <w:szCs w:val="20"/>
              </w:rPr>
              <w:t>: informational activities often with a less defined audience. Can be structured through media such as a radio program or conducted with community-level participants to share information on specified to</w:t>
            </w:r>
            <w:r>
              <w:rPr>
                <w:rFonts w:ascii="Gill Sans" w:eastAsia="Gill Sans" w:hAnsi="Gill Sans" w:cs="Gill Sans"/>
                <w:sz w:val="20"/>
                <w:szCs w:val="20"/>
              </w:rPr>
              <w:t>pics</w:t>
            </w:r>
          </w:p>
        </w:tc>
      </w:tr>
      <w:tr w:rsidR="00F73C10" w14:paraId="7482E685"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31827302"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Precise Definition: </w:t>
            </w:r>
          </w:p>
        </w:tc>
      </w:tr>
      <w:tr w:rsidR="00F73C10" w14:paraId="10593F01"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CD27181"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r>
              <w:rPr>
                <w:rFonts w:ascii="Gill Sans" w:eastAsia="Gill Sans" w:hAnsi="Gill Sans" w:cs="Gill Sans"/>
                <w:sz w:val="20"/>
                <w:szCs w:val="20"/>
              </w:rPr>
              <w:t>Number of trainings, workshops, awareness raising, or events</w:t>
            </w:r>
          </w:p>
        </w:tc>
      </w:tr>
      <w:tr w:rsidR="00F73C10" w14:paraId="105E846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AD2B45F" w14:textId="77777777" w:rsidR="00F73C10" w:rsidRDefault="00416135">
            <w:pPr>
              <w:spacing w:before="20" w:after="20" w:line="240" w:lineRule="auto"/>
              <w:rPr>
                <w:rFonts w:ascii="Times New Roman" w:eastAsia="Times New Roman" w:hAnsi="Times New Roman" w:cs="Times New Roman"/>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Tally of trainings, workshops, awareness raising, or events conducted with JCAP support to increase knowledge/skills</w:t>
            </w:r>
            <w:r>
              <w:rPr>
                <w:rFonts w:ascii="Gill Sans" w:eastAsia="Gill Sans" w:hAnsi="Gill Sans" w:cs="Gill Sans"/>
                <w:i/>
                <w:sz w:val="20"/>
                <w:szCs w:val="20"/>
              </w:rPr>
              <w:t xml:space="preserve"> </w:t>
            </w:r>
          </w:p>
        </w:tc>
      </w:tr>
      <w:tr w:rsidR="00F73C10" w14:paraId="34587CE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509CF0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Disaggregation: </w:t>
            </w:r>
            <w:r>
              <w:rPr>
                <w:rFonts w:ascii="Gill Sans" w:eastAsia="Gill Sans" w:hAnsi="Gill Sans" w:cs="Gill Sans"/>
                <w:sz w:val="20"/>
                <w:szCs w:val="20"/>
              </w:rPr>
              <w:t>Geographic location (Districts), type of activity, topic of activity (FP/RH; gender, policy/advocacy/ demographic opportunity, communication).  JCAP internal: target audience</w:t>
            </w:r>
          </w:p>
        </w:tc>
      </w:tr>
      <w:tr w:rsidR="00F73C10" w14:paraId="3E14AFBB"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1BBEA87"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Gill Sans" w:eastAsia="Gill Sans" w:hAnsi="Gill Sans" w:cs="Gill Sans"/>
                <w:b/>
                <w:sz w:val="20"/>
                <w:szCs w:val="20"/>
              </w:rPr>
              <w:t xml:space="preserve">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82816" behindDoc="0" locked="0" layoutInCell="1" hidden="0" allowOverlap="1" wp14:anchorId="1A3D6F3F" wp14:editId="41E172F1">
                      <wp:simplePos x="0" y="0"/>
                      <wp:positionH relativeFrom="column">
                        <wp:posOffset>-2019299</wp:posOffset>
                      </wp:positionH>
                      <wp:positionV relativeFrom="paragraph">
                        <wp:posOffset>33021</wp:posOffset>
                      </wp:positionV>
                      <wp:extent cx="1927225" cy="44005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1A0FC942"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1A3D6F3F" id="Rectangle 33" o:spid="_x0000_s1048" style="position:absolute;margin-left:-159pt;margin-top:2.6pt;width:151.75pt;height:34.65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" stroked="f">
                      <v:textbox inset="2.53958mm,1.2694mm,2.53958mm,1.2694mm">
                        <w:txbxContent>
                          <w:p w14:paraId="1A0FC942"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p w14:paraId="6121239E" w14:textId="77777777" w:rsidR="00F73C10" w:rsidRDefault="00F73C10">
            <w:pPr>
              <w:spacing w:before="20" w:after="20" w:line="240" w:lineRule="auto"/>
              <w:rPr>
                <w:rFonts w:ascii="Gill Sans" w:eastAsia="Gill Sans" w:hAnsi="Gill Sans" w:cs="Gill Sans"/>
                <w:b/>
                <w:sz w:val="10"/>
                <w:szCs w:val="10"/>
              </w:rPr>
            </w:pPr>
          </w:p>
          <w:p w14:paraId="4F6057CA" w14:textId="77777777" w:rsidR="00F73C10" w:rsidRDefault="00F73C10">
            <w:pPr>
              <w:spacing w:before="20" w:after="20" w:line="240" w:lineRule="auto"/>
              <w:rPr>
                <w:rFonts w:ascii="Gill Sans" w:eastAsia="Gill Sans" w:hAnsi="Gill Sans" w:cs="Gill Sans"/>
                <w:b/>
                <w:sz w:val="20"/>
                <w:szCs w:val="20"/>
              </w:rPr>
            </w:pPr>
          </w:p>
        </w:tc>
      </w:tr>
      <w:tr w:rsidR="00F73C10" w14:paraId="209BEFF0"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AA6807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This indicator serves as an output indicator to capture JCAP efforts to increase knowledge and skills. Events are key platforms for JCAP to raise public awareness at all levels of society. Workshops and training improve knowledge, capacity, skills, and mot</w:t>
            </w:r>
            <w:r>
              <w:rPr>
                <w:rFonts w:ascii="Gill Sans" w:eastAsia="Gill Sans" w:hAnsi="Gill Sans" w:cs="Gill Sans"/>
                <w:sz w:val="20"/>
                <w:szCs w:val="20"/>
              </w:rPr>
              <w:t>ivation to conduct activities in support of JCAP programmatic objectives and efforts in social norms and the public sphere</w:t>
            </w:r>
          </w:p>
        </w:tc>
      </w:tr>
      <w:tr w:rsidR="00F73C10" w14:paraId="41D77E93"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9508A54"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6F6B722F"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031FA0E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project data and CSO records from event, training, and workshop forms (including verification through attendance sheets)</w:t>
            </w:r>
          </w:p>
        </w:tc>
      </w:tr>
      <w:tr w:rsidR="00F73C10" w14:paraId="0D6280A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80879D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w:t>
            </w:r>
          </w:p>
          <w:p w14:paraId="483765A7" w14:textId="77777777" w:rsidR="00F73C10" w:rsidRDefault="00F73C10">
            <w:pPr>
              <w:spacing w:before="20" w:after="20" w:line="240" w:lineRule="auto"/>
              <w:rPr>
                <w:rFonts w:ascii="Gill Sans" w:eastAsia="Gill Sans" w:hAnsi="Gill Sans" w:cs="Gill Sans"/>
                <w:sz w:val="20"/>
                <w:szCs w:val="20"/>
              </w:rPr>
            </w:pPr>
          </w:p>
          <w:p w14:paraId="1043A01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 xml:space="preserve"> </w:t>
            </w:r>
          </w:p>
        </w:tc>
      </w:tr>
      <w:tr w:rsidR="00F73C10" w14:paraId="7A73BAA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6EF6EA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Timing/Frequency of Data Acquisition: </w:t>
            </w:r>
            <w:r>
              <w:rPr>
                <w:rFonts w:ascii="Gill Sans" w:eastAsia="Gill Sans" w:hAnsi="Gill Sans" w:cs="Gill Sans"/>
                <w:sz w:val="20"/>
                <w:szCs w:val="20"/>
              </w:rPr>
              <w:t>Ongoing (reported quarterly)</w:t>
            </w:r>
            <w:r>
              <w:rPr>
                <w:rFonts w:ascii="Gill Sans" w:eastAsia="Gill Sans" w:hAnsi="Gill Sans" w:cs="Gill Sans"/>
                <w:i/>
                <w:sz w:val="20"/>
                <w:szCs w:val="20"/>
              </w:rPr>
              <w:t xml:space="preserve">  </w:t>
            </w:r>
          </w:p>
        </w:tc>
      </w:tr>
      <w:tr w:rsidR="00F73C10" w14:paraId="1906194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4CD74C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JCAP Senior RME Advisor and JCAP M&amp;E Specialist</w:t>
            </w:r>
          </w:p>
        </w:tc>
      </w:tr>
      <w:tr w:rsidR="00F73C10" w14:paraId="25DFC6D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A03FBC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The hard copies will be kept in JCAP office files storage and the soft copies will be stored on JCAP’s computer/server</w:t>
            </w:r>
          </w:p>
        </w:tc>
      </w:tr>
      <w:tr w:rsidR="00F73C10" w14:paraId="6F460098"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4DCA22B"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w:t>
            </w:r>
            <w:r>
              <w:rPr>
                <w:rFonts w:ascii="Gill Sans" w:eastAsia="Gill Sans" w:hAnsi="Gill Sans" w:cs="Gill Sans"/>
                <w:b/>
                <w:sz w:val="20"/>
                <w:szCs w:val="20"/>
              </w:rPr>
              <w:t>LYSIS, REVIEW, &amp; REPORTING</w:t>
            </w:r>
          </w:p>
        </w:tc>
      </w:tr>
      <w:tr w:rsidR="00F73C10" w14:paraId="616DC2F5"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B91B12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Data Review &amp; Analysis: </w:t>
            </w:r>
            <w:r>
              <w:rPr>
                <w:rFonts w:ascii="Gill Sans" w:eastAsia="Gill Sans" w:hAnsi="Gill Sans" w:cs="Gill Sans"/>
                <w:sz w:val="20"/>
                <w:szCs w:val="20"/>
              </w:rPr>
              <w:t>JCAP Technical staff will review progress however this indicator does not require analysis per se, but the investment, distribution, and balance of efforts across areas will be closely tracked to ensure that all relevant topic areas receive attention</w:t>
            </w:r>
          </w:p>
          <w:p w14:paraId="4F469277" w14:textId="77777777" w:rsidR="00F73C10" w:rsidRDefault="00F73C10">
            <w:pPr>
              <w:spacing w:before="20" w:after="20" w:line="240" w:lineRule="auto"/>
              <w:rPr>
                <w:rFonts w:ascii="Gill Sans" w:eastAsia="Gill Sans" w:hAnsi="Gill Sans" w:cs="Gill Sans"/>
                <w:b/>
                <w:sz w:val="20"/>
                <w:szCs w:val="20"/>
              </w:rPr>
            </w:pPr>
          </w:p>
        </w:tc>
      </w:tr>
      <w:tr w:rsidR="00F73C10" w14:paraId="2159BF94"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ADD282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Rep</w:t>
            </w:r>
            <w:r>
              <w:rPr>
                <w:rFonts w:ascii="Gill Sans" w:eastAsia="Gill Sans" w:hAnsi="Gill Sans" w:cs="Gill Sans"/>
                <w:b/>
                <w:sz w:val="20"/>
                <w:szCs w:val="20"/>
              </w:rPr>
              <w:t xml:space="preserve">orting of Data: </w:t>
            </w:r>
            <w:r>
              <w:rPr>
                <w:rFonts w:ascii="Gill Sans" w:eastAsia="Gill Sans" w:hAnsi="Gill Sans" w:cs="Gill Sans"/>
                <w:sz w:val="20"/>
                <w:szCs w:val="20"/>
              </w:rPr>
              <w:t>Quarterly</w:t>
            </w:r>
          </w:p>
        </w:tc>
      </w:tr>
      <w:tr w:rsidR="00F73C10" w14:paraId="168DB11A"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B1743B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4AF5CF6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4D0025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r>
              <w:rPr>
                <w:rFonts w:ascii="Gill Sans" w:eastAsia="Gill Sans" w:hAnsi="Gill Sans" w:cs="Gill Sans"/>
                <w:b/>
                <w:sz w:val="20"/>
                <w:szCs w:val="20"/>
              </w:rPr>
              <w:t xml:space="preserve">     </w:t>
            </w:r>
          </w:p>
        </w:tc>
      </w:tr>
      <w:tr w:rsidR="00F73C10" w14:paraId="5D5BD60E"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32213BB"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 xml:space="preserve">Since interventions are implemented by many partners who may report events differently. Also, data may be fragmented and hard to collect from all sources. </w:t>
            </w:r>
          </w:p>
        </w:tc>
      </w:tr>
      <w:tr w:rsidR="00F73C10" w14:paraId="707A2E0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72FD13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Different types of verification procedures are conducted randomly depending on the data source</w:t>
            </w:r>
          </w:p>
        </w:tc>
      </w:tr>
      <w:tr w:rsidR="00F73C10" w14:paraId="5926DF9F"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A44B6D6"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7CB17116"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435DB33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Baseline Timeframe/Notes: </w:t>
            </w:r>
            <w:r>
              <w:rPr>
                <w:rFonts w:ascii="Gill Sans" w:eastAsia="Gill Sans" w:hAnsi="Gill Sans" w:cs="Gill Sans"/>
                <w:sz w:val="20"/>
                <w:szCs w:val="20"/>
              </w:rPr>
              <w:t>This variable is an aggregate measure that depends on a num</w:t>
            </w:r>
            <w:r>
              <w:rPr>
                <w:rFonts w:ascii="Gill Sans" w:eastAsia="Gill Sans" w:hAnsi="Gill Sans" w:cs="Gill Sans"/>
                <w:sz w:val="20"/>
                <w:szCs w:val="20"/>
              </w:rPr>
              <w:t>ber of factors. Since it reflects a composite of all JCAP/ grantee trainings, workshops, awareness raising, and events, estimates are rough. The target increase for FY16 onwards reflects the engagement of additional grantees.</w:t>
            </w:r>
          </w:p>
        </w:tc>
      </w:tr>
      <w:tr w:rsidR="00F73C10" w14:paraId="1356F5B5"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E4C61F6"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p>
        </w:tc>
      </w:tr>
      <w:tr w:rsidR="00F73C10" w14:paraId="1170B14E"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0A1CE458"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CHANGES TO INDICATOR &amp; OTHER NOTES</w:t>
            </w:r>
          </w:p>
        </w:tc>
      </w:tr>
      <w:tr w:rsidR="00F73C10" w14:paraId="0443D45A"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B4EACB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Indicator targets updated in FY18 to reflect results from previous years. Indicator moved to updated PIRS template in FY18.</w:t>
            </w:r>
          </w:p>
        </w:tc>
      </w:tr>
      <w:tr w:rsidR="00F73C10" w14:paraId="6EE3F482"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936303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p>
        </w:tc>
      </w:tr>
      <w:tr w:rsidR="00F73C10" w14:paraId="2E7605B7"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3A281337"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8/12/2018</w:t>
            </w:r>
          </w:p>
        </w:tc>
      </w:tr>
    </w:tbl>
    <w:p w14:paraId="00C60411" w14:textId="77777777" w:rsidR="00F73C10" w:rsidRDefault="00F73C10">
      <w:pPr>
        <w:tabs>
          <w:tab w:val="left" w:pos="5400"/>
        </w:tabs>
        <w:rPr>
          <w:u w:val="single"/>
        </w:rPr>
      </w:pPr>
    </w:p>
    <w:tbl>
      <w:tblPr>
        <w:tblStyle w:val="afffffff0"/>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7C12185B"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4796B7B3"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107EF696"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D3D478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12EEED0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7307E23B"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31D4005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71C6836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2015</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67ACC982"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6ABB630E"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92</w:t>
            </w:r>
          </w:p>
        </w:tc>
      </w:tr>
      <w:tr w:rsidR="00F73C10" w14:paraId="3B702F84"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2D1D741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2016</w:t>
            </w:r>
          </w:p>
        </w:tc>
        <w:tc>
          <w:tcPr>
            <w:tcW w:w="3986" w:type="dxa"/>
            <w:tcBorders>
              <w:top w:val="single" w:sz="4" w:space="0" w:color="000000"/>
              <w:left w:val="single" w:sz="4" w:space="0" w:color="000000"/>
              <w:right w:val="single" w:sz="4" w:space="0" w:color="000000"/>
            </w:tcBorders>
            <w:shd w:val="clear" w:color="auto" w:fill="auto"/>
            <w:vAlign w:val="center"/>
          </w:tcPr>
          <w:p w14:paraId="5DFBDE43"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290</w:t>
            </w:r>
          </w:p>
        </w:tc>
        <w:tc>
          <w:tcPr>
            <w:tcW w:w="4216" w:type="dxa"/>
            <w:tcBorders>
              <w:top w:val="single" w:sz="4" w:space="0" w:color="000000"/>
              <w:left w:val="single" w:sz="4" w:space="0" w:color="000000"/>
              <w:right w:val="single" w:sz="4" w:space="0" w:color="000000"/>
            </w:tcBorders>
            <w:shd w:val="clear" w:color="auto" w:fill="auto"/>
            <w:vAlign w:val="center"/>
          </w:tcPr>
          <w:p w14:paraId="228AA1DC"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796</w:t>
            </w:r>
          </w:p>
        </w:tc>
      </w:tr>
      <w:tr w:rsidR="00F73C10" w14:paraId="0C964008"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59DBB67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2017</w:t>
            </w:r>
          </w:p>
        </w:tc>
        <w:tc>
          <w:tcPr>
            <w:tcW w:w="3986" w:type="dxa"/>
            <w:tcBorders>
              <w:top w:val="single" w:sz="4" w:space="0" w:color="000000"/>
              <w:left w:val="single" w:sz="4" w:space="0" w:color="000000"/>
              <w:right w:val="single" w:sz="4" w:space="0" w:color="000000"/>
            </w:tcBorders>
            <w:shd w:val="clear" w:color="auto" w:fill="auto"/>
            <w:vAlign w:val="center"/>
          </w:tcPr>
          <w:p w14:paraId="5CF2DE92"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150</w:t>
            </w:r>
          </w:p>
        </w:tc>
        <w:tc>
          <w:tcPr>
            <w:tcW w:w="4216" w:type="dxa"/>
            <w:tcBorders>
              <w:top w:val="single" w:sz="4" w:space="0" w:color="000000"/>
              <w:left w:val="single" w:sz="4" w:space="0" w:color="000000"/>
              <w:right w:val="single" w:sz="4" w:space="0" w:color="000000"/>
            </w:tcBorders>
            <w:shd w:val="clear" w:color="auto" w:fill="auto"/>
            <w:vAlign w:val="center"/>
          </w:tcPr>
          <w:p w14:paraId="6C5178DA"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1052</w:t>
            </w:r>
          </w:p>
        </w:tc>
      </w:tr>
      <w:tr w:rsidR="00F73C10" w14:paraId="6837E383"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17B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E8A0"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600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F767" w14:textId="77777777" w:rsidR="00F73C10" w:rsidRDefault="00F73C10">
            <w:pPr>
              <w:spacing w:before="20" w:after="20" w:line="240" w:lineRule="auto"/>
              <w:jc w:val="center"/>
              <w:rPr>
                <w:rFonts w:ascii="Gill Sans" w:eastAsia="Gill Sans" w:hAnsi="Gill Sans" w:cs="Gill Sans"/>
                <w:sz w:val="20"/>
                <w:szCs w:val="20"/>
              </w:rPr>
            </w:pPr>
          </w:p>
        </w:tc>
      </w:tr>
      <w:tr w:rsidR="00F73C10" w14:paraId="4876B254" w14:textId="77777777">
        <w:trPr>
          <w:trHeight w:val="332"/>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022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DC7A"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100</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F848" w14:textId="77777777" w:rsidR="00F73C10" w:rsidRDefault="00F73C10">
            <w:pPr>
              <w:spacing w:before="20" w:after="20" w:line="240" w:lineRule="auto"/>
              <w:jc w:val="center"/>
              <w:rPr>
                <w:rFonts w:ascii="Gill Sans" w:eastAsia="Gill Sans" w:hAnsi="Gill Sans" w:cs="Gill Sans"/>
                <w:sz w:val="20"/>
                <w:szCs w:val="20"/>
              </w:rPr>
            </w:pPr>
          </w:p>
        </w:tc>
      </w:tr>
    </w:tbl>
    <w:p w14:paraId="0CA427FF" w14:textId="77777777" w:rsidR="00F73C10" w:rsidRDefault="00416135">
      <w:pPr>
        <w:tabs>
          <w:tab w:val="left" w:pos="5400"/>
        </w:tabs>
        <w:rPr>
          <w:u w:val="single"/>
        </w:rPr>
      </w:pPr>
      <w:r>
        <w:br w:type="page"/>
      </w:r>
    </w:p>
    <w:p w14:paraId="109F0F32" w14:textId="77777777" w:rsidR="00F73C10" w:rsidRDefault="00F73C10">
      <w:pPr>
        <w:tabs>
          <w:tab w:val="left" w:pos="5400"/>
        </w:tabs>
        <w:rPr>
          <w:u w:val="single"/>
        </w:rPr>
      </w:pPr>
    </w:p>
    <w:tbl>
      <w:tblPr>
        <w:tblStyle w:val="afffffff1"/>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3780"/>
      </w:tblGrid>
      <w:tr w:rsidR="00F73C10" w14:paraId="1F3ADC4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116B56D"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USAID/Jordan Activity Performance Indicator Reference Sheet</w:t>
            </w:r>
          </w:p>
        </w:tc>
      </w:tr>
      <w:tr w:rsidR="00F73C10" w14:paraId="1230C03A" w14:textId="77777777">
        <w:trPr>
          <w:jc w:val="center"/>
        </w:trPr>
        <w:tc>
          <w:tcPr>
            <w:tcW w:w="9975" w:type="dxa"/>
            <w:gridSpan w:val="2"/>
            <w:tcBorders>
              <w:top w:val="single" w:sz="4" w:space="0" w:color="000000"/>
              <w:left w:val="single" w:sz="4" w:space="0" w:color="000000"/>
              <w:bottom w:val="nil"/>
              <w:right w:val="single" w:sz="4" w:space="0" w:color="000000"/>
            </w:tcBorders>
            <w:shd w:val="clear" w:color="auto" w:fill="DDDDDD"/>
            <w:vAlign w:val="center"/>
          </w:tcPr>
          <w:p w14:paraId="30218D26"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252D5BE1" w14:textId="77777777">
        <w:trPr>
          <w:trHeight w:val="19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34B273E" w14:textId="77777777" w:rsidR="00F73C10" w:rsidRDefault="00416135">
            <w:pPr>
              <w:spacing w:after="0" w:line="240" w:lineRule="auto"/>
              <w:rPr>
                <w:rFonts w:ascii="Garamond" w:eastAsia="Garamond" w:hAnsi="Garamond" w:cs="Garamond"/>
              </w:rPr>
            </w:pPr>
            <w:r>
              <w:rPr>
                <w:rFonts w:ascii="Gill Sans" w:eastAsia="Gill Sans" w:hAnsi="Gill Sans" w:cs="Gill Sans"/>
                <w:b/>
                <w:sz w:val="20"/>
                <w:szCs w:val="20"/>
              </w:rPr>
              <w:t>Linkage to Mission Results Framework:</w:t>
            </w:r>
            <w:r>
              <w:rPr>
                <w:rFonts w:ascii="Garamond" w:eastAsia="Garamond" w:hAnsi="Garamond" w:cs="Garamond"/>
              </w:rPr>
              <w:t xml:space="preserve"> </w:t>
            </w:r>
            <w:r>
              <w:rPr>
                <w:rFonts w:ascii="Gill Sans" w:eastAsia="Gill Sans" w:hAnsi="Gill Sans" w:cs="Gill Sans"/>
              </w:rPr>
              <w:t>DO 3: Social Sector Quality Improved</w:t>
            </w:r>
          </w:p>
        </w:tc>
      </w:tr>
      <w:tr w:rsidR="00F73C10" w14:paraId="7157595F"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82A7F02" w14:textId="77777777" w:rsidR="00F73C10" w:rsidRDefault="00416135">
            <w:pPr>
              <w:spacing w:after="0" w:line="240" w:lineRule="auto"/>
              <w:rPr>
                <w:rFonts w:ascii="Gill Sans" w:eastAsia="Gill Sans" w:hAnsi="Gill Sans" w:cs="Gill Sans"/>
              </w:rPr>
            </w:pPr>
            <w:r>
              <w:rPr>
                <w:rFonts w:ascii="Gill Sans" w:eastAsia="Gill Sans" w:hAnsi="Gill Sans" w:cs="Gill Sans"/>
                <w:b/>
                <w:sz w:val="20"/>
                <w:szCs w:val="20"/>
              </w:rPr>
              <w:t>Name of Activity Result Measured (Goal/IR/sub-IR):</w:t>
            </w:r>
            <w:r>
              <w:rPr>
                <w:rFonts w:ascii="Gill Sans" w:eastAsia="Gill Sans" w:hAnsi="Gill Sans" w:cs="Gill Sans"/>
              </w:rPr>
              <w:t xml:space="preserve"> </w:t>
            </w:r>
            <w:r>
              <w:rPr>
                <w:rFonts w:ascii="Gill Sans" w:eastAsia="Gill Sans" w:hAnsi="Gill Sans" w:cs="Gill Sans"/>
                <w:sz w:val="20"/>
                <w:szCs w:val="20"/>
              </w:rPr>
              <w:t>IR 3.1: Health Status Improved</w:t>
            </w:r>
          </w:p>
        </w:tc>
      </w:tr>
      <w:tr w:rsidR="00F73C10" w14:paraId="60E5A3B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3F0C960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Name and Number: </w:t>
            </w:r>
            <w:r>
              <w:rPr>
                <w:rFonts w:ascii="Gill Sans" w:eastAsia="Gill Sans" w:hAnsi="Gill Sans" w:cs="Gill Sans"/>
                <w:b/>
                <w:color w:val="FF0000"/>
                <w:sz w:val="20"/>
                <w:szCs w:val="20"/>
              </w:rPr>
              <w:t>XC2 Number of research studies supported by JCAP providing evidence on population and RMNCH+</w:t>
            </w:r>
          </w:p>
        </w:tc>
      </w:tr>
      <w:tr w:rsidR="00F73C10" w14:paraId="3EA8A1D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4C6EE1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Activity Custom     </w:t>
            </w:r>
            <w:r>
              <w:rPr>
                <w:rFonts w:ascii="MS Gothic" w:eastAsia="MS Gothic" w:hAnsi="MS Gothic" w:cs="MS Gothic"/>
                <w:b/>
                <w:sz w:val="20"/>
                <w:szCs w:val="20"/>
              </w:rPr>
              <w:t>☐</w:t>
            </w:r>
            <w:r>
              <w:rPr>
                <w:rFonts w:ascii="Gill Sans" w:eastAsia="Gill Sans" w:hAnsi="Gill Sans" w:cs="Gill Sans"/>
                <w:b/>
                <w:sz w:val="20"/>
                <w:szCs w:val="20"/>
              </w:rPr>
              <w:t xml:space="preserve"> Standard F     </w:t>
            </w:r>
            <w:r>
              <w:rPr>
                <w:rFonts w:ascii="MS Gothic" w:eastAsia="MS Gothic" w:hAnsi="MS Gothic" w:cs="MS Gothic"/>
                <w:b/>
                <w:sz w:val="20"/>
                <w:szCs w:val="20"/>
              </w:rPr>
              <w:t>☐</w:t>
            </w:r>
            <w:r>
              <w:rPr>
                <w:rFonts w:ascii="Gill Sans" w:eastAsia="Gill Sans" w:hAnsi="Gill Sans" w:cs="Gill Sans"/>
                <w:b/>
                <w:sz w:val="20"/>
                <w:szCs w:val="20"/>
              </w:rPr>
              <w:t xml:space="preserve"> Mission PMP</w:t>
            </w:r>
          </w:p>
        </w:tc>
      </w:tr>
      <w:tr w:rsidR="00F73C10" w14:paraId="3D9EBEFB" w14:textId="77777777">
        <w:trPr>
          <w:jc w:val="center"/>
        </w:trPr>
        <w:tc>
          <w:tcPr>
            <w:tcW w:w="6195" w:type="dxa"/>
            <w:tcBorders>
              <w:top w:val="single" w:sz="4" w:space="0" w:color="000000"/>
              <w:left w:val="single" w:sz="4" w:space="0" w:color="000000"/>
              <w:bottom w:val="single" w:sz="4" w:space="0" w:color="000000"/>
              <w:right w:val="nil"/>
            </w:tcBorders>
            <w:vAlign w:val="center"/>
          </w:tcPr>
          <w:p w14:paraId="665501B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Is this a PPR indicator?   </w:t>
            </w:r>
            <w:r>
              <w:rPr>
                <w:rFonts w:ascii="Noto Sans Symbols" w:eastAsia="Noto Sans Symbols" w:hAnsi="Noto Sans Symbols" w:cs="Noto Sans Symbols"/>
                <w:b/>
                <w:sz w:val="20"/>
                <w:szCs w:val="20"/>
              </w:rPr>
              <w:t>🗷</w:t>
            </w:r>
            <w:r>
              <w:rPr>
                <w:rFonts w:ascii="Gill Sans" w:eastAsia="Gill Sans" w:hAnsi="Gill Sans" w:cs="Gill Sans"/>
                <w:b/>
                <w:sz w:val="20"/>
                <w:szCs w:val="20"/>
              </w:rPr>
              <w:t xml:space="preserve"> No       </w:t>
            </w:r>
            <w:r>
              <w:rPr>
                <w:rFonts w:ascii="MS Gothic" w:eastAsia="MS Gothic" w:hAnsi="MS Gothic" w:cs="MS Gothic"/>
                <w:b/>
                <w:sz w:val="20"/>
                <w:szCs w:val="20"/>
              </w:rPr>
              <w:t>☐</w:t>
            </w:r>
            <w:r>
              <w:rPr>
                <w:rFonts w:ascii="Gill Sans" w:eastAsia="Gill Sans" w:hAnsi="Gill Sans" w:cs="Gill Sans"/>
                <w:b/>
                <w:sz w:val="20"/>
                <w:szCs w:val="20"/>
              </w:rPr>
              <w:t xml:space="preserve"> Yes, for Reporting Year(s)</w:t>
            </w:r>
          </w:p>
        </w:tc>
        <w:tc>
          <w:tcPr>
            <w:tcW w:w="3780" w:type="dxa"/>
            <w:tcBorders>
              <w:top w:val="single" w:sz="4" w:space="0" w:color="000000"/>
              <w:left w:val="nil"/>
              <w:bottom w:val="single" w:sz="4" w:space="0" w:color="000000"/>
              <w:right w:val="single" w:sz="4" w:space="0" w:color="000000"/>
            </w:tcBorders>
            <w:vAlign w:val="center"/>
          </w:tcPr>
          <w:p w14:paraId="662F3F5D" w14:textId="77777777" w:rsidR="00F73C10" w:rsidRDefault="00F73C10">
            <w:pPr>
              <w:pBdr>
                <w:bottom w:val="dotted" w:sz="4" w:space="0" w:color="000000"/>
                <w:between w:val="single" w:sz="4" w:space="0" w:color="000000"/>
              </w:pBdr>
              <w:spacing w:before="20" w:after="20" w:line="240" w:lineRule="auto"/>
              <w:rPr>
                <w:rFonts w:ascii="Gill Sans" w:eastAsia="Gill Sans" w:hAnsi="Gill Sans" w:cs="Gill Sans"/>
                <w:sz w:val="20"/>
                <w:szCs w:val="20"/>
              </w:rPr>
            </w:pPr>
          </w:p>
        </w:tc>
      </w:tr>
      <w:tr w:rsidR="00F73C10" w14:paraId="519F8DB6"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0E11881E"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DESCRIPTION</w:t>
            </w:r>
          </w:p>
        </w:tc>
      </w:tr>
      <w:tr w:rsidR="00F73C10" w14:paraId="2EA54D36"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710C5C66"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USAID Definition (for Mission and F indicators): </w:t>
            </w:r>
          </w:p>
          <w:p w14:paraId="0241BABB" w14:textId="77777777" w:rsidR="00F73C10" w:rsidRDefault="00F73C10">
            <w:pPr>
              <w:spacing w:before="20" w:after="20" w:line="240" w:lineRule="auto"/>
              <w:rPr>
                <w:rFonts w:ascii="Gill Sans" w:eastAsia="Gill Sans" w:hAnsi="Gill Sans" w:cs="Gill Sans"/>
                <w:b/>
                <w:sz w:val="20"/>
                <w:szCs w:val="20"/>
              </w:rPr>
            </w:pPr>
          </w:p>
        </w:tc>
      </w:tr>
      <w:tr w:rsidR="00F73C10" w14:paraId="115F3674"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168FC9B8"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 xml:space="preserve">Precise Definition: </w:t>
            </w:r>
          </w:p>
          <w:p w14:paraId="253A4B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Number of completed research studies that have been designed, conducted, analyzed, and reported with JCAP support to investigate, inform, and/or measure current factors around population and RMNCH+. The focus of these studies is on, among other things, und</w:t>
            </w:r>
            <w:r>
              <w:rPr>
                <w:rFonts w:ascii="Gill Sans" w:eastAsia="Gill Sans" w:hAnsi="Gill Sans" w:cs="Gill Sans"/>
                <w:sz w:val="20"/>
                <w:szCs w:val="20"/>
              </w:rPr>
              <w:t>erlying barriers to and resources and facilitators for the use of modern FP methods and continuation</w:t>
            </w:r>
            <w:r>
              <w:rPr>
                <w:rFonts w:ascii="Gill Sans" w:eastAsia="Gill Sans" w:hAnsi="Gill Sans" w:cs="Gill Sans"/>
                <w:b/>
                <w:sz w:val="20"/>
                <w:szCs w:val="20"/>
              </w:rPr>
              <w:t xml:space="preserve">. </w:t>
            </w:r>
          </w:p>
          <w:p w14:paraId="4876B9D0" w14:textId="77777777" w:rsidR="00F73C10" w:rsidRDefault="00416135">
            <w:pPr>
              <w:spacing w:before="20" w:after="20" w:line="240" w:lineRule="auto"/>
              <w:rPr>
                <w:rFonts w:ascii="Gill Sans" w:eastAsia="Gill Sans" w:hAnsi="Gill Sans" w:cs="Gill Sans"/>
                <w:color w:val="000000"/>
                <w:sz w:val="20"/>
                <w:szCs w:val="20"/>
              </w:rPr>
            </w:pPr>
            <w:r>
              <w:rPr>
                <w:rFonts w:ascii="Gill Sans" w:eastAsia="Gill Sans" w:hAnsi="Gill Sans" w:cs="Gill Sans"/>
                <w:b/>
                <w:sz w:val="20"/>
                <w:szCs w:val="20"/>
              </w:rPr>
              <w:t>Research S</w:t>
            </w:r>
            <w:r>
              <w:rPr>
                <w:rFonts w:ascii="Gill Sans" w:eastAsia="Gill Sans" w:hAnsi="Gill Sans" w:cs="Gill Sans"/>
                <w:b/>
                <w:color w:val="000000"/>
                <w:sz w:val="20"/>
                <w:szCs w:val="20"/>
              </w:rPr>
              <w:t xml:space="preserve">tudies: </w:t>
            </w:r>
            <w:r>
              <w:rPr>
                <w:rFonts w:ascii="Gill Sans" w:eastAsia="Gill Sans" w:hAnsi="Gill Sans" w:cs="Gill Sans"/>
                <w:color w:val="000000"/>
                <w:sz w:val="20"/>
                <w:szCs w:val="20"/>
              </w:rPr>
              <w:t>quantitative or and qualitative primary research analyses with collection of primary data or examination of secondary data (including s</w:t>
            </w:r>
            <w:r>
              <w:rPr>
                <w:rFonts w:ascii="Gill Sans" w:eastAsia="Gill Sans" w:hAnsi="Gill Sans" w:cs="Gill Sans"/>
                <w:color w:val="000000"/>
                <w:sz w:val="20"/>
                <w:szCs w:val="20"/>
              </w:rPr>
              <w:t>ystematic or meta-analysis) using field or desk data collection methods. Data sources can be at the level of individual, household, community, facility, or national,.</w:t>
            </w:r>
          </w:p>
          <w:p w14:paraId="0DC34BB7" w14:textId="77777777" w:rsidR="00F73C10" w:rsidRDefault="00416135">
            <w:pPr>
              <w:spacing w:before="20" w:after="20" w:line="240" w:lineRule="auto"/>
              <w:rPr>
                <w:rFonts w:ascii="Gill Sans" w:eastAsia="Gill Sans" w:hAnsi="Gill Sans" w:cs="Gill Sans"/>
                <w:b/>
                <w:color w:val="000000"/>
                <w:sz w:val="20"/>
                <w:szCs w:val="20"/>
              </w:rPr>
            </w:pPr>
            <w:r>
              <w:rPr>
                <w:rFonts w:ascii="Gill Sans" w:eastAsia="Gill Sans" w:hAnsi="Gill Sans" w:cs="Gill Sans"/>
                <w:b/>
                <w:color w:val="000000"/>
                <w:sz w:val="20"/>
                <w:szCs w:val="20"/>
              </w:rPr>
              <w:t xml:space="preserve">Supported by JCAP: </w:t>
            </w:r>
            <w:r>
              <w:rPr>
                <w:rFonts w:ascii="Gill Sans" w:eastAsia="Gill Sans" w:hAnsi="Gill Sans" w:cs="Gill Sans"/>
                <w:color w:val="000000"/>
                <w:sz w:val="20"/>
                <w:szCs w:val="20"/>
              </w:rPr>
              <w:t>JCAP contributed intellectual, financial, or other resources</w:t>
            </w:r>
            <w:r>
              <w:rPr>
                <w:rFonts w:ascii="Gill Sans" w:eastAsia="Gill Sans" w:hAnsi="Gill Sans" w:cs="Gill Sans"/>
                <w:b/>
                <w:color w:val="000000"/>
                <w:sz w:val="20"/>
                <w:szCs w:val="20"/>
              </w:rPr>
              <w:t xml:space="preserve"> </w:t>
            </w:r>
          </w:p>
          <w:p w14:paraId="183C5538" w14:textId="77777777" w:rsidR="00F73C10" w:rsidRDefault="00416135">
            <w:pPr>
              <w:spacing w:before="20" w:after="20" w:line="240" w:lineRule="auto"/>
              <w:rPr>
                <w:rFonts w:ascii="Gill Sans" w:eastAsia="Gill Sans" w:hAnsi="Gill Sans" w:cs="Gill Sans"/>
                <w:color w:val="000000"/>
                <w:sz w:val="20"/>
                <w:szCs w:val="20"/>
              </w:rPr>
            </w:pPr>
            <w:r>
              <w:rPr>
                <w:rFonts w:ascii="Gill Sans" w:eastAsia="Gill Sans" w:hAnsi="Gill Sans" w:cs="Gill Sans"/>
                <w:b/>
                <w:color w:val="000000"/>
                <w:sz w:val="20"/>
                <w:szCs w:val="20"/>
              </w:rPr>
              <w:t>Evidence</w:t>
            </w:r>
            <w:r>
              <w:rPr>
                <w:rFonts w:ascii="Gill Sans" w:eastAsia="Gill Sans" w:hAnsi="Gill Sans" w:cs="Gill Sans"/>
                <w:b/>
                <w:color w:val="000000"/>
                <w:sz w:val="20"/>
                <w:szCs w:val="20"/>
              </w:rPr>
              <w:t xml:space="preserve"> on population issues and FP/RH:  </w:t>
            </w:r>
            <w:r>
              <w:rPr>
                <w:rFonts w:ascii="Gill Sans" w:eastAsia="Gill Sans" w:hAnsi="Gill Sans" w:cs="Gill Sans"/>
                <w:color w:val="000000"/>
                <w:sz w:val="20"/>
                <w:szCs w:val="20"/>
              </w:rPr>
              <w:t>data, results, and findings that consist of new information or clarification on FP/RH related challenges, barriers, underlying factors, and interrelationships of factors. The focus is on how all of these contribute to perc</w:t>
            </w:r>
            <w:r>
              <w:rPr>
                <w:rFonts w:ascii="Gill Sans" w:eastAsia="Gill Sans" w:hAnsi="Gill Sans" w:cs="Gill Sans"/>
                <w:color w:val="000000"/>
                <w:sz w:val="20"/>
                <w:szCs w:val="20"/>
              </w:rPr>
              <w:t xml:space="preserve">eptions, attitudes, behaviors, or other outcomes related to RMNCH+, fertility, gender, population, and demographic trends. </w:t>
            </w:r>
          </w:p>
          <w:p w14:paraId="5D9DFF7D"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color w:val="000000"/>
                <w:sz w:val="20"/>
                <w:szCs w:val="20"/>
              </w:rPr>
              <w:t>A research study is counted once it is complete, that is, a research report’s findings are finalized and submitted to USAID and/or s</w:t>
            </w:r>
            <w:r>
              <w:rPr>
                <w:rFonts w:ascii="Gill Sans" w:eastAsia="Gill Sans" w:hAnsi="Gill Sans" w:cs="Gill Sans"/>
                <w:color w:val="000000"/>
                <w:sz w:val="20"/>
                <w:szCs w:val="20"/>
              </w:rPr>
              <w:t>takeholders.</w:t>
            </w:r>
          </w:p>
        </w:tc>
      </w:tr>
      <w:tr w:rsidR="00F73C10" w14:paraId="1E93CFFC"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CB8C407" w14:textId="77777777" w:rsidR="00F73C10" w:rsidRDefault="00416135">
            <w:pPr>
              <w:spacing w:after="0" w:line="240" w:lineRule="auto"/>
              <w:rPr>
                <w:rFonts w:ascii="Gill Sans" w:eastAsia="Gill Sans" w:hAnsi="Gill Sans" w:cs="Gill Sans"/>
                <w:b/>
              </w:rPr>
            </w:pPr>
            <w:r>
              <w:rPr>
                <w:rFonts w:ascii="Gill Sans" w:eastAsia="Gill Sans" w:hAnsi="Gill Sans" w:cs="Gill Sans"/>
                <w:b/>
              </w:rPr>
              <w:t xml:space="preserve">Unit of Measure: </w:t>
            </w:r>
          </w:p>
          <w:p w14:paraId="274509C0"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Number of studies completed</w:t>
            </w:r>
          </w:p>
        </w:tc>
      </w:tr>
      <w:tr w:rsidR="00F73C10" w14:paraId="6B2182C9"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279ECA18" w14:textId="77777777" w:rsidR="00F73C10" w:rsidRDefault="00416135">
            <w:pPr>
              <w:spacing w:before="20" w:after="20" w:line="240" w:lineRule="auto"/>
              <w:rPr>
                <w:rFonts w:ascii="Gill Sans" w:eastAsia="Gill Sans" w:hAnsi="Gill Sans" w:cs="Gill Sans"/>
                <w:i/>
                <w:sz w:val="20"/>
                <w:szCs w:val="20"/>
              </w:rPr>
            </w:pPr>
            <w:r>
              <w:rPr>
                <w:rFonts w:ascii="Gill Sans" w:eastAsia="Gill Sans" w:hAnsi="Gill Sans" w:cs="Gill Sans"/>
                <w:b/>
                <w:sz w:val="20"/>
                <w:szCs w:val="20"/>
              </w:rPr>
              <w:t xml:space="preserve">Method of Calculation: </w:t>
            </w:r>
          </w:p>
          <w:p w14:paraId="11BBC28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Tally the number of completed research studies supported by JCAP</w:t>
            </w:r>
          </w:p>
        </w:tc>
      </w:tr>
      <w:tr w:rsidR="00F73C10" w14:paraId="3127A098" w14:textId="77777777">
        <w:trPr>
          <w:trHeight w:val="1187"/>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FA3547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Disaggregation: </w:t>
            </w:r>
          </w:p>
          <w:p w14:paraId="37ED998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sz w:val="20"/>
                <w:szCs w:val="20"/>
              </w:rPr>
              <w:t>Type of research methodology (quantitative, qualitative, mixed method, secondary data analysis); topic of study (FP/RH, gender, communication, policy/ regulation), reporting level (national, governorate, district)</w:t>
            </w:r>
          </w:p>
        </w:tc>
      </w:tr>
      <w:tr w:rsidR="00F73C10" w14:paraId="75E77EE0" w14:textId="77777777">
        <w:trPr>
          <w:trHeight w:val="593"/>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848A4CF" w14:textId="77777777" w:rsidR="00F73C10" w:rsidRDefault="00416135">
            <w:pPr>
              <w:spacing w:before="20" w:after="20" w:line="240" w:lineRule="auto"/>
              <w:rPr>
                <w:rFonts w:ascii="Gill Sans" w:eastAsia="Gill Sans" w:hAnsi="Gill Sans" w:cs="Gill Sans"/>
                <w:b/>
                <w:sz w:val="20"/>
                <w:szCs w:val="20"/>
              </w:rPr>
            </w:pPr>
            <w:r>
              <w:rPr>
                <w:rFonts w:ascii="MS Gothic" w:eastAsia="MS Gothic" w:hAnsi="MS Gothic" w:cs="MS Gothic"/>
                <w:b/>
                <w:sz w:val="20"/>
                <w:szCs w:val="20"/>
              </w:rPr>
              <w:t>☐</w:t>
            </w:r>
            <w:r>
              <w:rPr>
                <w:rFonts w:ascii="Gill Sans" w:eastAsia="Gill Sans" w:hAnsi="Gill Sans" w:cs="Gill Sans"/>
                <w:b/>
                <w:sz w:val="20"/>
                <w:szCs w:val="20"/>
              </w:rPr>
              <w:t xml:space="preserve"> Location or Facility </w:t>
            </w:r>
            <w:r>
              <w:rPr>
                <w:rFonts w:ascii="Gill Sans" w:eastAsia="Gill Sans" w:hAnsi="Gill Sans" w:cs="Gill Sans"/>
                <w:i/>
                <w:sz w:val="20"/>
                <w:szCs w:val="20"/>
              </w:rPr>
              <w:t>(please attach GPS</w:t>
            </w:r>
            <w:r>
              <w:rPr>
                <w:rFonts w:ascii="Gill Sans" w:eastAsia="Gill Sans" w:hAnsi="Gill Sans" w:cs="Gill Sans"/>
                <w:i/>
                <w:sz w:val="20"/>
                <w:szCs w:val="20"/>
              </w:rPr>
              <w:t xml:space="preserve"> coordinates)</w:t>
            </w:r>
            <w:r>
              <w:rPr>
                <w:rFonts w:ascii="Gill Sans" w:eastAsia="Gill Sans" w:hAnsi="Gill Sans" w:cs="Gill Sans"/>
                <w:b/>
                <w:sz w:val="20"/>
                <w:szCs w:val="20"/>
              </w:rPr>
              <w:t xml:space="preserve">   </w:t>
            </w:r>
            <w:r>
              <w:rPr>
                <w:rFonts w:ascii="Gill Sans" w:eastAsia="Gill Sans" w:hAnsi="Gill Sans" w:cs="Gill Sans"/>
                <w:b/>
                <w:sz w:val="20"/>
                <w:szCs w:val="20"/>
              </w:rPr>
              <w:tab/>
            </w:r>
            <w:r>
              <w:rPr>
                <w:rFonts w:ascii="MS Gothic" w:eastAsia="MS Gothic" w:hAnsi="MS Gothic" w:cs="MS Gothic"/>
                <w:b/>
                <w:sz w:val="20"/>
                <w:szCs w:val="20"/>
              </w:rPr>
              <w:t>☐</w:t>
            </w:r>
            <w:r>
              <w:rPr>
                <w:rFonts w:ascii="Quattrocento Sans" w:eastAsia="Quattrocento Sans" w:hAnsi="Quattrocento Sans" w:cs="Quattrocento Sans"/>
                <w:b/>
                <w:sz w:val="20"/>
                <w:szCs w:val="20"/>
              </w:rPr>
              <w:t xml:space="preserve"> </w:t>
            </w:r>
            <w:r>
              <w:rPr>
                <w:rFonts w:ascii="Gill Sans" w:eastAsia="Gill Sans" w:hAnsi="Gill Sans" w:cs="Gill Sans"/>
                <w:b/>
                <w:sz w:val="20"/>
                <w:szCs w:val="20"/>
              </w:rPr>
              <w:t xml:space="preserve">Municipality           </w:t>
            </w:r>
            <w:r>
              <w:rPr>
                <w:rFonts w:ascii="MS Gothic" w:eastAsia="MS Gothic" w:hAnsi="MS Gothic" w:cs="MS Gothic"/>
                <w:b/>
                <w:sz w:val="20"/>
                <w:szCs w:val="20"/>
              </w:rPr>
              <w:t>☐</w:t>
            </w:r>
            <w:r>
              <w:rPr>
                <w:rFonts w:ascii="Gill Sans" w:eastAsia="Gill Sans" w:hAnsi="Gill Sans" w:cs="Gill Sans"/>
                <w:b/>
                <w:sz w:val="20"/>
                <w:szCs w:val="20"/>
              </w:rPr>
              <w:t xml:space="preserve"> District                     </w:t>
            </w:r>
            <w:r>
              <w:rPr>
                <w:rFonts w:ascii="MS Gothic" w:eastAsia="MS Gothic" w:hAnsi="MS Gothic" w:cs="MS Gothic"/>
                <w:b/>
                <w:sz w:val="20"/>
                <w:szCs w:val="20"/>
              </w:rPr>
              <w:t>☐</w:t>
            </w:r>
            <w:r>
              <w:rPr>
                <w:rFonts w:ascii="Gill Sans" w:eastAsia="Gill Sans" w:hAnsi="Gill Sans" w:cs="Gill Sans"/>
                <w:b/>
                <w:sz w:val="20"/>
                <w:szCs w:val="20"/>
              </w:rPr>
              <w:t xml:space="preserve"> Governorate </w:t>
            </w:r>
            <w:r>
              <w:rPr>
                <w:rFonts w:ascii="Gill Sans" w:eastAsia="Gill Sans" w:hAnsi="Gill Sans" w:cs="Gill Sans"/>
                <w:b/>
                <w:sz w:val="20"/>
                <w:szCs w:val="20"/>
              </w:rPr>
              <w:tab/>
              <w:t xml:space="preserve">             </w:t>
            </w:r>
            <w:r>
              <w:rPr>
                <w:rFonts w:ascii="MS Gothic" w:eastAsia="MS Gothic" w:hAnsi="MS Gothic" w:cs="MS Gothic"/>
                <w:b/>
                <w:sz w:val="20"/>
                <w:szCs w:val="20"/>
              </w:rPr>
              <w:t>☒</w:t>
            </w:r>
            <w:r>
              <w:rPr>
                <w:rFonts w:ascii="Gill Sans" w:eastAsia="Gill Sans" w:hAnsi="Gill Sans" w:cs="Gill Sans"/>
                <w:b/>
                <w:sz w:val="20"/>
                <w:szCs w:val="20"/>
              </w:rPr>
              <w:t xml:space="preserve"> Kingdom</w:t>
            </w:r>
            <w:r>
              <w:rPr>
                <w:noProof/>
              </w:rPr>
              <mc:AlternateContent>
                <mc:Choice Requires="wps">
                  <w:drawing>
                    <wp:anchor distT="45720" distB="45720" distL="114300" distR="114300" simplePos="0" relativeHeight="251683840" behindDoc="0" locked="0" layoutInCell="1" hidden="0" allowOverlap="1" wp14:anchorId="01036417" wp14:editId="7A238657">
                      <wp:simplePos x="0" y="0"/>
                      <wp:positionH relativeFrom="column">
                        <wp:posOffset>-2019299</wp:posOffset>
                      </wp:positionH>
                      <wp:positionV relativeFrom="paragraph">
                        <wp:posOffset>-5079</wp:posOffset>
                      </wp:positionV>
                      <wp:extent cx="1927225" cy="44005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391913" y="3569291"/>
                                <a:ext cx="1908175" cy="421419"/>
                              </a:xfrm>
                              <a:prstGeom prst="rect">
                                <a:avLst/>
                              </a:prstGeom>
                              <a:solidFill>
                                <a:srgbClr val="FFFFFF"/>
                              </a:solidFill>
                              <a:ln>
                                <a:noFill/>
                              </a:ln>
                            </wps:spPr>
                            <wps:txbx>
                              <w:txbxContent>
                                <w:p w14:paraId="60DD4771"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wps:txbx>
                            <wps:bodyPr spcFirstLastPara="1" wrap="square" lIns="91425" tIns="45700" rIns="91425" bIns="45700" anchor="t" anchorCtr="0">
                              <a:noAutofit/>
                            </wps:bodyPr>
                          </wps:wsp>
                        </a:graphicData>
                      </a:graphic>
                    </wp:anchor>
                  </w:drawing>
                </mc:Choice>
                <mc:Fallback>
                  <w:pict>
                    <v:rect w14:anchorId="01036417" id="Rectangle 34" o:spid="_x0000_s1049" style="position:absolute;margin-left:-159pt;margin-top:-.4pt;width:151.75pt;height:34.6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" stroked="f">
                      <v:textbox inset="2.53958mm,1.2694mm,2.53958mm,1.2694mm">
                        <w:txbxContent>
                          <w:p w14:paraId="60DD4771" w14:textId="77777777" w:rsidR="00F73C10" w:rsidRDefault="00416135">
                            <w:pPr>
                              <w:spacing w:line="275" w:lineRule="auto"/>
                              <w:ind w:left="-32" w:hanging="65"/>
                              <w:textDirection w:val="btLr"/>
                            </w:pPr>
                            <w:r>
                              <w:rPr>
                                <w:rFonts w:ascii="Gill Sans" w:eastAsia="Gill Sans" w:hAnsi="Gill Sans" w:cs="Gill Sans"/>
                                <w:b/>
                                <w:color w:val="000000"/>
                                <w:sz w:val="20"/>
                              </w:rPr>
                              <w:t>Location Reporting Level:</w:t>
                            </w:r>
                            <w:r>
                              <w:rPr>
                                <w:rFonts w:ascii="Gill Sans" w:eastAsia="Gill Sans" w:hAnsi="Gill Sans" w:cs="Gill Sans"/>
                                <w:b/>
                                <w:color w:val="000000"/>
                              </w:rPr>
                              <w:t xml:space="preserve"> </w:t>
                            </w:r>
                            <w:r>
                              <w:rPr>
                                <w:rFonts w:ascii="Gill Sans" w:eastAsia="Gill Sans" w:hAnsi="Gill Sans" w:cs="Gill Sans"/>
                                <w:b/>
                                <w:i/>
                                <w:color w:val="000000"/>
                                <w:sz w:val="12"/>
                              </w:rPr>
                              <w:t>(select only one)</w:t>
                            </w:r>
                          </w:p>
                        </w:txbxContent>
                      </v:textbox>
                      <w10:wrap type="square"/>
                    </v:rect>
                  </w:pict>
                </mc:Fallback>
              </mc:AlternateContent>
            </w:r>
          </w:p>
        </w:tc>
      </w:tr>
      <w:tr w:rsidR="00F73C10" w14:paraId="5E679C73"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CFB43D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Management Utility: </w:t>
            </w:r>
            <w:r>
              <w:rPr>
                <w:rFonts w:ascii="Gill Sans" w:eastAsia="Gill Sans" w:hAnsi="Gill Sans" w:cs="Gill Sans"/>
                <w:sz w:val="20"/>
                <w:szCs w:val="20"/>
              </w:rPr>
              <w:t>Research studies/ documentation initiatives serve as the foundation for JCAP’s innovative efforts to improve attitudes and behaviors, promote more favorable social norms, and increase use of modern FP methods and improve RMNCH+ practices. Based on use of a</w:t>
            </w:r>
            <w:r>
              <w:rPr>
                <w:rFonts w:ascii="Gill Sans" w:eastAsia="Gill Sans" w:hAnsi="Gill Sans" w:cs="Gill Sans"/>
                <w:sz w:val="20"/>
                <w:szCs w:val="20"/>
              </w:rPr>
              <w:t xml:space="preserve"> rigorous methodological assessment, JCAP will be in a position to generalize research findings and measure impacts of the Activity in a variety of thematic and conceptual areas across the life of the Activity. The evidence gained is critical to shaping JC</w:t>
            </w:r>
            <w:r>
              <w:rPr>
                <w:rFonts w:ascii="Gill Sans" w:eastAsia="Gill Sans" w:hAnsi="Gill Sans" w:cs="Gill Sans"/>
                <w:sz w:val="20"/>
                <w:szCs w:val="20"/>
              </w:rPr>
              <w:t xml:space="preserve">AP strategy and interventions. </w:t>
            </w:r>
            <w:r>
              <w:rPr>
                <w:sz w:val="20"/>
                <w:szCs w:val="20"/>
              </w:rPr>
              <w:t xml:space="preserve"> </w:t>
            </w:r>
            <w:r>
              <w:rPr>
                <w:strike/>
                <w:sz w:val="20"/>
                <w:szCs w:val="20"/>
              </w:rPr>
              <w:t>Baseline/endline population-based surveys will be the foundation for assessing Activity outcomes and impact.</w:t>
            </w:r>
          </w:p>
        </w:tc>
      </w:tr>
      <w:tr w:rsidR="00F73C10" w14:paraId="6F172C29" w14:textId="77777777">
        <w:trPr>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7E9CAD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PLAN FOR DATA COLLECTION </w:t>
            </w:r>
          </w:p>
        </w:tc>
      </w:tr>
      <w:tr w:rsidR="00F73C10" w14:paraId="6FE5FCA0"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6706187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JCAP records</w:t>
            </w:r>
          </w:p>
        </w:tc>
      </w:tr>
      <w:tr w:rsidR="00F73C10" w14:paraId="410B636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5196D1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lastRenderedPageBreak/>
              <w:t xml:space="preserve">Data Source(s): </w:t>
            </w:r>
            <w:r>
              <w:rPr>
                <w:rFonts w:ascii="Gill Sans" w:eastAsia="Gill Sans" w:hAnsi="Gill Sans" w:cs="Gill Sans"/>
                <w:sz w:val="20"/>
                <w:szCs w:val="20"/>
              </w:rPr>
              <w:t xml:space="preserve">Final research reports and other products (PPTs, datasets) </w:t>
            </w:r>
          </w:p>
          <w:p w14:paraId="1B7A61EC" w14:textId="77777777" w:rsidR="00F73C10" w:rsidRDefault="00416135">
            <w:pPr>
              <w:spacing w:before="20" w:after="20" w:line="240" w:lineRule="auto"/>
              <w:rPr>
                <w:rFonts w:ascii="Gill Sans" w:eastAsia="Gill Sans" w:hAnsi="Gill Sans" w:cs="Gill Sans"/>
                <w:b/>
                <w:sz w:val="20"/>
                <w:szCs w:val="20"/>
              </w:rPr>
            </w:pPr>
            <w:r>
              <w:rPr>
                <w:strike/>
                <w:sz w:val="20"/>
                <w:szCs w:val="20"/>
              </w:rPr>
              <w:t>JCAP supported surveys, final research reports</w:t>
            </w:r>
          </w:p>
        </w:tc>
      </w:tr>
      <w:tr w:rsidR="00F73C10" w14:paraId="1093E255"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6CF1BAB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Timing/Frequency of Data Acquisition: </w:t>
            </w:r>
            <w:r>
              <w:rPr>
                <w:rFonts w:ascii="Gill Sans" w:eastAsia="Gill Sans" w:hAnsi="Gill Sans" w:cs="Gill Sans"/>
                <w:sz w:val="20"/>
                <w:szCs w:val="20"/>
              </w:rPr>
              <w:t>Ongoing (reported quarterly)</w:t>
            </w:r>
          </w:p>
        </w:tc>
      </w:tr>
      <w:tr w:rsidR="00F73C10" w14:paraId="0C94F83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45E9C0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Individual Responsible at Activity (title): </w:t>
            </w:r>
            <w:r>
              <w:rPr>
                <w:rFonts w:ascii="Gill Sans" w:eastAsia="Gill Sans" w:hAnsi="Gill Sans" w:cs="Gill Sans"/>
                <w:sz w:val="20"/>
                <w:szCs w:val="20"/>
              </w:rPr>
              <w:t xml:space="preserve">JCAP Senior RME Advisor </w:t>
            </w:r>
          </w:p>
        </w:tc>
      </w:tr>
      <w:tr w:rsidR="00F73C10" w14:paraId="6F77F73A"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A02FB8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office files and on server</w:t>
            </w:r>
          </w:p>
        </w:tc>
      </w:tr>
      <w:tr w:rsidR="00F73C10" w14:paraId="099C8D40" w14:textId="77777777">
        <w:trPr>
          <w:trHeight w:val="274"/>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68546B12" w14:textId="77777777" w:rsidR="00F73C10" w:rsidRDefault="00416135">
            <w:pPr>
              <w:spacing w:before="60" w:after="60" w:line="240" w:lineRule="auto"/>
              <w:jc w:val="center"/>
              <w:rPr>
                <w:rFonts w:ascii="Gill Sans" w:eastAsia="Gill Sans" w:hAnsi="Gill Sans" w:cs="Gill Sans"/>
                <w:b/>
              </w:rPr>
            </w:pPr>
            <w:r>
              <w:rPr>
                <w:rFonts w:ascii="Gill Sans" w:eastAsia="Gill Sans" w:hAnsi="Gill Sans" w:cs="Gill Sans"/>
                <w:b/>
                <w:sz w:val="20"/>
                <w:szCs w:val="20"/>
              </w:rPr>
              <w:t>PLAN FOR DATA ANALYSIS, REVIEW, &amp; REPORTING</w:t>
            </w:r>
          </w:p>
        </w:tc>
      </w:tr>
      <w:tr w:rsidR="00F73C10" w14:paraId="139D6F9E"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55E37F7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Review &amp; Analysis: </w:t>
            </w:r>
          </w:p>
        </w:tc>
      </w:tr>
      <w:tr w:rsidR="00F73C10" w14:paraId="50D842AD"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19CFB82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 starting in Q1 FY15, in JCAP quarterly and annual reports</w:t>
            </w:r>
          </w:p>
        </w:tc>
      </w:tr>
      <w:tr w:rsidR="00F73C10" w14:paraId="19609A89" w14:textId="77777777">
        <w:trPr>
          <w:trHeight w:val="242"/>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1382BB85"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DATA QUALITY ISSUES</w:t>
            </w:r>
          </w:p>
        </w:tc>
      </w:tr>
      <w:tr w:rsidR="00F73C10" w14:paraId="0BC2E10D" w14:textId="77777777">
        <w:trPr>
          <w:jc w:val="center"/>
        </w:trPr>
        <w:tc>
          <w:tcPr>
            <w:tcW w:w="9975" w:type="dxa"/>
            <w:gridSpan w:val="2"/>
            <w:tcBorders>
              <w:top w:val="nil"/>
              <w:left w:val="single" w:sz="4" w:space="0" w:color="000000"/>
              <w:bottom w:val="single" w:sz="4" w:space="0" w:color="000000"/>
              <w:right w:val="single" w:sz="4" w:space="0" w:color="000000"/>
            </w:tcBorders>
            <w:vAlign w:val="center"/>
          </w:tcPr>
          <w:p w14:paraId="2A153C9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Past Data Quality Assessment: </w:t>
            </w:r>
            <w:r>
              <w:rPr>
                <w:rFonts w:ascii="Gill Sans" w:eastAsia="Gill Sans" w:hAnsi="Gill Sans" w:cs="Gill Sans"/>
                <w:sz w:val="20"/>
                <w:szCs w:val="20"/>
              </w:rPr>
              <w:t>NA</w:t>
            </w:r>
          </w:p>
        </w:tc>
      </w:tr>
      <w:tr w:rsidR="00F73C10" w14:paraId="16F98F6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4E4061ED" w14:textId="77777777" w:rsidR="00F73C10" w:rsidRDefault="00416135">
            <w:pPr>
              <w:spacing w:before="20" w:after="20" w:line="240" w:lineRule="auto"/>
              <w:jc w:val="both"/>
              <w:rPr>
                <w:rFonts w:ascii="Gill Sans" w:eastAsia="Gill Sans" w:hAnsi="Gill Sans" w:cs="Gill Sans"/>
                <w:b/>
                <w:sz w:val="20"/>
                <w:szCs w:val="20"/>
              </w:rPr>
            </w:pPr>
            <w:r>
              <w:rPr>
                <w:rFonts w:ascii="Gill Sans" w:eastAsia="Gill Sans" w:hAnsi="Gill Sans" w:cs="Gill Sans"/>
                <w:b/>
                <w:sz w:val="20"/>
                <w:szCs w:val="20"/>
              </w:rPr>
              <w:t xml:space="preserve">Known Data Limitations: </w:t>
            </w:r>
            <w:r>
              <w:rPr>
                <w:rFonts w:ascii="Gill Sans" w:eastAsia="Gill Sans" w:hAnsi="Gill Sans" w:cs="Gill Sans"/>
                <w:sz w:val="20"/>
                <w:szCs w:val="20"/>
              </w:rPr>
              <w:t>NA</w:t>
            </w:r>
          </w:p>
        </w:tc>
      </w:tr>
      <w:tr w:rsidR="00F73C10" w14:paraId="19E6B027" w14:textId="77777777">
        <w:trPr>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7EFF0EC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Times New Roman" w:eastAsia="Times New Roman" w:hAnsi="Times New Roman" w:cs="Times New Roman"/>
                <w:sz w:val="20"/>
                <w:szCs w:val="20"/>
              </w:rPr>
              <w:t>NA</w:t>
            </w:r>
          </w:p>
        </w:tc>
      </w:tr>
      <w:tr w:rsidR="00F73C10" w14:paraId="28B3ADAF" w14:textId="77777777">
        <w:trPr>
          <w:trHeight w:val="80"/>
          <w:jc w:val="center"/>
        </w:trPr>
        <w:tc>
          <w:tcPr>
            <w:tcW w:w="9975" w:type="dxa"/>
            <w:gridSpan w:val="2"/>
            <w:tcBorders>
              <w:top w:val="single" w:sz="4" w:space="0" w:color="000000"/>
              <w:left w:val="single" w:sz="4" w:space="0" w:color="000000"/>
              <w:right w:val="single" w:sz="4" w:space="0" w:color="000000"/>
            </w:tcBorders>
            <w:shd w:val="clear" w:color="auto" w:fill="DDDDDD"/>
            <w:vAlign w:val="center"/>
          </w:tcPr>
          <w:p w14:paraId="42008323" w14:textId="77777777" w:rsidR="00F73C10" w:rsidRDefault="00416135">
            <w:pPr>
              <w:spacing w:after="0" w:line="240" w:lineRule="auto"/>
              <w:jc w:val="center"/>
              <w:rPr>
                <w:rFonts w:ascii="Times New Roman" w:eastAsia="Times New Roman" w:hAnsi="Times New Roman" w:cs="Times New Roman"/>
                <w:b/>
                <w:sz w:val="20"/>
                <w:szCs w:val="20"/>
              </w:rPr>
            </w:pPr>
            <w:r>
              <w:rPr>
                <w:rFonts w:ascii="Gill Sans" w:eastAsia="Gill Sans" w:hAnsi="Gill Sans" w:cs="Gill Sans"/>
                <w:b/>
                <w:sz w:val="20"/>
                <w:szCs w:val="20"/>
              </w:rPr>
              <w:t xml:space="preserve">BASELINE &amp; TARGETS </w:t>
            </w:r>
          </w:p>
        </w:tc>
      </w:tr>
      <w:tr w:rsidR="00F73C10" w14:paraId="6F96E219" w14:textId="77777777">
        <w:trPr>
          <w:trHeight w:val="323"/>
          <w:jc w:val="center"/>
        </w:trPr>
        <w:tc>
          <w:tcPr>
            <w:tcW w:w="9975" w:type="dxa"/>
            <w:gridSpan w:val="2"/>
            <w:tcBorders>
              <w:top w:val="nil"/>
              <w:left w:val="single" w:sz="4" w:space="0" w:color="000000"/>
              <w:bottom w:val="single" w:sz="4" w:space="0" w:color="000000"/>
              <w:right w:val="single" w:sz="4" w:space="0" w:color="000000"/>
            </w:tcBorders>
            <w:vAlign w:val="center"/>
          </w:tcPr>
          <w:p w14:paraId="101ACF7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Baseline Timeframe/Notes:</w:t>
            </w:r>
            <w:r>
              <w:rPr>
                <w:rFonts w:ascii="Gill Sans" w:eastAsia="Gill Sans" w:hAnsi="Gill Sans" w:cs="Gill Sans"/>
                <w:sz w:val="20"/>
                <w:szCs w:val="20"/>
              </w:rPr>
              <w:t xml:space="preserve"> The baseline for this indicator is 0</w:t>
            </w:r>
          </w:p>
        </w:tc>
      </w:tr>
      <w:tr w:rsidR="00F73C10" w14:paraId="09B3BB7B" w14:textId="77777777">
        <w:trPr>
          <w:trHeight w:val="279"/>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0A6CC44F" w14:textId="77777777" w:rsidR="00F73C10" w:rsidRDefault="00416135">
            <w:pPr>
              <w:spacing w:before="20" w:after="20" w:line="240" w:lineRule="auto"/>
              <w:rPr>
                <w:rFonts w:ascii="Times New Roman" w:eastAsia="Times New Roman" w:hAnsi="Times New Roman" w:cs="Times New Roman"/>
                <w:b/>
                <w:sz w:val="20"/>
                <w:szCs w:val="20"/>
              </w:rPr>
            </w:pPr>
            <w:r>
              <w:rPr>
                <w:rFonts w:ascii="Gill Sans" w:eastAsia="Gill Sans" w:hAnsi="Gill Sans" w:cs="Gill Sans"/>
                <w:b/>
                <w:sz w:val="20"/>
                <w:szCs w:val="20"/>
              </w:rPr>
              <w:t>Rationale for Targets/Notes:</w:t>
            </w:r>
            <w:r>
              <w:rPr>
                <w:rFonts w:ascii="Times New Roman" w:eastAsia="Times New Roman" w:hAnsi="Times New Roman" w:cs="Times New Roman"/>
                <w:b/>
                <w:sz w:val="20"/>
                <w:szCs w:val="20"/>
              </w:rPr>
              <w:t xml:space="preserve"> </w:t>
            </w:r>
            <w:r>
              <w:rPr>
                <w:rFonts w:ascii="Gill Sans" w:eastAsia="Gill Sans" w:hAnsi="Gill Sans" w:cs="Gill Sans"/>
                <w:sz w:val="20"/>
                <w:szCs w:val="20"/>
              </w:rPr>
              <w:t>2015 Target: 1 Secondary data review on FP in Jordan, 2 review/analyses of past USAID FP project activities in SBCC and advocacy and policy, 1 KAP baseline survey, 1 gender &amp; FP qualitative study, 1 secondary analysis of FP policies and environment</w:t>
            </w:r>
          </w:p>
        </w:tc>
      </w:tr>
      <w:tr w:rsidR="00F73C10" w14:paraId="6A083324" w14:textId="77777777">
        <w:trPr>
          <w:trHeight w:val="332"/>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F2C1AAD" w14:textId="77777777" w:rsidR="00F73C10" w:rsidRDefault="00416135">
            <w:pPr>
              <w:spacing w:before="20" w:after="20" w:line="240" w:lineRule="auto"/>
              <w:jc w:val="center"/>
              <w:rPr>
                <w:rFonts w:ascii="Garamond" w:eastAsia="Garamond" w:hAnsi="Garamond" w:cs="Garamond"/>
                <w:b/>
              </w:rPr>
            </w:pPr>
            <w:r>
              <w:rPr>
                <w:rFonts w:ascii="Gill Sans" w:eastAsia="Gill Sans" w:hAnsi="Gill Sans" w:cs="Gill Sans"/>
                <w:b/>
                <w:sz w:val="20"/>
                <w:szCs w:val="20"/>
              </w:rPr>
              <w:t>CHANGE</w:t>
            </w:r>
            <w:r>
              <w:rPr>
                <w:rFonts w:ascii="Gill Sans" w:eastAsia="Gill Sans" w:hAnsi="Gill Sans" w:cs="Gill Sans"/>
                <w:b/>
                <w:sz w:val="20"/>
                <w:szCs w:val="20"/>
              </w:rPr>
              <w:t>S TO INDICATOR &amp; OTHER NOTES</w:t>
            </w:r>
          </w:p>
        </w:tc>
      </w:tr>
      <w:tr w:rsidR="00F73C10" w14:paraId="03186328"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79ED32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Changes to Indicator: </w:t>
            </w:r>
            <w:r>
              <w:rPr>
                <w:rFonts w:ascii="Gill Sans" w:eastAsia="Gill Sans" w:hAnsi="Gill Sans" w:cs="Gill Sans"/>
                <w:sz w:val="20"/>
                <w:szCs w:val="20"/>
              </w:rPr>
              <w:t>In FY 18, JCAP changed “FP/RH” to “RMNCH+” to count research studies undertaken under JCAP’s expanded scope, including research related to anemia. JCAP also removed references to endline survey since JCAP will no longer conduct endline KAP survey. Indicato</w:t>
            </w:r>
            <w:r>
              <w:rPr>
                <w:rFonts w:ascii="Gill Sans" w:eastAsia="Gill Sans" w:hAnsi="Gill Sans" w:cs="Gill Sans"/>
                <w:sz w:val="20"/>
                <w:szCs w:val="20"/>
              </w:rPr>
              <w:t>r moved to updated PIRS template in FY18.</w:t>
            </w:r>
          </w:p>
        </w:tc>
      </w:tr>
      <w:tr w:rsidR="00F73C10" w14:paraId="035B2516" w14:textId="77777777">
        <w:trPr>
          <w:trHeight w:val="261"/>
          <w:jc w:val="center"/>
        </w:trPr>
        <w:tc>
          <w:tcPr>
            <w:tcW w:w="9975" w:type="dxa"/>
            <w:gridSpan w:val="2"/>
            <w:tcBorders>
              <w:top w:val="single" w:sz="4" w:space="0" w:color="000000"/>
              <w:left w:val="single" w:sz="4" w:space="0" w:color="000000"/>
              <w:bottom w:val="single" w:sz="4" w:space="0" w:color="000000"/>
              <w:right w:val="single" w:sz="4" w:space="0" w:color="000000"/>
            </w:tcBorders>
            <w:vAlign w:val="center"/>
          </w:tcPr>
          <w:p w14:paraId="59A0A808" w14:textId="77777777" w:rsidR="00F73C10" w:rsidRDefault="00416135">
            <w:pPr>
              <w:spacing w:before="20" w:after="20" w:line="240" w:lineRule="auto"/>
              <w:rPr>
                <w:rFonts w:ascii="Gill Sans" w:eastAsia="Gill Sans" w:hAnsi="Gill Sans" w:cs="Gill Sans"/>
                <w:b/>
              </w:rPr>
            </w:pPr>
            <w:r>
              <w:rPr>
                <w:rFonts w:ascii="Gill Sans" w:eastAsia="Gill Sans" w:hAnsi="Gill Sans" w:cs="Gill Sans"/>
                <w:b/>
              </w:rPr>
              <w:t>Other Notes:</w:t>
            </w:r>
          </w:p>
        </w:tc>
      </w:tr>
      <w:tr w:rsidR="00F73C10" w14:paraId="57927E4D" w14:textId="77777777">
        <w:trPr>
          <w:trHeight w:val="204"/>
          <w:jc w:val="center"/>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5AAA6FDE" w14:textId="77777777" w:rsidR="00F73C10" w:rsidRDefault="00416135">
            <w:pPr>
              <w:spacing w:before="20" w:after="20" w:line="240" w:lineRule="auto"/>
              <w:jc w:val="cente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sz w:val="20"/>
                <w:szCs w:val="20"/>
              </w:rPr>
              <w:t>THIS SHEET WAS LAST UPDATED ON</w:t>
            </w:r>
            <w:r>
              <w:rPr>
                <w:rFonts w:ascii="Gill Sans" w:eastAsia="Gill Sans" w:hAnsi="Gill Sans" w:cs="Gill Sans"/>
              </w:rPr>
              <w:t>:  6/29/2018</w:t>
            </w:r>
          </w:p>
        </w:tc>
      </w:tr>
    </w:tbl>
    <w:p w14:paraId="2A0423F8" w14:textId="77777777" w:rsidR="00F73C10" w:rsidRDefault="00F73C10">
      <w:pPr>
        <w:tabs>
          <w:tab w:val="left" w:pos="5400"/>
        </w:tabs>
        <w:rPr>
          <w:u w:val="single"/>
        </w:rPr>
      </w:pPr>
    </w:p>
    <w:tbl>
      <w:tblPr>
        <w:tblStyle w:val="afffffff2"/>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3986"/>
        <w:gridCol w:w="4216"/>
      </w:tblGrid>
      <w:tr w:rsidR="00F73C10" w14:paraId="0EB3ADB8" w14:textId="77777777">
        <w:trPr>
          <w:trHeight w:val="228"/>
          <w:jc w:val="cente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7BE4AC52" w14:textId="77777777" w:rsidR="00F73C10" w:rsidRDefault="00416135">
            <w:pPr>
              <w:spacing w:before="20" w:after="20" w:line="240" w:lineRule="auto"/>
              <w:jc w:val="center"/>
              <w:rPr>
                <w:rFonts w:ascii="Arial" w:eastAsia="Arial" w:hAnsi="Arial" w:cs="Arial"/>
                <w:b/>
                <w:sz w:val="20"/>
                <w:szCs w:val="20"/>
              </w:rPr>
            </w:pPr>
            <w:r>
              <w:rPr>
                <w:rFonts w:ascii="Gill Sans" w:eastAsia="Gill Sans" w:hAnsi="Gill Sans" w:cs="Gill Sans"/>
                <w:b/>
                <w:sz w:val="20"/>
                <w:szCs w:val="20"/>
              </w:rPr>
              <w:t>PERFORMANCE DATA TABLE</w:t>
            </w:r>
          </w:p>
        </w:tc>
      </w:tr>
      <w:tr w:rsidR="00F73C10" w14:paraId="243DE1B7"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1E1C1CE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Year</w:t>
            </w:r>
            <w:r>
              <w:rPr>
                <w:rFonts w:ascii="Gill Sans" w:eastAsia="Gill Sans" w:hAnsi="Gill Sans" w:cs="Gill Sans"/>
                <w:sz w:val="16"/>
                <w:szCs w:val="16"/>
              </w:rPr>
              <w:t>*</w:t>
            </w:r>
          </w:p>
        </w:tc>
        <w:tc>
          <w:tcPr>
            <w:tcW w:w="3986" w:type="dxa"/>
            <w:tcBorders>
              <w:top w:val="single" w:sz="4" w:space="0" w:color="000000"/>
              <w:left w:val="single" w:sz="4" w:space="0" w:color="000000"/>
              <w:right w:val="single" w:sz="4" w:space="0" w:color="000000"/>
            </w:tcBorders>
            <w:shd w:val="clear" w:color="auto" w:fill="auto"/>
            <w:vAlign w:val="center"/>
          </w:tcPr>
          <w:p w14:paraId="378E629A"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Target (Measurement Value)</w:t>
            </w:r>
          </w:p>
        </w:tc>
        <w:tc>
          <w:tcPr>
            <w:tcW w:w="4216" w:type="dxa"/>
            <w:tcBorders>
              <w:top w:val="single" w:sz="4" w:space="0" w:color="000000"/>
              <w:left w:val="single" w:sz="4" w:space="0" w:color="000000"/>
              <w:right w:val="single" w:sz="4" w:space="0" w:color="000000"/>
            </w:tcBorders>
            <w:shd w:val="clear" w:color="auto" w:fill="auto"/>
            <w:vAlign w:val="center"/>
          </w:tcPr>
          <w:p w14:paraId="6C6971C1"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Actual (Measurement Value)</w:t>
            </w:r>
          </w:p>
        </w:tc>
      </w:tr>
      <w:tr w:rsidR="00F73C10" w14:paraId="68F92F68" w14:textId="77777777">
        <w:trPr>
          <w:trHeight w:val="350"/>
          <w:jc w:val="center"/>
        </w:trPr>
        <w:tc>
          <w:tcPr>
            <w:tcW w:w="1773" w:type="dxa"/>
            <w:tcBorders>
              <w:top w:val="single" w:sz="4" w:space="0" w:color="000000"/>
              <w:left w:val="single" w:sz="4" w:space="0" w:color="000000"/>
              <w:right w:val="single" w:sz="4" w:space="0" w:color="000000"/>
            </w:tcBorders>
            <w:shd w:val="clear" w:color="auto" w:fill="auto"/>
            <w:vAlign w:val="center"/>
          </w:tcPr>
          <w:p w14:paraId="7508F2D5"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Baseline </w:t>
            </w:r>
            <w:r>
              <w:rPr>
                <w:rFonts w:ascii="Gill Sans" w:eastAsia="Gill Sans" w:hAnsi="Gill Sans" w:cs="Gill Sans"/>
                <w:sz w:val="20"/>
                <w:szCs w:val="20"/>
              </w:rPr>
              <w:t>(</w:t>
            </w:r>
            <w:r>
              <w:rPr>
                <w:rFonts w:ascii="Gill Sans" w:eastAsia="Gill Sans" w:hAnsi="Gill Sans" w:cs="Gill Sans"/>
                <w:i/>
                <w:sz w:val="20"/>
                <w:szCs w:val="20"/>
              </w:rPr>
              <w:t>2014</w:t>
            </w:r>
            <w:r>
              <w:rPr>
                <w:rFonts w:ascii="Gill Sans" w:eastAsia="Gill Sans" w:hAnsi="Gill Sans" w:cs="Gill Sans"/>
                <w:sz w:val="20"/>
                <w:szCs w:val="20"/>
              </w:rPr>
              <w:t>)</w:t>
            </w:r>
          </w:p>
        </w:tc>
        <w:tc>
          <w:tcPr>
            <w:tcW w:w="3986" w:type="dxa"/>
            <w:tcBorders>
              <w:top w:val="single" w:sz="4" w:space="0" w:color="000000"/>
              <w:left w:val="single" w:sz="4" w:space="0" w:color="000000"/>
              <w:right w:val="single" w:sz="4" w:space="0" w:color="000000"/>
            </w:tcBorders>
            <w:shd w:val="clear" w:color="auto" w:fill="auto"/>
            <w:vAlign w:val="center"/>
          </w:tcPr>
          <w:p w14:paraId="7358CEE9"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c>
          <w:tcPr>
            <w:tcW w:w="4216" w:type="dxa"/>
            <w:tcBorders>
              <w:top w:val="single" w:sz="4" w:space="0" w:color="000000"/>
              <w:left w:val="single" w:sz="4" w:space="0" w:color="000000"/>
              <w:right w:val="single" w:sz="4" w:space="0" w:color="000000"/>
            </w:tcBorders>
            <w:shd w:val="clear" w:color="auto" w:fill="auto"/>
            <w:vAlign w:val="center"/>
          </w:tcPr>
          <w:p w14:paraId="3106B276"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0</w:t>
            </w:r>
          </w:p>
        </w:tc>
      </w:tr>
      <w:tr w:rsidR="00F73C10" w14:paraId="1CA8833C" w14:textId="77777777">
        <w:trPr>
          <w:trHeight w:val="295"/>
          <w:jc w:val="center"/>
        </w:trPr>
        <w:tc>
          <w:tcPr>
            <w:tcW w:w="1773" w:type="dxa"/>
            <w:tcBorders>
              <w:top w:val="single" w:sz="4" w:space="0" w:color="000000"/>
              <w:left w:val="single" w:sz="4" w:space="0" w:color="000000"/>
              <w:right w:val="single" w:sz="4" w:space="0" w:color="000000"/>
            </w:tcBorders>
            <w:shd w:val="clear" w:color="auto" w:fill="auto"/>
            <w:vAlign w:val="center"/>
          </w:tcPr>
          <w:p w14:paraId="3A9CA11E"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3986" w:type="dxa"/>
            <w:tcBorders>
              <w:top w:val="single" w:sz="4" w:space="0" w:color="000000"/>
              <w:left w:val="single" w:sz="4" w:space="0" w:color="000000"/>
              <w:right w:val="single" w:sz="4" w:space="0" w:color="000000"/>
            </w:tcBorders>
            <w:shd w:val="clear" w:color="auto" w:fill="auto"/>
            <w:vAlign w:val="center"/>
          </w:tcPr>
          <w:p w14:paraId="25DDCACD"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6</w:t>
            </w:r>
          </w:p>
        </w:tc>
        <w:tc>
          <w:tcPr>
            <w:tcW w:w="4216" w:type="dxa"/>
            <w:tcBorders>
              <w:top w:val="single" w:sz="4" w:space="0" w:color="000000"/>
              <w:left w:val="single" w:sz="4" w:space="0" w:color="000000"/>
              <w:right w:val="single" w:sz="4" w:space="0" w:color="000000"/>
            </w:tcBorders>
            <w:shd w:val="clear" w:color="auto" w:fill="auto"/>
            <w:vAlign w:val="center"/>
          </w:tcPr>
          <w:p w14:paraId="48B9D837"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w:t>
            </w:r>
          </w:p>
        </w:tc>
      </w:tr>
      <w:tr w:rsidR="00F73C10" w14:paraId="1181E128"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F52B1"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052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78A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5</w:t>
            </w:r>
          </w:p>
        </w:tc>
      </w:tr>
      <w:tr w:rsidR="00F73C10" w14:paraId="1E719976"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6A23"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99C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4C8E"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2</w:t>
            </w:r>
          </w:p>
        </w:tc>
      </w:tr>
      <w:tr w:rsidR="00F73C10" w14:paraId="0C2B7CC0" w14:textId="77777777">
        <w:trPr>
          <w:trHeight w:val="29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0E5A"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070"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3</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CF18C"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TBD</w:t>
            </w:r>
          </w:p>
        </w:tc>
      </w:tr>
      <w:tr w:rsidR="00F73C10" w14:paraId="34C38AC9" w14:textId="77777777">
        <w:trPr>
          <w:trHeight w:val="70"/>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9302" w14:textId="77777777" w:rsidR="00F73C10" w:rsidRDefault="00416135">
            <w:pPr>
              <w:spacing w:before="20"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BBF2"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1</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1573" w14:textId="77777777" w:rsidR="00F73C10" w:rsidRDefault="00416135">
            <w:pPr>
              <w:spacing w:before="20" w:after="20" w:line="240" w:lineRule="auto"/>
              <w:jc w:val="center"/>
              <w:rPr>
                <w:rFonts w:ascii="Gill Sans" w:eastAsia="Gill Sans" w:hAnsi="Gill Sans" w:cs="Gill Sans"/>
                <w:b/>
                <w:sz w:val="20"/>
                <w:szCs w:val="20"/>
              </w:rPr>
            </w:pPr>
            <w:r>
              <w:rPr>
                <w:rFonts w:ascii="Gill Sans" w:eastAsia="Gill Sans" w:hAnsi="Gill Sans" w:cs="Gill Sans"/>
                <w:b/>
                <w:sz w:val="20"/>
                <w:szCs w:val="20"/>
              </w:rPr>
              <w:t>TBD</w:t>
            </w:r>
          </w:p>
        </w:tc>
      </w:tr>
    </w:tbl>
    <w:p w14:paraId="4CB008BA" w14:textId="77777777" w:rsidR="00F73C10" w:rsidRDefault="00416135">
      <w:pPr>
        <w:tabs>
          <w:tab w:val="left" w:pos="5400"/>
        </w:tabs>
        <w:rPr>
          <w:u w:val="single"/>
        </w:rPr>
      </w:pPr>
      <w:r>
        <w:br w:type="page"/>
      </w:r>
    </w:p>
    <w:p w14:paraId="184B9AE5" w14:textId="77777777" w:rsidR="00F73C10" w:rsidRDefault="00F73C10">
      <w:pPr>
        <w:tabs>
          <w:tab w:val="left" w:pos="5400"/>
        </w:tabs>
        <w:rPr>
          <w:u w:val="single"/>
        </w:rPr>
      </w:pPr>
    </w:p>
    <w:tbl>
      <w:tblPr>
        <w:tblStyle w:val="afffffff3"/>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7"/>
        <w:gridCol w:w="1916"/>
        <w:gridCol w:w="2413"/>
      </w:tblGrid>
      <w:tr w:rsidR="00F73C10" w14:paraId="3FC9D0D4" w14:textId="77777777">
        <w:trPr>
          <w:jc w:val="center"/>
        </w:trPr>
        <w:tc>
          <w:tcPr>
            <w:tcW w:w="10076" w:type="dxa"/>
            <w:gridSpan w:val="5"/>
            <w:tcBorders>
              <w:top w:val="single" w:sz="4" w:space="0" w:color="000000"/>
              <w:left w:val="single" w:sz="4" w:space="0" w:color="000000"/>
              <w:bottom w:val="nil"/>
              <w:right w:val="single" w:sz="4" w:space="0" w:color="000000"/>
            </w:tcBorders>
            <w:shd w:val="clear" w:color="auto" w:fill="000000"/>
            <w:vAlign w:val="center"/>
          </w:tcPr>
          <w:p w14:paraId="2781F612"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5CFB235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3C5D2903"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31DACE10" w14:textId="77777777">
        <w:trPr>
          <w:trHeight w:val="276"/>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86C25A"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w:t>
            </w:r>
            <w:r>
              <w:rPr>
                <w:sz w:val="20"/>
                <w:szCs w:val="20"/>
              </w:rPr>
              <w:t>DO3 Essential Services to the Public Improved</w:t>
            </w:r>
            <w:r>
              <w:rPr>
                <w:rFonts w:ascii="Gill Sans" w:eastAsia="Gill Sans" w:hAnsi="Gill Sans" w:cs="Gill Sans"/>
                <w:sz w:val="20"/>
                <w:szCs w:val="20"/>
              </w:rPr>
              <w:t xml:space="preserve"> </w:t>
            </w:r>
          </w:p>
        </w:tc>
      </w:tr>
      <w:tr w:rsidR="00F73C10" w14:paraId="12BAC70D" w14:textId="77777777">
        <w:trPr>
          <w:trHeight w:val="269"/>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200DB6"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w:t>
            </w:r>
            <w:r>
              <w:rPr>
                <w:sz w:val="20"/>
                <w:szCs w:val="20"/>
              </w:rPr>
              <w:t>IR 3.1: Use of Integrated FP/RH Services Increased</w:t>
            </w:r>
            <w:r>
              <w:rPr>
                <w:rFonts w:ascii="Gill Sans" w:eastAsia="Gill Sans" w:hAnsi="Gill Sans" w:cs="Gill Sans"/>
                <w:sz w:val="20"/>
                <w:szCs w:val="20"/>
              </w:rPr>
              <w:t xml:space="preserve"> </w:t>
            </w:r>
          </w:p>
        </w:tc>
      </w:tr>
      <w:tr w:rsidR="00F73C10" w14:paraId="30C3EA5F" w14:textId="77777777">
        <w:trPr>
          <w:trHeight w:val="1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72FF96"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sz w:val="20"/>
                <w:szCs w:val="20"/>
              </w:rPr>
              <w:t>N/A</w:t>
            </w:r>
          </w:p>
        </w:tc>
      </w:tr>
      <w:tr w:rsidR="00F73C10" w14:paraId="7920F086" w14:textId="77777777">
        <w:trPr>
          <w:jc w:val="center"/>
        </w:trPr>
        <w:tc>
          <w:tcPr>
            <w:tcW w:w="10076" w:type="dxa"/>
            <w:gridSpan w:val="5"/>
            <w:tcBorders>
              <w:top w:val="single" w:sz="4" w:space="0" w:color="000000"/>
              <w:left w:val="single" w:sz="4" w:space="0" w:color="000000"/>
              <w:bottom w:val="nil"/>
              <w:right w:val="single" w:sz="4" w:space="0" w:color="000000"/>
            </w:tcBorders>
            <w:shd w:val="clear" w:color="auto" w:fill="BFBFBF"/>
            <w:vAlign w:val="center"/>
          </w:tcPr>
          <w:p w14:paraId="6702FFEC"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5B42E35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FB8452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2457AE97"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01803D4"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Intermediate Result: </w:t>
            </w:r>
          </w:p>
        </w:tc>
      </w:tr>
      <w:tr w:rsidR="00F73C10" w14:paraId="4CABE56E"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2D190C6"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Sub-Intermediate Result: </w:t>
            </w:r>
          </w:p>
        </w:tc>
      </w:tr>
      <w:tr w:rsidR="00F73C10" w14:paraId="440948B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98D7D35" w14:textId="77777777" w:rsidR="00F73C10" w:rsidRDefault="00416135">
            <w:pPr>
              <w:spacing w:after="0" w:line="240" w:lineRule="auto"/>
              <w:rPr>
                <w:rFonts w:ascii="Gill Sans" w:eastAsia="Gill Sans" w:hAnsi="Gill Sans" w:cs="Gill Sans"/>
                <w:b/>
                <w:sz w:val="24"/>
                <w:szCs w:val="24"/>
              </w:rPr>
            </w:pPr>
            <w:r>
              <w:rPr>
                <w:rFonts w:ascii="Gill Sans" w:eastAsia="Gill Sans" w:hAnsi="Gill Sans" w:cs="Gill Sans"/>
                <w:b/>
                <w:sz w:val="24"/>
                <w:szCs w:val="24"/>
              </w:rPr>
              <w:t xml:space="preserve">Name of Indicator:  </w:t>
            </w:r>
            <w:r>
              <w:rPr>
                <w:rFonts w:ascii="Gill Sans" w:eastAsia="Gill Sans" w:hAnsi="Gill Sans" w:cs="Gill Sans"/>
                <w:color w:val="FF0000"/>
              </w:rPr>
              <w:t xml:space="preserve">XC3 Number of partnerships established by JCAP with governmental, public, or private sector organizations or groups to promote FP/RH. </w:t>
            </w:r>
            <w:r>
              <w:rPr>
                <w:rFonts w:ascii="Gill Sans" w:eastAsia="Gill Sans" w:hAnsi="Gill Sans" w:cs="Gill Sans"/>
                <w:color w:val="FF0000"/>
                <w:highlight w:val="yellow"/>
              </w:rPr>
              <w:t>Archived in FY18</w:t>
            </w:r>
          </w:p>
        </w:tc>
      </w:tr>
      <w:tr w:rsidR="00F73C10" w14:paraId="5815AB6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336CAF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Indicator Type:      Activity Custom_X_ F_____ Mission PMP ______ </w:t>
            </w:r>
          </w:p>
        </w:tc>
      </w:tr>
      <w:tr w:rsidR="00F73C10" w14:paraId="542D792C"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25CFB9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Is this a PPR indicator? No _X___ Ye</w:t>
            </w:r>
            <w:r>
              <w:rPr>
                <w:rFonts w:ascii="Gill Sans" w:eastAsia="Gill Sans" w:hAnsi="Gill Sans" w:cs="Gill Sans"/>
                <w:b/>
                <w:sz w:val="20"/>
                <w:szCs w:val="20"/>
              </w:rPr>
              <w:t>s ____, for Reporting Year (s) ___________________</w:t>
            </w:r>
          </w:p>
        </w:tc>
      </w:tr>
      <w:tr w:rsidR="00F73C10" w14:paraId="439B8EE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F8E5D3B" w14:textId="77777777" w:rsidR="00F73C10" w:rsidRDefault="00416135">
            <w:pPr>
              <w:spacing w:before="60" w:after="60" w:line="240" w:lineRule="auto"/>
              <w:jc w:val="center"/>
              <w:rPr>
                <w:b/>
                <w:sz w:val="20"/>
                <w:szCs w:val="20"/>
              </w:rPr>
            </w:pPr>
            <w:r>
              <w:rPr>
                <w:b/>
                <w:sz w:val="20"/>
                <w:szCs w:val="20"/>
              </w:rPr>
              <w:t>DESCRIPTION</w:t>
            </w:r>
          </w:p>
        </w:tc>
      </w:tr>
      <w:tr w:rsidR="00F73C10" w14:paraId="4210BB82"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41C51DB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USAID Definition (if applicable):</w:t>
            </w:r>
          </w:p>
        </w:tc>
      </w:tr>
      <w:tr w:rsidR="00F73C10" w14:paraId="56C71DD1"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16F64A83"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 </w:t>
            </w:r>
            <w:r>
              <w:rPr>
                <w:rFonts w:ascii="Gill Sans" w:eastAsia="Gill Sans" w:hAnsi="Gill Sans" w:cs="Gill Sans"/>
                <w:sz w:val="20"/>
                <w:szCs w:val="20"/>
              </w:rPr>
              <w:t xml:space="preserve">A count of the number of partnerships established with the aim of working jointly toward common objectives, usually realized through formalized relationships such as memoranda of understanding (MOU) between JCAP and governmental, public, or private sector </w:t>
            </w:r>
            <w:r>
              <w:rPr>
                <w:rFonts w:ascii="Gill Sans" w:eastAsia="Gill Sans" w:hAnsi="Gill Sans" w:cs="Gill Sans"/>
                <w:sz w:val="20"/>
                <w:szCs w:val="20"/>
              </w:rPr>
              <w:t xml:space="preserve">organizations, groups, or committees. </w:t>
            </w:r>
          </w:p>
          <w:p w14:paraId="019546BB"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Promote FP/RH</w:t>
            </w:r>
            <w:r>
              <w:rPr>
                <w:rFonts w:ascii="Gill Sans" w:eastAsia="Gill Sans" w:hAnsi="Gill Sans" w:cs="Gill Sans"/>
                <w:sz w:val="20"/>
                <w:szCs w:val="20"/>
              </w:rPr>
              <w:t>: making visible efforts that advocate for and are intended to lead to improvements in the FP environment at various levels in Jordan</w:t>
            </w:r>
          </w:p>
        </w:tc>
      </w:tr>
      <w:tr w:rsidR="00F73C10" w14:paraId="516D1CC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FCFC95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Number of partnerships established</w:t>
            </w:r>
            <w:r>
              <w:rPr>
                <w:rFonts w:ascii="Gill Sans" w:eastAsia="Gill Sans" w:hAnsi="Gill Sans" w:cs="Gill Sans"/>
                <w:b/>
                <w:sz w:val="20"/>
                <w:szCs w:val="20"/>
              </w:rPr>
              <w:t xml:space="preserve"> </w:t>
            </w:r>
          </w:p>
        </w:tc>
      </w:tr>
      <w:tr w:rsidR="00F73C10" w14:paraId="2B10547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1F5BAE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calculation: </w:t>
            </w:r>
            <w:r>
              <w:rPr>
                <w:rFonts w:ascii="Gill Sans" w:eastAsia="Gill Sans" w:hAnsi="Gill Sans" w:cs="Gill Sans"/>
                <w:sz w:val="20"/>
                <w:szCs w:val="20"/>
              </w:rPr>
              <w:t>Tally the number of partnerships established by JCAP with governmental, public, or private sector organizations or groups to promote FP/RH.</w:t>
            </w:r>
          </w:p>
        </w:tc>
      </w:tr>
      <w:tr w:rsidR="00F73C10" w14:paraId="0698D530"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C85083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Disaggregated by: </w:t>
            </w:r>
            <w:r>
              <w:rPr>
                <w:rFonts w:ascii="Gill Sans" w:eastAsia="Gill Sans" w:hAnsi="Gill Sans" w:cs="Gill Sans"/>
                <w:sz w:val="20"/>
                <w:szCs w:val="20"/>
              </w:rPr>
              <w:t xml:space="preserve">Type of Entity (Government, Private, NGO) </w:t>
            </w:r>
            <w:r>
              <w:rPr>
                <w:rFonts w:ascii="Gill Sans" w:eastAsia="Gill Sans" w:hAnsi="Gill Sans" w:cs="Gill Sans"/>
                <w:b/>
                <w:sz w:val="20"/>
                <w:szCs w:val="20"/>
              </w:rPr>
              <w:t xml:space="preserve"> </w:t>
            </w:r>
          </w:p>
        </w:tc>
      </w:tr>
      <w:tr w:rsidR="00F73C10" w14:paraId="560016F8"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037568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Justification &amp; Management Utility: </w:t>
            </w:r>
            <w:r>
              <w:rPr>
                <w:rFonts w:ascii="Gill Sans" w:eastAsia="Gill Sans" w:hAnsi="Gill Sans" w:cs="Gill Sans"/>
                <w:sz w:val="20"/>
                <w:szCs w:val="20"/>
              </w:rPr>
              <w:t xml:space="preserve">JCAP has a primary mandate to establish strong and trustworthy partnerships and to work closely and harmoniously with its counterpart constituencies and agencies. In the original proposal, a stated objective was for the </w:t>
            </w:r>
            <w:r>
              <w:rPr>
                <w:rFonts w:ascii="Gill Sans" w:eastAsia="Gill Sans" w:hAnsi="Gill Sans" w:cs="Gill Sans"/>
                <w:sz w:val="20"/>
                <w:szCs w:val="20"/>
              </w:rPr>
              <w:t>JCAP Activity to strengthen the capacity of HPC and MOH to conduct advocacy and policy initiatives. So these partnerships are assumed as foundational and not included in the count for this indicator. Through other organizations, including partnering with t</w:t>
            </w:r>
            <w:r>
              <w:rPr>
                <w:rFonts w:ascii="Gill Sans" w:eastAsia="Gill Sans" w:hAnsi="Gill Sans" w:cs="Gill Sans"/>
                <w:sz w:val="20"/>
                <w:szCs w:val="20"/>
              </w:rPr>
              <w:t>he for-profit and non-profit private sector, JCAP invests for the long term, building the technical capacity of counterpart organizations to sustain and increase progress. In addition, working with and providing support to CSOs, groups, and committees incr</w:t>
            </w:r>
            <w:r>
              <w:rPr>
                <w:rFonts w:ascii="Gill Sans" w:eastAsia="Gill Sans" w:hAnsi="Gill Sans" w:cs="Gill Sans"/>
                <w:sz w:val="20"/>
                <w:szCs w:val="20"/>
              </w:rPr>
              <w:t>eases the strength of the society to shape the public agenda toward the demographic opportunity and advocate for a reduction of the TFR as a public good.</w:t>
            </w:r>
          </w:p>
        </w:tc>
      </w:tr>
      <w:tr w:rsidR="00F73C10" w14:paraId="69EBF62F"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C7E0754" w14:textId="77777777" w:rsidR="00F73C10" w:rsidRDefault="00416135">
            <w:pPr>
              <w:spacing w:before="60" w:after="60" w:line="240" w:lineRule="auto"/>
              <w:jc w:val="center"/>
              <w:rPr>
                <w:b/>
                <w:sz w:val="20"/>
                <w:szCs w:val="20"/>
              </w:rPr>
            </w:pPr>
            <w:r>
              <w:rPr>
                <w:b/>
                <w:sz w:val="20"/>
                <w:szCs w:val="20"/>
              </w:rPr>
              <w:t>PLAN FOR DATA ACQUISITION</w:t>
            </w:r>
          </w:p>
        </w:tc>
      </w:tr>
      <w:tr w:rsidR="00F73C10" w14:paraId="4F998BDE"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1C504CA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Count of partnerships linked to JCAP that are established in support of FP/RH related objectives, based on review of Activity records</w:t>
            </w:r>
          </w:p>
        </w:tc>
      </w:tr>
      <w:tr w:rsidR="00F73C10" w14:paraId="63A41487"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0979E6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records and reports</w:t>
            </w:r>
          </w:p>
        </w:tc>
      </w:tr>
      <w:tr w:rsidR="00F73C10" w14:paraId="2DC7B97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8B473B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JCAP quarterly report</w:t>
            </w:r>
          </w:p>
        </w:tc>
      </w:tr>
      <w:tr w:rsidR="00F73C10" w14:paraId="7E21B09A" w14:textId="77777777">
        <w:trPr>
          <w:trHeight w:val="413"/>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223452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w:t>
            </w:r>
            <w:r>
              <w:rPr>
                <w:rFonts w:ascii="Gill Sans" w:eastAsia="Gill Sans" w:hAnsi="Gill Sans" w:cs="Gill Sans"/>
                <w:b/>
                <w:sz w:val="20"/>
                <w:szCs w:val="20"/>
              </w:rPr>
              <w:t xml:space="preserve">Acquisition: </w:t>
            </w:r>
            <w:r>
              <w:rPr>
                <w:rFonts w:ascii="Gill Sans" w:eastAsia="Gill Sans" w:hAnsi="Gill Sans" w:cs="Gill Sans"/>
                <w:sz w:val="20"/>
                <w:szCs w:val="20"/>
              </w:rPr>
              <w:t xml:space="preserve">Ongoing (reported quarterly) </w:t>
            </w:r>
          </w:p>
        </w:tc>
      </w:tr>
      <w:tr w:rsidR="00F73C10" w14:paraId="0835C6D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D80FB4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Data Acquisition: </w:t>
            </w:r>
            <w:r>
              <w:rPr>
                <w:rFonts w:ascii="Gill Sans" w:eastAsia="Gill Sans" w:hAnsi="Gill Sans" w:cs="Gill Sans"/>
                <w:sz w:val="20"/>
                <w:szCs w:val="20"/>
              </w:rPr>
              <w:t>TBD</w:t>
            </w:r>
          </w:p>
        </w:tc>
      </w:tr>
      <w:tr w:rsidR="00F73C10" w14:paraId="615E522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218ED8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 xml:space="preserve">JCAP Senior RME Advisor </w:t>
            </w:r>
          </w:p>
        </w:tc>
      </w:tr>
      <w:tr w:rsidR="00F73C10" w14:paraId="1F7704CC" w14:textId="77777777">
        <w:trPr>
          <w:trHeight w:val="350"/>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A83704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for providing data to USAID: </w:t>
            </w:r>
            <w:r>
              <w:rPr>
                <w:rFonts w:ascii="Gill Sans" w:eastAsia="Gill Sans" w:hAnsi="Gill Sans" w:cs="Gill Sans"/>
                <w:sz w:val="20"/>
                <w:szCs w:val="20"/>
              </w:rPr>
              <w:t>JCAP Senior RME Advisor</w:t>
            </w:r>
          </w:p>
        </w:tc>
      </w:tr>
      <w:tr w:rsidR="00F73C10" w14:paraId="79144C6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3FFD82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Location of data storage: </w:t>
            </w:r>
            <w:r>
              <w:rPr>
                <w:rFonts w:ascii="Gill Sans" w:eastAsia="Gill Sans" w:hAnsi="Gill Sans" w:cs="Gill Sans"/>
                <w:sz w:val="20"/>
                <w:szCs w:val="20"/>
              </w:rPr>
              <w:t>JCAP Office files and on server</w:t>
            </w:r>
            <w:r>
              <w:rPr>
                <w:rFonts w:ascii="Gill Sans" w:eastAsia="Gill Sans" w:hAnsi="Gill Sans" w:cs="Gill Sans"/>
                <w:b/>
                <w:sz w:val="20"/>
                <w:szCs w:val="20"/>
              </w:rPr>
              <w:t xml:space="preserve"> </w:t>
            </w:r>
          </w:p>
        </w:tc>
      </w:tr>
      <w:tr w:rsidR="00F73C10" w14:paraId="636ADE5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AC3C50A" w14:textId="77777777" w:rsidR="00F73C10" w:rsidRDefault="00416135">
            <w:pPr>
              <w:spacing w:before="60" w:after="60" w:line="240" w:lineRule="auto"/>
              <w:jc w:val="center"/>
              <w:rPr>
                <w:b/>
                <w:sz w:val="20"/>
                <w:szCs w:val="20"/>
              </w:rPr>
            </w:pPr>
            <w:r>
              <w:rPr>
                <w:b/>
                <w:sz w:val="20"/>
                <w:szCs w:val="20"/>
              </w:rPr>
              <w:lastRenderedPageBreak/>
              <w:t>DATA QUALITY ISSUES</w:t>
            </w:r>
          </w:p>
        </w:tc>
      </w:tr>
      <w:tr w:rsidR="00F73C10" w14:paraId="5899F897"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15E04A9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r>
              <w:rPr>
                <w:rFonts w:ascii="Gill Sans" w:eastAsia="Gill Sans" w:hAnsi="Gill Sans" w:cs="Gill Sans"/>
                <w:sz w:val="20"/>
                <w:szCs w:val="20"/>
              </w:rPr>
              <w:t>TBD</w:t>
            </w:r>
          </w:p>
        </w:tc>
      </w:tr>
      <w:tr w:rsidR="00F73C10" w14:paraId="00CC20B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5E2971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NA</w:t>
            </w:r>
          </w:p>
        </w:tc>
      </w:tr>
      <w:tr w:rsidR="00F73C10" w14:paraId="1981A50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20F8C2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NA</w:t>
            </w:r>
          </w:p>
        </w:tc>
      </w:tr>
      <w:tr w:rsidR="00F73C10" w14:paraId="6C1F236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DA55E4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TBD</w:t>
            </w:r>
          </w:p>
        </w:tc>
      </w:tr>
      <w:tr w:rsidR="00F73C10" w14:paraId="42AA15A2"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019EC2F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r>
              <w:rPr>
                <w:rFonts w:ascii="Gill Sans" w:eastAsia="Gill Sans" w:hAnsi="Gill Sans" w:cs="Gill Sans"/>
                <w:sz w:val="20"/>
                <w:szCs w:val="20"/>
              </w:rPr>
              <w:t>TBD</w:t>
            </w:r>
          </w:p>
        </w:tc>
      </w:tr>
      <w:tr w:rsidR="00F73C10" w14:paraId="0E1C243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0CBF86"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21127F73"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68A51B3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The variable is a simple count and any additional analysis will be part of a narrative describing and examining more in-depth organizational and capacity elements unique to each entity and partnership.</w:t>
            </w:r>
            <w:r>
              <w:rPr>
                <w:rFonts w:ascii="Gill Sans" w:eastAsia="Gill Sans" w:hAnsi="Gill Sans" w:cs="Gill Sans"/>
                <w:b/>
                <w:sz w:val="20"/>
                <w:szCs w:val="20"/>
              </w:rPr>
              <w:t xml:space="preserve"> </w:t>
            </w:r>
          </w:p>
        </w:tc>
      </w:tr>
      <w:tr w:rsidR="00F73C10" w14:paraId="4B426509"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DB0308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Presentation of Data</w:t>
            </w:r>
            <w:r>
              <w:rPr>
                <w:rFonts w:ascii="Gill Sans" w:eastAsia="Gill Sans" w:hAnsi="Gill Sans" w:cs="Gill Sans"/>
                <w:sz w:val="20"/>
                <w:szCs w:val="20"/>
              </w:rPr>
              <w:t xml:space="preserve"> in Quarterly Report Indicator Table accompanied by narrative explanation as appropriate. Since established partnerships will continue across reporting periods, the number(s) will be clarified in the Table.</w:t>
            </w:r>
          </w:p>
        </w:tc>
      </w:tr>
      <w:tr w:rsidR="00F73C10" w14:paraId="04E1F0CB"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D2AFABD"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JCAP Technical staff review prog</w:t>
            </w:r>
            <w:r>
              <w:rPr>
                <w:rFonts w:ascii="Gill Sans" w:eastAsia="Gill Sans" w:hAnsi="Gill Sans" w:cs="Gill Sans"/>
                <w:sz w:val="20"/>
                <w:szCs w:val="20"/>
              </w:rPr>
              <w:t>ress toward main objectives and take steps to facilitate progress toward improving partnership elements, results, and objectives.</w:t>
            </w:r>
          </w:p>
        </w:tc>
      </w:tr>
      <w:tr w:rsidR="00F73C10" w14:paraId="11542D6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ADF3DD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Quarterly</w:t>
            </w:r>
            <w:r>
              <w:rPr>
                <w:rFonts w:ascii="Gill Sans" w:eastAsia="Gill Sans" w:hAnsi="Gill Sans" w:cs="Gill Sans"/>
                <w:b/>
                <w:sz w:val="20"/>
                <w:szCs w:val="20"/>
              </w:rPr>
              <w:t xml:space="preserve"> </w:t>
            </w:r>
          </w:p>
        </w:tc>
      </w:tr>
      <w:tr w:rsidR="00F73C10" w14:paraId="5D466069" w14:textId="77777777">
        <w:trPr>
          <w:trHeight w:val="269"/>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55DDF24" w14:textId="77777777" w:rsidR="00F73C10" w:rsidRDefault="00416135">
            <w:pPr>
              <w:spacing w:after="0" w:line="240" w:lineRule="auto"/>
              <w:jc w:val="center"/>
              <w:rPr>
                <w:b/>
                <w:sz w:val="20"/>
                <w:szCs w:val="20"/>
              </w:rPr>
            </w:pPr>
            <w:r>
              <w:rPr>
                <w:b/>
                <w:sz w:val="20"/>
                <w:szCs w:val="20"/>
              </w:rPr>
              <w:t>OTHER NOTES</w:t>
            </w:r>
          </w:p>
        </w:tc>
      </w:tr>
      <w:tr w:rsidR="00F73C10" w14:paraId="07F026E4" w14:textId="77777777">
        <w:trPr>
          <w:trHeight w:val="323"/>
          <w:jc w:val="center"/>
        </w:trPr>
        <w:tc>
          <w:tcPr>
            <w:tcW w:w="10076" w:type="dxa"/>
            <w:gridSpan w:val="5"/>
            <w:tcBorders>
              <w:top w:val="nil"/>
              <w:left w:val="single" w:sz="4" w:space="0" w:color="000000"/>
              <w:bottom w:val="single" w:sz="4" w:space="0" w:color="000000"/>
              <w:right w:val="single" w:sz="4" w:space="0" w:color="000000"/>
            </w:tcBorders>
            <w:vAlign w:val="center"/>
          </w:tcPr>
          <w:p w14:paraId="6FED9168"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Notes on Baselines/Targets:</w:t>
            </w:r>
          </w:p>
        </w:tc>
      </w:tr>
      <w:tr w:rsidR="00F73C10" w14:paraId="4FCC13BC" w14:textId="77777777">
        <w:trPr>
          <w:trHeight w:val="279"/>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3109FB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highlight w:val="yellow"/>
              </w:rPr>
              <w:t>This indicator was archived in FY18.</w:t>
            </w:r>
          </w:p>
        </w:tc>
      </w:tr>
      <w:tr w:rsidR="00F73C10" w14:paraId="0E52E710" w14:textId="77777777">
        <w:trPr>
          <w:trHeight w:val="3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631DEE7C"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197300C9" w14:textId="77777777">
        <w:trPr>
          <w:trHeight w:val="261"/>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1D770663"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Year</w:t>
            </w:r>
          </w:p>
        </w:tc>
        <w:tc>
          <w:tcPr>
            <w:tcW w:w="1915" w:type="dxa"/>
            <w:tcBorders>
              <w:top w:val="single" w:sz="4" w:space="0" w:color="000000"/>
              <w:left w:val="single" w:sz="4" w:space="0" w:color="000000"/>
              <w:bottom w:val="single" w:sz="4" w:space="0" w:color="000000"/>
              <w:right w:val="single" w:sz="4" w:space="0" w:color="000000"/>
            </w:tcBorders>
          </w:tcPr>
          <w:p w14:paraId="7A3CD8EE"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7" w:type="dxa"/>
            <w:tcBorders>
              <w:top w:val="single" w:sz="4" w:space="0" w:color="000000"/>
              <w:left w:val="single" w:sz="4" w:space="0" w:color="000000"/>
              <w:bottom w:val="single" w:sz="4" w:space="0" w:color="000000"/>
              <w:right w:val="single" w:sz="4" w:space="0" w:color="000000"/>
            </w:tcBorders>
            <w:vAlign w:val="center"/>
          </w:tcPr>
          <w:p w14:paraId="0B5B21EB"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6" w:type="dxa"/>
            <w:tcBorders>
              <w:top w:val="single" w:sz="4" w:space="0" w:color="000000"/>
              <w:left w:val="single" w:sz="4" w:space="0" w:color="000000"/>
              <w:bottom w:val="single" w:sz="4" w:space="0" w:color="000000"/>
              <w:right w:val="single" w:sz="4" w:space="0" w:color="000000"/>
            </w:tcBorders>
            <w:vAlign w:val="center"/>
          </w:tcPr>
          <w:p w14:paraId="4230E6CC"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413" w:type="dxa"/>
            <w:tcBorders>
              <w:top w:val="single" w:sz="4" w:space="0" w:color="000000"/>
              <w:left w:val="single" w:sz="4" w:space="0" w:color="000000"/>
              <w:bottom w:val="single" w:sz="4" w:space="0" w:color="000000"/>
              <w:right w:val="single" w:sz="4" w:space="0" w:color="000000"/>
            </w:tcBorders>
            <w:vAlign w:val="center"/>
          </w:tcPr>
          <w:p w14:paraId="69130350"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62146AEE"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6BF1E7F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2015</w:t>
            </w:r>
          </w:p>
        </w:tc>
        <w:tc>
          <w:tcPr>
            <w:tcW w:w="1915" w:type="dxa"/>
            <w:tcBorders>
              <w:top w:val="single" w:sz="4" w:space="0" w:color="000000"/>
              <w:left w:val="single" w:sz="4" w:space="0" w:color="000000"/>
              <w:bottom w:val="single" w:sz="4" w:space="0" w:color="000000"/>
              <w:right w:val="single" w:sz="4" w:space="0" w:color="000000"/>
            </w:tcBorders>
            <w:vAlign w:val="center"/>
          </w:tcPr>
          <w:p w14:paraId="3A5E1EB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0</w:t>
            </w:r>
          </w:p>
        </w:tc>
        <w:tc>
          <w:tcPr>
            <w:tcW w:w="1917" w:type="dxa"/>
            <w:tcBorders>
              <w:top w:val="single" w:sz="4" w:space="0" w:color="000000"/>
              <w:left w:val="single" w:sz="4" w:space="0" w:color="000000"/>
              <w:bottom w:val="single" w:sz="4" w:space="0" w:color="000000"/>
              <w:right w:val="single" w:sz="4" w:space="0" w:color="000000"/>
            </w:tcBorders>
            <w:vAlign w:val="center"/>
          </w:tcPr>
          <w:p w14:paraId="47CC4C49"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8</w:t>
            </w:r>
          </w:p>
        </w:tc>
        <w:tc>
          <w:tcPr>
            <w:tcW w:w="1916" w:type="dxa"/>
            <w:tcBorders>
              <w:top w:val="single" w:sz="4" w:space="0" w:color="000000"/>
              <w:left w:val="single" w:sz="4" w:space="0" w:color="000000"/>
              <w:bottom w:val="single" w:sz="4" w:space="0" w:color="000000"/>
              <w:right w:val="single" w:sz="4" w:space="0" w:color="000000"/>
            </w:tcBorders>
            <w:vAlign w:val="center"/>
          </w:tcPr>
          <w:p w14:paraId="03975A2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8</w:t>
            </w:r>
          </w:p>
        </w:tc>
        <w:tc>
          <w:tcPr>
            <w:tcW w:w="2413" w:type="dxa"/>
            <w:tcBorders>
              <w:top w:val="single" w:sz="4" w:space="0" w:color="000000"/>
              <w:left w:val="single" w:sz="4" w:space="0" w:color="000000"/>
              <w:bottom w:val="single" w:sz="4" w:space="0" w:color="000000"/>
              <w:right w:val="single" w:sz="4" w:space="0" w:color="000000"/>
            </w:tcBorders>
            <w:vAlign w:val="center"/>
          </w:tcPr>
          <w:p w14:paraId="606A1E2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6 GHPPC, Delta, JCCFH</w:t>
            </w:r>
          </w:p>
        </w:tc>
      </w:tr>
      <w:tr w:rsidR="00F73C10" w14:paraId="2575733D"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44570A5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5A34C2A9" w14:textId="77777777" w:rsidR="00F73C10" w:rsidRDefault="00F73C10">
            <w:pPr>
              <w:spacing w:before="20" w:after="20"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351CAE6D"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3</w:t>
            </w:r>
          </w:p>
        </w:tc>
        <w:tc>
          <w:tcPr>
            <w:tcW w:w="1916" w:type="dxa"/>
            <w:tcBorders>
              <w:top w:val="single" w:sz="4" w:space="0" w:color="000000"/>
              <w:left w:val="single" w:sz="4" w:space="0" w:color="000000"/>
              <w:bottom w:val="single" w:sz="4" w:space="0" w:color="000000"/>
              <w:right w:val="single" w:sz="4" w:space="0" w:color="000000"/>
            </w:tcBorders>
            <w:vAlign w:val="center"/>
          </w:tcPr>
          <w:p w14:paraId="285C6E0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3</w:t>
            </w:r>
          </w:p>
        </w:tc>
        <w:tc>
          <w:tcPr>
            <w:tcW w:w="2413" w:type="dxa"/>
            <w:tcBorders>
              <w:top w:val="single" w:sz="4" w:space="0" w:color="000000"/>
              <w:left w:val="single" w:sz="4" w:space="0" w:color="000000"/>
              <w:bottom w:val="single" w:sz="4" w:space="0" w:color="000000"/>
              <w:right w:val="single" w:sz="4" w:space="0" w:color="000000"/>
            </w:tcBorders>
            <w:vAlign w:val="center"/>
          </w:tcPr>
          <w:p w14:paraId="7CF6DC7C"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6 GHPPC (counted as 1 decree), 2 MOU-KHCF &amp; NCFA</w:t>
            </w:r>
          </w:p>
        </w:tc>
      </w:tr>
      <w:tr w:rsidR="00F73C10" w14:paraId="0B684AB1"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5D2BE1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2017</w:t>
            </w:r>
          </w:p>
        </w:tc>
        <w:tc>
          <w:tcPr>
            <w:tcW w:w="1915" w:type="dxa"/>
            <w:tcBorders>
              <w:top w:val="single" w:sz="4" w:space="0" w:color="000000"/>
              <w:left w:val="single" w:sz="4" w:space="0" w:color="000000"/>
              <w:bottom w:val="single" w:sz="4" w:space="0" w:color="000000"/>
              <w:right w:val="single" w:sz="4" w:space="0" w:color="000000"/>
            </w:tcBorders>
            <w:vAlign w:val="center"/>
          </w:tcPr>
          <w:p w14:paraId="20D3EE92" w14:textId="77777777" w:rsidR="00F73C10" w:rsidRDefault="00F73C10">
            <w:pPr>
              <w:spacing w:before="20" w:after="20"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7D742BEE"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1</w:t>
            </w:r>
          </w:p>
        </w:tc>
        <w:tc>
          <w:tcPr>
            <w:tcW w:w="1916" w:type="dxa"/>
            <w:tcBorders>
              <w:top w:val="single" w:sz="4" w:space="0" w:color="000000"/>
              <w:left w:val="single" w:sz="4" w:space="0" w:color="000000"/>
              <w:bottom w:val="single" w:sz="4" w:space="0" w:color="000000"/>
              <w:right w:val="single" w:sz="4" w:space="0" w:color="000000"/>
            </w:tcBorders>
            <w:vAlign w:val="center"/>
          </w:tcPr>
          <w:p w14:paraId="6CC641F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0CDCBDC1" w14:textId="77777777" w:rsidR="00F73C10" w:rsidRDefault="00F73C10">
            <w:pPr>
              <w:spacing w:before="20" w:after="20" w:line="240" w:lineRule="auto"/>
              <w:rPr>
                <w:rFonts w:ascii="Gill Sans" w:eastAsia="Gill Sans" w:hAnsi="Gill Sans" w:cs="Gill Sans"/>
                <w:sz w:val="20"/>
                <w:szCs w:val="20"/>
              </w:rPr>
            </w:pPr>
          </w:p>
        </w:tc>
      </w:tr>
      <w:tr w:rsidR="00F73C10" w14:paraId="04B4D352"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3B0616E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2018</w:t>
            </w:r>
          </w:p>
        </w:tc>
        <w:tc>
          <w:tcPr>
            <w:tcW w:w="1915" w:type="dxa"/>
            <w:tcBorders>
              <w:top w:val="single" w:sz="4" w:space="0" w:color="000000"/>
              <w:left w:val="single" w:sz="4" w:space="0" w:color="000000"/>
              <w:bottom w:val="single" w:sz="4" w:space="0" w:color="000000"/>
              <w:right w:val="single" w:sz="4" w:space="0" w:color="000000"/>
            </w:tcBorders>
            <w:vAlign w:val="center"/>
          </w:tcPr>
          <w:p w14:paraId="73A99B5E" w14:textId="77777777" w:rsidR="00F73C10" w:rsidRDefault="00F73C10">
            <w:pPr>
              <w:spacing w:before="20" w:after="20"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4CBA643A"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1</w:t>
            </w:r>
          </w:p>
        </w:tc>
        <w:tc>
          <w:tcPr>
            <w:tcW w:w="1916" w:type="dxa"/>
            <w:tcBorders>
              <w:top w:val="single" w:sz="4" w:space="0" w:color="000000"/>
              <w:left w:val="single" w:sz="4" w:space="0" w:color="000000"/>
              <w:bottom w:val="single" w:sz="4" w:space="0" w:color="000000"/>
              <w:right w:val="single" w:sz="4" w:space="0" w:color="000000"/>
            </w:tcBorders>
            <w:vAlign w:val="center"/>
          </w:tcPr>
          <w:p w14:paraId="25A3E14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1B075E2E" w14:textId="77777777" w:rsidR="00F73C10" w:rsidRDefault="00F73C10">
            <w:pPr>
              <w:spacing w:before="20" w:after="20" w:line="240" w:lineRule="auto"/>
              <w:rPr>
                <w:rFonts w:ascii="Gill Sans" w:eastAsia="Gill Sans" w:hAnsi="Gill Sans" w:cs="Gill Sans"/>
                <w:sz w:val="20"/>
                <w:szCs w:val="20"/>
              </w:rPr>
            </w:pPr>
          </w:p>
        </w:tc>
      </w:tr>
      <w:tr w:rsidR="00F73C10" w14:paraId="1FCC467E"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81BA4A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2019</w:t>
            </w:r>
          </w:p>
        </w:tc>
        <w:tc>
          <w:tcPr>
            <w:tcW w:w="1915" w:type="dxa"/>
            <w:tcBorders>
              <w:top w:val="single" w:sz="4" w:space="0" w:color="000000"/>
              <w:left w:val="single" w:sz="4" w:space="0" w:color="000000"/>
              <w:bottom w:val="single" w:sz="4" w:space="0" w:color="000000"/>
              <w:right w:val="single" w:sz="4" w:space="0" w:color="000000"/>
            </w:tcBorders>
            <w:vAlign w:val="center"/>
          </w:tcPr>
          <w:p w14:paraId="4787F5BA" w14:textId="77777777" w:rsidR="00F73C10" w:rsidRDefault="00F73C10">
            <w:pPr>
              <w:spacing w:before="20" w:after="20"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45EACBB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0</w:t>
            </w:r>
          </w:p>
        </w:tc>
        <w:tc>
          <w:tcPr>
            <w:tcW w:w="1916" w:type="dxa"/>
            <w:tcBorders>
              <w:top w:val="single" w:sz="4" w:space="0" w:color="000000"/>
              <w:left w:val="single" w:sz="4" w:space="0" w:color="000000"/>
              <w:bottom w:val="single" w:sz="4" w:space="0" w:color="000000"/>
              <w:right w:val="single" w:sz="4" w:space="0" w:color="000000"/>
            </w:tcBorders>
            <w:vAlign w:val="center"/>
          </w:tcPr>
          <w:p w14:paraId="5B9621F1"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29A0FB0F" w14:textId="77777777" w:rsidR="00F73C10" w:rsidRDefault="00F73C10">
            <w:pPr>
              <w:spacing w:before="20" w:after="20" w:line="240" w:lineRule="auto"/>
              <w:rPr>
                <w:rFonts w:ascii="Gill Sans" w:eastAsia="Gill Sans" w:hAnsi="Gill Sans" w:cs="Gill Sans"/>
                <w:sz w:val="20"/>
                <w:szCs w:val="20"/>
              </w:rPr>
            </w:pPr>
          </w:p>
        </w:tc>
      </w:tr>
      <w:tr w:rsidR="00F73C10" w14:paraId="2934039A" w14:textId="77777777">
        <w:trPr>
          <w:trHeight w:val="357"/>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7AB913A8"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THIS SHEET LAST UPDATED ON:  8/12/2018</w:t>
            </w:r>
          </w:p>
        </w:tc>
      </w:tr>
    </w:tbl>
    <w:p w14:paraId="4B7AF041" w14:textId="77777777" w:rsidR="00F73C10" w:rsidRDefault="00416135">
      <w:pPr>
        <w:tabs>
          <w:tab w:val="left" w:pos="5400"/>
        </w:tabs>
        <w:rPr>
          <w:u w:val="single"/>
        </w:rPr>
      </w:pPr>
      <w:r>
        <w:br w:type="page"/>
      </w:r>
    </w:p>
    <w:p w14:paraId="465FC820" w14:textId="77777777" w:rsidR="00F73C10" w:rsidRDefault="00F73C10">
      <w:pPr>
        <w:tabs>
          <w:tab w:val="left" w:pos="5400"/>
        </w:tabs>
        <w:rPr>
          <w:u w:val="single"/>
        </w:rPr>
      </w:pPr>
    </w:p>
    <w:tbl>
      <w:tblPr>
        <w:tblStyle w:val="afffffff4"/>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7"/>
        <w:gridCol w:w="1916"/>
        <w:gridCol w:w="2395"/>
      </w:tblGrid>
      <w:tr w:rsidR="00F73C10" w14:paraId="414E83F8" w14:textId="77777777">
        <w:trPr>
          <w:jc w:val="center"/>
        </w:trPr>
        <w:tc>
          <w:tcPr>
            <w:tcW w:w="10058" w:type="dxa"/>
            <w:gridSpan w:val="5"/>
            <w:tcBorders>
              <w:top w:val="single" w:sz="4" w:space="0" w:color="000000"/>
              <w:left w:val="single" w:sz="4" w:space="0" w:color="000000"/>
              <w:bottom w:val="nil"/>
              <w:right w:val="single" w:sz="4" w:space="0" w:color="000000"/>
            </w:tcBorders>
            <w:shd w:val="clear" w:color="auto" w:fill="000000"/>
            <w:vAlign w:val="center"/>
          </w:tcPr>
          <w:p w14:paraId="638D5DA6"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61ED62B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7C2992B0"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403A83F7" w14:textId="77777777">
        <w:trPr>
          <w:trHeight w:val="312"/>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F1258D"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DO3 Essential Services to the Public Improved </w:t>
            </w:r>
          </w:p>
        </w:tc>
      </w:tr>
      <w:tr w:rsidR="00F73C10" w14:paraId="3F2EE84D"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E56A62"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IR 3.1: Use of Integrated FP/RH Services Increased </w:t>
            </w:r>
          </w:p>
        </w:tc>
      </w:tr>
      <w:tr w:rsidR="00F73C10" w14:paraId="6485F6E0" w14:textId="77777777">
        <w:trPr>
          <w:trHeight w:val="132"/>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929C61"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N/A</w:t>
            </w:r>
          </w:p>
        </w:tc>
      </w:tr>
      <w:tr w:rsidR="00F73C10" w14:paraId="3D4C8CE5" w14:textId="77777777">
        <w:trPr>
          <w:jc w:val="center"/>
        </w:trPr>
        <w:tc>
          <w:tcPr>
            <w:tcW w:w="10058" w:type="dxa"/>
            <w:gridSpan w:val="5"/>
            <w:tcBorders>
              <w:top w:val="single" w:sz="4" w:space="0" w:color="000000"/>
              <w:left w:val="single" w:sz="4" w:space="0" w:color="000000"/>
              <w:bottom w:val="nil"/>
              <w:right w:val="single" w:sz="4" w:space="0" w:color="000000"/>
            </w:tcBorders>
            <w:shd w:val="clear" w:color="auto" w:fill="BFBFBF"/>
            <w:vAlign w:val="center"/>
          </w:tcPr>
          <w:p w14:paraId="025CCDB7"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16804D9"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3CC5F580" w14:textId="77777777" w:rsidR="00F73C10" w:rsidRDefault="00416135">
            <w:pPr>
              <w:spacing w:before="20" w:after="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21D14BBF"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5E8EA809" w14:textId="77777777" w:rsidR="00F73C10" w:rsidRDefault="00416135">
            <w:pPr>
              <w:spacing w:after="0" w:line="288" w:lineRule="auto"/>
              <w:rPr>
                <w:b/>
                <w:sz w:val="20"/>
                <w:szCs w:val="20"/>
              </w:rPr>
            </w:pPr>
            <w:r>
              <w:rPr>
                <w:b/>
                <w:sz w:val="20"/>
                <w:szCs w:val="20"/>
              </w:rPr>
              <w:t xml:space="preserve">Name of Activity Intermediate Result: </w:t>
            </w:r>
          </w:p>
        </w:tc>
      </w:tr>
      <w:tr w:rsidR="00F73C10" w14:paraId="22B37596" w14:textId="77777777">
        <w:trPr>
          <w:trHeight w:val="368"/>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5539621" w14:textId="77777777" w:rsidR="00F73C10" w:rsidRDefault="00416135">
            <w:pPr>
              <w:spacing w:after="0" w:line="288" w:lineRule="auto"/>
              <w:rPr>
                <w:b/>
                <w:sz w:val="20"/>
                <w:szCs w:val="20"/>
              </w:rPr>
            </w:pPr>
            <w:r>
              <w:rPr>
                <w:b/>
                <w:sz w:val="20"/>
                <w:szCs w:val="20"/>
              </w:rPr>
              <w:t xml:space="preserve">Name of Activity Sub-Intermediate Result: </w:t>
            </w:r>
          </w:p>
        </w:tc>
      </w:tr>
      <w:tr w:rsidR="00F73C10" w14:paraId="3BEB785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59B2D03C" w14:textId="77777777" w:rsidR="00F73C10" w:rsidRDefault="00416135">
            <w:pPr>
              <w:spacing w:after="0" w:line="240" w:lineRule="auto"/>
              <w:rPr>
                <w:b/>
                <w:sz w:val="24"/>
                <w:szCs w:val="24"/>
              </w:rPr>
            </w:pPr>
            <w:r>
              <w:rPr>
                <w:b/>
                <w:sz w:val="24"/>
                <w:szCs w:val="24"/>
              </w:rPr>
              <w:t xml:space="preserve">Name of Indicator: </w:t>
            </w:r>
            <w:r>
              <w:rPr>
                <w:b/>
                <w:color w:val="FF0000"/>
              </w:rPr>
              <w:t xml:space="preserve">XC4 Number of communication and advocacy materials created with JCAP support </w:t>
            </w:r>
            <w:r>
              <w:rPr>
                <w:b/>
                <w:i/>
                <w:color w:val="FF0000"/>
                <w:highlight w:val="yellow"/>
              </w:rPr>
              <w:t>Archived in FY17</w:t>
            </w:r>
          </w:p>
        </w:tc>
      </w:tr>
      <w:tr w:rsidR="00F73C10" w14:paraId="3E1F8079"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5374AD0C" w14:textId="77777777" w:rsidR="00F73C10" w:rsidRDefault="00416135">
            <w:pPr>
              <w:spacing w:before="20" w:after="20" w:line="240" w:lineRule="auto"/>
              <w:rPr>
                <w:b/>
                <w:sz w:val="20"/>
                <w:szCs w:val="20"/>
              </w:rPr>
            </w:pPr>
            <w:r>
              <w:rPr>
                <w:b/>
                <w:sz w:val="20"/>
                <w:szCs w:val="20"/>
              </w:rPr>
              <w:t xml:space="preserve">Indicator Type: X Activity Custom____________ F_____ Mission PMP ______ </w:t>
            </w:r>
          </w:p>
        </w:tc>
      </w:tr>
      <w:tr w:rsidR="00F73C10" w14:paraId="16321B10"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59907700" w14:textId="77777777" w:rsidR="00F73C10" w:rsidRDefault="00416135">
            <w:pPr>
              <w:spacing w:before="20" w:after="20" w:line="240" w:lineRule="auto"/>
              <w:rPr>
                <w:b/>
                <w:sz w:val="20"/>
                <w:szCs w:val="20"/>
              </w:rPr>
            </w:pPr>
            <w:r>
              <w:rPr>
                <w:b/>
                <w:sz w:val="20"/>
                <w:szCs w:val="20"/>
              </w:rPr>
              <w:t>Is this a PPR indicator? No _X___ Yes ____, for Reporting Year (s) ___________________</w:t>
            </w:r>
          </w:p>
        </w:tc>
      </w:tr>
      <w:tr w:rsidR="00F73C10" w14:paraId="3CC6F99C"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44E30C" w14:textId="77777777" w:rsidR="00F73C10" w:rsidRDefault="00416135">
            <w:pPr>
              <w:spacing w:before="60" w:after="60" w:line="240" w:lineRule="auto"/>
              <w:jc w:val="center"/>
              <w:rPr>
                <w:b/>
                <w:sz w:val="20"/>
                <w:szCs w:val="20"/>
              </w:rPr>
            </w:pPr>
            <w:r>
              <w:rPr>
                <w:b/>
                <w:sz w:val="20"/>
                <w:szCs w:val="20"/>
              </w:rPr>
              <w:t>DESCRIPTION</w:t>
            </w:r>
          </w:p>
        </w:tc>
      </w:tr>
      <w:tr w:rsidR="00F73C10" w14:paraId="3A1FA6DA" w14:textId="77777777">
        <w:trPr>
          <w:jc w:val="center"/>
        </w:trPr>
        <w:tc>
          <w:tcPr>
            <w:tcW w:w="10058" w:type="dxa"/>
            <w:gridSpan w:val="5"/>
            <w:tcBorders>
              <w:top w:val="nil"/>
              <w:left w:val="single" w:sz="4" w:space="0" w:color="000000"/>
              <w:bottom w:val="single" w:sz="4" w:space="0" w:color="000000"/>
              <w:right w:val="single" w:sz="4" w:space="0" w:color="000000"/>
            </w:tcBorders>
            <w:vAlign w:val="center"/>
          </w:tcPr>
          <w:p w14:paraId="38629CA1" w14:textId="77777777" w:rsidR="00F73C10" w:rsidRDefault="00416135">
            <w:pPr>
              <w:spacing w:before="20" w:after="20" w:line="240" w:lineRule="auto"/>
              <w:rPr>
                <w:b/>
                <w:sz w:val="20"/>
                <w:szCs w:val="20"/>
              </w:rPr>
            </w:pPr>
            <w:r>
              <w:rPr>
                <w:b/>
                <w:sz w:val="20"/>
                <w:szCs w:val="20"/>
              </w:rPr>
              <w:t>USAID Definition (if applicable):</w:t>
            </w:r>
          </w:p>
        </w:tc>
      </w:tr>
      <w:tr w:rsidR="00F73C10" w14:paraId="52FCC8DC" w14:textId="77777777">
        <w:trPr>
          <w:trHeight w:val="2078"/>
          <w:jc w:val="center"/>
        </w:trPr>
        <w:tc>
          <w:tcPr>
            <w:tcW w:w="10058" w:type="dxa"/>
            <w:gridSpan w:val="5"/>
            <w:tcBorders>
              <w:top w:val="nil"/>
              <w:left w:val="single" w:sz="4" w:space="0" w:color="000000"/>
              <w:bottom w:val="single" w:sz="4" w:space="0" w:color="000000"/>
              <w:right w:val="single" w:sz="4" w:space="0" w:color="000000"/>
            </w:tcBorders>
            <w:vAlign w:val="center"/>
          </w:tcPr>
          <w:p w14:paraId="6B50D548" w14:textId="77777777" w:rsidR="00F73C10" w:rsidRDefault="00416135">
            <w:pPr>
              <w:spacing w:before="20" w:after="20" w:line="240" w:lineRule="auto"/>
              <w:rPr>
                <w:rFonts w:ascii="Times New Roman" w:eastAsia="Times New Roman" w:hAnsi="Times New Roman" w:cs="Times New Roman"/>
                <w:sz w:val="20"/>
                <w:szCs w:val="20"/>
              </w:rPr>
            </w:pPr>
            <w:r>
              <w:rPr>
                <w:b/>
                <w:sz w:val="20"/>
                <w:szCs w:val="20"/>
              </w:rPr>
              <w:t xml:space="preserve">Precise Definition: </w:t>
            </w:r>
            <w:r>
              <w:rPr>
                <w:rFonts w:ascii="Times New Roman" w:eastAsia="Times New Roman" w:hAnsi="Times New Roman" w:cs="Times New Roman"/>
                <w:sz w:val="20"/>
                <w:szCs w:val="20"/>
              </w:rPr>
              <w:t>a count of the number of communication, advocacy, or other substantive materials, tools, and guidance documents that JCAP produces or supports to be produced and/or disseminated to improve knowledge in the area of FP/RH, gender, population, and other relat</w:t>
            </w:r>
            <w:r>
              <w:rPr>
                <w:rFonts w:ascii="Times New Roman" w:eastAsia="Times New Roman" w:hAnsi="Times New Roman" w:cs="Times New Roman"/>
                <w:sz w:val="20"/>
                <w:szCs w:val="20"/>
              </w:rPr>
              <w:t xml:space="preserve">ed working areas </w:t>
            </w:r>
          </w:p>
          <w:p w14:paraId="17130E10" w14:textId="77777777" w:rsidR="00F73C10" w:rsidRDefault="00416135">
            <w:pPr>
              <w:spacing w:before="20" w:after="20" w:line="240" w:lineRule="auto"/>
              <w:rPr>
                <w:sz w:val="20"/>
                <w:szCs w:val="20"/>
              </w:rPr>
            </w:pPr>
            <w:r>
              <w:rPr>
                <w:b/>
                <w:sz w:val="20"/>
                <w:szCs w:val="20"/>
              </w:rPr>
              <w:t xml:space="preserve">Communication, advocacy or other materials and tools: </w:t>
            </w:r>
            <w:r>
              <w:rPr>
                <w:sz w:val="20"/>
                <w:szCs w:val="20"/>
              </w:rPr>
              <w:t>This includes promotional or educational materials such as TVCs, radio spots, brochures, policy briefs, training curricula, PowerPoint presentations, and/or other non-traditional commu</w:t>
            </w:r>
            <w:r>
              <w:rPr>
                <w:sz w:val="20"/>
                <w:szCs w:val="20"/>
              </w:rPr>
              <w:t xml:space="preserve">nication web platforms such as Facebook page, digital games, etc. </w:t>
            </w:r>
          </w:p>
          <w:p w14:paraId="510F4CA9" w14:textId="77777777" w:rsidR="00F73C10" w:rsidRDefault="00416135">
            <w:pPr>
              <w:spacing w:after="0" w:line="240" w:lineRule="auto"/>
              <w:rPr>
                <w:b/>
                <w:sz w:val="20"/>
                <w:szCs w:val="20"/>
              </w:rPr>
            </w:pPr>
            <w:r>
              <w:rPr>
                <w:b/>
                <w:sz w:val="20"/>
                <w:szCs w:val="20"/>
              </w:rPr>
              <w:t xml:space="preserve">Created with JCAP support: </w:t>
            </w:r>
            <w:r>
              <w:rPr>
                <w:sz w:val="20"/>
                <w:szCs w:val="20"/>
              </w:rPr>
              <w:t>Materials and tools are developed and available as a result of JCAP technical/ financial support</w:t>
            </w:r>
            <w:r>
              <w:rPr>
                <w:b/>
                <w:sz w:val="20"/>
                <w:szCs w:val="20"/>
              </w:rPr>
              <w:t xml:space="preserve">. </w:t>
            </w:r>
          </w:p>
        </w:tc>
      </w:tr>
      <w:tr w:rsidR="00F73C10" w14:paraId="4743C78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46B2751E" w14:textId="77777777" w:rsidR="00F73C10" w:rsidRDefault="00416135">
            <w:pPr>
              <w:spacing w:before="20" w:after="20" w:line="240" w:lineRule="auto"/>
              <w:rPr>
                <w:b/>
                <w:sz w:val="20"/>
                <w:szCs w:val="20"/>
              </w:rPr>
            </w:pPr>
            <w:r>
              <w:rPr>
                <w:b/>
                <w:sz w:val="20"/>
                <w:szCs w:val="20"/>
              </w:rPr>
              <w:t xml:space="preserve">Unit of Measure: </w:t>
            </w:r>
            <w:r>
              <w:rPr>
                <w:sz w:val="20"/>
                <w:szCs w:val="20"/>
              </w:rPr>
              <w:t xml:space="preserve">Number </w:t>
            </w:r>
          </w:p>
        </w:tc>
      </w:tr>
      <w:tr w:rsidR="00F73C10" w14:paraId="5A0787D6"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0E4A78C3" w14:textId="77777777" w:rsidR="00F73C10" w:rsidRDefault="00416135">
            <w:pPr>
              <w:spacing w:before="20" w:after="20" w:line="240" w:lineRule="auto"/>
              <w:rPr>
                <w:b/>
                <w:sz w:val="20"/>
                <w:szCs w:val="20"/>
              </w:rPr>
            </w:pPr>
            <w:r>
              <w:rPr>
                <w:b/>
                <w:sz w:val="20"/>
                <w:szCs w:val="20"/>
              </w:rPr>
              <w:t xml:space="preserve">Method of calculation: </w:t>
            </w:r>
            <w:r>
              <w:rPr>
                <w:sz w:val="20"/>
                <w:szCs w:val="20"/>
              </w:rPr>
              <w:t>Tally the number of communication, advocacy, or other materials and tools created with JCAP support</w:t>
            </w:r>
          </w:p>
        </w:tc>
      </w:tr>
      <w:tr w:rsidR="00F73C10" w14:paraId="1EC7AE56"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DF30304" w14:textId="77777777" w:rsidR="00F73C10" w:rsidRDefault="00416135">
            <w:pPr>
              <w:spacing w:before="20" w:after="20" w:line="240" w:lineRule="auto"/>
              <w:rPr>
                <w:b/>
                <w:sz w:val="20"/>
                <w:szCs w:val="20"/>
              </w:rPr>
            </w:pPr>
            <w:r>
              <w:rPr>
                <w:b/>
                <w:sz w:val="20"/>
                <w:szCs w:val="20"/>
              </w:rPr>
              <w:t xml:space="preserve">Disaggregated by: </w:t>
            </w:r>
            <w:r>
              <w:rPr>
                <w:sz w:val="20"/>
                <w:szCs w:val="20"/>
              </w:rPr>
              <w:t>Type of material (technical materials, tool, IEC material); topic (RH/FP, gender, advocacy or policy, communicatio</w:t>
            </w:r>
            <w:r>
              <w:rPr>
                <w:sz w:val="20"/>
                <w:szCs w:val="20"/>
              </w:rPr>
              <w:t>n); type of media (print, digital, radio, TV, social media)</w:t>
            </w:r>
          </w:p>
        </w:tc>
      </w:tr>
      <w:tr w:rsidR="00F73C10" w14:paraId="28DB762C"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D77D2B6" w14:textId="77777777" w:rsidR="00F73C10" w:rsidRDefault="00416135">
            <w:pPr>
              <w:spacing w:before="20" w:after="20" w:line="240" w:lineRule="auto"/>
              <w:rPr>
                <w:b/>
                <w:sz w:val="20"/>
                <w:szCs w:val="20"/>
              </w:rPr>
            </w:pPr>
            <w:r>
              <w:rPr>
                <w:b/>
                <w:sz w:val="20"/>
                <w:szCs w:val="20"/>
              </w:rPr>
              <w:t xml:space="preserve">Justification &amp; Management Utility: </w:t>
            </w:r>
            <w:r>
              <w:rPr>
                <w:sz w:val="20"/>
                <w:szCs w:val="20"/>
              </w:rPr>
              <w:t xml:space="preserve">JCAP has a primary responsibility to create new and more effective communication, advocacy, and policy materials for FP/RH and population control in Jordan to </w:t>
            </w:r>
            <w:r>
              <w:rPr>
                <w:sz w:val="20"/>
                <w:szCs w:val="20"/>
              </w:rPr>
              <w:t>change entrenched thinking and move public consciousness toward caring about the implications of unchecked population growth on the future of families and the country. For this, JCAP needs to communicate using powerful and convincing messages, supports, an</w:t>
            </w:r>
            <w:r>
              <w:rPr>
                <w:sz w:val="20"/>
                <w:szCs w:val="20"/>
              </w:rPr>
              <w:t>d channels at all levels. To achieve its objectives, JCAP develops, uses, and disseminates creative materials and tools to influence all key audiences.</w:t>
            </w:r>
            <w:r>
              <w:rPr>
                <w:b/>
                <w:sz w:val="20"/>
                <w:szCs w:val="20"/>
              </w:rPr>
              <w:t xml:space="preserve"> </w:t>
            </w:r>
          </w:p>
        </w:tc>
      </w:tr>
      <w:tr w:rsidR="00F73C10" w14:paraId="74FACB27"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65138C0" w14:textId="77777777" w:rsidR="00F73C10" w:rsidRDefault="00416135">
            <w:pPr>
              <w:spacing w:before="60" w:after="60" w:line="240" w:lineRule="auto"/>
              <w:jc w:val="center"/>
              <w:rPr>
                <w:b/>
                <w:sz w:val="20"/>
                <w:szCs w:val="20"/>
              </w:rPr>
            </w:pPr>
            <w:r>
              <w:rPr>
                <w:b/>
                <w:sz w:val="20"/>
                <w:szCs w:val="20"/>
              </w:rPr>
              <w:t>PLAN FOR DATA ACQUISITION</w:t>
            </w:r>
          </w:p>
        </w:tc>
      </w:tr>
      <w:tr w:rsidR="00F73C10" w14:paraId="33392458" w14:textId="77777777">
        <w:trPr>
          <w:trHeight w:val="548"/>
          <w:jc w:val="center"/>
        </w:trPr>
        <w:tc>
          <w:tcPr>
            <w:tcW w:w="10058" w:type="dxa"/>
            <w:gridSpan w:val="5"/>
            <w:tcBorders>
              <w:top w:val="nil"/>
              <w:left w:val="single" w:sz="4" w:space="0" w:color="000000"/>
              <w:bottom w:val="single" w:sz="4" w:space="0" w:color="000000"/>
              <w:right w:val="single" w:sz="4" w:space="0" w:color="000000"/>
            </w:tcBorders>
            <w:vAlign w:val="center"/>
          </w:tcPr>
          <w:p w14:paraId="54509A37" w14:textId="77777777" w:rsidR="00F73C10" w:rsidRDefault="00416135">
            <w:pPr>
              <w:spacing w:after="0" w:line="240" w:lineRule="auto"/>
              <w:rPr>
                <w:sz w:val="20"/>
                <w:szCs w:val="20"/>
              </w:rPr>
            </w:pPr>
            <w:r>
              <w:rPr>
                <w:b/>
                <w:sz w:val="20"/>
                <w:szCs w:val="20"/>
              </w:rPr>
              <w:t>Data Collection Method</w:t>
            </w:r>
            <w:r>
              <w:rPr>
                <w:sz w:val="20"/>
                <w:szCs w:val="20"/>
              </w:rPr>
              <w:t>: Review of activity reports and count of materials and tools developed with JCAP support</w:t>
            </w:r>
          </w:p>
        </w:tc>
      </w:tr>
      <w:tr w:rsidR="00F73C10" w14:paraId="14E9BA0E" w14:textId="77777777">
        <w:trPr>
          <w:trHeight w:val="44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3234212E" w14:textId="77777777" w:rsidR="00F73C10" w:rsidRDefault="00416135">
            <w:pPr>
              <w:spacing w:after="0" w:line="240" w:lineRule="auto"/>
              <w:rPr>
                <w:sz w:val="20"/>
                <w:szCs w:val="20"/>
              </w:rPr>
            </w:pPr>
            <w:r>
              <w:rPr>
                <w:b/>
                <w:sz w:val="20"/>
                <w:szCs w:val="20"/>
              </w:rPr>
              <w:t>Data Source(s):</w:t>
            </w:r>
            <w:r>
              <w:rPr>
                <w:sz w:val="20"/>
                <w:szCs w:val="20"/>
              </w:rPr>
              <w:t xml:space="preserve"> JCAP records, reports </w:t>
            </w:r>
          </w:p>
        </w:tc>
      </w:tr>
      <w:tr w:rsidR="00F73C10" w14:paraId="6282A1C4" w14:textId="77777777">
        <w:trPr>
          <w:trHeight w:val="53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593647B" w14:textId="77777777" w:rsidR="00F73C10" w:rsidRDefault="00416135">
            <w:pPr>
              <w:spacing w:after="0" w:line="240" w:lineRule="auto"/>
              <w:rPr>
                <w:b/>
                <w:sz w:val="20"/>
                <w:szCs w:val="20"/>
              </w:rPr>
            </w:pPr>
            <w:r>
              <w:rPr>
                <w:b/>
                <w:sz w:val="20"/>
                <w:szCs w:val="20"/>
              </w:rPr>
              <w:t xml:space="preserve">Method of transfer to USAID: </w:t>
            </w:r>
            <w:r>
              <w:rPr>
                <w:sz w:val="20"/>
                <w:szCs w:val="20"/>
              </w:rPr>
              <w:t>JCAP quarterly report</w:t>
            </w:r>
          </w:p>
        </w:tc>
      </w:tr>
      <w:tr w:rsidR="00F73C10" w14:paraId="292B546F" w14:textId="77777777">
        <w:trPr>
          <w:trHeight w:val="62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4884C94C" w14:textId="77777777" w:rsidR="00F73C10" w:rsidRDefault="00416135">
            <w:pPr>
              <w:spacing w:after="0" w:line="240" w:lineRule="auto"/>
              <w:rPr>
                <w:b/>
                <w:sz w:val="20"/>
                <w:szCs w:val="20"/>
              </w:rPr>
            </w:pPr>
            <w:r>
              <w:rPr>
                <w:b/>
                <w:sz w:val="20"/>
                <w:szCs w:val="20"/>
              </w:rPr>
              <w:t xml:space="preserve">Frequency &amp; Timing of Data Acquisition: </w:t>
            </w:r>
            <w:r>
              <w:rPr>
                <w:sz w:val="20"/>
                <w:szCs w:val="20"/>
              </w:rPr>
              <w:t>Ongoing (materials are collected and documented in JCAP library), reported quarterly</w:t>
            </w:r>
            <w:r>
              <w:rPr>
                <w:b/>
                <w:sz w:val="20"/>
                <w:szCs w:val="20"/>
              </w:rPr>
              <w:t xml:space="preserve"> </w:t>
            </w:r>
          </w:p>
        </w:tc>
      </w:tr>
      <w:tr w:rsidR="00F73C10" w14:paraId="4DAAE5ED" w14:textId="77777777">
        <w:trPr>
          <w:trHeight w:val="44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E52E868" w14:textId="77777777" w:rsidR="00F73C10" w:rsidRDefault="00416135">
            <w:pPr>
              <w:spacing w:after="0" w:line="240" w:lineRule="auto"/>
              <w:rPr>
                <w:b/>
                <w:sz w:val="20"/>
                <w:szCs w:val="20"/>
              </w:rPr>
            </w:pPr>
            <w:r>
              <w:rPr>
                <w:b/>
                <w:sz w:val="20"/>
                <w:szCs w:val="20"/>
              </w:rPr>
              <w:t xml:space="preserve">Estimated Cost of Data Acquisition: </w:t>
            </w:r>
            <w:r>
              <w:rPr>
                <w:sz w:val="20"/>
                <w:szCs w:val="20"/>
              </w:rPr>
              <w:t>TBD</w:t>
            </w:r>
          </w:p>
        </w:tc>
      </w:tr>
      <w:tr w:rsidR="00F73C10" w14:paraId="2B0E9C04" w14:textId="77777777">
        <w:trPr>
          <w:trHeight w:val="44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30439096" w14:textId="77777777" w:rsidR="00F73C10" w:rsidRDefault="00416135">
            <w:pPr>
              <w:spacing w:after="0" w:line="240" w:lineRule="auto"/>
              <w:rPr>
                <w:b/>
                <w:sz w:val="20"/>
                <w:szCs w:val="20"/>
              </w:rPr>
            </w:pPr>
            <w:r>
              <w:rPr>
                <w:b/>
                <w:sz w:val="20"/>
                <w:szCs w:val="20"/>
              </w:rPr>
              <w:t xml:space="preserve">Individual Responsible at IP (title): </w:t>
            </w:r>
            <w:r>
              <w:rPr>
                <w:sz w:val="20"/>
                <w:szCs w:val="20"/>
              </w:rPr>
              <w:t>JCAP Communications Specialist</w:t>
            </w:r>
          </w:p>
        </w:tc>
      </w:tr>
      <w:tr w:rsidR="00F73C10" w14:paraId="67896ABF" w14:textId="77777777">
        <w:trPr>
          <w:trHeight w:val="440"/>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A8410E7" w14:textId="77777777" w:rsidR="00F73C10" w:rsidRDefault="00416135">
            <w:pPr>
              <w:spacing w:after="0" w:line="240" w:lineRule="auto"/>
              <w:rPr>
                <w:b/>
                <w:sz w:val="20"/>
                <w:szCs w:val="20"/>
              </w:rPr>
            </w:pPr>
            <w:r>
              <w:rPr>
                <w:b/>
                <w:sz w:val="20"/>
                <w:szCs w:val="20"/>
              </w:rPr>
              <w:t xml:space="preserve">Individual Responsible for providing data to USAID: </w:t>
            </w:r>
            <w:r>
              <w:rPr>
                <w:sz w:val="20"/>
                <w:szCs w:val="20"/>
              </w:rPr>
              <w:t>JCAP Senior RME Advisor</w:t>
            </w:r>
          </w:p>
        </w:tc>
      </w:tr>
      <w:tr w:rsidR="00F73C10" w14:paraId="78C94921" w14:textId="77777777">
        <w:trPr>
          <w:trHeight w:val="377"/>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1DD112C1" w14:textId="77777777" w:rsidR="00F73C10" w:rsidRDefault="00416135">
            <w:pPr>
              <w:spacing w:after="0" w:line="240" w:lineRule="auto"/>
              <w:rPr>
                <w:b/>
                <w:sz w:val="20"/>
                <w:szCs w:val="20"/>
              </w:rPr>
            </w:pPr>
            <w:r>
              <w:rPr>
                <w:b/>
                <w:sz w:val="20"/>
                <w:szCs w:val="20"/>
              </w:rPr>
              <w:lastRenderedPageBreak/>
              <w:t xml:space="preserve">Location of data storage: </w:t>
            </w:r>
            <w:r>
              <w:rPr>
                <w:sz w:val="20"/>
                <w:szCs w:val="20"/>
              </w:rPr>
              <w:t>JCAP Office library, files and on server</w:t>
            </w:r>
            <w:r>
              <w:rPr>
                <w:b/>
                <w:sz w:val="20"/>
                <w:szCs w:val="20"/>
              </w:rPr>
              <w:t xml:space="preserve"> </w:t>
            </w:r>
          </w:p>
        </w:tc>
      </w:tr>
      <w:tr w:rsidR="00F73C10" w14:paraId="03EFD37B"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D078114" w14:textId="77777777" w:rsidR="00F73C10" w:rsidRDefault="00416135">
            <w:pPr>
              <w:spacing w:before="60" w:after="60" w:line="240" w:lineRule="auto"/>
              <w:jc w:val="center"/>
              <w:rPr>
                <w:b/>
                <w:sz w:val="20"/>
                <w:szCs w:val="20"/>
              </w:rPr>
            </w:pPr>
            <w:r>
              <w:rPr>
                <w:b/>
                <w:sz w:val="20"/>
                <w:szCs w:val="20"/>
              </w:rPr>
              <w:t>DATA QUALITY ISSUES</w:t>
            </w:r>
          </w:p>
        </w:tc>
      </w:tr>
      <w:tr w:rsidR="00F73C10" w14:paraId="27739C37" w14:textId="77777777">
        <w:trPr>
          <w:jc w:val="center"/>
        </w:trPr>
        <w:tc>
          <w:tcPr>
            <w:tcW w:w="10058" w:type="dxa"/>
            <w:gridSpan w:val="5"/>
            <w:tcBorders>
              <w:top w:val="nil"/>
              <w:left w:val="single" w:sz="4" w:space="0" w:color="000000"/>
              <w:bottom w:val="single" w:sz="4" w:space="0" w:color="000000"/>
              <w:right w:val="single" w:sz="4" w:space="0" w:color="000000"/>
            </w:tcBorders>
            <w:vAlign w:val="center"/>
          </w:tcPr>
          <w:p w14:paraId="2290C8C9" w14:textId="77777777" w:rsidR="00F73C10" w:rsidRDefault="00416135">
            <w:pPr>
              <w:spacing w:before="20" w:after="20" w:line="240" w:lineRule="auto"/>
              <w:rPr>
                <w:b/>
                <w:sz w:val="20"/>
                <w:szCs w:val="20"/>
              </w:rPr>
            </w:pPr>
            <w:r>
              <w:rPr>
                <w:b/>
                <w:sz w:val="20"/>
                <w:szCs w:val="20"/>
              </w:rPr>
              <w:t xml:space="preserve">Date of Initial Data Quality Assessment: </w:t>
            </w:r>
            <w:r>
              <w:rPr>
                <w:sz w:val="20"/>
                <w:szCs w:val="20"/>
              </w:rPr>
              <w:t>TBD</w:t>
            </w:r>
          </w:p>
        </w:tc>
      </w:tr>
      <w:tr w:rsidR="00F73C10" w14:paraId="4876A063"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193CB19D" w14:textId="77777777" w:rsidR="00F73C10" w:rsidRDefault="00416135">
            <w:pPr>
              <w:spacing w:before="20" w:after="20" w:line="240" w:lineRule="auto"/>
              <w:rPr>
                <w:b/>
                <w:sz w:val="20"/>
                <w:szCs w:val="20"/>
              </w:rPr>
            </w:pPr>
            <w:r>
              <w:rPr>
                <w:b/>
                <w:sz w:val="20"/>
                <w:szCs w:val="20"/>
              </w:rPr>
              <w:t xml:space="preserve">Known Data Limitations and Significance (if any): </w:t>
            </w:r>
            <w:r>
              <w:rPr>
                <w:sz w:val="20"/>
                <w:szCs w:val="20"/>
              </w:rPr>
              <w:t>NA</w:t>
            </w:r>
          </w:p>
        </w:tc>
      </w:tr>
      <w:tr w:rsidR="00F73C10" w14:paraId="69FEFD6D"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09F3D354" w14:textId="77777777" w:rsidR="00F73C10" w:rsidRDefault="00416135">
            <w:pPr>
              <w:spacing w:before="20" w:after="20" w:line="240" w:lineRule="auto"/>
              <w:rPr>
                <w:b/>
                <w:sz w:val="20"/>
                <w:szCs w:val="20"/>
              </w:rPr>
            </w:pPr>
            <w:r>
              <w:rPr>
                <w:b/>
                <w:sz w:val="20"/>
                <w:szCs w:val="20"/>
              </w:rPr>
              <w:t xml:space="preserve">Actions Taken or Planned to Address Data Limitations: </w:t>
            </w:r>
            <w:r>
              <w:rPr>
                <w:sz w:val="20"/>
                <w:szCs w:val="20"/>
              </w:rPr>
              <w:t>NA</w:t>
            </w:r>
          </w:p>
        </w:tc>
      </w:tr>
      <w:tr w:rsidR="00F73C10" w14:paraId="0C15F42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764D3C79" w14:textId="77777777" w:rsidR="00F73C10" w:rsidRDefault="00416135">
            <w:pPr>
              <w:spacing w:before="20" w:after="20" w:line="240" w:lineRule="auto"/>
              <w:rPr>
                <w:b/>
                <w:sz w:val="20"/>
                <w:szCs w:val="20"/>
              </w:rPr>
            </w:pPr>
            <w:r>
              <w:rPr>
                <w:b/>
                <w:sz w:val="20"/>
                <w:szCs w:val="20"/>
              </w:rPr>
              <w:t xml:space="preserve">Date of Future Data Quality Assessments: </w:t>
            </w:r>
            <w:r>
              <w:rPr>
                <w:sz w:val="20"/>
                <w:szCs w:val="20"/>
              </w:rPr>
              <w:t>TBD</w:t>
            </w:r>
          </w:p>
        </w:tc>
      </w:tr>
      <w:tr w:rsidR="00F73C10" w14:paraId="777BC730"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4144624C" w14:textId="77777777" w:rsidR="00F73C10" w:rsidRDefault="00416135">
            <w:pPr>
              <w:spacing w:before="20" w:after="20" w:line="240" w:lineRule="auto"/>
              <w:rPr>
                <w:b/>
                <w:sz w:val="20"/>
                <w:szCs w:val="20"/>
              </w:rPr>
            </w:pPr>
            <w:r>
              <w:rPr>
                <w:b/>
                <w:sz w:val="20"/>
                <w:szCs w:val="20"/>
              </w:rPr>
              <w:t xml:space="preserve">Procedures for Future Data Quality Assessments: </w:t>
            </w:r>
            <w:r>
              <w:rPr>
                <w:sz w:val="20"/>
                <w:szCs w:val="20"/>
              </w:rPr>
              <w:t>TBD</w:t>
            </w:r>
          </w:p>
        </w:tc>
      </w:tr>
      <w:tr w:rsidR="00F73C10" w14:paraId="183DDAF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2956483"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3FEE5367" w14:textId="77777777">
        <w:trPr>
          <w:jc w:val="center"/>
        </w:trPr>
        <w:tc>
          <w:tcPr>
            <w:tcW w:w="10058" w:type="dxa"/>
            <w:gridSpan w:val="5"/>
            <w:tcBorders>
              <w:top w:val="nil"/>
              <w:left w:val="single" w:sz="4" w:space="0" w:color="000000"/>
              <w:bottom w:val="single" w:sz="4" w:space="0" w:color="000000"/>
              <w:right w:val="single" w:sz="4" w:space="0" w:color="000000"/>
            </w:tcBorders>
            <w:vAlign w:val="center"/>
          </w:tcPr>
          <w:p w14:paraId="18062CB8" w14:textId="77777777" w:rsidR="00F73C10" w:rsidRDefault="00416135">
            <w:pPr>
              <w:spacing w:before="20" w:after="20" w:line="240" w:lineRule="auto"/>
              <w:rPr>
                <w:b/>
                <w:sz w:val="20"/>
                <w:szCs w:val="20"/>
              </w:rPr>
            </w:pPr>
            <w:r>
              <w:rPr>
                <w:b/>
                <w:sz w:val="20"/>
                <w:szCs w:val="20"/>
              </w:rPr>
              <w:t xml:space="preserve">Data Analysis: </w:t>
            </w:r>
            <w:r>
              <w:rPr>
                <w:sz w:val="20"/>
                <w:szCs w:val="20"/>
              </w:rPr>
              <w:t>This indicator measure is a simple count disaggregated by type of materials.</w:t>
            </w:r>
          </w:p>
        </w:tc>
      </w:tr>
      <w:tr w:rsidR="00F73C10" w14:paraId="3AC17854"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350277FA" w14:textId="77777777" w:rsidR="00F73C10" w:rsidRDefault="00416135">
            <w:pPr>
              <w:spacing w:before="20" w:after="20" w:line="240" w:lineRule="auto"/>
              <w:rPr>
                <w:b/>
                <w:sz w:val="20"/>
                <w:szCs w:val="20"/>
              </w:rPr>
            </w:pPr>
            <w:r>
              <w:rPr>
                <w:b/>
                <w:sz w:val="20"/>
                <w:szCs w:val="20"/>
              </w:rPr>
              <w:t xml:space="preserve">Presentation of Data: </w:t>
            </w:r>
            <w:r>
              <w:rPr>
                <w:sz w:val="20"/>
                <w:szCs w:val="20"/>
              </w:rPr>
              <w:t>JCAP routine reports (quarterly report and annual reports)</w:t>
            </w:r>
          </w:p>
        </w:tc>
      </w:tr>
      <w:tr w:rsidR="00F73C10" w14:paraId="390741C6"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2B32056F" w14:textId="77777777" w:rsidR="00F73C10" w:rsidRDefault="00416135">
            <w:pPr>
              <w:spacing w:before="20" w:after="20" w:line="240" w:lineRule="auto"/>
              <w:rPr>
                <w:b/>
                <w:sz w:val="20"/>
                <w:szCs w:val="20"/>
              </w:rPr>
            </w:pPr>
            <w:r>
              <w:rPr>
                <w:b/>
                <w:sz w:val="20"/>
                <w:szCs w:val="20"/>
              </w:rPr>
              <w:t xml:space="preserve">Review of Data: </w:t>
            </w:r>
            <w:r>
              <w:rPr>
                <w:sz w:val="20"/>
                <w:szCs w:val="20"/>
              </w:rPr>
              <w:t>Routine</w:t>
            </w:r>
            <w:r>
              <w:rPr>
                <w:b/>
                <w:sz w:val="20"/>
                <w:szCs w:val="20"/>
              </w:rPr>
              <w:t xml:space="preserve"> </w:t>
            </w:r>
            <w:r>
              <w:rPr>
                <w:sz w:val="20"/>
                <w:szCs w:val="20"/>
              </w:rPr>
              <w:t>communications check to ensure that all major materials are available an</w:t>
            </w:r>
            <w:r>
              <w:rPr>
                <w:sz w:val="20"/>
                <w:szCs w:val="20"/>
              </w:rPr>
              <w:t>d cataloged in library</w:t>
            </w:r>
          </w:p>
        </w:tc>
      </w:tr>
      <w:tr w:rsidR="00F73C10" w14:paraId="6B0F4578" w14:textId="77777777">
        <w:trPr>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66732996" w14:textId="77777777" w:rsidR="00F73C10" w:rsidRDefault="00416135">
            <w:pPr>
              <w:spacing w:before="20" w:after="20" w:line="240" w:lineRule="auto"/>
              <w:rPr>
                <w:b/>
                <w:sz w:val="20"/>
                <w:szCs w:val="20"/>
              </w:rPr>
            </w:pPr>
            <w:r>
              <w:rPr>
                <w:b/>
                <w:sz w:val="20"/>
                <w:szCs w:val="20"/>
              </w:rPr>
              <w:t xml:space="preserve">Reporting of Data: </w:t>
            </w:r>
            <w:r>
              <w:rPr>
                <w:sz w:val="20"/>
                <w:szCs w:val="20"/>
              </w:rPr>
              <w:t>Quarterly</w:t>
            </w:r>
            <w:r>
              <w:rPr>
                <w:b/>
                <w:sz w:val="20"/>
                <w:szCs w:val="20"/>
              </w:rPr>
              <w:t xml:space="preserve"> </w:t>
            </w:r>
          </w:p>
        </w:tc>
      </w:tr>
      <w:tr w:rsidR="00F73C10" w14:paraId="5A1653E6" w14:textId="77777777">
        <w:trPr>
          <w:trHeight w:val="269"/>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3E8EE9A" w14:textId="77777777" w:rsidR="00F73C10" w:rsidRDefault="00416135">
            <w:pPr>
              <w:spacing w:after="0" w:line="240" w:lineRule="auto"/>
              <w:jc w:val="center"/>
              <w:rPr>
                <w:b/>
                <w:sz w:val="20"/>
                <w:szCs w:val="20"/>
              </w:rPr>
            </w:pPr>
            <w:r>
              <w:rPr>
                <w:b/>
                <w:sz w:val="20"/>
                <w:szCs w:val="20"/>
              </w:rPr>
              <w:t>OTHER NOTES</w:t>
            </w:r>
          </w:p>
        </w:tc>
      </w:tr>
      <w:tr w:rsidR="00F73C10" w14:paraId="26BB99DF" w14:textId="77777777">
        <w:trPr>
          <w:trHeight w:val="279"/>
          <w:jc w:val="center"/>
        </w:trPr>
        <w:tc>
          <w:tcPr>
            <w:tcW w:w="10058" w:type="dxa"/>
            <w:gridSpan w:val="5"/>
            <w:tcBorders>
              <w:top w:val="single" w:sz="4" w:space="0" w:color="000000"/>
              <w:left w:val="single" w:sz="4" w:space="0" w:color="000000"/>
              <w:bottom w:val="single" w:sz="4" w:space="0" w:color="000000"/>
              <w:right w:val="single" w:sz="4" w:space="0" w:color="000000"/>
            </w:tcBorders>
            <w:vAlign w:val="center"/>
          </w:tcPr>
          <w:p w14:paraId="259D831C" w14:textId="77777777" w:rsidR="00F73C10" w:rsidRDefault="00416135">
            <w:pPr>
              <w:spacing w:before="20" w:after="20" w:line="240" w:lineRule="auto"/>
              <w:rPr>
                <w:sz w:val="20"/>
                <w:szCs w:val="20"/>
              </w:rPr>
            </w:pPr>
            <w:r>
              <w:rPr>
                <w:rFonts w:ascii="Times New Roman" w:eastAsia="Times New Roman" w:hAnsi="Times New Roman" w:cs="Times New Roman"/>
                <w:sz w:val="20"/>
                <w:szCs w:val="20"/>
              </w:rPr>
              <w:t>Note: XC4 as defined for 2015 included JCAP internal strategy documents; for FY16 and beyond no internal documents will be included</w:t>
            </w:r>
          </w:p>
        </w:tc>
      </w:tr>
      <w:tr w:rsidR="00F73C10" w14:paraId="672F4A91" w14:textId="77777777">
        <w:trPr>
          <w:trHeight w:val="332"/>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060ACB8B"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085C4DFB" w14:textId="77777777">
        <w:trPr>
          <w:trHeight w:val="261"/>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1C4C89EC" w14:textId="77777777" w:rsidR="00F73C10" w:rsidRDefault="00416135">
            <w:pPr>
              <w:spacing w:before="20" w:after="20" w:line="240" w:lineRule="auto"/>
              <w:jc w:val="center"/>
              <w:rPr>
                <w:sz w:val="20"/>
                <w:szCs w:val="20"/>
              </w:rPr>
            </w:pPr>
            <w:r>
              <w:rPr>
                <w:sz w:val="20"/>
                <w:szCs w:val="20"/>
              </w:rPr>
              <w:t>Year</w:t>
            </w:r>
          </w:p>
        </w:tc>
        <w:tc>
          <w:tcPr>
            <w:tcW w:w="1915" w:type="dxa"/>
            <w:tcBorders>
              <w:top w:val="single" w:sz="4" w:space="0" w:color="000000"/>
              <w:left w:val="single" w:sz="4" w:space="0" w:color="000000"/>
              <w:bottom w:val="single" w:sz="4" w:space="0" w:color="000000"/>
              <w:right w:val="single" w:sz="4" w:space="0" w:color="000000"/>
            </w:tcBorders>
          </w:tcPr>
          <w:p w14:paraId="3F53F621" w14:textId="77777777" w:rsidR="00F73C10" w:rsidRDefault="00416135">
            <w:pPr>
              <w:spacing w:before="20" w:after="20" w:line="240" w:lineRule="auto"/>
              <w:jc w:val="center"/>
              <w:rPr>
                <w:sz w:val="20"/>
                <w:szCs w:val="20"/>
              </w:rPr>
            </w:pPr>
            <w:r>
              <w:rPr>
                <w:sz w:val="20"/>
                <w:szCs w:val="20"/>
              </w:rPr>
              <w:t>Baseline</w:t>
            </w:r>
          </w:p>
        </w:tc>
        <w:tc>
          <w:tcPr>
            <w:tcW w:w="1917" w:type="dxa"/>
            <w:tcBorders>
              <w:top w:val="single" w:sz="4" w:space="0" w:color="000000"/>
              <w:left w:val="single" w:sz="4" w:space="0" w:color="000000"/>
              <w:bottom w:val="single" w:sz="4" w:space="0" w:color="000000"/>
              <w:right w:val="single" w:sz="4" w:space="0" w:color="000000"/>
            </w:tcBorders>
            <w:vAlign w:val="center"/>
          </w:tcPr>
          <w:p w14:paraId="13163033" w14:textId="77777777" w:rsidR="00F73C10" w:rsidRDefault="00416135">
            <w:pPr>
              <w:spacing w:before="20" w:after="20" w:line="240" w:lineRule="auto"/>
              <w:jc w:val="center"/>
              <w:rPr>
                <w:sz w:val="20"/>
                <w:szCs w:val="20"/>
              </w:rPr>
            </w:pPr>
            <w:r>
              <w:rPr>
                <w:sz w:val="20"/>
                <w:szCs w:val="20"/>
              </w:rPr>
              <w:t>Target</w:t>
            </w:r>
          </w:p>
        </w:tc>
        <w:tc>
          <w:tcPr>
            <w:tcW w:w="1916" w:type="dxa"/>
            <w:tcBorders>
              <w:top w:val="single" w:sz="4" w:space="0" w:color="000000"/>
              <w:left w:val="single" w:sz="4" w:space="0" w:color="000000"/>
              <w:bottom w:val="single" w:sz="4" w:space="0" w:color="000000"/>
              <w:right w:val="single" w:sz="4" w:space="0" w:color="000000"/>
            </w:tcBorders>
            <w:vAlign w:val="center"/>
          </w:tcPr>
          <w:p w14:paraId="5543D0B2" w14:textId="77777777" w:rsidR="00F73C10" w:rsidRDefault="00416135">
            <w:pPr>
              <w:spacing w:before="20" w:after="20" w:line="240" w:lineRule="auto"/>
              <w:jc w:val="center"/>
              <w:rPr>
                <w:sz w:val="20"/>
                <w:szCs w:val="20"/>
              </w:rPr>
            </w:pPr>
            <w:r>
              <w:rPr>
                <w:sz w:val="20"/>
                <w:szCs w:val="20"/>
              </w:rPr>
              <w:t>Actual</w:t>
            </w:r>
          </w:p>
        </w:tc>
        <w:tc>
          <w:tcPr>
            <w:tcW w:w="2395" w:type="dxa"/>
            <w:tcBorders>
              <w:top w:val="single" w:sz="4" w:space="0" w:color="000000"/>
              <w:left w:val="single" w:sz="4" w:space="0" w:color="000000"/>
              <w:bottom w:val="single" w:sz="4" w:space="0" w:color="000000"/>
              <w:right w:val="single" w:sz="4" w:space="0" w:color="000000"/>
            </w:tcBorders>
            <w:vAlign w:val="center"/>
          </w:tcPr>
          <w:p w14:paraId="25AA1109" w14:textId="77777777" w:rsidR="00F73C10" w:rsidRDefault="00416135">
            <w:pPr>
              <w:spacing w:before="20" w:after="20" w:line="240" w:lineRule="auto"/>
              <w:jc w:val="center"/>
              <w:rPr>
                <w:sz w:val="20"/>
                <w:szCs w:val="20"/>
              </w:rPr>
            </w:pPr>
            <w:r>
              <w:rPr>
                <w:sz w:val="20"/>
                <w:szCs w:val="20"/>
              </w:rPr>
              <w:t>Notes</w:t>
            </w:r>
          </w:p>
        </w:tc>
      </w:tr>
      <w:tr w:rsidR="00F73C10" w14:paraId="6FDD8599"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58284324" w14:textId="77777777" w:rsidR="00F73C10" w:rsidRDefault="00416135">
            <w:pPr>
              <w:spacing w:before="20" w:after="20" w:line="240" w:lineRule="auto"/>
              <w:rPr>
                <w:b/>
                <w:sz w:val="20"/>
                <w:szCs w:val="20"/>
              </w:rPr>
            </w:pPr>
            <w:r>
              <w:rPr>
                <w:b/>
                <w:sz w:val="20"/>
                <w:szCs w:val="20"/>
              </w:rPr>
              <w:t>2015</w:t>
            </w:r>
          </w:p>
        </w:tc>
        <w:tc>
          <w:tcPr>
            <w:tcW w:w="1915" w:type="dxa"/>
            <w:tcBorders>
              <w:top w:val="single" w:sz="4" w:space="0" w:color="000000"/>
              <w:left w:val="single" w:sz="4" w:space="0" w:color="000000"/>
              <w:bottom w:val="single" w:sz="4" w:space="0" w:color="000000"/>
              <w:right w:val="single" w:sz="4" w:space="0" w:color="000000"/>
            </w:tcBorders>
            <w:vAlign w:val="center"/>
          </w:tcPr>
          <w:p w14:paraId="1BA49552" w14:textId="77777777" w:rsidR="00F73C10" w:rsidRDefault="00416135">
            <w:pPr>
              <w:spacing w:before="20" w:after="20" w:line="240" w:lineRule="auto"/>
              <w:rPr>
                <w:sz w:val="20"/>
                <w:szCs w:val="20"/>
              </w:rPr>
            </w:pPr>
            <w:r>
              <w:rPr>
                <w:sz w:val="20"/>
                <w:szCs w:val="20"/>
              </w:rPr>
              <w:t>0</w:t>
            </w:r>
          </w:p>
        </w:tc>
        <w:tc>
          <w:tcPr>
            <w:tcW w:w="1917" w:type="dxa"/>
            <w:tcBorders>
              <w:top w:val="single" w:sz="4" w:space="0" w:color="000000"/>
              <w:left w:val="single" w:sz="4" w:space="0" w:color="000000"/>
              <w:bottom w:val="single" w:sz="4" w:space="0" w:color="000000"/>
              <w:right w:val="single" w:sz="4" w:space="0" w:color="000000"/>
            </w:tcBorders>
            <w:vAlign w:val="center"/>
          </w:tcPr>
          <w:p w14:paraId="14012B15" w14:textId="77777777" w:rsidR="00F73C10" w:rsidRDefault="00416135">
            <w:pPr>
              <w:spacing w:before="20" w:after="20" w:line="240" w:lineRule="auto"/>
              <w:rPr>
                <w:sz w:val="20"/>
                <w:szCs w:val="20"/>
              </w:rPr>
            </w:pPr>
            <w:r>
              <w:rPr>
                <w:sz w:val="20"/>
                <w:szCs w:val="20"/>
              </w:rPr>
              <w:t>9</w:t>
            </w:r>
          </w:p>
        </w:tc>
        <w:tc>
          <w:tcPr>
            <w:tcW w:w="1916" w:type="dxa"/>
            <w:tcBorders>
              <w:top w:val="single" w:sz="4" w:space="0" w:color="000000"/>
              <w:left w:val="single" w:sz="4" w:space="0" w:color="000000"/>
              <w:bottom w:val="single" w:sz="4" w:space="0" w:color="000000"/>
              <w:right w:val="single" w:sz="4" w:space="0" w:color="000000"/>
            </w:tcBorders>
            <w:vAlign w:val="center"/>
          </w:tcPr>
          <w:p w14:paraId="0BDE7244" w14:textId="77777777" w:rsidR="00F73C10" w:rsidRDefault="00416135">
            <w:pPr>
              <w:spacing w:before="20" w:after="20" w:line="240" w:lineRule="auto"/>
              <w:rPr>
                <w:sz w:val="20"/>
                <w:szCs w:val="20"/>
              </w:rPr>
            </w:pPr>
            <w:r>
              <w:rPr>
                <w:sz w:val="20"/>
                <w:szCs w:val="20"/>
              </w:rPr>
              <w:t>15</w:t>
            </w:r>
          </w:p>
        </w:tc>
        <w:tc>
          <w:tcPr>
            <w:tcW w:w="2395" w:type="dxa"/>
            <w:tcBorders>
              <w:top w:val="single" w:sz="4" w:space="0" w:color="000000"/>
              <w:left w:val="single" w:sz="4" w:space="0" w:color="000000"/>
              <w:bottom w:val="single" w:sz="4" w:space="0" w:color="000000"/>
              <w:right w:val="single" w:sz="4" w:space="0" w:color="000000"/>
            </w:tcBorders>
            <w:vAlign w:val="center"/>
          </w:tcPr>
          <w:p w14:paraId="6FD23F91" w14:textId="77777777" w:rsidR="00F73C10" w:rsidRDefault="00416135">
            <w:pPr>
              <w:spacing w:before="20" w:after="20" w:line="240" w:lineRule="auto"/>
              <w:rPr>
                <w:sz w:val="20"/>
                <w:szCs w:val="20"/>
              </w:rPr>
            </w:pPr>
            <w:r>
              <w:rPr>
                <w:sz w:val="20"/>
                <w:szCs w:val="20"/>
              </w:rPr>
              <w:t>This number includes JCAP internal strategy documents.</w:t>
            </w:r>
          </w:p>
        </w:tc>
      </w:tr>
      <w:tr w:rsidR="00F73C10" w14:paraId="03672B74"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05B3C64" w14:textId="77777777" w:rsidR="00F73C10" w:rsidRDefault="00416135">
            <w:pPr>
              <w:spacing w:before="20" w:after="20" w:line="240" w:lineRule="auto"/>
              <w:rPr>
                <w:b/>
                <w:sz w:val="20"/>
                <w:szCs w:val="20"/>
              </w:rPr>
            </w:pPr>
            <w:r>
              <w:rPr>
                <w:b/>
                <w:sz w:val="20"/>
                <w:szCs w:val="20"/>
              </w:rPr>
              <w:t>2016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67287AE7" w14:textId="77777777" w:rsidR="00F73C10" w:rsidRDefault="00F73C10">
            <w:pPr>
              <w:spacing w:before="20" w:after="20" w:line="240"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16FFE110" w14:textId="77777777" w:rsidR="00F73C10" w:rsidRDefault="00416135">
            <w:pPr>
              <w:spacing w:before="20" w:after="20" w:line="240" w:lineRule="auto"/>
              <w:rPr>
                <w:sz w:val="20"/>
                <w:szCs w:val="20"/>
              </w:rPr>
            </w:pPr>
            <w:r>
              <w:rPr>
                <w:sz w:val="20"/>
                <w:szCs w:val="20"/>
              </w:rPr>
              <w:t>20</w:t>
            </w:r>
          </w:p>
        </w:tc>
        <w:tc>
          <w:tcPr>
            <w:tcW w:w="1916" w:type="dxa"/>
            <w:tcBorders>
              <w:top w:val="single" w:sz="4" w:space="0" w:color="000000"/>
              <w:left w:val="single" w:sz="4" w:space="0" w:color="000000"/>
              <w:bottom w:val="single" w:sz="4" w:space="0" w:color="000000"/>
              <w:right w:val="single" w:sz="4" w:space="0" w:color="000000"/>
            </w:tcBorders>
            <w:vAlign w:val="center"/>
          </w:tcPr>
          <w:p w14:paraId="7169E0ED" w14:textId="77777777" w:rsidR="00F73C10" w:rsidRDefault="00416135">
            <w:pPr>
              <w:spacing w:before="20" w:after="20" w:line="240"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05E6D432" w14:textId="77777777" w:rsidR="00F73C10" w:rsidRDefault="00F73C10">
            <w:pPr>
              <w:spacing w:before="20" w:after="20" w:line="240" w:lineRule="auto"/>
              <w:rPr>
                <w:sz w:val="20"/>
                <w:szCs w:val="20"/>
              </w:rPr>
            </w:pPr>
          </w:p>
        </w:tc>
      </w:tr>
      <w:tr w:rsidR="00F73C10" w14:paraId="07AA7042"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27FAB7D7" w14:textId="77777777" w:rsidR="00F73C10" w:rsidRDefault="00416135">
            <w:pPr>
              <w:spacing w:before="20" w:after="20" w:line="240" w:lineRule="auto"/>
              <w:rPr>
                <w:b/>
                <w:sz w:val="20"/>
                <w:szCs w:val="20"/>
              </w:rPr>
            </w:pPr>
            <w:r>
              <w:rPr>
                <w:b/>
                <w:sz w:val="20"/>
                <w:szCs w:val="20"/>
              </w:rPr>
              <w:t>2017</w:t>
            </w:r>
          </w:p>
        </w:tc>
        <w:tc>
          <w:tcPr>
            <w:tcW w:w="1915" w:type="dxa"/>
            <w:tcBorders>
              <w:top w:val="single" w:sz="4" w:space="0" w:color="000000"/>
              <w:left w:val="single" w:sz="4" w:space="0" w:color="000000"/>
              <w:bottom w:val="single" w:sz="4" w:space="0" w:color="000000"/>
              <w:right w:val="single" w:sz="4" w:space="0" w:color="000000"/>
            </w:tcBorders>
            <w:vAlign w:val="center"/>
          </w:tcPr>
          <w:p w14:paraId="586B7D82" w14:textId="77777777" w:rsidR="00F73C10" w:rsidRDefault="00F73C10">
            <w:pPr>
              <w:spacing w:before="20" w:after="20" w:line="240"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2EBACC3A" w14:textId="77777777" w:rsidR="00F73C10" w:rsidRDefault="00416135">
            <w:pPr>
              <w:spacing w:before="20" w:after="20" w:line="240" w:lineRule="auto"/>
              <w:rPr>
                <w:sz w:val="20"/>
                <w:szCs w:val="20"/>
              </w:rPr>
            </w:pPr>
            <w:r>
              <w:rPr>
                <w:sz w:val="20"/>
                <w:szCs w:val="20"/>
              </w:rPr>
              <w:t>5</w:t>
            </w:r>
          </w:p>
        </w:tc>
        <w:tc>
          <w:tcPr>
            <w:tcW w:w="1916" w:type="dxa"/>
            <w:tcBorders>
              <w:top w:val="single" w:sz="4" w:space="0" w:color="000000"/>
              <w:left w:val="single" w:sz="4" w:space="0" w:color="000000"/>
              <w:bottom w:val="single" w:sz="4" w:space="0" w:color="000000"/>
              <w:right w:val="single" w:sz="4" w:space="0" w:color="000000"/>
            </w:tcBorders>
            <w:vAlign w:val="center"/>
          </w:tcPr>
          <w:p w14:paraId="4F39AB68" w14:textId="77777777" w:rsidR="00F73C10" w:rsidRDefault="00416135">
            <w:pPr>
              <w:spacing w:before="20" w:after="20" w:line="240"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7271828E" w14:textId="77777777" w:rsidR="00F73C10" w:rsidRDefault="00F73C10">
            <w:pPr>
              <w:spacing w:before="20" w:after="20" w:line="240" w:lineRule="auto"/>
              <w:rPr>
                <w:sz w:val="20"/>
                <w:szCs w:val="20"/>
              </w:rPr>
            </w:pPr>
          </w:p>
        </w:tc>
      </w:tr>
      <w:tr w:rsidR="00F73C10" w14:paraId="224E73D0"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30A15265" w14:textId="77777777" w:rsidR="00F73C10" w:rsidRDefault="00416135">
            <w:pPr>
              <w:spacing w:before="20" w:after="20" w:line="240" w:lineRule="auto"/>
              <w:rPr>
                <w:b/>
                <w:sz w:val="20"/>
                <w:szCs w:val="20"/>
              </w:rPr>
            </w:pPr>
            <w:r>
              <w:rPr>
                <w:b/>
                <w:sz w:val="20"/>
                <w:szCs w:val="20"/>
              </w:rPr>
              <w:t>2018</w:t>
            </w:r>
          </w:p>
        </w:tc>
        <w:tc>
          <w:tcPr>
            <w:tcW w:w="1915" w:type="dxa"/>
            <w:tcBorders>
              <w:top w:val="single" w:sz="4" w:space="0" w:color="000000"/>
              <w:left w:val="single" w:sz="4" w:space="0" w:color="000000"/>
              <w:bottom w:val="single" w:sz="4" w:space="0" w:color="000000"/>
              <w:right w:val="single" w:sz="4" w:space="0" w:color="000000"/>
            </w:tcBorders>
            <w:vAlign w:val="center"/>
          </w:tcPr>
          <w:p w14:paraId="37E2ABEF" w14:textId="77777777" w:rsidR="00F73C10" w:rsidRDefault="00F73C10">
            <w:pPr>
              <w:spacing w:before="20" w:after="20" w:line="240"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0DEAAEFE" w14:textId="77777777" w:rsidR="00F73C10" w:rsidRDefault="00416135">
            <w:pPr>
              <w:spacing w:before="20" w:after="20" w:line="240" w:lineRule="auto"/>
              <w:rPr>
                <w:sz w:val="20"/>
                <w:szCs w:val="20"/>
              </w:rPr>
            </w:pPr>
            <w:r>
              <w:rPr>
                <w:sz w:val="20"/>
                <w:szCs w:val="20"/>
              </w:rPr>
              <w:t>5</w:t>
            </w:r>
          </w:p>
        </w:tc>
        <w:tc>
          <w:tcPr>
            <w:tcW w:w="1916" w:type="dxa"/>
            <w:tcBorders>
              <w:top w:val="single" w:sz="4" w:space="0" w:color="000000"/>
              <w:left w:val="single" w:sz="4" w:space="0" w:color="000000"/>
              <w:bottom w:val="single" w:sz="4" w:space="0" w:color="000000"/>
              <w:right w:val="single" w:sz="4" w:space="0" w:color="000000"/>
            </w:tcBorders>
            <w:vAlign w:val="center"/>
          </w:tcPr>
          <w:p w14:paraId="7F47FE77" w14:textId="77777777" w:rsidR="00F73C10" w:rsidRDefault="00416135">
            <w:pPr>
              <w:spacing w:before="20" w:after="20" w:line="240"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07FA2447" w14:textId="77777777" w:rsidR="00F73C10" w:rsidRDefault="00F73C10">
            <w:pPr>
              <w:spacing w:before="20" w:after="20" w:line="240" w:lineRule="auto"/>
              <w:rPr>
                <w:sz w:val="20"/>
                <w:szCs w:val="20"/>
              </w:rPr>
            </w:pPr>
          </w:p>
        </w:tc>
      </w:tr>
      <w:tr w:rsidR="00F73C10" w14:paraId="42BA2398"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36BDB8FF" w14:textId="77777777" w:rsidR="00F73C10" w:rsidRDefault="00416135">
            <w:pPr>
              <w:spacing w:before="20" w:after="20" w:line="240" w:lineRule="auto"/>
              <w:rPr>
                <w:b/>
                <w:sz w:val="20"/>
                <w:szCs w:val="20"/>
              </w:rPr>
            </w:pPr>
            <w:r>
              <w:rPr>
                <w:b/>
                <w:sz w:val="20"/>
                <w:szCs w:val="20"/>
              </w:rPr>
              <w:t>2019</w:t>
            </w:r>
          </w:p>
        </w:tc>
        <w:tc>
          <w:tcPr>
            <w:tcW w:w="1915" w:type="dxa"/>
            <w:tcBorders>
              <w:top w:val="single" w:sz="4" w:space="0" w:color="000000"/>
              <w:left w:val="single" w:sz="4" w:space="0" w:color="000000"/>
              <w:bottom w:val="single" w:sz="4" w:space="0" w:color="000000"/>
              <w:right w:val="single" w:sz="4" w:space="0" w:color="000000"/>
            </w:tcBorders>
            <w:vAlign w:val="center"/>
          </w:tcPr>
          <w:p w14:paraId="276EDE96" w14:textId="77777777" w:rsidR="00F73C10" w:rsidRDefault="00F73C10">
            <w:pPr>
              <w:spacing w:before="20" w:after="20" w:line="240" w:lineRule="auto"/>
              <w:rPr>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635DF310" w14:textId="77777777" w:rsidR="00F73C10" w:rsidRDefault="00416135">
            <w:pPr>
              <w:spacing w:before="20" w:after="20" w:line="240" w:lineRule="auto"/>
              <w:rPr>
                <w:sz w:val="20"/>
                <w:szCs w:val="20"/>
              </w:rPr>
            </w:pPr>
            <w:r>
              <w:rPr>
                <w:sz w:val="20"/>
                <w:szCs w:val="20"/>
              </w:rPr>
              <w:t>3</w:t>
            </w:r>
          </w:p>
        </w:tc>
        <w:tc>
          <w:tcPr>
            <w:tcW w:w="1916" w:type="dxa"/>
            <w:tcBorders>
              <w:top w:val="single" w:sz="4" w:space="0" w:color="000000"/>
              <w:left w:val="single" w:sz="4" w:space="0" w:color="000000"/>
              <w:bottom w:val="single" w:sz="4" w:space="0" w:color="000000"/>
              <w:right w:val="single" w:sz="4" w:space="0" w:color="000000"/>
            </w:tcBorders>
            <w:vAlign w:val="center"/>
          </w:tcPr>
          <w:p w14:paraId="26428D19" w14:textId="77777777" w:rsidR="00F73C10" w:rsidRDefault="00416135">
            <w:pPr>
              <w:spacing w:before="20" w:after="20" w:line="240" w:lineRule="auto"/>
              <w:rPr>
                <w:sz w:val="20"/>
                <w:szCs w:val="20"/>
              </w:rPr>
            </w:pPr>
            <w:r>
              <w:rPr>
                <w:sz w:val="20"/>
                <w:szCs w:val="20"/>
              </w:rPr>
              <w:t>TBD</w:t>
            </w:r>
          </w:p>
        </w:tc>
        <w:tc>
          <w:tcPr>
            <w:tcW w:w="2395" w:type="dxa"/>
            <w:tcBorders>
              <w:top w:val="single" w:sz="4" w:space="0" w:color="000000"/>
              <w:left w:val="single" w:sz="4" w:space="0" w:color="000000"/>
              <w:bottom w:val="single" w:sz="4" w:space="0" w:color="000000"/>
              <w:right w:val="single" w:sz="4" w:space="0" w:color="000000"/>
            </w:tcBorders>
            <w:vAlign w:val="center"/>
          </w:tcPr>
          <w:p w14:paraId="622BBB37" w14:textId="77777777" w:rsidR="00F73C10" w:rsidRDefault="00F73C10">
            <w:pPr>
              <w:spacing w:before="20" w:after="20" w:line="240" w:lineRule="auto"/>
              <w:rPr>
                <w:sz w:val="20"/>
                <w:szCs w:val="20"/>
              </w:rPr>
            </w:pPr>
          </w:p>
        </w:tc>
      </w:tr>
      <w:tr w:rsidR="00F73C10" w14:paraId="2B39C7C6" w14:textId="77777777">
        <w:trPr>
          <w:trHeight w:val="357"/>
          <w:jc w:val="center"/>
        </w:trPr>
        <w:tc>
          <w:tcPr>
            <w:tcW w:w="10058"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79F4464C" w14:textId="77777777" w:rsidR="00F73C10" w:rsidRDefault="00416135">
            <w:pPr>
              <w:spacing w:before="20" w:after="20" w:line="240" w:lineRule="auto"/>
              <w:jc w:val="center"/>
              <w:rPr>
                <w:sz w:val="20"/>
                <w:szCs w:val="20"/>
              </w:rPr>
            </w:pPr>
            <w:r>
              <w:rPr>
                <w:sz w:val="20"/>
                <w:szCs w:val="20"/>
              </w:rPr>
              <w:t>THIS SHEET LAST UPDATED ON:  10/20/15</w:t>
            </w:r>
          </w:p>
        </w:tc>
      </w:tr>
    </w:tbl>
    <w:p w14:paraId="62B1BBA3" w14:textId="77777777" w:rsidR="00F73C10" w:rsidRDefault="00416135">
      <w:pPr>
        <w:tabs>
          <w:tab w:val="left" w:pos="5400"/>
        </w:tabs>
        <w:rPr>
          <w:u w:val="single"/>
        </w:rPr>
      </w:pPr>
      <w:r>
        <w:br w:type="page"/>
      </w:r>
    </w:p>
    <w:p w14:paraId="57784BB5" w14:textId="77777777" w:rsidR="00F73C10" w:rsidRDefault="00F73C10">
      <w:pPr>
        <w:tabs>
          <w:tab w:val="left" w:pos="5400"/>
        </w:tabs>
        <w:rPr>
          <w:u w:val="single"/>
        </w:rPr>
      </w:pPr>
    </w:p>
    <w:tbl>
      <w:tblPr>
        <w:tblStyle w:val="afffffff5"/>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7"/>
        <w:gridCol w:w="1916"/>
        <w:gridCol w:w="2413"/>
      </w:tblGrid>
      <w:tr w:rsidR="00F73C10" w14:paraId="5B0EDE44" w14:textId="77777777">
        <w:trPr>
          <w:jc w:val="center"/>
        </w:trPr>
        <w:tc>
          <w:tcPr>
            <w:tcW w:w="10076" w:type="dxa"/>
            <w:gridSpan w:val="5"/>
            <w:tcBorders>
              <w:top w:val="single" w:sz="4" w:space="0" w:color="000000"/>
              <w:left w:val="single" w:sz="4" w:space="0" w:color="000000"/>
              <w:bottom w:val="nil"/>
              <w:right w:val="single" w:sz="4" w:space="0" w:color="000000"/>
            </w:tcBorders>
            <w:shd w:val="clear" w:color="auto" w:fill="000000"/>
            <w:vAlign w:val="center"/>
          </w:tcPr>
          <w:p w14:paraId="3CFD4362" w14:textId="77777777" w:rsidR="00F73C10" w:rsidRDefault="00416135">
            <w:pPr>
              <w:spacing w:before="60" w:after="60" w:line="240" w:lineRule="auto"/>
              <w:jc w:val="center"/>
              <w:rPr>
                <w:b/>
                <w:sz w:val="20"/>
                <w:szCs w:val="20"/>
              </w:rPr>
            </w:pPr>
            <w:r>
              <w:rPr>
                <w:b/>
                <w:sz w:val="20"/>
                <w:szCs w:val="20"/>
              </w:rPr>
              <w:t>Performance Indicator Reference Sheet</w:t>
            </w:r>
          </w:p>
        </w:tc>
      </w:tr>
      <w:tr w:rsidR="00F73C10" w14:paraId="7B8B33C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6471C479"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LINKAGE TO MISSION PMP </w:t>
            </w:r>
          </w:p>
        </w:tc>
      </w:tr>
      <w:tr w:rsidR="00F73C10" w14:paraId="122E9C5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4DCFEE"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Development Objective:</w:t>
            </w:r>
            <w:r>
              <w:rPr>
                <w:rFonts w:ascii="Gill Sans" w:eastAsia="Gill Sans" w:hAnsi="Gill Sans" w:cs="Gill Sans"/>
                <w:sz w:val="20"/>
                <w:szCs w:val="20"/>
              </w:rPr>
              <w:t xml:space="preserve"> </w:t>
            </w:r>
            <w:r>
              <w:rPr>
                <w:sz w:val="20"/>
                <w:szCs w:val="20"/>
              </w:rPr>
              <w:t>DO3 Essential Services to the Public Improved</w:t>
            </w:r>
            <w:r>
              <w:rPr>
                <w:rFonts w:ascii="Gill Sans" w:eastAsia="Gill Sans" w:hAnsi="Gill Sans" w:cs="Gill Sans"/>
                <w:sz w:val="20"/>
                <w:szCs w:val="20"/>
              </w:rPr>
              <w:t xml:space="preserve"> </w:t>
            </w:r>
          </w:p>
        </w:tc>
      </w:tr>
      <w:tr w:rsidR="00F73C10" w14:paraId="4A4468B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300534"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Intermediate Result:</w:t>
            </w:r>
            <w:r>
              <w:rPr>
                <w:rFonts w:ascii="Gill Sans" w:eastAsia="Gill Sans" w:hAnsi="Gill Sans" w:cs="Gill Sans"/>
                <w:sz w:val="20"/>
                <w:szCs w:val="20"/>
              </w:rPr>
              <w:t xml:space="preserve"> </w:t>
            </w:r>
            <w:r>
              <w:rPr>
                <w:sz w:val="20"/>
                <w:szCs w:val="20"/>
              </w:rPr>
              <w:t>IR 3.1: Use of Integrated FP/RH Services Increased</w:t>
            </w:r>
            <w:r>
              <w:rPr>
                <w:rFonts w:ascii="Gill Sans" w:eastAsia="Gill Sans" w:hAnsi="Gill Sans" w:cs="Gill Sans"/>
                <w:sz w:val="20"/>
                <w:szCs w:val="20"/>
              </w:rPr>
              <w:t xml:space="preserve"> </w:t>
            </w:r>
          </w:p>
        </w:tc>
      </w:tr>
      <w:tr w:rsidR="00F73C10" w14:paraId="3A2912B9" w14:textId="77777777">
        <w:trPr>
          <w:trHeight w:val="1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712F1C" w14:textId="77777777" w:rsidR="00F73C10" w:rsidRDefault="00416135">
            <w:pPr>
              <w:spacing w:after="0" w:line="240" w:lineRule="auto"/>
              <w:rPr>
                <w:rFonts w:ascii="Gill Sans" w:eastAsia="Gill Sans" w:hAnsi="Gill Sans" w:cs="Gill Sans"/>
                <w:sz w:val="20"/>
                <w:szCs w:val="20"/>
              </w:rPr>
            </w:pPr>
            <w:r>
              <w:rPr>
                <w:rFonts w:ascii="Gill Sans" w:eastAsia="Gill Sans" w:hAnsi="Gill Sans" w:cs="Gill Sans"/>
                <w:b/>
                <w:sz w:val="20"/>
                <w:szCs w:val="20"/>
              </w:rPr>
              <w:t>Mission sub-Intermediate Result:</w:t>
            </w:r>
            <w:r>
              <w:rPr>
                <w:rFonts w:ascii="Gill Sans" w:eastAsia="Gill Sans" w:hAnsi="Gill Sans" w:cs="Gill Sans"/>
                <w:sz w:val="20"/>
                <w:szCs w:val="20"/>
              </w:rPr>
              <w:t xml:space="preserve"> </w:t>
            </w:r>
            <w:r>
              <w:rPr>
                <w:sz w:val="20"/>
                <w:szCs w:val="20"/>
              </w:rPr>
              <w:t>N/A</w:t>
            </w:r>
          </w:p>
        </w:tc>
      </w:tr>
      <w:tr w:rsidR="00F73C10" w14:paraId="69244729" w14:textId="77777777">
        <w:trPr>
          <w:jc w:val="center"/>
        </w:trPr>
        <w:tc>
          <w:tcPr>
            <w:tcW w:w="10076" w:type="dxa"/>
            <w:gridSpan w:val="5"/>
            <w:tcBorders>
              <w:top w:val="single" w:sz="4" w:space="0" w:color="000000"/>
              <w:left w:val="single" w:sz="4" w:space="0" w:color="000000"/>
              <w:bottom w:val="nil"/>
              <w:right w:val="single" w:sz="4" w:space="0" w:color="000000"/>
            </w:tcBorders>
            <w:shd w:val="clear" w:color="auto" w:fill="BFBFBF"/>
            <w:vAlign w:val="center"/>
          </w:tcPr>
          <w:p w14:paraId="54C01CF8" w14:textId="77777777" w:rsidR="00F73C10" w:rsidRDefault="00416135">
            <w:pPr>
              <w:spacing w:before="60" w:after="60" w:line="240" w:lineRule="auto"/>
              <w:jc w:val="center"/>
              <w:rPr>
                <w:rFonts w:ascii="Gill Sans" w:eastAsia="Gill Sans" w:hAnsi="Gill Sans" w:cs="Gill Sans"/>
                <w:b/>
                <w:sz w:val="20"/>
                <w:szCs w:val="20"/>
              </w:rPr>
            </w:pPr>
            <w:r>
              <w:rPr>
                <w:rFonts w:ascii="Gill Sans" w:eastAsia="Gill Sans" w:hAnsi="Gill Sans" w:cs="Gill Sans"/>
                <w:b/>
                <w:sz w:val="20"/>
                <w:szCs w:val="20"/>
              </w:rPr>
              <w:t xml:space="preserve">IDENTIFICATION </w:t>
            </w:r>
          </w:p>
        </w:tc>
      </w:tr>
      <w:tr w:rsidR="00F73C10" w14:paraId="1236DCA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FCACD6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Name of Activity Development Objective (or Goal or Purpose): Increase use and continuation of FP/RH services as a safe, effective, and acceptable way to ensure a healthy family, build a sustainable community, and maintain a secure Jordan</w:t>
            </w:r>
          </w:p>
        </w:tc>
      </w:tr>
      <w:tr w:rsidR="00F73C10" w14:paraId="6A4D663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DBB0220"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Intermediate Result: </w:t>
            </w:r>
          </w:p>
        </w:tc>
      </w:tr>
      <w:tr w:rsidR="00F73C10" w14:paraId="3D999678"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656DE44" w14:textId="77777777" w:rsidR="00F73C10" w:rsidRDefault="00416135">
            <w:pPr>
              <w:spacing w:after="0" w:line="288" w:lineRule="auto"/>
              <w:rPr>
                <w:rFonts w:ascii="Gill Sans" w:eastAsia="Gill Sans" w:hAnsi="Gill Sans" w:cs="Gill Sans"/>
                <w:b/>
                <w:sz w:val="20"/>
                <w:szCs w:val="20"/>
              </w:rPr>
            </w:pPr>
            <w:r>
              <w:rPr>
                <w:rFonts w:ascii="Gill Sans" w:eastAsia="Gill Sans" w:hAnsi="Gill Sans" w:cs="Gill Sans"/>
                <w:b/>
                <w:sz w:val="20"/>
                <w:szCs w:val="20"/>
              </w:rPr>
              <w:t xml:space="preserve">Name of Activity Sub-Intermediate Result </w:t>
            </w:r>
          </w:p>
        </w:tc>
      </w:tr>
      <w:tr w:rsidR="00F73C10" w14:paraId="31D3D710"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82E432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Name of Indicator: </w:t>
            </w:r>
            <w:r>
              <w:rPr>
                <w:rFonts w:ascii="Gill Sans" w:eastAsia="Gill Sans" w:hAnsi="Gill Sans" w:cs="Gill Sans"/>
                <w:color w:val="FF0000"/>
              </w:rPr>
              <w:t xml:space="preserve">XC5 Number of news stories or media presentations linked to JCAP efforts. </w:t>
            </w:r>
            <w:r>
              <w:rPr>
                <w:rFonts w:ascii="Gill Sans" w:eastAsia="Gill Sans" w:hAnsi="Gill Sans" w:cs="Gill Sans"/>
                <w:i/>
                <w:color w:val="FF0000"/>
                <w:highlight w:val="yellow"/>
              </w:rPr>
              <w:t>Archived in FY18.</w:t>
            </w:r>
          </w:p>
        </w:tc>
      </w:tr>
      <w:tr w:rsidR="00F73C10" w14:paraId="1D1098C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6EE3FC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Indicator Type: Activity Custom_ _X____ F_____ Mission PMP __</w:t>
            </w:r>
            <w:r>
              <w:rPr>
                <w:rFonts w:ascii="Gill Sans" w:eastAsia="Gill Sans" w:hAnsi="Gill Sans" w:cs="Gill Sans"/>
                <w:b/>
                <w:sz w:val="20"/>
                <w:szCs w:val="20"/>
              </w:rPr>
              <w:t xml:space="preserve">____ </w:t>
            </w:r>
          </w:p>
        </w:tc>
      </w:tr>
      <w:tr w:rsidR="00F73C10" w14:paraId="3B480012"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0C1864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Is this a PPR indicator? No____ Yes ____, for Reporting Year (s) _____________________</w:t>
            </w:r>
          </w:p>
        </w:tc>
      </w:tr>
      <w:tr w:rsidR="00F73C10" w14:paraId="6FB2B232"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4377C91" w14:textId="77777777" w:rsidR="00F73C10" w:rsidRDefault="00416135">
            <w:pPr>
              <w:spacing w:before="60" w:after="60" w:line="240" w:lineRule="auto"/>
              <w:jc w:val="center"/>
              <w:rPr>
                <w:b/>
                <w:sz w:val="20"/>
                <w:szCs w:val="20"/>
              </w:rPr>
            </w:pPr>
            <w:r>
              <w:rPr>
                <w:b/>
                <w:sz w:val="20"/>
                <w:szCs w:val="20"/>
              </w:rPr>
              <w:t>DESCRIPTION</w:t>
            </w:r>
          </w:p>
        </w:tc>
      </w:tr>
      <w:tr w:rsidR="00F73C10" w14:paraId="68FBA6DC"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356B1B1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USAID Definition (if applicable):</w:t>
            </w:r>
          </w:p>
        </w:tc>
      </w:tr>
      <w:tr w:rsidR="00F73C10" w14:paraId="5631CD88"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193D2DC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 xml:space="preserve">Precise Definition(s): </w:t>
            </w:r>
            <w:r>
              <w:rPr>
                <w:rFonts w:ascii="Gill Sans" w:eastAsia="Gill Sans" w:hAnsi="Gill Sans" w:cs="Gill Sans"/>
                <w:sz w:val="20"/>
                <w:szCs w:val="20"/>
              </w:rPr>
              <w:t xml:space="preserve">This indicator is a count of the number of media advocacy audiovisual and print publications and media coverage of advocacy events and Champions’ public appearances </w:t>
            </w:r>
          </w:p>
          <w:p w14:paraId="5B11D55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Linked to: </w:t>
            </w:r>
            <w:r>
              <w:rPr>
                <w:rFonts w:ascii="Gill Sans" w:eastAsia="Gill Sans" w:hAnsi="Gill Sans" w:cs="Gill Sans"/>
                <w:sz w:val="20"/>
                <w:szCs w:val="20"/>
              </w:rPr>
              <w:t>produced by TV, radio and/or journalists as a consequence of JCAP support to st</w:t>
            </w:r>
            <w:r>
              <w:rPr>
                <w:rFonts w:ascii="Gill Sans" w:eastAsia="Gill Sans" w:hAnsi="Gill Sans" w:cs="Gill Sans"/>
                <w:sz w:val="20"/>
                <w:szCs w:val="20"/>
              </w:rPr>
              <w:t xml:space="preserve">rengthen media representatives to produce evidence-based reports supporting FP/RH </w:t>
            </w:r>
          </w:p>
        </w:tc>
      </w:tr>
      <w:tr w:rsidR="00F73C10" w14:paraId="4C6003E6"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FA6C853"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Unit of Measure: </w:t>
            </w:r>
            <w:r>
              <w:rPr>
                <w:rFonts w:ascii="Gill Sans" w:eastAsia="Gill Sans" w:hAnsi="Gill Sans" w:cs="Gill Sans"/>
                <w:sz w:val="20"/>
                <w:szCs w:val="20"/>
              </w:rPr>
              <w:t>Number of news stories or interactive media presentations</w:t>
            </w:r>
          </w:p>
        </w:tc>
      </w:tr>
      <w:tr w:rsidR="00F73C10" w14:paraId="1910EF2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A82700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Method of calculation</w:t>
            </w:r>
            <w:r>
              <w:rPr>
                <w:rFonts w:ascii="Gill Sans" w:eastAsia="Gill Sans" w:hAnsi="Gill Sans" w:cs="Gill Sans"/>
                <w:sz w:val="20"/>
                <w:szCs w:val="20"/>
              </w:rPr>
              <w:t>: Tally the number of news stories or media presentations (social, digital, interactive platforms) linked to JCAP efforts</w:t>
            </w:r>
          </w:p>
        </w:tc>
      </w:tr>
      <w:tr w:rsidR="00F73C10" w14:paraId="53EF224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9B4460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b/>
                <w:sz w:val="20"/>
                <w:szCs w:val="20"/>
              </w:rPr>
              <w:t>Disaggregated by</w:t>
            </w:r>
            <w:r>
              <w:rPr>
                <w:rFonts w:ascii="Gill Sans" w:eastAsia="Gill Sans" w:hAnsi="Gill Sans" w:cs="Gill Sans"/>
                <w:sz w:val="20"/>
                <w:szCs w:val="20"/>
              </w:rPr>
              <w:t xml:space="preserve"> : Type of media (print, digital, radio, TV, social media), topic (RH/FP, gender, advocacy or policy, communication) </w:t>
            </w:r>
          </w:p>
        </w:tc>
      </w:tr>
      <w:tr w:rsidR="00F73C10" w14:paraId="1F256EF8"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801FBC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Justification &amp; Management Utility: </w:t>
            </w:r>
            <w:r>
              <w:rPr>
                <w:rFonts w:ascii="Gill Sans" w:eastAsia="Gill Sans" w:hAnsi="Gill Sans" w:cs="Gill Sans"/>
                <w:sz w:val="20"/>
                <w:szCs w:val="20"/>
              </w:rPr>
              <w:t>Jordan has a high level of education and exposure to written forms of communication and strong growth in web-based media access, which is already very broad. According to the JPFHS, traditional media reach nearly the e</w:t>
            </w:r>
            <w:r>
              <w:rPr>
                <w:rFonts w:ascii="Gill Sans" w:eastAsia="Gill Sans" w:hAnsi="Gill Sans" w:cs="Gill Sans"/>
                <w:sz w:val="20"/>
                <w:szCs w:val="20"/>
              </w:rPr>
              <w:t>ntire population in Jordan. Further, exposure to online and SMS information and messages is high and growing rapidly. More than 60% of the population classified as youth are technology users. This group constitutes a prime target audience that can be reach</w:t>
            </w:r>
            <w:r>
              <w:rPr>
                <w:rFonts w:ascii="Gill Sans" w:eastAsia="Gill Sans" w:hAnsi="Gill Sans" w:cs="Gill Sans"/>
                <w:sz w:val="20"/>
                <w:szCs w:val="20"/>
              </w:rPr>
              <w:t>ed through all forms of communication but especially interactive media. Further, as youth tend to be more flexible and receptive to new ideas, media has great potential to influence their thinking and attitudes related to family planning. As JCAP has a com</w:t>
            </w:r>
            <w:r>
              <w:rPr>
                <w:rFonts w:ascii="Gill Sans" w:eastAsia="Gill Sans" w:hAnsi="Gill Sans" w:cs="Gill Sans"/>
                <w:sz w:val="20"/>
                <w:szCs w:val="20"/>
              </w:rPr>
              <w:t>munication mandate, it is important to track productivity through this indicator.</w:t>
            </w:r>
          </w:p>
        </w:tc>
      </w:tr>
      <w:tr w:rsidR="00F73C10" w14:paraId="0C98CED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A1ED9DC" w14:textId="77777777" w:rsidR="00F73C10" w:rsidRDefault="00416135">
            <w:pPr>
              <w:spacing w:before="60" w:after="60" w:line="240" w:lineRule="auto"/>
              <w:jc w:val="center"/>
              <w:rPr>
                <w:b/>
                <w:sz w:val="20"/>
                <w:szCs w:val="20"/>
              </w:rPr>
            </w:pPr>
            <w:r>
              <w:rPr>
                <w:b/>
                <w:sz w:val="20"/>
                <w:szCs w:val="20"/>
              </w:rPr>
              <w:t xml:space="preserve">PLAN FOR DATA ACQUISITION </w:t>
            </w:r>
          </w:p>
        </w:tc>
      </w:tr>
      <w:tr w:rsidR="00F73C10" w14:paraId="1C777E3A"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5D44337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Collection Method: </w:t>
            </w:r>
            <w:r>
              <w:rPr>
                <w:rFonts w:ascii="Gill Sans" w:eastAsia="Gill Sans" w:hAnsi="Gill Sans" w:cs="Gill Sans"/>
                <w:sz w:val="20"/>
                <w:szCs w:val="20"/>
              </w:rPr>
              <w:t xml:space="preserve">JCAP staff primarily captures data for this indicator through collecting planned media coverage and scanning media sources to identify other media coverage of JCAP linked events. JCAP may also use existing media company platforms or other external sources </w:t>
            </w:r>
            <w:r>
              <w:rPr>
                <w:rFonts w:ascii="Gill Sans" w:eastAsia="Gill Sans" w:hAnsi="Gill Sans" w:cs="Gill Sans"/>
                <w:sz w:val="20"/>
                <w:szCs w:val="20"/>
              </w:rPr>
              <w:t>of information.</w:t>
            </w:r>
            <w:r>
              <w:rPr>
                <w:rFonts w:ascii="Gill Sans" w:eastAsia="Gill Sans" w:hAnsi="Gill Sans" w:cs="Gill Sans"/>
                <w:b/>
                <w:sz w:val="20"/>
                <w:szCs w:val="20"/>
              </w:rPr>
              <w:t xml:space="preserve"> </w:t>
            </w:r>
          </w:p>
        </w:tc>
      </w:tr>
      <w:tr w:rsidR="00F73C10" w14:paraId="36A79FB7"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F3245A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Source(s): </w:t>
            </w:r>
            <w:r>
              <w:rPr>
                <w:rFonts w:ascii="Gill Sans" w:eastAsia="Gill Sans" w:hAnsi="Gill Sans" w:cs="Gill Sans"/>
                <w:sz w:val="20"/>
                <w:szCs w:val="20"/>
              </w:rPr>
              <w:t>JCAP reports of pre-identified coverage of news events, stories, and web scans</w:t>
            </w:r>
          </w:p>
        </w:tc>
      </w:tr>
      <w:tr w:rsidR="00F73C10" w14:paraId="3EB2D9B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7A70D37"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Method of transfer to USAID: </w:t>
            </w:r>
            <w:r>
              <w:rPr>
                <w:rFonts w:ascii="Gill Sans" w:eastAsia="Gill Sans" w:hAnsi="Gill Sans" w:cs="Gill Sans"/>
                <w:sz w:val="20"/>
                <w:szCs w:val="20"/>
              </w:rPr>
              <w:t>JCAP quarterly report</w:t>
            </w:r>
          </w:p>
        </w:tc>
      </w:tr>
      <w:tr w:rsidR="00F73C10" w14:paraId="3DCEC4BF"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6E57EA9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Frequency &amp; Timing of Data Acquisition: </w:t>
            </w:r>
            <w:r>
              <w:rPr>
                <w:rFonts w:ascii="Gill Sans" w:eastAsia="Gill Sans" w:hAnsi="Gill Sans" w:cs="Gill Sans"/>
                <w:sz w:val="20"/>
                <w:szCs w:val="20"/>
              </w:rPr>
              <w:t>Ongoing and reported quarterly</w:t>
            </w:r>
          </w:p>
        </w:tc>
      </w:tr>
      <w:tr w:rsidR="00F73C10" w14:paraId="0A59650F"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05EA7D5"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Estimated Cost of </w:t>
            </w:r>
            <w:r>
              <w:rPr>
                <w:rFonts w:ascii="Gill Sans" w:eastAsia="Gill Sans" w:hAnsi="Gill Sans" w:cs="Gill Sans"/>
                <w:b/>
                <w:sz w:val="20"/>
                <w:szCs w:val="20"/>
              </w:rPr>
              <w:t xml:space="preserve">Data Acquisition: </w:t>
            </w:r>
            <w:r>
              <w:rPr>
                <w:rFonts w:ascii="Gill Sans" w:eastAsia="Gill Sans" w:hAnsi="Gill Sans" w:cs="Gill Sans"/>
                <w:sz w:val="20"/>
                <w:szCs w:val="20"/>
              </w:rPr>
              <w:t>TBD</w:t>
            </w:r>
          </w:p>
        </w:tc>
      </w:tr>
      <w:tr w:rsidR="00F73C10" w14:paraId="20B35F2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2286994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at IP (title):  </w:t>
            </w:r>
            <w:r>
              <w:rPr>
                <w:rFonts w:ascii="Gill Sans" w:eastAsia="Gill Sans" w:hAnsi="Gill Sans" w:cs="Gill Sans"/>
                <w:sz w:val="20"/>
                <w:szCs w:val="20"/>
              </w:rPr>
              <w:t>JCAP Communications Specialist</w:t>
            </w:r>
          </w:p>
        </w:tc>
      </w:tr>
      <w:tr w:rsidR="00F73C10" w14:paraId="16E21A70"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C557E7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Individual Responsible for providing data to USAID: </w:t>
            </w:r>
            <w:r>
              <w:rPr>
                <w:rFonts w:ascii="Gill Sans" w:eastAsia="Gill Sans" w:hAnsi="Gill Sans" w:cs="Gill Sans"/>
                <w:sz w:val="20"/>
                <w:szCs w:val="20"/>
              </w:rPr>
              <w:t>JCAP Senior RME Advisor</w:t>
            </w:r>
          </w:p>
        </w:tc>
      </w:tr>
      <w:tr w:rsidR="00F73C10" w14:paraId="23C0A6B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B1D07C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lastRenderedPageBreak/>
              <w:t xml:space="preserve">Location of data storage: </w:t>
            </w:r>
            <w:r>
              <w:rPr>
                <w:rFonts w:ascii="Gill Sans" w:eastAsia="Gill Sans" w:hAnsi="Gill Sans" w:cs="Gill Sans"/>
                <w:sz w:val="20"/>
                <w:szCs w:val="20"/>
              </w:rPr>
              <w:t>JCAP office files and on the server.</w:t>
            </w:r>
          </w:p>
        </w:tc>
      </w:tr>
      <w:tr w:rsidR="00F73C10" w14:paraId="045FD7C5"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0C80475" w14:textId="77777777" w:rsidR="00F73C10" w:rsidRDefault="00416135">
            <w:pPr>
              <w:spacing w:before="60" w:after="60" w:line="240" w:lineRule="auto"/>
              <w:jc w:val="center"/>
              <w:rPr>
                <w:b/>
                <w:sz w:val="20"/>
                <w:szCs w:val="20"/>
              </w:rPr>
            </w:pPr>
            <w:r>
              <w:rPr>
                <w:b/>
                <w:sz w:val="20"/>
                <w:szCs w:val="20"/>
              </w:rPr>
              <w:t>DATA QUALITY ISSUES</w:t>
            </w:r>
          </w:p>
        </w:tc>
      </w:tr>
      <w:tr w:rsidR="00F73C10" w14:paraId="5934ABE4"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6BE55D2E"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Initial Data Quality Assessment: </w:t>
            </w:r>
            <w:r>
              <w:rPr>
                <w:rFonts w:ascii="Gill Sans" w:eastAsia="Gill Sans" w:hAnsi="Gill Sans" w:cs="Gill Sans"/>
                <w:sz w:val="20"/>
                <w:szCs w:val="20"/>
              </w:rPr>
              <w:t>NA</w:t>
            </w:r>
          </w:p>
        </w:tc>
      </w:tr>
      <w:tr w:rsidR="00F73C10" w14:paraId="76BFB08D"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54B31F2C"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Known Data Limitations and Significance (if any): </w:t>
            </w:r>
            <w:r>
              <w:rPr>
                <w:rFonts w:ascii="Gill Sans" w:eastAsia="Gill Sans" w:hAnsi="Gill Sans" w:cs="Gill Sans"/>
                <w:sz w:val="20"/>
                <w:szCs w:val="20"/>
              </w:rPr>
              <w:t xml:space="preserve">comprehensiveness of Data collection </w:t>
            </w:r>
          </w:p>
        </w:tc>
      </w:tr>
      <w:tr w:rsidR="00F73C10" w14:paraId="1598B9DA"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32E4FBB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Actions Taken or Planned to Address Data Limitations: </w:t>
            </w:r>
            <w:r>
              <w:rPr>
                <w:rFonts w:ascii="Gill Sans" w:eastAsia="Gill Sans" w:hAnsi="Gill Sans" w:cs="Gill Sans"/>
                <w:sz w:val="20"/>
                <w:szCs w:val="20"/>
              </w:rPr>
              <w:t>JCAP staff are responsible to scan news reports and other sites daily</w:t>
            </w:r>
            <w:r>
              <w:rPr>
                <w:rFonts w:ascii="Gill Sans" w:eastAsia="Gill Sans" w:hAnsi="Gill Sans" w:cs="Gill Sans"/>
                <w:b/>
                <w:sz w:val="20"/>
                <w:szCs w:val="20"/>
              </w:rPr>
              <w:t xml:space="preserve"> </w:t>
            </w:r>
          </w:p>
        </w:tc>
      </w:tr>
      <w:tr w:rsidR="00F73C10" w14:paraId="74EE49D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F1EA009"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Date of Future Data Quality Assessments: </w:t>
            </w:r>
            <w:r>
              <w:rPr>
                <w:rFonts w:ascii="Gill Sans" w:eastAsia="Gill Sans" w:hAnsi="Gill Sans" w:cs="Gill Sans"/>
                <w:sz w:val="20"/>
                <w:szCs w:val="20"/>
              </w:rPr>
              <w:t>NA</w:t>
            </w:r>
          </w:p>
        </w:tc>
      </w:tr>
      <w:tr w:rsidR="00F73C10" w14:paraId="3C182F9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7492BAE1"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Procedures for Future Data Quality Assessments: </w:t>
            </w:r>
          </w:p>
        </w:tc>
      </w:tr>
      <w:tr w:rsidR="00F73C10" w14:paraId="327DCE74"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6E5A1D3" w14:textId="77777777" w:rsidR="00F73C10" w:rsidRDefault="00416135">
            <w:pPr>
              <w:spacing w:before="60" w:after="60" w:line="240" w:lineRule="auto"/>
              <w:jc w:val="center"/>
              <w:rPr>
                <w:b/>
                <w:sz w:val="20"/>
                <w:szCs w:val="20"/>
              </w:rPr>
            </w:pPr>
            <w:r>
              <w:rPr>
                <w:b/>
                <w:sz w:val="20"/>
                <w:szCs w:val="20"/>
              </w:rPr>
              <w:t>PLAN FOR DATA ANALYSIS, REVIEW, &amp; REPORTING</w:t>
            </w:r>
          </w:p>
        </w:tc>
      </w:tr>
      <w:tr w:rsidR="00F73C10" w14:paraId="2AACD1C5" w14:textId="77777777">
        <w:trPr>
          <w:jc w:val="center"/>
        </w:trPr>
        <w:tc>
          <w:tcPr>
            <w:tcW w:w="10076" w:type="dxa"/>
            <w:gridSpan w:val="5"/>
            <w:tcBorders>
              <w:top w:val="nil"/>
              <w:left w:val="single" w:sz="4" w:space="0" w:color="000000"/>
              <w:bottom w:val="single" w:sz="4" w:space="0" w:color="000000"/>
              <w:right w:val="single" w:sz="4" w:space="0" w:color="000000"/>
            </w:tcBorders>
            <w:vAlign w:val="center"/>
          </w:tcPr>
          <w:p w14:paraId="1F6617D4"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Data Analysis: </w:t>
            </w:r>
            <w:r>
              <w:rPr>
                <w:rFonts w:ascii="Gill Sans" w:eastAsia="Gill Sans" w:hAnsi="Gill Sans" w:cs="Gill Sans"/>
                <w:sz w:val="20"/>
                <w:szCs w:val="20"/>
              </w:rPr>
              <w:t>identified resources are examined for thematic content and key messages</w:t>
            </w:r>
          </w:p>
        </w:tc>
      </w:tr>
      <w:tr w:rsidR="00F73C10" w14:paraId="48591D51"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42F83D6B"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Presentation of Data: </w:t>
            </w:r>
            <w:r>
              <w:rPr>
                <w:rFonts w:ascii="Gill Sans" w:eastAsia="Gill Sans" w:hAnsi="Gill Sans" w:cs="Gill Sans"/>
                <w:sz w:val="20"/>
                <w:szCs w:val="20"/>
              </w:rPr>
              <w:t>In JCAP quarterly report in quantitative and narrative form</w:t>
            </w:r>
          </w:p>
        </w:tc>
      </w:tr>
      <w:tr w:rsidR="00F73C10" w14:paraId="66D15113"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DC69866"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Review of Data: </w:t>
            </w:r>
            <w:r>
              <w:rPr>
                <w:rFonts w:ascii="Gill Sans" w:eastAsia="Gill Sans" w:hAnsi="Gill Sans" w:cs="Gill Sans"/>
                <w:sz w:val="20"/>
                <w:szCs w:val="20"/>
              </w:rPr>
              <w:t>NA</w:t>
            </w:r>
          </w:p>
        </w:tc>
      </w:tr>
      <w:tr w:rsidR="00F73C10" w14:paraId="7C22CBFF" w14:textId="77777777">
        <w:trPr>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072045C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Reporting of Data: </w:t>
            </w:r>
            <w:r>
              <w:rPr>
                <w:rFonts w:ascii="Gill Sans" w:eastAsia="Gill Sans" w:hAnsi="Gill Sans" w:cs="Gill Sans"/>
                <w:sz w:val="20"/>
                <w:szCs w:val="20"/>
              </w:rPr>
              <w:t>QR and Annual</w:t>
            </w:r>
          </w:p>
        </w:tc>
      </w:tr>
      <w:tr w:rsidR="00F73C10" w14:paraId="2FA37165" w14:textId="77777777">
        <w:trPr>
          <w:trHeight w:val="269"/>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DF8DF82" w14:textId="77777777" w:rsidR="00F73C10" w:rsidRDefault="00416135">
            <w:pPr>
              <w:spacing w:after="0" w:line="240" w:lineRule="auto"/>
              <w:jc w:val="center"/>
              <w:rPr>
                <w:b/>
                <w:sz w:val="20"/>
                <w:szCs w:val="20"/>
              </w:rPr>
            </w:pPr>
            <w:r>
              <w:rPr>
                <w:b/>
                <w:sz w:val="20"/>
                <w:szCs w:val="20"/>
              </w:rPr>
              <w:t>OTHER NOTES</w:t>
            </w:r>
          </w:p>
        </w:tc>
      </w:tr>
      <w:tr w:rsidR="00F73C10" w14:paraId="77C00E43" w14:textId="77777777">
        <w:trPr>
          <w:trHeight w:val="323"/>
          <w:jc w:val="center"/>
        </w:trPr>
        <w:tc>
          <w:tcPr>
            <w:tcW w:w="10076" w:type="dxa"/>
            <w:gridSpan w:val="5"/>
            <w:tcBorders>
              <w:top w:val="nil"/>
              <w:left w:val="single" w:sz="4" w:space="0" w:color="000000"/>
              <w:bottom w:val="single" w:sz="4" w:space="0" w:color="000000"/>
              <w:right w:val="single" w:sz="4" w:space="0" w:color="000000"/>
            </w:tcBorders>
            <w:vAlign w:val="center"/>
          </w:tcPr>
          <w:p w14:paraId="2C41EA23" w14:textId="77777777" w:rsidR="00F73C10" w:rsidRDefault="00416135">
            <w:pPr>
              <w:spacing w:after="0" w:line="240" w:lineRule="auto"/>
              <w:rPr>
                <w:rFonts w:ascii="Gill Sans" w:eastAsia="Gill Sans" w:hAnsi="Gill Sans" w:cs="Gill Sans"/>
                <w:b/>
                <w:sz w:val="20"/>
                <w:szCs w:val="20"/>
              </w:rPr>
            </w:pPr>
            <w:r>
              <w:rPr>
                <w:rFonts w:ascii="Gill Sans" w:eastAsia="Gill Sans" w:hAnsi="Gill Sans" w:cs="Gill Sans"/>
                <w:b/>
                <w:sz w:val="20"/>
                <w:szCs w:val="20"/>
              </w:rPr>
              <w:t xml:space="preserve">Notes on Baselines/Targets: </w:t>
            </w:r>
          </w:p>
        </w:tc>
      </w:tr>
      <w:tr w:rsidR="00F73C10" w14:paraId="201A6673" w14:textId="77777777">
        <w:trPr>
          <w:trHeight w:val="279"/>
          <w:jc w:val="center"/>
        </w:trPr>
        <w:tc>
          <w:tcPr>
            <w:tcW w:w="10076" w:type="dxa"/>
            <w:gridSpan w:val="5"/>
            <w:tcBorders>
              <w:top w:val="single" w:sz="4" w:space="0" w:color="000000"/>
              <w:left w:val="single" w:sz="4" w:space="0" w:color="000000"/>
              <w:bottom w:val="single" w:sz="4" w:space="0" w:color="000000"/>
              <w:right w:val="single" w:sz="4" w:space="0" w:color="000000"/>
            </w:tcBorders>
            <w:vAlign w:val="center"/>
          </w:tcPr>
          <w:p w14:paraId="1DF02078"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 xml:space="preserve">Other Notes: </w:t>
            </w:r>
            <w:r>
              <w:rPr>
                <w:rFonts w:ascii="Gill Sans" w:eastAsia="Gill Sans" w:hAnsi="Gill Sans" w:cs="Gill Sans"/>
                <w:sz w:val="20"/>
                <w:szCs w:val="20"/>
                <w:highlight w:val="yellow"/>
              </w:rPr>
              <w:t>This indicator was archived in FY18.</w:t>
            </w:r>
          </w:p>
        </w:tc>
      </w:tr>
      <w:tr w:rsidR="00F73C10" w14:paraId="351BF9E5" w14:textId="77777777">
        <w:trPr>
          <w:trHeight w:val="332"/>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2FD90EDD" w14:textId="77777777" w:rsidR="00F73C10" w:rsidRDefault="00416135">
            <w:pPr>
              <w:spacing w:before="20" w:after="20" w:line="240" w:lineRule="auto"/>
              <w:jc w:val="center"/>
              <w:rPr>
                <w:b/>
                <w:sz w:val="20"/>
                <w:szCs w:val="20"/>
              </w:rPr>
            </w:pPr>
            <w:r>
              <w:rPr>
                <w:b/>
                <w:sz w:val="20"/>
                <w:szCs w:val="20"/>
              </w:rPr>
              <w:t>PERFORMANCE INDICATOR VALUES</w:t>
            </w:r>
          </w:p>
        </w:tc>
      </w:tr>
      <w:tr w:rsidR="00F73C10" w14:paraId="2DCA9F8A" w14:textId="77777777">
        <w:trPr>
          <w:trHeight w:val="261"/>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0D4E9638"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Year</w:t>
            </w:r>
          </w:p>
        </w:tc>
        <w:tc>
          <w:tcPr>
            <w:tcW w:w="1915" w:type="dxa"/>
            <w:tcBorders>
              <w:top w:val="single" w:sz="4" w:space="0" w:color="000000"/>
              <w:left w:val="single" w:sz="4" w:space="0" w:color="000000"/>
              <w:bottom w:val="single" w:sz="4" w:space="0" w:color="000000"/>
              <w:right w:val="single" w:sz="4" w:space="0" w:color="000000"/>
            </w:tcBorders>
          </w:tcPr>
          <w:p w14:paraId="1AE59586"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Baseline</w:t>
            </w:r>
          </w:p>
        </w:tc>
        <w:tc>
          <w:tcPr>
            <w:tcW w:w="1917" w:type="dxa"/>
            <w:tcBorders>
              <w:top w:val="single" w:sz="4" w:space="0" w:color="000000"/>
              <w:left w:val="single" w:sz="4" w:space="0" w:color="000000"/>
              <w:bottom w:val="single" w:sz="4" w:space="0" w:color="000000"/>
              <w:right w:val="single" w:sz="4" w:space="0" w:color="000000"/>
            </w:tcBorders>
            <w:vAlign w:val="center"/>
          </w:tcPr>
          <w:p w14:paraId="74A5EB7A"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Target</w:t>
            </w:r>
          </w:p>
        </w:tc>
        <w:tc>
          <w:tcPr>
            <w:tcW w:w="1916" w:type="dxa"/>
            <w:tcBorders>
              <w:top w:val="single" w:sz="4" w:space="0" w:color="000000"/>
              <w:left w:val="single" w:sz="4" w:space="0" w:color="000000"/>
              <w:bottom w:val="single" w:sz="4" w:space="0" w:color="000000"/>
              <w:right w:val="single" w:sz="4" w:space="0" w:color="000000"/>
            </w:tcBorders>
            <w:vAlign w:val="center"/>
          </w:tcPr>
          <w:p w14:paraId="1C479132"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Actual</w:t>
            </w:r>
          </w:p>
        </w:tc>
        <w:tc>
          <w:tcPr>
            <w:tcW w:w="2413" w:type="dxa"/>
            <w:tcBorders>
              <w:top w:val="single" w:sz="4" w:space="0" w:color="000000"/>
              <w:left w:val="single" w:sz="4" w:space="0" w:color="000000"/>
              <w:bottom w:val="single" w:sz="4" w:space="0" w:color="000000"/>
              <w:right w:val="single" w:sz="4" w:space="0" w:color="000000"/>
            </w:tcBorders>
            <w:vAlign w:val="center"/>
          </w:tcPr>
          <w:p w14:paraId="0099F7F8"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Notes</w:t>
            </w:r>
          </w:p>
        </w:tc>
      </w:tr>
      <w:tr w:rsidR="00F73C10" w14:paraId="5D9C9BDF" w14:textId="77777777">
        <w:trPr>
          <w:trHeight w:val="287"/>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51573EAF"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2015</w:t>
            </w:r>
          </w:p>
        </w:tc>
        <w:tc>
          <w:tcPr>
            <w:tcW w:w="1915" w:type="dxa"/>
            <w:tcBorders>
              <w:top w:val="single" w:sz="4" w:space="0" w:color="000000"/>
              <w:left w:val="single" w:sz="4" w:space="0" w:color="000000"/>
              <w:bottom w:val="single" w:sz="4" w:space="0" w:color="000000"/>
              <w:right w:val="single" w:sz="4" w:space="0" w:color="000000"/>
            </w:tcBorders>
            <w:vAlign w:val="center"/>
          </w:tcPr>
          <w:p w14:paraId="1B0CA4D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0</w:t>
            </w:r>
          </w:p>
        </w:tc>
        <w:tc>
          <w:tcPr>
            <w:tcW w:w="1917" w:type="dxa"/>
            <w:tcBorders>
              <w:top w:val="single" w:sz="4" w:space="0" w:color="000000"/>
              <w:left w:val="single" w:sz="4" w:space="0" w:color="000000"/>
              <w:bottom w:val="single" w:sz="4" w:space="0" w:color="000000"/>
              <w:right w:val="single" w:sz="4" w:space="0" w:color="000000"/>
            </w:tcBorders>
            <w:vAlign w:val="center"/>
          </w:tcPr>
          <w:p w14:paraId="4F1CA56B"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9</w:t>
            </w:r>
          </w:p>
        </w:tc>
        <w:tc>
          <w:tcPr>
            <w:tcW w:w="1916" w:type="dxa"/>
            <w:tcBorders>
              <w:top w:val="single" w:sz="4" w:space="0" w:color="000000"/>
              <w:left w:val="single" w:sz="4" w:space="0" w:color="000000"/>
              <w:bottom w:val="single" w:sz="4" w:space="0" w:color="000000"/>
              <w:right w:val="single" w:sz="4" w:space="0" w:color="000000"/>
            </w:tcBorders>
            <w:vAlign w:val="center"/>
          </w:tcPr>
          <w:p w14:paraId="1902E77E"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32</w:t>
            </w:r>
          </w:p>
        </w:tc>
        <w:tc>
          <w:tcPr>
            <w:tcW w:w="2413" w:type="dxa"/>
            <w:tcBorders>
              <w:top w:val="single" w:sz="4" w:space="0" w:color="000000"/>
              <w:left w:val="single" w:sz="4" w:space="0" w:color="000000"/>
              <w:bottom w:val="single" w:sz="4" w:space="0" w:color="000000"/>
              <w:right w:val="single" w:sz="4" w:space="0" w:color="000000"/>
            </w:tcBorders>
            <w:vAlign w:val="center"/>
          </w:tcPr>
          <w:p w14:paraId="1F779CA6"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Print: 4</w:t>
            </w:r>
          </w:p>
          <w:p w14:paraId="4AC157E8"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Radio: 20</w:t>
            </w:r>
          </w:p>
          <w:p w14:paraId="765643AF"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Digital: 7</w:t>
            </w:r>
          </w:p>
          <w:p w14:paraId="666F79B2" w14:textId="77777777" w:rsidR="00F73C10" w:rsidRDefault="00416135">
            <w:pPr>
              <w:spacing w:before="20" w:after="20" w:line="240" w:lineRule="auto"/>
              <w:rPr>
                <w:rFonts w:ascii="Gill Sans" w:eastAsia="Gill Sans" w:hAnsi="Gill Sans" w:cs="Gill Sans"/>
                <w:sz w:val="20"/>
                <w:szCs w:val="20"/>
              </w:rPr>
            </w:pPr>
            <w:r>
              <w:rPr>
                <w:rFonts w:ascii="Gill Sans" w:eastAsia="Gill Sans" w:hAnsi="Gill Sans" w:cs="Gill Sans"/>
                <w:sz w:val="20"/>
                <w:szCs w:val="20"/>
              </w:rPr>
              <w:t>TV: 1</w:t>
            </w:r>
          </w:p>
        </w:tc>
      </w:tr>
      <w:tr w:rsidR="00F73C10" w14:paraId="1D7D2AB9"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5C149DAA"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2016</w:t>
            </w:r>
          </w:p>
        </w:tc>
        <w:tc>
          <w:tcPr>
            <w:tcW w:w="1915" w:type="dxa"/>
            <w:tcBorders>
              <w:top w:val="single" w:sz="4" w:space="0" w:color="000000"/>
              <w:left w:val="single" w:sz="4" w:space="0" w:color="000000"/>
              <w:bottom w:val="single" w:sz="4" w:space="0" w:color="000000"/>
              <w:right w:val="single" w:sz="4" w:space="0" w:color="000000"/>
            </w:tcBorders>
            <w:vAlign w:val="center"/>
          </w:tcPr>
          <w:p w14:paraId="1DF172EE" w14:textId="77777777" w:rsidR="00F73C10" w:rsidRDefault="00F73C10">
            <w:pPr>
              <w:spacing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52D2C4B7"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12</w:t>
            </w:r>
          </w:p>
        </w:tc>
        <w:tc>
          <w:tcPr>
            <w:tcW w:w="1916" w:type="dxa"/>
            <w:tcBorders>
              <w:top w:val="single" w:sz="4" w:space="0" w:color="000000"/>
              <w:left w:val="single" w:sz="4" w:space="0" w:color="000000"/>
              <w:bottom w:val="single" w:sz="4" w:space="0" w:color="000000"/>
              <w:right w:val="single" w:sz="4" w:space="0" w:color="000000"/>
            </w:tcBorders>
            <w:vAlign w:val="center"/>
          </w:tcPr>
          <w:p w14:paraId="7AD1796B"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73</w:t>
            </w:r>
          </w:p>
        </w:tc>
        <w:tc>
          <w:tcPr>
            <w:tcW w:w="2413" w:type="dxa"/>
            <w:tcBorders>
              <w:top w:val="single" w:sz="4" w:space="0" w:color="000000"/>
              <w:left w:val="single" w:sz="4" w:space="0" w:color="000000"/>
              <w:bottom w:val="single" w:sz="4" w:space="0" w:color="000000"/>
              <w:right w:val="single" w:sz="4" w:space="0" w:color="000000"/>
            </w:tcBorders>
            <w:vAlign w:val="center"/>
          </w:tcPr>
          <w:p w14:paraId="512BEF03" w14:textId="77777777" w:rsidR="00F73C10" w:rsidRDefault="00F73C10">
            <w:pPr>
              <w:spacing w:before="20" w:after="20" w:line="240" w:lineRule="auto"/>
              <w:rPr>
                <w:rFonts w:ascii="Gill Sans" w:eastAsia="Gill Sans" w:hAnsi="Gill Sans" w:cs="Gill Sans"/>
                <w:sz w:val="20"/>
                <w:szCs w:val="20"/>
              </w:rPr>
            </w:pPr>
          </w:p>
        </w:tc>
      </w:tr>
      <w:tr w:rsidR="00F73C10" w14:paraId="31517C9A"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65DCAC82"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2017</w:t>
            </w:r>
          </w:p>
        </w:tc>
        <w:tc>
          <w:tcPr>
            <w:tcW w:w="1915" w:type="dxa"/>
            <w:tcBorders>
              <w:top w:val="single" w:sz="4" w:space="0" w:color="000000"/>
              <w:left w:val="single" w:sz="4" w:space="0" w:color="000000"/>
              <w:bottom w:val="single" w:sz="4" w:space="0" w:color="000000"/>
              <w:right w:val="single" w:sz="4" w:space="0" w:color="000000"/>
            </w:tcBorders>
            <w:vAlign w:val="center"/>
          </w:tcPr>
          <w:p w14:paraId="5DD2E4FF" w14:textId="77777777" w:rsidR="00F73C10" w:rsidRDefault="00F73C10">
            <w:pPr>
              <w:spacing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7EA7E872"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10</w:t>
            </w:r>
          </w:p>
        </w:tc>
        <w:tc>
          <w:tcPr>
            <w:tcW w:w="1916" w:type="dxa"/>
            <w:tcBorders>
              <w:top w:val="single" w:sz="4" w:space="0" w:color="000000"/>
              <w:left w:val="single" w:sz="4" w:space="0" w:color="000000"/>
              <w:bottom w:val="single" w:sz="4" w:space="0" w:color="000000"/>
              <w:right w:val="single" w:sz="4" w:space="0" w:color="000000"/>
            </w:tcBorders>
            <w:vAlign w:val="center"/>
          </w:tcPr>
          <w:p w14:paraId="0A8D4724"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68EEEEF1" w14:textId="77777777" w:rsidR="00F73C10" w:rsidRDefault="00F73C10">
            <w:pPr>
              <w:spacing w:before="20" w:after="20" w:line="240" w:lineRule="auto"/>
              <w:rPr>
                <w:rFonts w:ascii="Gill Sans" w:eastAsia="Gill Sans" w:hAnsi="Gill Sans" w:cs="Gill Sans"/>
                <w:sz w:val="20"/>
                <w:szCs w:val="20"/>
              </w:rPr>
            </w:pPr>
          </w:p>
        </w:tc>
      </w:tr>
      <w:tr w:rsidR="00F73C10" w14:paraId="4410565E" w14:textId="77777777">
        <w:trPr>
          <w:trHeight w:val="6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1E25ECC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2018</w:t>
            </w:r>
          </w:p>
        </w:tc>
        <w:tc>
          <w:tcPr>
            <w:tcW w:w="1915" w:type="dxa"/>
            <w:tcBorders>
              <w:top w:val="single" w:sz="4" w:space="0" w:color="000000"/>
              <w:left w:val="single" w:sz="4" w:space="0" w:color="000000"/>
              <w:bottom w:val="single" w:sz="4" w:space="0" w:color="000000"/>
              <w:right w:val="single" w:sz="4" w:space="0" w:color="000000"/>
            </w:tcBorders>
            <w:vAlign w:val="center"/>
          </w:tcPr>
          <w:p w14:paraId="2FF83C32" w14:textId="77777777" w:rsidR="00F73C10" w:rsidRDefault="00F73C10">
            <w:pPr>
              <w:spacing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612A17B7"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11</w:t>
            </w:r>
          </w:p>
        </w:tc>
        <w:tc>
          <w:tcPr>
            <w:tcW w:w="1916" w:type="dxa"/>
            <w:tcBorders>
              <w:top w:val="single" w:sz="4" w:space="0" w:color="000000"/>
              <w:left w:val="single" w:sz="4" w:space="0" w:color="000000"/>
              <w:bottom w:val="single" w:sz="4" w:space="0" w:color="000000"/>
              <w:right w:val="single" w:sz="4" w:space="0" w:color="000000"/>
            </w:tcBorders>
            <w:vAlign w:val="center"/>
          </w:tcPr>
          <w:p w14:paraId="26DCA13F"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7922B896" w14:textId="77777777" w:rsidR="00F73C10" w:rsidRDefault="00F73C10">
            <w:pPr>
              <w:spacing w:before="20" w:after="20" w:line="240" w:lineRule="auto"/>
              <w:rPr>
                <w:rFonts w:ascii="Gill Sans" w:eastAsia="Gill Sans" w:hAnsi="Gill Sans" w:cs="Gill Sans"/>
                <w:sz w:val="20"/>
                <w:szCs w:val="20"/>
              </w:rPr>
            </w:pPr>
          </w:p>
        </w:tc>
      </w:tr>
      <w:tr w:rsidR="00F73C10" w14:paraId="720E8332" w14:textId="77777777">
        <w:trPr>
          <w:trHeight w:val="548"/>
          <w:jc w:val="center"/>
        </w:trPr>
        <w:tc>
          <w:tcPr>
            <w:tcW w:w="1915" w:type="dxa"/>
            <w:tcBorders>
              <w:top w:val="single" w:sz="4" w:space="0" w:color="000000"/>
              <w:left w:val="single" w:sz="4" w:space="0" w:color="000000"/>
              <w:bottom w:val="single" w:sz="4" w:space="0" w:color="000000"/>
              <w:right w:val="single" w:sz="4" w:space="0" w:color="000000"/>
            </w:tcBorders>
            <w:vAlign w:val="center"/>
          </w:tcPr>
          <w:p w14:paraId="41CE2200" w14:textId="77777777" w:rsidR="00F73C10" w:rsidRDefault="00416135">
            <w:pPr>
              <w:spacing w:before="20" w:after="20" w:line="240" w:lineRule="auto"/>
              <w:rPr>
                <w:rFonts w:ascii="Gill Sans" w:eastAsia="Gill Sans" w:hAnsi="Gill Sans" w:cs="Gill Sans"/>
                <w:b/>
                <w:sz w:val="20"/>
                <w:szCs w:val="20"/>
              </w:rPr>
            </w:pPr>
            <w:r>
              <w:rPr>
                <w:rFonts w:ascii="Gill Sans" w:eastAsia="Gill Sans" w:hAnsi="Gill Sans" w:cs="Gill Sans"/>
                <w:b/>
                <w:sz w:val="20"/>
                <w:szCs w:val="20"/>
              </w:rPr>
              <w:t>2019</w:t>
            </w:r>
          </w:p>
        </w:tc>
        <w:tc>
          <w:tcPr>
            <w:tcW w:w="1915" w:type="dxa"/>
            <w:tcBorders>
              <w:top w:val="single" w:sz="4" w:space="0" w:color="000000"/>
              <w:left w:val="single" w:sz="4" w:space="0" w:color="000000"/>
              <w:bottom w:val="single" w:sz="4" w:space="0" w:color="000000"/>
              <w:right w:val="single" w:sz="4" w:space="0" w:color="000000"/>
            </w:tcBorders>
            <w:vAlign w:val="center"/>
          </w:tcPr>
          <w:p w14:paraId="1BFB2947" w14:textId="77777777" w:rsidR="00F73C10" w:rsidRDefault="00F73C10">
            <w:pPr>
              <w:spacing w:line="240" w:lineRule="auto"/>
              <w:rPr>
                <w:rFonts w:ascii="Gill Sans" w:eastAsia="Gill Sans" w:hAnsi="Gill Sans" w:cs="Gill Sans"/>
                <w:sz w:val="20"/>
                <w:szCs w:val="20"/>
              </w:rPr>
            </w:pPr>
          </w:p>
        </w:tc>
        <w:tc>
          <w:tcPr>
            <w:tcW w:w="1917" w:type="dxa"/>
            <w:tcBorders>
              <w:top w:val="single" w:sz="4" w:space="0" w:color="000000"/>
              <w:left w:val="single" w:sz="4" w:space="0" w:color="000000"/>
              <w:bottom w:val="single" w:sz="4" w:space="0" w:color="000000"/>
              <w:right w:val="single" w:sz="4" w:space="0" w:color="000000"/>
            </w:tcBorders>
            <w:vAlign w:val="center"/>
          </w:tcPr>
          <w:p w14:paraId="0D6B4304"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11</w:t>
            </w:r>
          </w:p>
        </w:tc>
        <w:tc>
          <w:tcPr>
            <w:tcW w:w="1916" w:type="dxa"/>
            <w:tcBorders>
              <w:top w:val="single" w:sz="4" w:space="0" w:color="000000"/>
              <w:left w:val="single" w:sz="4" w:space="0" w:color="000000"/>
              <w:bottom w:val="single" w:sz="4" w:space="0" w:color="000000"/>
              <w:right w:val="single" w:sz="4" w:space="0" w:color="000000"/>
            </w:tcBorders>
            <w:vAlign w:val="center"/>
          </w:tcPr>
          <w:p w14:paraId="66F6A919" w14:textId="77777777" w:rsidR="00F73C10" w:rsidRDefault="00416135">
            <w:pPr>
              <w:spacing w:line="240" w:lineRule="auto"/>
              <w:rPr>
                <w:rFonts w:ascii="Gill Sans" w:eastAsia="Gill Sans" w:hAnsi="Gill Sans" w:cs="Gill Sans"/>
                <w:sz w:val="20"/>
                <w:szCs w:val="20"/>
              </w:rPr>
            </w:pPr>
            <w:r>
              <w:rPr>
                <w:rFonts w:ascii="Gill Sans" w:eastAsia="Gill Sans" w:hAnsi="Gill Sans" w:cs="Gill Sans"/>
                <w:sz w:val="20"/>
                <w:szCs w:val="20"/>
              </w:rPr>
              <w:t>TBD</w:t>
            </w:r>
          </w:p>
        </w:tc>
        <w:tc>
          <w:tcPr>
            <w:tcW w:w="2413" w:type="dxa"/>
            <w:tcBorders>
              <w:top w:val="single" w:sz="4" w:space="0" w:color="000000"/>
              <w:left w:val="single" w:sz="4" w:space="0" w:color="000000"/>
              <w:bottom w:val="single" w:sz="4" w:space="0" w:color="000000"/>
              <w:right w:val="single" w:sz="4" w:space="0" w:color="000000"/>
            </w:tcBorders>
            <w:vAlign w:val="center"/>
          </w:tcPr>
          <w:p w14:paraId="1FC20A36" w14:textId="77777777" w:rsidR="00F73C10" w:rsidRDefault="00F73C10">
            <w:pPr>
              <w:spacing w:before="20" w:after="20" w:line="240" w:lineRule="auto"/>
              <w:rPr>
                <w:rFonts w:ascii="Gill Sans" w:eastAsia="Gill Sans" w:hAnsi="Gill Sans" w:cs="Gill Sans"/>
                <w:sz w:val="20"/>
                <w:szCs w:val="20"/>
              </w:rPr>
            </w:pPr>
          </w:p>
        </w:tc>
      </w:tr>
      <w:tr w:rsidR="00F73C10" w14:paraId="79BEF289" w14:textId="77777777">
        <w:trPr>
          <w:trHeight w:val="357"/>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31CBFD3E" w14:textId="77777777" w:rsidR="00F73C10" w:rsidRDefault="00416135">
            <w:pPr>
              <w:spacing w:before="20" w:after="20" w:line="240" w:lineRule="auto"/>
              <w:jc w:val="center"/>
              <w:rPr>
                <w:rFonts w:ascii="Gill Sans" w:eastAsia="Gill Sans" w:hAnsi="Gill Sans" w:cs="Gill Sans"/>
                <w:sz w:val="20"/>
                <w:szCs w:val="20"/>
              </w:rPr>
            </w:pPr>
            <w:r>
              <w:rPr>
                <w:rFonts w:ascii="Gill Sans" w:eastAsia="Gill Sans" w:hAnsi="Gill Sans" w:cs="Gill Sans"/>
                <w:sz w:val="20"/>
                <w:szCs w:val="20"/>
              </w:rPr>
              <w:t>THIS SHEET LAST UPDATED ON:  8/12/2018</w:t>
            </w:r>
          </w:p>
        </w:tc>
      </w:tr>
    </w:tbl>
    <w:p w14:paraId="2D6B68C2" w14:textId="77777777" w:rsidR="00F73C10" w:rsidRDefault="00F73C10">
      <w:pPr>
        <w:tabs>
          <w:tab w:val="left" w:pos="5400"/>
        </w:tabs>
        <w:rPr>
          <w:u w:val="single"/>
        </w:rPr>
        <w:sectPr w:rsidR="00F73C10">
          <w:pgSz w:w="11909" w:h="16834"/>
          <w:pgMar w:top="720" w:right="1440" w:bottom="1440" w:left="1440" w:header="720" w:footer="720" w:gutter="0"/>
          <w:cols w:space="720"/>
          <w:titlePg/>
        </w:sectPr>
      </w:pPr>
    </w:p>
    <w:p w14:paraId="0C9E9F0A" w14:textId="77777777" w:rsidR="00F73C10" w:rsidRDefault="00416135">
      <w:pPr>
        <w:keepNext/>
        <w:numPr>
          <w:ilvl w:val="0"/>
          <w:numId w:val="13"/>
        </w:numPr>
        <w:tabs>
          <w:tab w:val="left" w:pos="720"/>
        </w:tabs>
        <w:spacing w:before="480" w:after="280" w:line="240" w:lineRule="auto"/>
        <w:jc w:val="both"/>
        <w:rPr>
          <w:rFonts w:ascii="Gill Sans" w:eastAsia="Gill Sans" w:hAnsi="Gill Sans" w:cs="Gill Sans"/>
          <w:b/>
          <w:smallCaps/>
          <w:sz w:val="28"/>
          <w:szCs w:val="28"/>
        </w:rPr>
      </w:pPr>
      <w:bookmarkStart w:id="20" w:name="_heading=h.1y810tw" w:colFirst="0" w:colLast="0"/>
      <w:bookmarkEnd w:id="20"/>
      <w:r>
        <w:rPr>
          <w:rFonts w:ascii="Gill Sans" w:eastAsia="Gill Sans" w:hAnsi="Gill Sans" w:cs="Gill Sans"/>
          <w:b/>
          <w:smallCaps/>
          <w:color w:val="002A6C"/>
          <w:sz w:val="28"/>
          <w:szCs w:val="28"/>
        </w:rPr>
        <w:lastRenderedPageBreak/>
        <w:t>LOG OF CHANGES</w:t>
      </w:r>
    </w:p>
    <w:p w14:paraId="3C47FDD4" w14:textId="77777777" w:rsidR="00F73C10" w:rsidRDefault="00F73C10">
      <w:pPr>
        <w:numPr>
          <w:ilvl w:val="0"/>
          <w:numId w:val="13"/>
        </w:numPr>
        <w:pBdr>
          <w:top w:val="nil"/>
          <w:left w:val="nil"/>
          <w:bottom w:val="nil"/>
          <w:right w:val="nil"/>
          <w:between w:val="nil"/>
        </w:pBdr>
        <w:spacing w:after="0" w:line="240" w:lineRule="auto"/>
        <w:rPr>
          <w:sz w:val="24"/>
          <w:szCs w:val="24"/>
        </w:rPr>
      </w:pPr>
    </w:p>
    <w:tbl>
      <w:tblPr>
        <w:tblStyle w:val="afffffff6"/>
        <w:tblW w:w="13655" w:type="dxa"/>
        <w:tblInd w:w="93" w:type="dxa"/>
        <w:tblLayout w:type="fixed"/>
        <w:tblLook w:val="0400" w:firstRow="0" w:lastRow="0" w:firstColumn="0" w:lastColumn="0" w:noHBand="0" w:noVBand="1"/>
      </w:tblPr>
      <w:tblGrid>
        <w:gridCol w:w="3705"/>
        <w:gridCol w:w="3690"/>
        <w:gridCol w:w="3340"/>
        <w:gridCol w:w="2920"/>
      </w:tblGrid>
      <w:tr w:rsidR="00F73C10" w14:paraId="08E4484B" w14:textId="77777777">
        <w:trPr>
          <w:trHeight w:val="345"/>
        </w:trPr>
        <w:tc>
          <w:tcPr>
            <w:tcW w:w="3705" w:type="dxa"/>
            <w:tcBorders>
              <w:top w:val="single" w:sz="8" w:space="0" w:color="000000"/>
              <w:left w:val="single" w:sz="8" w:space="0" w:color="000000"/>
              <w:bottom w:val="single" w:sz="8" w:space="0" w:color="000000"/>
              <w:right w:val="single" w:sz="8" w:space="0" w:color="000000"/>
            </w:tcBorders>
            <w:shd w:val="clear" w:color="auto" w:fill="ACB9CA"/>
            <w:tcMar>
              <w:top w:w="0" w:type="dxa"/>
              <w:left w:w="108" w:type="dxa"/>
              <w:bottom w:w="0" w:type="dxa"/>
              <w:right w:w="108" w:type="dxa"/>
            </w:tcMar>
          </w:tcPr>
          <w:p w14:paraId="30E17486" w14:textId="77777777" w:rsidR="00F73C10" w:rsidRDefault="00416135">
            <w:pPr>
              <w:rPr>
                <w:rFonts w:ascii="Gill Sans" w:eastAsia="Gill Sans" w:hAnsi="Gill Sans" w:cs="Gill Sans"/>
                <w:b/>
                <w:color w:val="000000"/>
                <w:sz w:val="20"/>
                <w:szCs w:val="20"/>
              </w:rPr>
            </w:pPr>
            <w:r>
              <w:rPr>
                <w:rFonts w:ascii="Gill Sans" w:eastAsia="Gill Sans" w:hAnsi="Gill Sans" w:cs="Gill Sans"/>
                <w:b/>
                <w:color w:val="000000"/>
                <w:sz w:val="20"/>
                <w:szCs w:val="20"/>
              </w:rPr>
              <w:t>Current Indicator Number and Statement</w:t>
            </w:r>
          </w:p>
        </w:tc>
        <w:tc>
          <w:tcPr>
            <w:tcW w:w="3690" w:type="dxa"/>
            <w:tcBorders>
              <w:top w:val="single" w:sz="8" w:space="0" w:color="000000"/>
              <w:left w:val="nil"/>
              <w:bottom w:val="single" w:sz="8" w:space="0" w:color="000000"/>
              <w:right w:val="single" w:sz="8" w:space="0" w:color="000000"/>
            </w:tcBorders>
            <w:shd w:val="clear" w:color="auto" w:fill="ACB9CA"/>
            <w:tcMar>
              <w:top w:w="0" w:type="dxa"/>
              <w:left w:w="108" w:type="dxa"/>
              <w:bottom w:w="0" w:type="dxa"/>
              <w:right w:w="108" w:type="dxa"/>
            </w:tcMar>
          </w:tcPr>
          <w:p w14:paraId="54400F98" w14:textId="77777777" w:rsidR="00F73C10" w:rsidRDefault="00416135">
            <w:pPr>
              <w:rPr>
                <w:rFonts w:ascii="Gill Sans" w:eastAsia="Gill Sans" w:hAnsi="Gill Sans" w:cs="Gill Sans"/>
                <w:b/>
                <w:color w:val="000000"/>
                <w:sz w:val="20"/>
                <w:szCs w:val="20"/>
              </w:rPr>
            </w:pPr>
            <w:r>
              <w:rPr>
                <w:rFonts w:ascii="Gill Sans" w:eastAsia="Gill Sans" w:hAnsi="Gill Sans" w:cs="Gill Sans"/>
                <w:b/>
                <w:color w:val="000000"/>
                <w:sz w:val="20"/>
                <w:szCs w:val="20"/>
              </w:rPr>
              <w:t>Modifications from Previous AMEP</w:t>
            </w:r>
          </w:p>
        </w:tc>
        <w:tc>
          <w:tcPr>
            <w:tcW w:w="3340" w:type="dxa"/>
            <w:tcBorders>
              <w:top w:val="single" w:sz="8" w:space="0" w:color="000000"/>
              <w:left w:val="nil"/>
              <w:bottom w:val="single" w:sz="8" w:space="0" w:color="000000"/>
              <w:right w:val="single" w:sz="8" w:space="0" w:color="000000"/>
            </w:tcBorders>
            <w:shd w:val="clear" w:color="auto" w:fill="ACB9CA"/>
            <w:tcMar>
              <w:top w:w="0" w:type="dxa"/>
              <w:left w:w="108" w:type="dxa"/>
              <w:bottom w:w="0" w:type="dxa"/>
              <w:right w:w="108" w:type="dxa"/>
            </w:tcMar>
          </w:tcPr>
          <w:p w14:paraId="38A32F08" w14:textId="77777777" w:rsidR="00F73C10" w:rsidRDefault="00416135">
            <w:pPr>
              <w:rPr>
                <w:rFonts w:ascii="Gill Sans" w:eastAsia="Gill Sans" w:hAnsi="Gill Sans" w:cs="Gill Sans"/>
                <w:b/>
                <w:color w:val="000000"/>
                <w:sz w:val="20"/>
                <w:szCs w:val="20"/>
              </w:rPr>
            </w:pPr>
            <w:r>
              <w:rPr>
                <w:rFonts w:ascii="Gill Sans" w:eastAsia="Gill Sans" w:hAnsi="Gill Sans" w:cs="Gill Sans"/>
                <w:b/>
                <w:color w:val="000000"/>
                <w:sz w:val="20"/>
                <w:szCs w:val="20"/>
              </w:rPr>
              <w:t>Rationale for Change</w:t>
            </w:r>
          </w:p>
        </w:tc>
        <w:tc>
          <w:tcPr>
            <w:tcW w:w="2920" w:type="dxa"/>
            <w:tcBorders>
              <w:top w:val="single" w:sz="8" w:space="0" w:color="000000"/>
              <w:left w:val="nil"/>
              <w:bottom w:val="single" w:sz="8" w:space="0" w:color="000000"/>
              <w:right w:val="single" w:sz="8" w:space="0" w:color="000000"/>
            </w:tcBorders>
            <w:shd w:val="clear" w:color="auto" w:fill="ACB9CA"/>
            <w:tcMar>
              <w:top w:w="0" w:type="dxa"/>
              <w:left w:w="108" w:type="dxa"/>
              <w:bottom w:w="0" w:type="dxa"/>
              <w:right w:w="108" w:type="dxa"/>
            </w:tcMar>
          </w:tcPr>
          <w:p w14:paraId="67502690" w14:textId="77777777" w:rsidR="00F73C10" w:rsidRDefault="00416135">
            <w:pPr>
              <w:rPr>
                <w:rFonts w:ascii="Gill Sans" w:eastAsia="Gill Sans" w:hAnsi="Gill Sans" w:cs="Gill Sans"/>
                <w:b/>
                <w:color w:val="000000"/>
                <w:sz w:val="20"/>
                <w:szCs w:val="20"/>
              </w:rPr>
            </w:pPr>
            <w:r>
              <w:rPr>
                <w:rFonts w:ascii="Gill Sans" w:eastAsia="Gill Sans" w:hAnsi="Gill Sans" w:cs="Gill Sans"/>
                <w:b/>
                <w:color w:val="000000"/>
                <w:sz w:val="20"/>
                <w:szCs w:val="20"/>
              </w:rPr>
              <w:t>Effective Date of Change</w:t>
            </w:r>
          </w:p>
        </w:tc>
      </w:tr>
      <w:tr w:rsidR="00F73C10" w14:paraId="3E1894C8" w14:textId="77777777">
        <w:trPr>
          <w:trHeight w:val="313"/>
        </w:trPr>
        <w:tc>
          <w:tcPr>
            <w:tcW w:w="13655"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38B620E4" w14:textId="77777777" w:rsidR="00F73C10" w:rsidRDefault="00416135">
            <w:pPr>
              <w:jc w:val="center"/>
              <w:rPr>
                <w:rFonts w:ascii="Gill Sans" w:eastAsia="Gill Sans" w:hAnsi="Gill Sans" w:cs="Gill Sans"/>
                <w:b/>
                <w:color w:val="000000"/>
                <w:sz w:val="20"/>
                <w:szCs w:val="20"/>
              </w:rPr>
            </w:pPr>
            <w:r>
              <w:rPr>
                <w:rFonts w:ascii="Gill Sans" w:eastAsia="Gill Sans" w:hAnsi="Gill Sans" w:cs="Gill Sans"/>
                <w:b/>
                <w:sz w:val="20"/>
                <w:szCs w:val="20"/>
              </w:rPr>
              <w:t>FY18 Changes</w:t>
            </w:r>
          </w:p>
        </w:tc>
      </w:tr>
      <w:tr w:rsidR="00F73C10" w14:paraId="6466803F"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10A13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d.</w:t>
            </w:r>
            <w:r>
              <w:rPr>
                <w:rFonts w:ascii="Gill Sans" w:eastAsia="Gill Sans" w:hAnsi="Gill Sans" w:cs="Gill Sans"/>
                <w:b/>
                <w:sz w:val="20"/>
                <w:szCs w:val="20"/>
              </w:rPr>
              <w:t xml:space="preserve"> </w:t>
            </w:r>
            <w:r>
              <w:rPr>
                <w:rFonts w:ascii="Gill Sans" w:eastAsia="Gill Sans" w:hAnsi="Gill Sans" w:cs="Gill Sans"/>
                <w:sz w:val="20"/>
                <w:szCs w:val="20"/>
              </w:rPr>
              <w:t>Percentage of newlywed and pregnant women who sought anemia consultation/screening for themselves after exposure to the campaign</w:t>
            </w:r>
          </w:p>
          <w:p w14:paraId="29056551" w14:textId="77777777" w:rsidR="00F73C10" w:rsidRDefault="00F73C10">
            <w:pPr>
              <w:rPr>
                <w:rFonts w:ascii="Gill Sans" w:eastAsia="Gill Sans" w:hAnsi="Gill Sans" w:cs="Gill Sans"/>
                <w:sz w:val="20"/>
                <w:szCs w:val="20"/>
              </w:rPr>
            </w:pPr>
          </w:p>
          <w:p w14:paraId="4F0C9FF4"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e.</w:t>
            </w:r>
            <w:r>
              <w:rPr>
                <w:rFonts w:ascii="Gill Sans" w:eastAsia="Gill Sans" w:hAnsi="Gill Sans" w:cs="Gill Sans"/>
                <w:b/>
                <w:sz w:val="20"/>
                <w:szCs w:val="20"/>
              </w:rPr>
              <w:t xml:space="preserve"> </w:t>
            </w:r>
            <w:r>
              <w:rPr>
                <w:rFonts w:ascii="Gill Sans" w:eastAsia="Gill Sans" w:hAnsi="Gill Sans" w:cs="Gill Sans"/>
                <w:sz w:val="20"/>
                <w:szCs w:val="20"/>
              </w:rPr>
              <w:t>Percentage of women with children under 5 who sought anemia consultation/screening for their children after exposure to the</w:t>
            </w:r>
            <w:r>
              <w:rPr>
                <w:rFonts w:ascii="Gill Sans" w:eastAsia="Gill Sans" w:hAnsi="Gill Sans" w:cs="Gill Sans"/>
                <w:sz w:val="20"/>
                <w:szCs w:val="20"/>
              </w:rPr>
              <w:t xml:space="preserve"> campaign</w:t>
            </w:r>
          </w:p>
          <w:p w14:paraId="32613114" w14:textId="77777777" w:rsidR="00F73C10" w:rsidRDefault="00F73C10">
            <w:pPr>
              <w:rPr>
                <w:rFonts w:ascii="Gill Sans" w:eastAsia="Gill Sans" w:hAnsi="Gill Sans" w:cs="Gill Sans"/>
                <w:sz w:val="20"/>
                <w:szCs w:val="20"/>
              </w:rPr>
            </w:pPr>
          </w:p>
          <w:p w14:paraId="55A4932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1.e.</w:t>
            </w:r>
            <w:r>
              <w:rPr>
                <w:rFonts w:ascii="Gill Sans" w:eastAsia="Gill Sans" w:hAnsi="Gill Sans" w:cs="Gill Sans"/>
                <w:b/>
                <w:sz w:val="20"/>
                <w:szCs w:val="20"/>
              </w:rPr>
              <w:t xml:space="preserve"> </w:t>
            </w:r>
            <w:r>
              <w:rPr>
                <w:rFonts w:ascii="Gill Sans" w:eastAsia="Gill Sans" w:hAnsi="Gill Sans" w:cs="Gill Sans"/>
                <w:sz w:val="20"/>
                <w:szCs w:val="20"/>
              </w:rPr>
              <w:t>Percentage of newlywed or pregnant women who intend to visit a health provider for anemia screening after exposure to the campaign.</w:t>
            </w:r>
          </w:p>
          <w:p w14:paraId="25ADEC34" w14:textId="77777777" w:rsidR="00F73C10" w:rsidRDefault="00F73C10">
            <w:pPr>
              <w:rPr>
                <w:rFonts w:ascii="Gill Sans" w:eastAsia="Gill Sans" w:hAnsi="Gill Sans" w:cs="Gill Sans"/>
                <w:sz w:val="20"/>
                <w:szCs w:val="20"/>
              </w:rPr>
            </w:pPr>
          </w:p>
          <w:p w14:paraId="1C4B40BD"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1.f.</w:t>
            </w:r>
            <w:r>
              <w:rPr>
                <w:rFonts w:ascii="Gill Sans" w:eastAsia="Gill Sans" w:hAnsi="Gill Sans" w:cs="Gill Sans"/>
                <w:b/>
                <w:sz w:val="20"/>
                <w:szCs w:val="20"/>
              </w:rPr>
              <w:t xml:space="preserve"> </w:t>
            </w:r>
            <w:r>
              <w:rPr>
                <w:rFonts w:ascii="Gill Sans" w:eastAsia="Gill Sans" w:hAnsi="Gill Sans" w:cs="Gill Sans"/>
                <w:sz w:val="20"/>
                <w:szCs w:val="20"/>
              </w:rPr>
              <w:t>Percentage of mothers of children under 5 who intend to visit a health provider for anemia screening f</w:t>
            </w:r>
            <w:r>
              <w:rPr>
                <w:rFonts w:ascii="Gill Sans" w:eastAsia="Gill Sans" w:hAnsi="Gill Sans" w:cs="Gill Sans"/>
                <w:sz w:val="20"/>
                <w:szCs w:val="20"/>
              </w:rPr>
              <w:t>or their children after exposure to the campaign.</w:t>
            </w:r>
          </w:p>
          <w:p w14:paraId="0DFF4ED5" w14:textId="77777777" w:rsidR="00F73C10" w:rsidRDefault="00F73C10">
            <w:pPr>
              <w:rPr>
                <w:rFonts w:ascii="Gill Sans" w:eastAsia="Gill Sans" w:hAnsi="Gill Sans" w:cs="Gill Sans"/>
                <w:sz w:val="20"/>
                <w:szCs w:val="20"/>
              </w:rPr>
            </w:pPr>
          </w:p>
          <w:p w14:paraId="167FEF6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1.2.g. % of women reached demonstrating improved knowledge of anemia during pregnancy</w:t>
            </w:r>
          </w:p>
          <w:p w14:paraId="450F70AC" w14:textId="77777777" w:rsidR="00F73C10" w:rsidRDefault="00F73C10">
            <w:pPr>
              <w:rPr>
                <w:rFonts w:ascii="Gill Sans" w:eastAsia="Gill Sans" w:hAnsi="Gill Sans" w:cs="Gill Sans"/>
                <w:color w:val="000000"/>
                <w:sz w:val="20"/>
                <w:szCs w:val="20"/>
              </w:rPr>
            </w:pPr>
          </w:p>
          <w:p w14:paraId="7C6249C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1.2.h. % of women with children under 5 reached demonstrating improved knowledge of anemia in children</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B63D1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New indicators </w:t>
            </w:r>
            <w:r>
              <w:rPr>
                <w:rFonts w:ascii="Gill Sans" w:eastAsia="Gill Sans" w:hAnsi="Gill Sans" w:cs="Gill Sans"/>
                <w:color w:val="000000"/>
                <w:sz w:val="20"/>
                <w:szCs w:val="20"/>
              </w:rPr>
              <w:t>added in FY18.</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51E8A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JCAP’s scope expanded in FY18 to include not only FP/RH but also wider RMNCH+ topics, including anemia. Therefore, JCAP added indicators to measure its anemia prevention activities.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56437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7F409B39" w14:textId="77777777">
        <w:trPr>
          <w:trHeight w:val="1870"/>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B52D93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lastRenderedPageBreak/>
              <w:t>1.2.f. # of CSO technical staff who have acquired SBCC core competencies</w:t>
            </w:r>
          </w:p>
          <w:p w14:paraId="4462DA48" w14:textId="77777777" w:rsidR="00F73C10" w:rsidRDefault="00F73C10">
            <w:pPr>
              <w:rPr>
                <w:rFonts w:ascii="Gill Sans" w:eastAsia="Gill Sans" w:hAnsi="Gill Sans" w:cs="Gill Sans"/>
                <w:sz w:val="20"/>
                <w:szCs w:val="20"/>
              </w:rPr>
            </w:pPr>
          </w:p>
          <w:p w14:paraId="1F5CDFD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2.2.c. # of MOH technical staff who have acquired SBCC core competencies</w:t>
            </w:r>
          </w:p>
          <w:p w14:paraId="4902F85E" w14:textId="77777777" w:rsidR="00F73C10" w:rsidRDefault="00F73C10">
            <w:pPr>
              <w:rPr>
                <w:rFonts w:ascii="Gill Sans" w:eastAsia="Gill Sans" w:hAnsi="Gill Sans" w:cs="Gill Sans"/>
                <w:sz w:val="20"/>
                <w:szCs w:val="20"/>
              </w:rPr>
            </w:pPr>
          </w:p>
          <w:p w14:paraId="11FF04C5"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2.2.e # of Population and Family Planning modelling tools used at HPC</w:t>
            </w:r>
          </w:p>
          <w:p w14:paraId="7F66AC24" w14:textId="77777777" w:rsidR="00F73C10" w:rsidRDefault="00F73C10">
            <w:pPr>
              <w:rPr>
                <w:rFonts w:ascii="Gill Sans" w:eastAsia="Gill Sans" w:hAnsi="Gill Sans" w:cs="Gill Sans"/>
                <w:sz w:val="20"/>
                <w:szCs w:val="20"/>
              </w:rPr>
            </w:pPr>
          </w:p>
          <w:p w14:paraId="20E6D239"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 xml:space="preserve">2.c. Number of national annual plans </w:t>
            </w:r>
            <w:r>
              <w:rPr>
                <w:rFonts w:ascii="Gill Sans" w:eastAsia="Gill Sans" w:hAnsi="Gill Sans" w:cs="Gill Sans"/>
                <w:sz w:val="20"/>
                <w:szCs w:val="20"/>
              </w:rPr>
              <w:t>including Demographic Dividend Policies and Programs</w:t>
            </w:r>
          </w:p>
          <w:p w14:paraId="521B92F9" w14:textId="77777777" w:rsidR="00F73C10" w:rsidRDefault="00F73C10">
            <w:pPr>
              <w:rPr>
                <w:rFonts w:ascii="Gill Sans" w:eastAsia="Gill Sans" w:hAnsi="Gill Sans" w:cs="Gill Sans"/>
                <w:sz w:val="20"/>
                <w:szCs w:val="20"/>
              </w:rPr>
            </w:pPr>
          </w:p>
          <w:p w14:paraId="06E2322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2.d. Number of governorate-led annual development plans including population data</w:t>
            </w:r>
          </w:p>
          <w:p w14:paraId="2EA9BD08" w14:textId="77777777" w:rsidR="00F73C10" w:rsidRDefault="00F73C10">
            <w:pPr>
              <w:rPr>
                <w:rFonts w:ascii="Gill Sans" w:eastAsia="Gill Sans" w:hAnsi="Gill Sans" w:cs="Gill Sans"/>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0C5B9B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New indicators added in FY18.</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728B3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As JCAP is ending in FY19, it is focused on sustainability of its interventions beyond the life of the project. CSOs and MOH staff will take over JCAP’s activities after JCAP ends. These indicators reflect JCAP’s achievements in building capacity and owner</w:t>
            </w:r>
            <w:r>
              <w:rPr>
                <w:rFonts w:ascii="Gill Sans" w:eastAsia="Gill Sans" w:hAnsi="Gill Sans" w:cs="Gill Sans"/>
                <w:color w:val="000000"/>
                <w:sz w:val="20"/>
                <w:szCs w:val="20"/>
              </w:rPr>
              <w:t>ship for SBCC, advocacy, and policy activities in CSOs and the MOH.</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532F0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3D25D971" w14:textId="77777777">
        <w:trPr>
          <w:trHeight w:val="790"/>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8FDEED"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c. Percentage of target audience reached who believe that birth spacing will contribute to better opportunities for parents and children</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828C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Modified data source (from KAP surveys to grantee workshop pre- and post-tests).</w:t>
            </w:r>
          </w:p>
          <w:p w14:paraId="44F2204E" w14:textId="77777777" w:rsidR="00F73C10" w:rsidRDefault="00F73C10">
            <w:pPr>
              <w:rPr>
                <w:rFonts w:ascii="Gill Sans" w:eastAsia="Gill Sans" w:hAnsi="Gill Sans" w:cs="Gill Sans"/>
                <w:color w:val="000000"/>
                <w:sz w:val="20"/>
                <w:szCs w:val="20"/>
              </w:rPr>
            </w:pPr>
          </w:p>
          <w:p w14:paraId="17CE366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Updated indicator wording to reflect </w:t>
            </w:r>
            <w:r>
              <w:rPr>
                <w:rFonts w:ascii="Gill Sans" w:eastAsia="Gill Sans" w:hAnsi="Gill Sans" w:cs="Gill Sans"/>
                <w:color w:val="000000"/>
                <w:sz w:val="20"/>
                <w:szCs w:val="20"/>
              </w:rPr>
              <w:t>change in data source (before it was “% of MWRA who believe that birth spacing…”).</w:t>
            </w:r>
          </w:p>
          <w:p w14:paraId="5D095CF0" w14:textId="77777777" w:rsidR="00F73C10" w:rsidRDefault="00F73C10">
            <w:pPr>
              <w:rPr>
                <w:rFonts w:ascii="Gill Sans" w:eastAsia="Gill Sans" w:hAnsi="Gill Sans" w:cs="Gill Sans"/>
                <w:color w:val="000000"/>
                <w:sz w:val="20"/>
                <w:szCs w:val="20"/>
              </w:rPr>
            </w:pPr>
          </w:p>
          <w:p w14:paraId="4B3F4F6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Moved indicator from Goal-level to Sub-result 1.2.</w:t>
            </w:r>
          </w:p>
          <w:p w14:paraId="56D54787" w14:textId="77777777" w:rsidR="00F73C10" w:rsidRDefault="00F73C10">
            <w:pPr>
              <w:rPr>
                <w:rFonts w:ascii="Gill Sans" w:eastAsia="Gill Sans" w:hAnsi="Gill Sans" w:cs="Gill Sans"/>
                <w:color w:val="000000"/>
                <w:sz w:val="20"/>
                <w:szCs w:val="20"/>
              </w:rPr>
            </w:pPr>
          </w:p>
          <w:p w14:paraId="4F25F99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E4A669"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The original data source was the JCAP baseline and endline KAP surveys. However, in FY18, JCAP decided not</w:t>
            </w:r>
            <w:r>
              <w:rPr>
                <w:rFonts w:ascii="Gill Sans" w:eastAsia="Gill Sans" w:hAnsi="Gill Sans" w:cs="Gill Sans"/>
                <w:sz w:val="20"/>
                <w:szCs w:val="20"/>
              </w:rPr>
              <w:t xml:space="preserve"> to conduct the endline KAP survey. Therefore, the data source changed from the KAP surveys to the grantee workshop pre- and post-tests.</w:t>
            </w:r>
          </w:p>
          <w:p w14:paraId="24D10FD2" w14:textId="77777777" w:rsidR="00F73C10" w:rsidRDefault="00F73C10">
            <w:pPr>
              <w:rPr>
                <w:rFonts w:ascii="Gill Sans" w:eastAsia="Gill Sans" w:hAnsi="Gill Sans" w:cs="Gill Sans"/>
                <w:sz w:val="20"/>
                <w:szCs w:val="20"/>
              </w:rPr>
            </w:pPr>
          </w:p>
          <w:p w14:paraId="0358A091"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Modified indicator wording and PIRS to clarify data source change.</w:t>
            </w:r>
          </w:p>
          <w:p w14:paraId="7A1493C5" w14:textId="77777777" w:rsidR="00F73C10" w:rsidRDefault="00F73C10">
            <w:pPr>
              <w:rPr>
                <w:rFonts w:ascii="Gill Sans" w:eastAsia="Gill Sans" w:hAnsi="Gill Sans" w:cs="Gill Sans"/>
                <w:sz w:val="20"/>
                <w:szCs w:val="20"/>
              </w:rPr>
            </w:pPr>
          </w:p>
          <w:p w14:paraId="0275D625" w14:textId="77777777" w:rsidR="00F73C10" w:rsidRDefault="00416135">
            <w:pPr>
              <w:rPr>
                <w:rFonts w:ascii="Gill Sans" w:eastAsia="Gill Sans" w:hAnsi="Gill Sans" w:cs="Gill Sans"/>
                <w:color w:val="000000"/>
                <w:sz w:val="20"/>
                <w:szCs w:val="20"/>
              </w:rPr>
            </w:pPr>
            <w:r>
              <w:rPr>
                <w:rFonts w:ascii="Gill Sans" w:eastAsia="Gill Sans" w:hAnsi="Gill Sans" w:cs="Gill Sans"/>
                <w:sz w:val="20"/>
                <w:szCs w:val="20"/>
              </w:rPr>
              <w:t>This indicator is a more accurate measure of sub-r</w:t>
            </w:r>
            <w:r>
              <w:rPr>
                <w:rFonts w:ascii="Gill Sans" w:eastAsia="Gill Sans" w:hAnsi="Gill Sans" w:cs="Gill Sans"/>
                <w:sz w:val="20"/>
                <w:szCs w:val="20"/>
              </w:rPr>
              <w:t xml:space="preserve">esult 1.1 (Improved awareness, knowledge, and attitudes related to RMNCH+). It does not </w:t>
            </w:r>
            <w:r>
              <w:rPr>
                <w:rFonts w:ascii="Gill Sans" w:eastAsia="Gill Sans" w:hAnsi="Gill Sans" w:cs="Gill Sans"/>
                <w:sz w:val="20"/>
                <w:szCs w:val="20"/>
              </w:rPr>
              <w:lastRenderedPageBreak/>
              <w:t>directly measure JCAP’s goal (Increase use of RMNCH+ services).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A4FA5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Q3 FY18</w:t>
            </w:r>
          </w:p>
        </w:tc>
      </w:tr>
      <w:tr w:rsidR="00F73C10" w14:paraId="52B0F905" w14:textId="77777777">
        <w:trPr>
          <w:trHeight w:val="790"/>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013A72E"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1.d % of target audience reached who report an ideal family size of 3 children or fewer</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01757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Modified data source (from KAP surveys to grantee workshop pre- and post-tests).</w:t>
            </w:r>
          </w:p>
          <w:p w14:paraId="7C04237A" w14:textId="77777777" w:rsidR="00F73C10" w:rsidRDefault="00F73C10">
            <w:pPr>
              <w:rPr>
                <w:rFonts w:ascii="Gill Sans" w:eastAsia="Gill Sans" w:hAnsi="Gill Sans" w:cs="Gill Sans"/>
                <w:color w:val="000000"/>
                <w:sz w:val="20"/>
                <w:szCs w:val="20"/>
              </w:rPr>
            </w:pPr>
          </w:p>
          <w:p w14:paraId="45D209F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indicator wording to reflect change in data source (before it was “% of MWRA w</w:t>
            </w:r>
            <w:r>
              <w:rPr>
                <w:rFonts w:ascii="Gill Sans" w:eastAsia="Gill Sans" w:hAnsi="Gill Sans" w:cs="Gill Sans"/>
                <w:color w:val="000000"/>
                <w:sz w:val="20"/>
                <w:szCs w:val="20"/>
              </w:rPr>
              <w:t>ho report an ideal family size…”).</w:t>
            </w:r>
          </w:p>
          <w:p w14:paraId="25D41787" w14:textId="77777777" w:rsidR="00F73C10" w:rsidRDefault="00F73C10">
            <w:pPr>
              <w:rPr>
                <w:rFonts w:ascii="Gill Sans" w:eastAsia="Gill Sans" w:hAnsi="Gill Sans" w:cs="Gill Sans"/>
                <w:color w:val="000000"/>
                <w:sz w:val="20"/>
                <w:szCs w:val="20"/>
              </w:rPr>
            </w:pPr>
          </w:p>
          <w:p w14:paraId="549759A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56492F"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The original data source was the JCAP baseline and endline KAP surveys. However, in FY18, JCAP decided not to conduct the endline KAP survey. Therefore, the data source changed from the KAP surveys to the g</w:t>
            </w:r>
            <w:r>
              <w:rPr>
                <w:rFonts w:ascii="Gill Sans" w:eastAsia="Gill Sans" w:hAnsi="Gill Sans" w:cs="Gill Sans"/>
                <w:sz w:val="20"/>
                <w:szCs w:val="20"/>
              </w:rPr>
              <w:t>rantee workshop pre- and post-tests.</w:t>
            </w:r>
          </w:p>
          <w:p w14:paraId="024265CC" w14:textId="77777777" w:rsidR="00F73C10" w:rsidRDefault="00F73C10">
            <w:pPr>
              <w:rPr>
                <w:rFonts w:ascii="Gill Sans" w:eastAsia="Gill Sans" w:hAnsi="Gill Sans" w:cs="Gill Sans"/>
                <w:sz w:val="20"/>
                <w:szCs w:val="20"/>
              </w:rPr>
            </w:pPr>
          </w:p>
          <w:p w14:paraId="4847EECB"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Modified indicator wording and PIRS to clarify data source change.</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A0B79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440C0B25"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A4E1FBD" w14:textId="77777777" w:rsidR="00F73C10" w:rsidRDefault="00416135">
            <w:pPr>
              <w:rPr>
                <w:rFonts w:ascii="Gill Sans" w:eastAsia="Gill Sans" w:hAnsi="Gill Sans" w:cs="Gill Sans"/>
                <w:color w:val="FF0000"/>
                <w:sz w:val="20"/>
                <w:szCs w:val="20"/>
              </w:rPr>
            </w:pPr>
            <w:r>
              <w:rPr>
                <w:rFonts w:ascii="Gill Sans" w:eastAsia="Gill Sans" w:hAnsi="Gill Sans" w:cs="Gill Sans"/>
                <w:sz w:val="20"/>
                <w:szCs w:val="20"/>
              </w:rPr>
              <w:t>1.c Percentage of target audience who recall hearing or seeing a specific USG-supported RMNCH+ message (Standard F Indicator HL.7.2-1)</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24773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w:t>
            </w:r>
            <w:r>
              <w:rPr>
                <w:rFonts w:ascii="Gill Sans" w:eastAsia="Gill Sans" w:hAnsi="Gill Sans" w:cs="Gill Sans"/>
                <w:color w:val="000000"/>
                <w:sz w:val="20"/>
                <w:szCs w:val="20"/>
              </w:rPr>
              <w:t xml:space="preserve"> indicator working (changed “FP/RH” to “RMNCH+”).</w:t>
            </w:r>
          </w:p>
          <w:p w14:paraId="5BFE65DA" w14:textId="77777777" w:rsidR="00F73C10" w:rsidRDefault="00F73C10">
            <w:pPr>
              <w:rPr>
                <w:rFonts w:ascii="Gill Sans" w:eastAsia="Gill Sans" w:hAnsi="Gill Sans" w:cs="Gill Sans"/>
                <w:color w:val="000000"/>
                <w:sz w:val="20"/>
                <w:szCs w:val="20"/>
              </w:rPr>
            </w:pPr>
          </w:p>
          <w:p w14:paraId="4996331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w:t>
            </w:r>
          </w:p>
          <w:p w14:paraId="2233ADFD" w14:textId="77777777" w:rsidR="00F73C10" w:rsidRDefault="00F73C10">
            <w:pPr>
              <w:rPr>
                <w:rFonts w:ascii="Gill Sans" w:eastAsia="Gill Sans" w:hAnsi="Gill Sans" w:cs="Gill Sans"/>
                <w:color w:val="000000"/>
                <w:sz w:val="20"/>
                <w:szCs w:val="20"/>
              </w:rPr>
            </w:pPr>
          </w:p>
          <w:p w14:paraId="33A67D3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Added targets for FY18-FY19.</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1E19D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Changed indicator wording from “FP/RH” to “RMNCH+” to reflect JCAP’s expanded scope in FY18-FY19.</w:t>
            </w:r>
          </w:p>
          <w:p w14:paraId="3ED33BA8" w14:textId="77777777" w:rsidR="00F73C10" w:rsidRDefault="00F73C10">
            <w:pPr>
              <w:rPr>
                <w:rFonts w:ascii="Gill Sans" w:eastAsia="Gill Sans" w:hAnsi="Gill Sans" w:cs="Gill Sans"/>
                <w:color w:val="000000"/>
                <w:sz w:val="20"/>
                <w:szCs w:val="20"/>
              </w:rPr>
            </w:pPr>
          </w:p>
          <w:p w14:paraId="48A465F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Added targets for FY18-FY19 based on JCAP’s anemia prevention campaign (</w:t>
            </w:r>
            <w:r>
              <w:rPr>
                <w:rFonts w:ascii="Gill Sans" w:eastAsia="Gill Sans" w:hAnsi="Gill Sans" w:cs="Gill Sans"/>
                <w:i/>
                <w:color w:val="000000"/>
                <w:sz w:val="20"/>
                <w:szCs w:val="20"/>
              </w:rPr>
              <w:t>Anti Al Hayat</w:t>
            </w:r>
            <w:r>
              <w:rPr>
                <w:rFonts w:ascii="Gill Sans" w:eastAsia="Gill Sans" w:hAnsi="Gill Sans" w:cs="Gill Sans"/>
                <w:color w:val="000000"/>
                <w:sz w:val="20"/>
                <w:szCs w:val="20"/>
              </w:rPr>
              <w:t>).</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E9591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3937F5C7"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1455F9"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1.2.a Number of civil society organization (CSOs) implementing SBCC and/or household outreach activities with JCAP support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32E88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0F704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p w14:paraId="67539A47" w14:textId="77777777" w:rsidR="00F73C10" w:rsidRDefault="00F73C10">
            <w:pPr>
              <w:rPr>
                <w:rFonts w:ascii="Gill Sans" w:eastAsia="Gill Sans" w:hAnsi="Gill Sans" w:cs="Gill Sans"/>
                <w:color w:val="000000"/>
                <w:sz w:val="20"/>
                <w:szCs w:val="20"/>
              </w:rPr>
            </w:pPr>
          </w:p>
          <w:p w14:paraId="0D52760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Updated FY18 and FY19 targets to reflect JCAP’s plans for these </w:t>
            </w:r>
            <w:r>
              <w:rPr>
                <w:rFonts w:ascii="Gill Sans" w:eastAsia="Gill Sans" w:hAnsi="Gill Sans" w:cs="Gill Sans"/>
                <w:color w:val="000000"/>
                <w:sz w:val="20"/>
                <w:szCs w:val="20"/>
              </w:rPr>
              <w:t xml:space="preserve">years. </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85C08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115ABE2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2DC9B00"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1.2.e. Percentage of males reached reporting increased agreement that “Husband should participate in decisions and practices related to family planning”</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33225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B87D0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A15C3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1397E07D"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3DF61F"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2.b. Number of laws/po</w:t>
            </w:r>
            <w:r>
              <w:rPr>
                <w:rFonts w:ascii="Gill Sans" w:eastAsia="Gill Sans" w:hAnsi="Gill Sans" w:cs="Gill Sans"/>
                <w:sz w:val="20"/>
                <w:szCs w:val="20"/>
              </w:rPr>
              <w:t xml:space="preserve">licies/regulations/administrative procedures in development stages of analysis; drafting and consultation; legislative review; approval; or  </w:t>
            </w:r>
            <w:r>
              <w:rPr>
                <w:rFonts w:ascii="Gill Sans" w:eastAsia="Gill Sans" w:hAnsi="Gill Sans" w:cs="Gill Sans"/>
                <w:sz w:val="20"/>
                <w:szCs w:val="20"/>
              </w:rPr>
              <w:lastRenderedPageBreak/>
              <w:t>implementation, as a result of USG assistance (PMP 3.1.2.2.b)</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17EB3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A667C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p w14:paraId="63E91BBB" w14:textId="77777777" w:rsidR="00F73C10" w:rsidRDefault="00F73C10">
            <w:pPr>
              <w:rPr>
                <w:rFonts w:ascii="Gill Sans" w:eastAsia="Gill Sans" w:hAnsi="Gill Sans" w:cs="Gill Sans"/>
                <w:color w:val="000000"/>
                <w:sz w:val="20"/>
                <w:szCs w:val="20"/>
              </w:rPr>
            </w:pPr>
          </w:p>
          <w:p w14:paraId="00D9C33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FY18 and FY19 targets to reflect JCAP’s plans for these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23704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5201E084"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8BE849"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2.1.a. Number of public activities conducted by JCAP-supported Champions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5B204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F2CD0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w:t>
            </w:r>
            <w:r>
              <w:rPr>
                <w:rFonts w:ascii="Gill Sans" w:eastAsia="Gill Sans" w:hAnsi="Gill Sans" w:cs="Gill Sans"/>
                <w:color w:val="000000"/>
                <w:sz w:val="20"/>
                <w:szCs w:val="20"/>
              </w:rPr>
              <w:t>tency</w:t>
            </w:r>
          </w:p>
          <w:p w14:paraId="6DB0D2C5" w14:textId="77777777" w:rsidR="00F73C10" w:rsidRDefault="00F73C10">
            <w:pPr>
              <w:rPr>
                <w:rFonts w:ascii="Gill Sans" w:eastAsia="Gill Sans" w:hAnsi="Gill Sans" w:cs="Gill Sans"/>
                <w:color w:val="000000"/>
                <w:sz w:val="20"/>
                <w:szCs w:val="20"/>
              </w:rPr>
            </w:pPr>
          </w:p>
          <w:p w14:paraId="3392BD1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FY18 and FY19 targets to reflect JCAP’s plans for these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6DCA9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1BCA960B" w14:textId="77777777">
        <w:trPr>
          <w:trHeight w:val="520"/>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0F03BE"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2.1.b-N # of population advocacy initiatives conducted by JCAP supported Youth Leaders.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0F570E" w14:textId="77777777" w:rsidR="00F73C10" w:rsidRDefault="00416135">
            <w:pPr>
              <w:rPr>
                <w:rFonts w:ascii="Gill Sans" w:eastAsia="Gill Sans" w:hAnsi="Gill Sans" w:cs="Gill Sans"/>
                <w:sz w:val="20"/>
                <w:szCs w:val="20"/>
              </w:rPr>
            </w:pPr>
            <w:r>
              <w:rPr>
                <w:rFonts w:ascii="Gill Sans" w:eastAsia="Gill Sans" w:hAnsi="Gill Sans" w:cs="Gill Sans"/>
                <w:color w:val="000000"/>
                <w:sz w:val="20"/>
                <w:szCs w:val="20"/>
              </w:rPr>
              <w:t xml:space="preserve">Indicator language </w:t>
            </w:r>
            <w:r>
              <w:rPr>
                <w:rFonts w:ascii="Gill Sans" w:eastAsia="Gill Sans" w:hAnsi="Gill Sans" w:cs="Gill Sans"/>
                <w:sz w:val="20"/>
                <w:szCs w:val="20"/>
              </w:rPr>
              <w:t>revised (was “Number of advocacy initiatives conducted by JCAP</w:t>
            </w:r>
            <w:r>
              <w:rPr>
                <w:rFonts w:ascii="Gill Sans" w:eastAsia="Gill Sans" w:hAnsi="Gill Sans" w:cs="Gill Sans"/>
                <w:sz w:val="20"/>
                <w:szCs w:val="20"/>
              </w:rPr>
              <w:t xml:space="preserve"> supported Youth Leaders”).</w:t>
            </w:r>
          </w:p>
          <w:p w14:paraId="4B8B956B" w14:textId="77777777" w:rsidR="00F73C10" w:rsidRDefault="00F73C10">
            <w:pPr>
              <w:rPr>
                <w:rFonts w:ascii="Gill Sans" w:eastAsia="Gill Sans" w:hAnsi="Gill Sans" w:cs="Gill Sans"/>
                <w:sz w:val="20"/>
                <w:szCs w:val="20"/>
              </w:rPr>
            </w:pPr>
          </w:p>
          <w:p w14:paraId="44F001D6" w14:textId="77777777" w:rsidR="00F73C10" w:rsidRDefault="00416135">
            <w:pPr>
              <w:rPr>
                <w:rFonts w:ascii="Gill Sans" w:eastAsia="Gill Sans" w:hAnsi="Gill Sans" w:cs="Gill Sans"/>
                <w:b/>
                <w:color w:val="000000"/>
                <w:sz w:val="20"/>
                <w:szCs w:val="20"/>
              </w:rPr>
            </w:pPr>
            <w:r>
              <w:rPr>
                <w:rFonts w:ascii="Gill Sans" w:eastAsia="Gill Sans" w:hAnsi="Gill Sans" w:cs="Gill Sans"/>
                <w:sz w:val="20"/>
                <w:szCs w:val="20"/>
              </w:rPr>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83520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Revised indicator language to more accurately reflect scope of JCAP activities. </w:t>
            </w:r>
          </w:p>
          <w:p w14:paraId="36EE7D82" w14:textId="77777777" w:rsidR="00F73C10" w:rsidRDefault="00F73C10">
            <w:pPr>
              <w:rPr>
                <w:rFonts w:ascii="Gill Sans" w:eastAsia="Gill Sans" w:hAnsi="Gill Sans" w:cs="Gill Sans"/>
                <w:color w:val="000000"/>
                <w:sz w:val="20"/>
                <w:szCs w:val="20"/>
              </w:rPr>
            </w:pPr>
          </w:p>
          <w:p w14:paraId="7651A91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p w14:paraId="35D0880F" w14:textId="77777777" w:rsidR="00F73C10" w:rsidRDefault="00F73C10">
            <w:pPr>
              <w:rPr>
                <w:rFonts w:ascii="Gill Sans" w:eastAsia="Gill Sans" w:hAnsi="Gill Sans" w:cs="Gill Sans"/>
                <w:color w:val="000000"/>
                <w:sz w:val="20"/>
                <w:szCs w:val="20"/>
              </w:rPr>
            </w:pPr>
          </w:p>
          <w:p w14:paraId="1C0083F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FY18 and FY19 targets to reflect JCAP’s plans for these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D440E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7C77344D"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EAD958"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(M-PMP 4.1.a)</w:t>
            </w:r>
            <w:r>
              <w:rPr>
                <w:rFonts w:ascii="Gill Sans" w:eastAsia="Gill Sans" w:hAnsi="Gill Sans" w:cs="Gill Sans"/>
                <w:i/>
                <w:sz w:val="20"/>
                <w:szCs w:val="20"/>
              </w:rPr>
              <w:t xml:space="preserve"> </w:t>
            </w:r>
            <w:r>
              <w:rPr>
                <w:rFonts w:ascii="Gill Sans" w:eastAsia="Gill Sans" w:hAnsi="Gill Sans" w:cs="Gill Sans"/>
                <w:sz w:val="20"/>
                <w:szCs w:val="20"/>
              </w:rPr>
              <w:t>GXC1. Percentage of participants with an increased level of knowledge and understanding of gender equality principles and women’s rights as a result of USG interv</w:t>
            </w:r>
            <w:r>
              <w:rPr>
                <w:rFonts w:ascii="Gill Sans" w:eastAsia="Gill Sans" w:hAnsi="Gill Sans" w:cs="Gill Sans"/>
                <w:sz w:val="20"/>
                <w:szCs w:val="20"/>
              </w:rPr>
              <w:t>entions</w:t>
            </w:r>
          </w:p>
          <w:p w14:paraId="5DA0EB65" w14:textId="77777777" w:rsidR="00F73C10" w:rsidRDefault="00F73C10">
            <w:pPr>
              <w:rPr>
                <w:rFonts w:ascii="Gill Sans" w:eastAsia="Gill Sans" w:hAnsi="Gill Sans" w:cs="Gill Sans"/>
                <w:sz w:val="20"/>
                <w:szCs w:val="20"/>
              </w:rPr>
            </w:pPr>
          </w:p>
          <w:p w14:paraId="01736726"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(M-PMP 4.b) (F- GNDR 4) GXC2. Percentage of participants reporting increased agreement with the concept that males and females should have equal access to social, economic, and political opportunities</w:t>
            </w:r>
          </w:p>
          <w:p w14:paraId="4348CE08" w14:textId="77777777" w:rsidR="00F73C10" w:rsidRDefault="00F73C10">
            <w:pPr>
              <w:rPr>
                <w:rFonts w:ascii="Gill Sans" w:eastAsia="Gill Sans" w:hAnsi="Gill Sans" w:cs="Gill Sans"/>
                <w:sz w:val="20"/>
                <w:szCs w:val="20"/>
              </w:rPr>
            </w:pPr>
          </w:p>
          <w:p w14:paraId="5B14EFB5"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t>(PMP 3.1.1.2.b)</w:t>
            </w:r>
            <w:r>
              <w:rPr>
                <w:rFonts w:ascii="Gill Sans" w:eastAsia="Gill Sans" w:hAnsi="Gill Sans" w:cs="Gill Sans"/>
                <w:i/>
                <w:sz w:val="20"/>
                <w:szCs w:val="20"/>
              </w:rPr>
              <w:t xml:space="preserve"> </w:t>
            </w:r>
            <w:r>
              <w:rPr>
                <w:rFonts w:ascii="Gill Sans" w:eastAsia="Gill Sans" w:hAnsi="Gill Sans" w:cs="Gill Sans"/>
                <w:sz w:val="20"/>
                <w:szCs w:val="20"/>
              </w:rPr>
              <w:t>XC1. Number of trainings, wor</w:t>
            </w:r>
            <w:r>
              <w:rPr>
                <w:rFonts w:ascii="Gill Sans" w:eastAsia="Gill Sans" w:hAnsi="Gill Sans" w:cs="Gill Sans"/>
                <w:sz w:val="20"/>
                <w:szCs w:val="20"/>
              </w:rPr>
              <w:t>kshops, awareness raising, or events conducted with JCAP support to increase knowledge/skills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3CE02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6FF32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p w14:paraId="68CF5DAE" w14:textId="77777777" w:rsidR="00F73C10" w:rsidRDefault="00F73C10">
            <w:pPr>
              <w:rPr>
                <w:rFonts w:ascii="Gill Sans" w:eastAsia="Gill Sans" w:hAnsi="Gill Sans" w:cs="Gill Sans"/>
                <w:color w:val="000000"/>
                <w:sz w:val="20"/>
                <w:szCs w:val="20"/>
              </w:rPr>
            </w:pPr>
          </w:p>
          <w:p w14:paraId="7649BF7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FY18 and FY19 targets to reflect JCAP’s plans for these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44121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0395EA97"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1E6B68" w14:textId="77777777" w:rsidR="00F73C10" w:rsidRDefault="00416135">
            <w:pPr>
              <w:rPr>
                <w:rFonts w:ascii="Gill Sans" w:eastAsia="Gill Sans" w:hAnsi="Gill Sans" w:cs="Gill Sans"/>
                <w:sz w:val="20"/>
                <w:szCs w:val="20"/>
              </w:rPr>
            </w:pPr>
            <w:r>
              <w:rPr>
                <w:rFonts w:ascii="Gill Sans" w:eastAsia="Gill Sans" w:hAnsi="Gill Sans" w:cs="Gill Sans"/>
                <w:sz w:val="20"/>
                <w:szCs w:val="20"/>
              </w:rPr>
              <w:lastRenderedPageBreak/>
              <w:t>XC2. Number of research studies supported by JCAP providing evidence on population and RMNCH+</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0B2AF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Changed “FP/RH” to “RMNCH+”</w:t>
            </w:r>
          </w:p>
          <w:p w14:paraId="2D7BB8F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and targets.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74C6C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Changed indicator wording from FP/RH to RMNCH+to reflect JCAP’s expanded scope in FY18-FY19.</w:t>
            </w:r>
          </w:p>
          <w:p w14:paraId="60F9DC30" w14:textId="77777777" w:rsidR="00F73C10" w:rsidRDefault="00F73C10">
            <w:pPr>
              <w:rPr>
                <w:rFonts w:ascii="Gill Sans" w:eastAsia="Gill Sans" w:hAnsi="Gill Sans" w:cs="Gill Sans"/>
                <w:color w:val="000000"/>
                <w:sz w:val="20"/>
                <w:szCs w:val="20"/>
              </w:rPr>
            </w:pPr>
          </w:p>
          <w:p w14:paraId="6C8103D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w:t>
            </w:r>
            <w:r>
              <w:rPr>
                <w:rFonts w:ascii="Gill Sans" w:eastAsia="Gill Sans" w:hAnsi="Gill Sans" w:cs="Gill Sans"/>
                <w:color w:val="000000"/>
                <w:sz w:val="20"/>
                <w:szCs w:val="20"/>
              </w:rPr>
              <w:t>or clarity and consistency.</w:t>
            </w:r>
          </w:p>
          <w:p w14:paraId="2C7E1ABD" w14:textId="77777777" w:rsidR="00F73C10" w:rsidRDefault="00F73C10">
            <w:pPr>
              <w:rPr>
                <w:rFonts w:ascii="Gill Sans" w:eastAsia="Gill Sans" w:hAnsi="Gill Sans" w:cs="Gill Sans"/>
                <w:color w:val="000000"/>
                <w:sz w:val="20"/>
                <w:szCs w:val="20"/>
              </w:rPr>
            </w:pPr>
          </w:p>
          <w:p w14:paraId="7CD49C6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FY18 and FY19 targets to reflect JCAP’s plans for these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80E9C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6567DCC2"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554E2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1.b Percentage of MWRA who have discussed use of FP methods with their spouse in the last 6 months (M-PMP 3.1.3.b)</w:t>
            </w:r>
          </w:p>
          <w:p w14:paraId="48A47AA6" w14:textId="77777777" w:rsidR="00F73C10" w:rsidRDefault="00F73C10">
            <w:pPr>
              <w:rPr>
                <w:rFonts w:ascii="Gill Sans" w:eastAsia="Gill Sans" w:hAnsi="Gill Sans" w:cs="Gill Sans"/>
                <w:color w:val="000000"/>
                <w:sz w:val="20"/>
                <w:szCs w:val="20"/>
              </w:rPr>
            </w:pPr>
          </w:p>
          <w:p w14:paraId="69020087" w14:textId="77777777" w:rsidR="00F73C10" w:rsidRDefault="00416135">
            <w:pPr>
              <w:rPr>
                <w:rFonts w:ascii="Gill Sans" w:eastAsia="Gill Sans" w:hAnsi="Gill Sans" w:cs="Gill Sans"/>
                <w:color w:val="000000"/>
                <w:sz w:val="20"/>
                <w:szCs w:val="20"/>
              </w:rPr>
            </w:pPr>
            <w:r>
              <w:rPr>
                <w:rFonts w:ascii="Gill Sans" w:eastAsia="Gill Sans" w:hAnsi="Gill Sans" w:cs="Gill Sans"/>
                <w:sz w:val="20"/>
                <w:szCs w:val="20"/>
              </w:rPr>
              <w:t xml:space="preserve">1.2.c % of </w:t>
            </w:r>
            <w:r>
              <w:rPr>
                <w:rFonts w:ascii="Gill Sans" w:eastAsia="Gill Sans" w:hAnsi="Gill Sans" w:cs="Gill Sans"/>
                <w:color w:val="000000"/>
                <w:sz w:val="20"/>
                <w:szCs w:val="20"/>
              </w:rPr>
              <w:t>MWRA able to demonst</w:t>
            </w:r>
            <w:r>
              <w:rPr>
                <w:rFonts w:ascii="Gill Sans" w:eastAsia="Gill Sans" w:hAnsi="Gill Sans" w:cs="Gill Sans"/>
                <w:color w:val="000000"/>
                <w:sz w:val="20"/>
                <w:szCs w:val="20"/>
              </w:rPr>
              <w:t>rate knowledge of the benefits of FP</w:t>
            </w:r>
          </w:p>
          <w:p w14:paraId="0CDB2D2A"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6049D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Indicators removed.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FED0E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 will no longer complete the endline KAP survey, so cannot measure these indicators. Other indicators also capture target audience awareness, knowledge, and attitudes related to FP (c, 1.d)</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A0B5B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w:t>
            </w:r>
            <w:r>
              <w:rPr>
                <w:rFonts w:ascii="Gill Sans" w:eastAsia="Gill Sans" w:hAnsi="Gill Sans" w:cs="Gill Sans"/>
                <w:color w:val="000000"/>
                <w:sz w:val="20"/>
                <w:szCs w:val="20"/>
              </w:rPr>
              <w:t>Y18</w:t>
            </w:r>
          </w:p>
        </w:tc>
      </w:tr>
      <w:tr w:rsidR="00F73C10" w14:paraId="4CE2810F"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8CEFE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1.1.a Number of multi-channel communication campaign waves supported by JCAP</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DCE45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317D0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 revised its results framework and indicators in FY18 and archived this indicator. Other indicators under sub-result 1.2 better capture the outcomes of JCAP’s communication campaigns.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966D0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3003A5FB"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87E078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2.2.a Number of CSOs receiving USG assistance engaged in he</w:t>
            </w:r>
            <w:r>
              <w:rPr>
                <w:rFonts w:ascii="Gill Sans" w:eastAsia="Gill Sans" w:hAnsi="Gill Sans" w:cs="Gill Sans"/>
                <w:color w:val="000000"/>
                <w:sz w:val="20"/>
                <w:szCs w:val="20"/>
              </w:rPr>
              <w:t>alth advocacy</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F368D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08B1D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 revised its results framework and indicators in FY18 and archived this indicator. Other indicators better capture the outcomes of JCAP’s work with CSOs (1.2.a)</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9AE9A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42A6F365"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036C1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2.2.b Number of evidence-based advocacy presentations supported by JCAP delivered </w:t>
            </w:r>
            <w:r>
              <w:rPr>
                <w:rFonts w:ascii="Gill Sans" w:eastAsia="Gill Sans" w:hAnsi="Gill Sans" w:cs="Gill Sans"/>
                <w:color w:val="000000"/>
                <w:sz w:val="20"/>
                <w:szCs w:val="20"/>
              </w:rPr>
              <w:t>to stakeholders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55B8D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A1FDA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 revised its results framework and indicators in FY18 and archived this indicator. Other indicators better capture the outcomes of JCAP’s advocacy work (2.b, 2.c, 2.d)</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8DDEB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FY18</w:t>
            </w:r>
          </w:p>
        </w:tc>
      </w:tr>
      <w:tr w:rsidR="00F73C10" w14:paraId="47C2CB5A"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D4316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b. Number of acceptors of modern contra</w:t>
            </w:r>
            <w:r>
              <w:rPr>
                <w:rFonts w:ascii="Gill Sans" w:eastAsia="Gill Sans" w:hAnsi="Gill Sans" w:cs="Gill Sans"/>
                <w:color w:val="000000"/>
                <w:sz w:val="20"/>
                <w:szCs w:val="20"/>
              </w:rPr>
              <w:t>ceptive methods generated among MWRA reached through household visits</w:t>
            </w:r>
          </w:p>
          <w:p w14:paraId="7C77E95F" w14:textId="77777777" w:rsidR="00F73C10" w:rsidRDefault="00F73C10">
            <w:pPr>
              <w:rPr>
                <w:rFonts w:ascii="Gill Sans" w:eastAsia="Gill Sans" w:hAnsi="Gill Sans" w:cs="Gill Sans"/>
                <w:color w:val="000000"/>
                <w:sz w:val="20"/>
                <w:szCs w:val="20"/>
              </w:rPr>
            </w:pPr>
          </w:p>
          <w:p w14:paraId="1F40E11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1.2.b Number of counseling visits for FP/RH as a result of USG support (M-PMP 3.1.1.1.b)</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08FC4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Indicators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C2714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JCAP measured these indicators until the transfer of outreach program to USAID HSD in FY18. JCAP reports on them FY15-FY17, but not in FY18-FY19.</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81847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FY18</w:t>
            </w:r>
          </w:p>
        </w:tc>
      </w:tr>
      <w:tr w:rsidR="00F73C10" w14:paraId="2B6F94E6"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000F8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2.a Family Planning Effort (FPE) Index Policy sub-component score</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6104C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removed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01833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JCAP revised its </w:t>
            </w:r>
            <w:r>
              <w:rPr>
                <w:rFonts w:ascii="Gill Sans" w:eastAsia="Gill Sans" w:hAnsi="Gill Sans" w:cs="Gill Sans"/>
                <w:color w:val="000000"/>
                <w:sz w:val="20"/>
                <w:szCs w:val="20"/>
              </w:rPr>
              <w:t xml:space="preserve">results framework and indicators in FY18 and archived this indicator. Other indicators under Result 2 (2.b, 2c, 2d) better capture the outcomes of JCAP’s policy and advocacy work. </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129F20" w14:textId="77777777" w:rsidR="00F73C10" w:rsidRDefault="00F73C10">
            <w:pPr>
              <w:rPr>
                <w:rFonts w:ascii="Gill Sans" w:eastAsia="Gill Sans" w:hAnsi="Gill Sans" w:cs="Gill Sans"/>
                <w:color w:val="000000"/>
                <w:sz w:val="20"/>
                <w:szCs w:val="20"/>
              </w:rPr>
            </w:pPr>
          </w:p>
        </w:tc>
      </w:tr>
      <w:tr w:rsidR="00F73C10" w14:paraId="6551B678" w14:textId="77777777">
        <w:trPr>
          <w:trHeight w:val="358"/>
        </w:trPr>
        <w:tc>
          <w:tcPr>
            <w:tcW w:w="13655"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72B00236" w14:textId="77777777" w:rsidR="00F73C10" w:rsidRDefault="00416135">
            <w:pPr>
              <w:jc w:val="center"/>
              <w:rPr>
                <w:rFonts w:ascii="Gill Sans" w:eastAsia="Gill Sans" w:hAnsi="Gill Sans" w:cs="Gill Sans"/>
                <w:b/>
                <w:color w:val="000000"/>
                <w:sz w:val="20"/>
                <w:szCs w:val="20"/>
              </w:rPr>
            </w:pPr>
            <w:r>
              <w:rPr>
                <w:rFonts w:ascii="Gill Sans" w:eastAsia="Gill Sans" w:hAnsi="Gill Sans" w:cs="Gill Sans"/>
                <w:b/>
                <w:color w:val="000000"/>
                <w:sz w:val="20"/>
                <w:szCs w:val="20"/>
              </w:rPr>
              <w:t>FY17 Changes</w:t>
            </w:r>
          </w:p>
        </w:tc>
      </w:tr>
      <w:tr w:rsidR="00F73C10" w14:paraId="0261B64F"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D2065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XC4   Number of communication and advocacy materials created with JCAP support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491A6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86DE7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is at process level, and count is a mix of many types of materials.  We will still report and include specific communication and advocacy materials</w:t>
            </w:r>
            <w:r>
              <w:rPr>
                <w:rFonts w:ascii="Gill Sans" w:eastAsia="Gill Sans" w:hAnsi="Gill Sans" w:cs="Gill Sans"/>
                <w:color w:val="000000"/>
                <w:sz w:val="20"/>
                <w:szCs w:val="20"/>
              </w:rPr>
              <w:t xml:space="preserve"> created in quarterly and annual reports. </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11A7D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04CA4C3D"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99BB33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YXC2 Percentage of Youth reached who have actively supported FP or gender discussion with peers or community</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36250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removed.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36B62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Activities planned for Year 3 and beyond will reflect modified strategic app</w:t>
            </w:r>
            <w:r>
              <w:rPr>
                <w:rFonts w:ascii="Gill Sans" w:eastAsia="Gill Sans" w:hAnsi="Gill Sans" w:cs="Gill Sans"/>
                <w:color w:val="000000"/>
                <w:sz w:val="20"/>
                <w:szCs w:val="20"/>
              </w:rPr>
              <w:t xml:space="preserve">roaches to reaching youth, and the JCAP indicator YXC1 allows JCAP to measure key progress with the youth target group. </w:t>
            </w:r>
          </w:p>
          <w:p w14:paraId="72F63294" w14:textId="77777777" w:rsidR="00F73C10" w:rsidRDefault="00F73C10">
            <w:pPr>
              <w:rPr>
                <w:rFonts w:ascii="Gill Sans" w:eastAsia="Gill Sans" w:hAnsi="Gill Sans" w:cs="Gill Sans"/>
                <w:color w:val="000000"/>
                <w:sz w:val="20"/>
                <w:szCs w:val="20"/>
              </w:rPr>
            </w:pP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FF5E1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0620060B"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FDB817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1.a Percentage of MWRA reached in Household visits who acted on an FP voucher received with JCAP support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03CDF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archived.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0134A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is partially redundant with outreach indicator b.  JCAP will still track this indicator internally but will no longer rep</w:t>
            </w:r>
            <w:r>
              <w:rPr>
                <w:rFonts w:ascii="Gill Sans" w:eastAsia="Gill Sans" w:hAnsi="Gill Sans" w:cs="Gill Sans"/>
                <w:color w:val="000000"/>
                <w:sz w:val="20"/>
                <w:szCs w:val="20"/>
              </w:rPr>
              <w:t>ort it in the AMELP.</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4CCB4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4EDEBFEA"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59488F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  Twelve month contraceptive discontinuation rate (M-PMP 3.1.1d)</w:t>
            </w:r>
          </w:p>
          <w:p w14:paraId="7E577C0A"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3E85B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removed.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9BAD1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Indicator has lower relevance to JCAP mandate and core activities.  Changes to discontinuation will derive primarily from, and attribute to </w:t>
            </w:r>
            <w:r>
              <w:rPr>
                <w:rFonts w:ascii="Gill Sans" w:eastAsia="Gill Sans" w:hAnsi="Gill Sans" w:cs="Gill Sans"/>
                <w:color w:val="000000"/>
                <w:sz w:val="20"/>
                <w:szCs w:val="20"/>
              </w:rPr>
              <w:lastRenderedPageBreak/>
              <w:t>improvements in counselling/service delivery.</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4C4AD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Q1 FY17</w:t>
            </w:r>
          </w:p>
        </w:tc>
      </w:tr>
      <w:tr w:rsidR="00F73C10" w14:paraId="7828F78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75503E"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YXC1 Percentage of youth reached who intend to discuss FP use</w:t>
            </w:r>
            <w:r>
              <w:rPr>
                <w:rFonts w:ascii="Gill Sans" w:eastAsia="Gill Sans" w:hAnsi="Gill Sans" w:cs="Gill Sans"/>
                <w:color w:val="000000"/>
                <w:sz w:val="20"/>
                <w:szCs w:val="20"/>
              </w:rPr>
              <w:t xml:space="preserve"> with their partner during engagement before marriage.  </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944B5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 for FY17 is 65%, increased from 35%. Targets for FY18- 75%; FY19- 85% and LoP- 85%.</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1C1DC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Targets updated to reflect results from previous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AE4F6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1D8BCF35"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AD29C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GXC2 Percentage of participants reporting i</w:t>
            </w:r>
            <w:r>
              <w:rPr>
                <w:rFonts w:ascii="Gill Sans" w:eastAsia="Gill Sans" w:hAnsi="Gill Sans" w:cs="Gill Sans"/>
                <w:color w:val="000000"/>
                <w:sz w:val="20"/>
                <w:szCs w:val="20"/>
              </w:rPr>
              <w:t xml:space="preserve">ncreased agreement with the concept that males and females should have equal access to social, economic, and political opportunities. (M-PMP 4.b) (F-GNDR 4). </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2947A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 for FY17 is 25%, increased from 12%. Targets for FY18- 35%; FY19- 40% and LoP- 40%.</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AEDBF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Targets updated to reflect results from previous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3A383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19D50AE5"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98D85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2.b  Number of laws/ policies/regulations/administrative procedures in development stages of analysi</w:t>
            </w:r>
            <w:r>
              <w:rPr>
                <w:rFonts w:ascii="Gill Sans" w:eastAsia="Gill Sans" w:hAnsi="Gill Sans" w:cs="Gill Sans"/>
                <w:color w:val="000000"/>
                <w:sz w:val="20"/>
                <w:szCs w:val="20"/>
              </w:rPr>
              <w:t xml:space="preserve">s; drafting and consultation; legislative review; approval; or  implementation, as a result of USG assistance (PMP 3.1.2.2.b)  </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AFF19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Table added in PIRS that specifies each policy/law with its Stage of progress achieved for FY15-FY16, and targets for FY17-FY19</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D34CD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PIRS for clarity and consistency.</w:t>
            </w:r>
          </w:p>
          <w:p w14:paraId="62370BDF" w14:textId="77777777" w:rsidR="00F73C10" w:rsidRDefault="00F73C10">
            <w:pPr>
              <w:rPr>
                <w:rFonts w:ascii="Gill Sans" w:eastAsia="Gill Sans" w:hAnsi="Gill Sans" w:cs="Gill Sans"/>
                <w:color w:val="000000"/>
                <w:sz w:val="20"/>
                <w:szCs w:val="20"/>
              </w:rPr>
            </w:pPr>
          </w:p>
          <w:p w14:paraId="74CF665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Updated targets to reflect changes in intervention plans.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95186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2CD842BB"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0FBBE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1.1.a Number of multi-channel communication campaign waves supported by JCAP.</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A73B3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 for FY17 is 2, an increase from 1 in FY16.  Targets for FY18-</w:t>
            </w:r>
            <w:r>
              <w:rPr>
                <w:rFonts w:ascii="Gill Sans" w:eastAsia="Gill Sans" w:hAnsi="Gill Sans" w:cs="Gill Sans"/>
                <w:color w:val="000000"/>
                <w:sz w:val="20"/>
                <w:szCs w:val="20"/>
              </w:rPr>
              <w:t xml:space="preserve"> 2 and FY19- 1 are established and added.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96B73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Targets updated to reflect changes in intervention plans.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FEBE5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2B8E5CCA"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84CBD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1.2.b Number of counseling visits for FP/RH as a result of USG assistance. (M-PMP 3.1.1.1.b) </w:t>
            </w:r>
          </w:p>
          <w:p w14:paraId="248CAAA8"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7BC7A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 for FY17 is 400,000. Target increase from 360,000 based on FY16 actual values, with FY17 budget equivalent to FY16 budget. Targets NA for FY18 through LOP since program will transfer to USAID HSD in FY18.</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A7E6C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Targets updated to reflect changes in interv</w:t>
            </w:r>
            <w:r>
              <w:rPr>
                <w:rFonts w:ascii="Gill Sans" w:eastAsia="Gill Sans" w:hAnsi="Gill Sans" w:cs="Gill Sans"/>
                <w:color w:val="000000"/>
                <w:sz w:val="20"/>
                <w:szCs w:val="20"/>
              </w:rPr>
              <w:t>ention plans and transfer of outreach program to USAID HSD in FY18.</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4C48B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697F26CF"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F8A6FB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1.c Percentage of target audience who recall hearing or seeing a specific USG-supported FP/RH message(HL.7.2-1) . </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ECEAD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Target for FY17 is 43%. Target is an increase from 40% in FY16. </w:t>
            </w:r>
            <w:r>
              <w:rPr>
                <w:rFonts w:ascii="Gill Sans" w:eastAsia="Gill Sans" w:hAnsi="Gill Sans" w:cs="Gill Sans"/>
                <w:color w:val="000000"/>
                <w:sz w:val="20"/>
                <w:szCs w:val="20"/>
              </w:rPr>
              <w:t>Targets for FY18- 45%; FY19- 47% and LoP- 47%.</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FA23C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Targets updated to reflect results from previous years.</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3A814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74D8FDF6"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E00CA1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b. Number of acceptors of modern contraceptive methods generated among MWRA reached through household visits.  </w:t>
            </w:r>
          </w:p>
          <w:p w14:paraId="0F567821"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4B494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Target for FY17 is 29,700. Targ</w:t>
            </w:r>
            <w:r>
              <w:rPr>
                <w:rFonts w:ascii="Gill Sans" w:eastAsia="Gill Sans" w:hAnsi="Gill Sans" w:cs="Gill Sans"/>
                <w:color w:val="000000"/>
                <w:sz w:val="20"/>
                <w:szCs w:val="20"/>
              </w:rPr>
              <w:t xml:space="preserve">et is an increase from 26,000 based on FY16 actual that exceeded the original target.  Targets are NA for FY18 through LOP, </w:t>
            </w:r>
            <w:r>
              <w:rPr>
                <w:rFonts w:ascii="Gill Sans" w:eastAsia="Gill Sans" w:hAnsi="Gill Sans" w:cs="Gill Sans"/>
                <w:color w:val="000000"/>
                <w:sz w:val="20"/>
                <w:szCs w:val="20"/>
              </w:rPr>
              <w:lastRenderedPageBreak/>
              <w:t>since program will transfer to USAID HSD in FY18.</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47FB77"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 xml:space="preserve">Targets updated to reflect changes in intervention plans and transfer of outreach </w:t>
            </w:r>
            <w:r>
              <w:rPr>
                <w:rFonts w:ascii="Gill Sans" w:eastAsia="Gill Sans" w:hAnsi="Gill Sans" w:cs="Gill Sans"/>
                <w:color w:val="000000"/>
                <w:sz w:val="20"/>
                <w:szCs w:val="20"/>
              </w:rPr>
              <w:t>program to USAID HSD.</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87050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6E41A250"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93C27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XC1 Number of trainings, workshops, awareness raising or events conducted with JCAP support to increase knowledge/skill (PMP 3.1.1.2.b)    </w:t>
            </w:r>
          </w:p>
          <w:p w14:paraId="169787D4"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427F8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reference number has been added to reflect the addition of this indicator to the</w:t>
            </w:r>
            <w:r>
              <w:rPr>
                <w:rFonts w:ascii="Gill Sans" w:eastAsia="Gill Sans" w:hAnsi="Gill Sans" w:cs="Gill Sans"/>
                <w:color w:val="000000"/>
                <w:sz w:val="20"/>
                <w:szCs w:val="20"/>
              </w:rPr>
              <w:t xml:space="preserve"> USAID/Health Office PMP and Results Framework.</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22F14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reference number updated to reflect changes in USAID Mission PMP.</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8FE49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5655B2BD"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6FCC40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2.2.a Number of CSOs receiving USG assistance engaged in health advocacy  </w:t>
            </w:r>
          </w:p>
          <w:p w14:paraId="09F85EC4"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58371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reference number has been removed.  This update is per removal from USAID/Health Office PMP and Results Framework [Previously (M-PMP 3.1.2.2c)]</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46DF9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reference number updated to reflect changes in USAID Mission PMP.</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FCD3C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7438601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B6EC0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1.2.b   Number of counseling visits for FP/RH as a result of USG assistance (M-PMP 3.1.1.1.b)  </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88B90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reference number has been updated in USAID/Health Office PMP and Result</w:t>
            </w:r>
            <w:r>
              <w:rPr>
                <w:rFonts w:ascii="Gill Sans" w:eastAsia="Gill Sans" w:hAnsi="Gill Sans" w:cs="Gill Sans"/>
                <w:color w:val="000000"/>
                <w:sz w:val="20"/>
                <w:szCs w:val="20"/>
              </w:rPr>
              <w:t>s Framework (Previously was M-PMP 3.1.1.1.c).</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02DF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reference number updated to reflect changes in USAID Mission PMP.</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61564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3A6E6578"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CB8BA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1.c Percentage of target audience who recall hearing or seeing specific USG-supported FP/RH messages  (HL.7.2-1) </w:t>
            </w:r>
          </w:p>
          <w:p w14:paraId="68B96726"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B702B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refere</w:t>
            </w:r>
            <w:r>
              <w:rPr>
                <w:rFonts w:ascii="Gill Sans" w:eastAsia="Gill Sans" w:hAnsi="Gill Sans" w:cs="Gill Sans"/>
                <w:color w:val="000000"/>
                <w:sz w:val="20"/>
                <w:szCs w:val="20"/>
              </w:rPr>
              <w:t>nce number has been updated in USAID/Health Office PMP and Results Framework (Previously was F.3.1.7.2-1).</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EFB4C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reference number updated to reflect changes in USAID Mission PMP.</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F79DD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07F953C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83780D0"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2.2.b Number of evidence-based advocacy presentations supported by JCAP delivered to stakeholders    </w:t>
            </w:r>
          </w:p>
          <w:p w14:paraId="44558BB2"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DD073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Added “delivered to stakeholders” to indicator language.</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6B148F"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Revised indicator language to improve clarity.</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009FA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02C9F80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100D81"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1.d Percentage of MWRA who report an ‘id</w:t>
            </w:r>
            <w:r>
              <w:rPr>
                <w:rFonts w:ascii="Gill Sans" w:eastAsia="Gill Sans" w:hAnsi="Gill Sans" w:cs="Gill Sans"/>
                <w:color w:val="000000"/>
                <w:sz w:val="20"/>
                <w:szCs w:val="20"/>
              </w:rPr>
              <w:t>eal’ family size of 3 children or fewer</w:t>
            </w:r>
          </w:p>
          <w:p w14:paraId="19E2CC48"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C3A566"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Added word “fewer” to indicator language.</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AD1038"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Revised indicator language to improve clarity.</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54303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67D8267A"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3D2D2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2.1. b-N Number of advocacy initiatives conducted by JCAP supported Youth Leaders. The new Youth Leaders program will</w:t>
            </w:r>
            <w:r>
              <w:rPr>
                <w:rFonts w:ascii="Gill Sans" w:eastAsia="Gill Sans" w:hAnsi="Gill Sans" w:cs="Gill Sans"/>
                <w:color w:val="000000"/>
                <w:sz w:val="20"/>
                <w:szCs w:val="20"/>
              </w:rPr>
              <w:t xml:space="preserve"> initiate in FY17 as a replacement.  </w:t>
            </w:r>
          </w:p>
          <w:p w14:paraId="5AF97693"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46D49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New indicator added. This indicator replaced 2.1. b Number of JCAP supported fellows .</w:t>
            </w:r>
          </w:p>
          <w:p w14:paraId="4B56BA56" w14:textId="77777777" w:rsidR="00F73C10" w:rsidRDefault="00F73C10">
            <w:pPr>
              <w:rPr>
                <w:rFonts w:ascii="Gill Sans" w:eastAsia="Gill Sans" w:hAnsi="Gill Sans" w:cs="Gill Sans"/>
                <w:color w:val="000000"/>
                <w:sz w:val="20"/>
                <w:szCs w:val="20"/>
              </w:rPr>
            </w:pP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375D6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This indicator change reflects a change in JCAP’s interventions. The JCAP Fellows Program was not initiated and therefore the original indicator 2.1.b had never been activated. JCAP is conducting a Youth Leaders program.</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06B19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25132971"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A4905B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 xml:space="preserve">1.2.e Percentage of males </w:t>
            </w:r>
            <w:r>
              <w:rPr>
                <w:rFonts w:ascii="Gill Sans" w:eastAsia="Gill Sans" w:hAnsi="Gill Sans" w:cs="Gill Sans"/>
                <w:color w:val="000000"/>
                <w:sz w:val="20"/>
                <w:szCs w:val="20"/>
              </w:rPr>
              <w:t>reached reporting increased agreement that “Husband should participate in decisions and practices related to family planning.”</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6E015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New indicator added.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35829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 Year 3 and beyond, JCAP will conduct activities that emphasize and encourage adult and male youth to beco</w:t>
            </w:r>
            <w:r>
              <w:rPr>
                <w:rFonts w:ascii="Gill Sans" w:eastAsia="Gill Sans" w:hAnsi="Gill Sans" w:cs="Gill Sans"/>
                <w:color w:val="000000"/>
                <w:sz w:val="20"/>
                <w:szCs w:val="20"/>
              </w:rPr>
              <w:t>me active participants in family planning decisions and practices.  The evidence from studies in a number of contexts shows that male engagement facilitates improvements in family planning uptake and adherence. Therefore, improvement in sub-result indicato</w:t>
            </w:r>
            <w:r>
              <w:rPr>
                <w:rFonts w:ascii="Gill Sans" w:eastAsia="Gill Sans" w:hAnsi="Gill Sans" w:cs="Gill Sans"/>
                <w:color w:val="000000"/>
                <w:sz w:val="20"/>
                <w:szCs w:val="20"/>
              </w:rPr>
              <w:t>r 1.2.e is conceptually linked to achievement of JCAP Result 1: Demand for Family Planning and Reproductive Health (FP/RH) Services Increased.</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DF2EC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Q1 FY17</w:t>
            </w:r>
          </w:p>
        </w:tc>
      </w:tr>
      <w:tr w:rsidR="00F73C10" w14:paraId="38BBD89B" w14:textId="77777777">
        <w:trPr>
          <w:trHeight w:val="277"/>
        </w:trPr>
        <w:tc>
          <w:tcPr>
            <w:tcW w:w="13655"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6B29AC17" w14:textId="77777777" w:rsidR="00F73C10" w:rsidRDefault="00416135">
            <w:pPr>
              <w:jc w:val="center"/>
              <w:rPr>
                <w:rFonts w:ascii="Gill Sans" w:eastAsia="Gill Sans" w:hAnsi="Gill Sans" w:cs="Gill Sans"/>
                <w:color w:val="000000"/>
                <w:sz w:val="20"/>
                <w:szCs w:val="20"/>
              </w:rPr>
            </w:pPr>
            <w:r>
              <w:rPr>
                <w:rFonts w:ascii="Gill Sans" w:eastAsia="Gill Sans" w:hAnsi="Gill Sans" w:cs="Gill Sans"/>
                <w:color w:val="000000"/>
                <w:sz w:val="20"/>
                <w:szCs w:val="20"/>
              </w:rPr>
              <w:t>FY16 Changes</w:t>
            </w:r>
          </w:p>
        </w:tc>
      </w:tr>
      <w:tr w:rsidR="00F73C10" w14:paraId="7E591CC4" w14:textId="77777777">
        <w:trPr>
          <w:trHeight w:val="700"/>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717BAB"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 xml:space="preserve">Indicator b. Number of acceptors of modern contraceptive methods generated among Married Women of Reproductive age (MWRA) reached through household visits </w:t>
            </w:r>
          </w:p>
          <w:p w14:paraId="31A1FBEE"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4AA4C4"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disaggregations revised.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9FBBBD"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prior indicator reporting was based on limitations from a da</w:t>
            </w:r>
            <w:r>
              <w:rPr>
                <w:rFonts w:ascii="Gill Sans" w:eastAsia="Gill Sans" w:hAnsi="Gill Sans" w:cs="Gill Sans"/>
                <w:color w:val="000000"/>
                <w:sz w:val="20"/>
                <w:szCs w:val="20"/>
              </w:rPr>
              <w:t>tabase that had been developed at an earlier period with fewer requirements. The newly added disaggregations now convey a more specific and meaningful picture of Outreach program beneficiaries, in regard to:  Age group, nationality and location.</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F1EE8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FY16</w:t>
            </w:r>
          </w:p>
        </w:tc>
      </w:tr>
      <w:tr w:rsidR="00F73C10" w14:paraId="3CCE063D"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BB1817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w:t>
            </w:r>
            <w:r>
              <w:rPr>
                <w:rFonts w:ascii="Gill Sans" w:eastAsia="Gill Sans" w:hAnsi="Gill Sans" w:cs="Gill Sans"/>
                <w:color w:val="000000"/>
                <w:sz w:val="20"/>
                <w:szCs w:val="20"/>
              </w:rPr>
              <w:t>ndicator 1.2.b. Number of counseling visits for FP/RH as a result of USG assistance (M-PMP 3.1.1.1.b)</w:t>
            </w:r>
          </w:p>
          <w:p w14:paraId="23C107B4" w14:textId="77777777" w:rsidR="00F73C10" w:rsidRDefault="00F73C10">
            <w:pPr>
              <w:rPr>
                <w:rFonts w:ascii="Gill Sans" w:eastAsia="Gill Sans" w:hAnsi="Gill Sans" w:cs="Gill Sans"/>
                <w:color w:val="000000"/>
                <w:sz w:val="20"/>
                <w:szCs w:val="2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F514AD3"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disaggregations revised.</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B0509A"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The prior indicator reporting was based on limitations from a database that had been developed at an earlier period wi</w:t>
            </w:r>
            <w:r>
              <w:rPr>
                <w:rFonts w:ascii="Gill Sans" w:eastAsia="Gill Sans" w:hAnsi="Gill Sans" w:cs="Gill Sans"/>
                <w:color w:val="000000"/>
                <w:sz w:val="20"/>
                <w:szCs w:val="20"/>
              </w:rPr>
              <w:t>th fewer requirements. The newly added disaggregations now convey a more specific and meaningful picture of Outreach program beneficiaries, in regard to:  Age group, nationality and location.</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10F68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Q3 FY16</w:t>
            </w:r>
          </w:p>
        </w:tc>
      </w:tr>
      <w:tr w:rsidR="00F73C10" w14:paraId="0487EBDD" w14:textId="77777777">
        <w:trPr>
          <w:trHeight w:val="277"/>
        </w:trPr>
        <w:tc>
          <w:tcPr>
            <w:tcW w:w="13655"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46D2154C" w14:textId="77777777" w:rsidR="00F73C10" w:rsidRDefault="00416135">
            <w:pPr>
              <w:jc w:val="center"/>
              <w:rPr>
                <w:rFonts w:ascii="Gill Sans" w:eastAsia="Gill Sans" w:hAnsi="Gill Sans" w:cs="Gill Sans"/>
                <w:b/>
                <w:color w:val="000000"/>
                <w:sz w:val="20"/>
                <w:szCs w:val="20"/>
              </w:rPr>
            </w:pPr>
            <w:r>
              <w:rPr>
                <w:rFonts w:ascii="Gill Sans" w:eastAsia="Gill Sans" w:hAnsi="Gill Sans" w:cs="Gill Sans"/>
                <w:b/>
                <w:color w:val="000000"/>
                <w:sz w:val="20"/>
                <w:szCs w:val="20"/>
              </w:rPr>
              <w:t>FY 15 Changes</w:t>
            </w:r>
          </w:p>
        </w:tc>
      </w:tr>
      <w:tr w:rsidR="00F73C10" w14:paraId="5B2C21B9" w14:textId="77777777">
        <w:trPr>
          <w:trHeight w:val="1322"/>
        </w:trPr>
        <w:tc>
          <w:tcPr>
            <w:tcW w:w="37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D703C4C"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2.1.a Number of public activities conducted by JCAP-supported Champions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C62699"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Indicator language modified to measure “number of public activities conducted by Champions” not “number of actively engaged Champions.”</w:t>
            </w:r>
          </w:p>
        </w:tc>
        <w:tc>
          <w:tcPr>
            <w:tcW w:w="334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C38025"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t>Counting public activities conducted by champion</w:t>
            </w:r>
            <w:r>
              <w:rPr>
                <w:rFonts w:ascii="Gill Sans" w:eastAsia="Gill Sans" w:hAnsi="Gill Sans" w:cs="Gill Sans"/>
                <w:color w:val="000000"/>
                <w:sz w:val="20"/>
                <w:szCs w:val="20"/>
              </w:rPr>
              <w:t xml:space="preserve">s is a more accurate measure of JCAP’s outputs than the number of Champions alone, as the </w:t>
            </w:r>
            <w:r>
              <w:rPr>
                <w:rFonts w:ascii="Gill Sans" w:eastAsia="Gill Sans" w:hAnsi="Gill Sans" w:cs="Gill Sans"/>
                <w:color w:val="000000"/>
                <w:sz w:val="20"/>
                <w:szCs w:val="20"/>
              </w:rPr>
              <w:lastRenderedPageBreak/>
              <w:t>number of events reflects level of Champions engagement</w:t>
            </w:r>
          </w:p>
        </w:tc>
        <w:tc>
          <w:tcPr>
            <w:tcW w:w="29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17C6A2" w14:textId="77777777" w:rsidR="00F73C10" w:rsidRDefault="00416135">
            <w:pPr>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Q4 FY15</w:t>
            </w:r>
          </w:p>
        </w:tc>
      </w:tr>
    </w:tbl>
    <w:p w14:paraId="47168D33" w14:textId="77777777" w:rsidR="00F73C10" w:rsidRDefault="00F73C10"/>
    <w:p w14:paraId="4733B2F2" w14:textId="77777777" w:rsidR="00F73C10" w:rsidRDefault="00F73C10">
      <w:pPr>
        <w:tabs>
          <w:tab w:val="left" w:pos="5400"/>
        </w:tabs>
        <w:rPr>
          <w:u w:val="single"/>
        </w:rPr>
      </w:pPr>
    </w:p>
    <w:p w14:paraId="2564CA74" w14:textId="77777777" w:rsidR="00F73C10" w:rsidRDefault="00F73C10">
      <w:pPr>
        <w:tabs>
          <w:tab w:val="left" w:pos="5400"/>
        </w:tabs>
        <w:rPr>
          <w:u w:val="single"/>
        </w:rPr>
      </w:pPr>
    </w:p>
    <w:p w14:paraId="26B78422" w14:textId="77777777" w:rsidR="00F73C10" w:rsidRDefault="00F73C10">
      <w:pPr>
        <w:tabs>
          <w:tab w:val="left" w:pos="5400"/>
        </w:tabs>
        <w:rPr>
          <w:u w:val="single"/>
        </w:rPr>
      </w:pPr>
    </w:p>
    <w:p w14:paraId="6954C478" w14:textId="77777777" w:rsidR="00F73C10" w:rsidRDefault="00F73C10">
      <w:pPr>
        <w:tabs>
          <w:tab w:val="left" w:pos="5400"/>
        </w:tabs>
        <w:rPr>
          <w:u w:val="single"/>
        </w:rPr>
      </w:pPr>
    </w:p>
    <w:p w14:paraId="740231AB" w14:textId="77777777" w:rsidR="00F73C10" w:rsidRDefault="00F73C10">
      <w:pPr>
        <w:tabs>
          <w:tab w:val="left" w:pos="5400"/>
        </w:tabs>
        <w:rPr>
          <w:u w:val="single"/>
        </w:rPr>
      </w:pPr>
    </w:p>
    <w:p w14:paraId="1338538D" w14:textId="77777777" w:rsidR="00F73C10" w:rsidRDefault="00F73C10">
      <w:pPr>
        <w:tabs>
          <w:tab w:val="left" w:pos="5400"/>
        </w:tabs>
        <w:rPr>
          <w:u w:val="single"/>
        </w:rPr>
      </w:pPr>
    </w:p>
    <w:p w14:paraId="72EA0762" w14:textId="77777777" w:rsidR="00F73C10" w:rsidRDefault="00F73C10">
      <w:pPr>
        <w:tabs>
          <w:tab w:val="left" w:pos="5400"/>
        </w:tabs>
        <w:rPr>
          <w:u w:val="single"/>
        </w:rPr>
      </w:pPr>
    </w:p>
    <w:p w14:paraId="172A3F87" w14:textId="77777777" w:rsidR="00F73C10" w:rsidRDefault="00F73C10">
      <w:pPr>
        <w:tabs>
          <w:tab w:val="left" w:pos="5400"/>
        </w:tabs>
        <w:rPr>
          <w:u w:val="single"/>
        </w:rPr>
      </w:pPr>
    </w:p>
    <w:sectPr w:rsidR="00F73C10">
      <w:pgSz w:w="11909" w:h="16834"/>
      <w:pgMar w:top="1440" w:right="72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2538" w14:textId="77777777" w:rsidR="00416135" w:rsidRDefault="00416135">
      <w:pPr>
        <w:spacing w:after="0" w:line="240" w:lineRule="auto"/>
      </w:pPr>
      <w:r>
        <w:separator/>
      </w:r>
    </w:p>
  </w:endnote>
  <w:endnote w:type="continuationSeparator" w:id="0">
    <w:p w14:paraId="39F172CB" w14:textId="77777777" w:rsidR="00416135" w:rsidRDefault="0041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BD56" w14:textId="77777777" w:rsidR="00F73C10" w:rsidRDefault="00416135">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b/>
        <w:color w:val="000000"/>
        <w:sz w:val="18"/>
        <w:szCs w:val="18"/>
      </w:rPr>
    </w:pPr>
    <w:r>
      <w:rPr>
        <w:rFonts w:ascii="Garamond" w:eastAsia="Garamond" w:hAnsi="Garamond" w:cs="Garamond"/>
        <w:b/>
        <w:color w:val="000000"/>
        <w:sz w:val="18"/>
        <w:szCs w:val="18"/>
      </w:rPr>
      <w:fldChar w:fldCharType="begin"/>
    </w:r>
    <w:r>
      <w:rPr>
        <w:rFonts w:ascii="Garamond" w:eastAsia="Garamond" w:hAnsi="Garamond" w:cs="Garamond"/>
        <w:b/>
        <w:color w:val="000000"/>
        <w:sz w:val="18"/>
        <w:szCs w:val="18"/>
      </w:rPr>
      <w:instrText>PAGE</w:instrText>
    </w:r>
    <w:r>
      <w:rPr>
        <w:rFonts w:ascii="Garamond" w:eastAsia="Garamond" w:hAnsi="Garamond" w:cs="Garamond"/>
        <w:b/>
        <w:color w:val="000000"/>
        <w:sz w:val="18"/>
        <w:szCs w:val="18"/>
      </w:rPr>
      <w:fldChar w:fldCharType="separate"/>
    </w:r>
    <w:r w:rsidR="0014399A">
      <w:rPr>
        <w:rFonts w:ascii="Garamond" w:eastAsia="Garamond" w:hAnsi="Garamond" w:cs="Garamond"/>
        <w:b/>
        <w:noProof/>
        <w:color w:val="000000"/>
        <w:sz w:val="18"/>
        <w:szCs w:val="18"/>
      </w:rPr>
      <w:t>1</w:t>
    </w:r>
    <w:r>
      <w:rPr>
        <w:rFonts w:ascii="Garamond" w:eastAsia="Garamond" w:hAnsi="Garamond" w:cs="Garamond"/>
        <w:b/>
        <w:color w:val="000000"/>
        <w:sz w:val="18"/>
        <w:szCs w:val="18"/>
      </w:rPr>
      <w:fldChar w:fldCharType="end"/>
    </w:r>
  </w:p>
  <w:p w14:paraId="4C9B681B" w14:textId="77777777" w:rsidR="00F73C10" w:rsidRDefault="00F73C10">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p>
  <w:p w14:paraId="00F5A1D0" w14:textId="77777777" w:rsidR="00F73C10" w:rsidRDefault="00F73C10">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177D" w14:textId="77777777" w:rsidR="00F73C10" w:rsidRDefault="00F73C10">
    <w:pPr>
      <w:pBdr>
        <w:top w:val="none" w:sz="0" w:space="0" w:color="000000"/>
        <w:left w:val="nil"/>
        <w:bottom w:val="nil"/>
        <w:right w:val="nil"/>
        <w:between w:val="nil"/>
      </w:pBdr>
      <w:tabs>
        <w:tab w:val="center" w:pos="4320"/>
        <w:tab w:val="right" w:pos="8640"/>
      </w:tabs>
      <w:spacing w:line="240" w:lineRule="auto"/>
      <w:jc w:val="both"/>
      <w:rPr>
        <w:rFonts w:ascii="Garamond" w:eastAsia="Garamond" w:hAnsi="Garamond" w:cs="Garamond"/>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BD22" w14:textId="77777777" w:rsidR="00F73C10" w:rsidRDefault="00416135">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14399A">
      <w:rPr>
        <w:rFonts w:ascii="Garamond" w:eastAsia="Garamond" w:hAnsi="Garamond" w:cs="Garamond"/>
        <w:noProof/>
        <w:color w:val="000000"/>
        <w:sz w:val="18"/>
        <w:szCs w:val="18"/>
      </w:rPr>
      <w:t>1</w:t>
    </w:r>
    <w:r>
      <w:rPr>
        <w:rFonts w:ascii="Garamond" w:eastAsia="Garamond" w:hAnsi="Garamond" w:cs="Garamond"/>
        <w:color w:val="000000"/>
        <w:sz w:val="18"/>
        <w:szCs w:val="18"/>
      </w:rPr>
      <w:fldChar w:fldCharType="end"/>
    </w:r>
  </w:p>
  <w:p w14:paraId="121F9DBE" w14:textId="77777777" w:rsidR="00F73C10" w:rsidRDefault="00F73C10">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A3A1" w14:textId="6FE44675" w:rsidR="00F73C10" w:rsidRDefault="00416135">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14399A">
      <w:rPr>
        <w:rFonts w:ascii="Garamond" w:eastAsia="Garamond" w:hAnsi="Garamond" w:cs="Garamond"/>
        <w:noProof/>
        <w:color w:val="000000"/>
        <w:sz w:val="18"/>
        <w:szCs w:val="18"/>
      </w:rPr>
      <w:t>10</w:t>
    </w:r>
    <w:r>
      <w:rPr>
        <w:rFonts w:ascii="Garamond" w:eastAsia="Garamond" w:hAnsi="Garamond" w:cs="Garamond"/>
        <w:color w:val="000000"/>
        <w:sz w:val="18"/>
        <w:szCs w:val="18"/>
      </w:rPr>
      <w:fldChar w:fldCharType="end"/>
    </w:r>
  </w:p>
  <w:p w14:paraId="078F3274" w14:textId="77777777" w:rsidR="00F73C10" w:rsidRDefault="00F73C10">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802F" w14:textId="236FF476" w:rsidR="00F73C10" w:rsidRDefault="00416135">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14399A">
      <w:rPr>
        <w:rFonts w:ascii="Garamond" w:eastAsia="Garamond" w:hAnsi="Garamond" w:cs="Garamond"/>
        <w:noProof/>
        <w:color w:val="000000"/>
        <w:sz w:val="18"/>
        <w:szCs w:val="18"/>
      </w:rPr>
      <w:t>28</w:t>
    </w:r>
    <w:r>
      <w:rPr>
        <w:rFonts w:ascii="Garamond" w:eastAsia="Garamond" w:hAnsi="Garamond" w:cs="Garamond"/>
        <w:color w:val="000000"/>
        <w:sz w:val="18"/>
        <w:szCs w:val="18"/>
      </w:rPr>
      <w:fldChar w:fldCharType="end"/>
    </w:r>
  </w:p>
  <w:p w14:paraId="24378549" w14:textId="77777777" w:rsidR="00F73C10" w:rsidRDefault="00F73C10">
    <w:pPr>
      <w:pBdr>
        <w:top w:val="single" w:sz="8" w:space="1" w:color="000000"/>
        <w:left w:val="nil"/>
        <w:bottom w:val="nil"/>
        <w:right w:val="nil"/>
        <w:between w:val="nil"/>
      </w:pBdr>
      <w:tabs>
        <w:tab w:val="center" w:pos="4320"/>
        <w:tab w:val="right" w:pos="8640"/>
      </w:tabs>
      <w:spacing w:line="240" w:lineRule="auto"/>
      <w:jc w:val="center"/>
      <w:rPr>
        <w:rFonts w:ascii="Garamond" w:eastAsia="Garamond" w:hAnsi="Garamond" w:cs="Garamond"/>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95D3" w14:textId="77777777" w:rsidR="00416135" w:rsidRDefault="00416135">
      <w:pPr>
        <w:spacing w:after="0" w:line="240" w:lineRule="auto"/>
      </w:pPr>
      <w:r>
        <w:separator/>
      </w:r>
    </w:p>
  </w:footnote>
  <w:footnote w:type="continuationSeparator" w:id="0">
    <w:p w14:paraId="2A3F0805" w14:textId="77777777" w:rsidR="00416135" w:rsidRDefault="00416135">
      <w:pPr>
        <w:spacing w:after="0" w:line="240" w:lineRule="auto"/>
      </w:pPr>
      <w:r>
        <w:continuationSeparator/>
      </w:r>
    </w:p>
  </w:footnote>
  <w:footnote w:id="1">
    <w:p w14:paraId="07BE5BC5" w14:textId="77777777" w:rsidR="00F73C10" w:rsidRDefault="00416135">
      <w:pPr>
        <w:pBdr>
          <w:top w:val="nil"/>
          <w:left w:val="nil"/>
          <w:bottom w:val="nil"/>
          <w:right w:val="nil"/>
          <w:between w:val="nil"/>
        </w:pBdr>
        <w:spacing w:line="240" w:lineRule="auto"/>
        <w:rPr>
          <w:rFonts w:ascii="Gill Sans" w:eastAsia="Gill Sans" w:hAnsi="Gill Sans" w:cs="Gill Sans"/>
          <w:color w:val="000000"/>
          <w:sz w:val="20"/>
          <w:szCs w:val="20"/>
        </w:rPr>
      </w:pPr>
      <w:r>
        <w:rPr>
          <w:vertAlign w:val="superscript"/>
        </w:rPr>
        <w:footnoteRef/>
      </w:r>
      <w:r>
        <w:rPr>
          <w:rFonts w:ascii="Gill Sans" w:eastAsia="Gill Sans" w:hAnsi="Gill Sans" w:cs="Gill Sans"/>
          <w:color w:val="000000"/>
          <w:sz w:val="20"/>
          <w:szCs w:val="20"/>
        </w:rPr>
        <w:t xml:space="preserve"> High Impact Practices in Family Planning (HIP). 2013. Social marketing: leveraging the private sector to improve contraceptive access, choice, and use. Washington, DC: USAID. Available from: </w:t>
      </w:r>
      <w:hyperlink r:id="rId1">
        <w:r>
          <w:rPr>
            <w:rFonts w:ascii="Gill Sans" w:eastAsia="Gill Sans" w:hAnsi="Gill Sans" w:cs="Gill Sans"/>
            <w:color w:val="0000FF"/>
            <w:sz w:val="20"/>
            <w:szCs w:val="20"/>
            <w:u w:val="single"/>
          </w:rPr>
          <w:t>http://www.fphighimpactpractices.org/briefs/social-marketing</w:t>
        </w:r>
      </w:hyperlink>
      <w:r>
        <w:rPr>
          <w:rFonts w:ascii="Gill Sans" w:eastAsia="Gill Sans" w:hAnsi="Gill Sans" w:cs="Gill Sans"/>
          <w:color w:val="000000"/>
          <w:sz w:val="20"/>
          <w:szCs w:val="20"/>
        </w:rPr>
        <w:t xml:space="preserve">; Health Communication Capacity Collaborative. 2014. A theory-based framework for media selection in demand generation programs. Available from: </w:t>
      </w:r>
      <w:hyperlink r:id="rId2">
        <w:r>
          <w:rPr>
            <w:rFonts w:ascii="Gill Sans" w:eastAsia="Gill Sans" w:hAnsi="Gill Sans" w:cs="Gill Sans"/>
            <w:color w:val="0000FF"/>
            <w:sz w:val="20"/>
            <w:szCs w:val="20"/>
            <w:u w:val="single"/>
          </w:rPr>
          <w:t>https://sbccimplementationkits.org/demandrmnch/ikitresources/media-selection-demand-generation/</w:t>
        </w:r>
      </w:hyperlink>
    </w:p>
    <w:p w14:paraId="2CD352A5" w14:textId="77777777" w:rsidR="00F73C10" w:rsidRDefault="00F73C10">
      <w:pPr>
        <w:pBdr>
          <w:top w:val="nil"/>
          <w:left w:val="nil"/>
          <w:bottom w:val="nil"/>
          <w:right w:val="nil"/>
          <w:between w:val="nil"/>
        </w:pBdr>
        <w:spacing w:line="240" w:lineRule="auto"/>
        <w:jc w:val="both"/>
        <w:rPr>
          <w:rFonts w:ascii="Gill Sans" w:eastAsia="Gill Sans" w:hAnsi="Gill Sans" w:cs="Gill Sans"/>
          <w:color w:val="000000"/>
          <w:sz w:val="20"/>
          <w:szCs w:val="20"/>
        </w:rPr>
      </w:pPr>
    </w:p>
  </w:footnote>
  <w:footnote w:id="2">
    <w:p w14:paraId="42165D5E" w14:textId="77777777" w:rsidR="00F73C10" w:rsidRDefault="00416135">
      <w:pPr>
        <w:pBdr>
          <w:top w:val="nil"/>
          <w:left w:val="nil"/>
          <w:bottom w:val="nil"/>
          <w:right w:val="nil"/>
          <w:between w:val="nil"/>
        </w:pBdr>
        <w:spacing w:line="240" w:lineRule="auto"/>
        <w:jc w:val="both"/>
        <w:rPr>
          <w:rFonts w:ascii="Gill Sans" w:eastAsia="Gill Sans" w:hAnsi="Gill Sans" w:cs="Gill Sans"/>
          <w:color w:val="000000"/>
          <w:sz w:val="20"/>
          <w:szCs w:val="20"/>
        </w:rPr>
      </w:pPr>
      <w:r>
        <w:rPr>
          <w:vertAlign w:val="superscript"/>
        </w:rPr>
        <w:footnoteRef/>
      </w:r>
      <w:r>
        <w:rPr>
          <w:rFonts w:ascii="Gill Sans" w:eastAsia="Gill Sans" w:hAnsi="Gill Sans" w:cs="Gill Sans"/>
          <w:color w:val="000000"/>
          <w:sz w:val="20"/>
          <w:szCs w:val="20"/>
        </w:rPr>
        <w:t xml:space="preserve"> LOP target is NA for this indicator as we cannot aggregate results across cam</w:t>
      </w:r>
      <w:r>
        <w:rPr>
          <w:rFonts w:ascii="Gill Sans" w:eastAsia="Gill Sans" w:hAnsi="Gill Sans" w:cs="Gill Sans"/>
          <w:color w:val="000000"/>
          <w:sz w:val="20"/>
          <w:szCs w:val="20"/>
        </w:rPr>
        <w:t>paign waves. JCAP’s RMNCH+ campaigns covered different topics (FP, anemia prevention) and different target audiences (WRA, mothers of CU5, pregnant/newlywed women). Therefore, each campaign/year must be looked at independently and we cannot calculate an ag</w:t>
      </w:r>
      <w:r>
        <w:rPr>
          <w:rFonts w:ascii="Gill Sans" w:eastAsia="Gill Sans" w:hAnsi="Gill Sans" w:cs="Gill Sans"/>
          <w:color w:val="000000"/>
          <w:sz w:val="20"/>
          <w:szCs w:val="20"/>
        </w:rPr>
        <w:t xml:space="preserve">gregate LOP target. </w:t>
      </w:r>
    </w:p>
  </w:footnote>
  <w:footnote w:id="3">
    <w:p w14:paraId="6F08C409" w14:textId="77777777" w:rsidR="00F73C10" w:rsidRDefault="00416135">
      <w:pPr>
        <w:pBdr>
          <w:top w:val="nil"/>
          <w:left w:val="nil"/>
          <w:bottom w:val="nil"/>
          <w:right w:val="nil"/>
          <w:between w:val="nil"/>
        </w:pBdr>
        <w:spacing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Pr>
          <w:rFonts w:ascii="Gill Sans" w:eastAsia="Gill Sans" w:hAnsi="Gill Sans" w:cs="Gill Sans"/>
          <w:color w:val="000000"/>
          <w:sz w:val="18"/>
          <w:szCs w:val="18"/>
        </w:rPr>
        <w:t>The decrease in number of stories based on USAID request for reduction of media appearances</w:t>
      </w:r>
    </w:p>
  </w:footnote>
  <w:footnote w:id="4">
    <w:p w14:paraId="3E55908B" w14:textId="77777777" w:rsidR="00F73C10" w:rsidRDefault="00416135">
      <w:pPr>
        <w:pBdr>
          <w:top w:val="nil"/>
          <w:left w:val="nil"/>
          <w:bottom w:val="nil"/>
          <w:right w:val="nil"/>
          <w:between w:val="nil"/>
        </w:pBdr>
        <w:spacing w:line="240" w:lineRule="auto"/>
        <w:jc w:val="both"/>
        <w:rPr>
          <w:rFonts w:ascii="Gill Sans" w:eastAsia="Gill Sans" w:hAnsi="Gill Sans" w:cs="Gill Sans"/>
          <w:color w:val="000000"/>
          <w:sz w:val="18"/>
          <w:szCs w:val="18"/>
        </w:rPr>
      </w:pPr>
      <w:r>
        <w:rPr>
          <w:vertAlign w:val="superscript"/>
        </w:rPr>
        <w:footnoteRef/>
      </w:r>
      <w:r>
        <w:rPr>
          <w:rFonts w:ascii="Gill Sans" w:eastAsia="Gill Sans" w:hAnsi="Gill Sans" w:cs="Gill Sans"/>
          <w:color w:val="000000"/>
          <w:sz w:val="18"/>
          <w:szCs w:val="18"/>
        </w:rPr>
        <w:t xml:space="preserve"> “Healthy timing and spacing of pregnancy.” https://www.k4health.org/topics/healthy-timing-spacing-pregnancy-htsp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3E6"/>
    <w:multiLevelType w:val="multilevel"/>
    <w:tmpl w:val="7452E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57CF2"/>
    <w:multiLevelType w:val="multilevel"/>
    <w:tmpl w:val="2FDA3C26"/>
    <w:lvl w:ilvl="0">
      <w:start w:val="1"/>
      <w:numFmt w:val="upperRoman"/>
      <w:lvlText w:val="%1."/>
      <w:lvlJc w:val="left"/>
      <w:pPr>
        <w:ind w:left="1080" w:hanging="72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015885"/>
    <w:multiLevelType w:val="multilevel"/>
    <w:tmpl w:val="439AE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43003A"/>
    <w:multiLevelType w:val="multilevel"/>
    <w:tmpl w:val="CE2604A6"/>
    <w:lvl w:ilvl="0">
      <w:start w:val="1"/>
      <w:numFmt w:val="upperRoman"/>
      <w:lvlText w:val="%1."/>
      <w:lvlJc w:val="left"/>
      <w:pPr>
        <w:ind w:left="1080" w:hanging="72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487AF0"/>
    <w:multiLevelType w:val="multilevel"/>
    <w:tmpl w:val="47C85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4126A2"/>
    <w:multiLevelType w:val="multilevel"/>
    <w:tmpl w:val="99E45F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4B036FB"/>
    <w:multiLevelType w:val="multilevel"/>
    <w:tmpl w:val="E5DE01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12EB8"/>
    <w:multiLevelType w:val="multilevel"/>
    <w:tmpl w:val="0802B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C1F56"/>
    <w:multiLevelType w:val="multilevel"/>
    <w:tmpl w:val="B39E3CBA"/>
    <w:lvl w:ilvl="0">
      <w:start w:val="1"/>
      <w:numFmt w:val="decimal"/>
      <w:lvlText w:val="%1."/>
      <w:lvlJc w:val="left"/>
      <w:pPr>
        <w:ind w:left="720" w:hanging="360"/>
      </w:pPr>
      <w:rPr>
        <w:b/>
      </w:rPr>
    </w:lvl>
    <w:lvl w:ilvl="1">
      <w:start w:val="1"/>
      <w:numFmt w:val="decimal"/>
      <w:lvlText w:val="%1.%2."/>
      <w:lvlJc w:val="left"/>
      <w:pPr>
        <w:ind w:left="780" w:hanging="42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66BB56A7"/>
    <w:multiLevelType w:val="multilevel"/>
    <w:tmpl w:val="1292DB76"/>
    <w:lvl w:ilvl="0">
      <w:start w:val="1"/>
      <w:numFmt w:val="bullet"/>
      <w:lvlText w:val="●"/>
      <w:lvlJc w:val="left"/>
      <w:pPr>
        <w:ind w:left="1200" w:hanging="360"/>
      </w:pPr>
      <w:rPr>
        <w:rFonts w:ascii="Noto Sans Symbols" w:eastAsia="Noto Sans Symbols" w:hAnsi="Noto Sans Symbols" w:cs="Noto Sans Symbols"/>
        <w:sz w:val="20"/>
        <w:szCs w:val="20"/>
      </w:rPr>
    </w:lvl>
    <w:lvl w:ilvl="1">
      <w:start w:val="1"/>
      <w:numFmt w:val="bullet"/>
      <w:lvlText w:val="▪"/>
      <w:lvlJc w:val="left"/>
      <w:pPr>
        <w:ind w:left="1920" w:hanging="360"/>
      </w:pPr>
      <w:rPr>
        <w:rFonts w:ascii="Noto Sans Symbols" w:eastAsia="Noto Sans Symbols" w:hAnsi="Noto Sans Symbols" w:cs="Noto Sans Symbols"/>
        <w:sz w:val="20"/>
        <w:szCs w:val="20"/>
      </w:rPr>
    </w:lvl>
    <w:lvl w:ilvl="2">
      <w:start w:val="1"/>
      <w:numFmt w:val="bullet"/>
      <w:lvlText w:val="▪"/>
      <w:lvlJc w:val="left"/>
      <w:pPr>
        <w:ind w:left="2640" w:hanging="360"/>
      </w:pPr>
      <w:rPr>
        <w:rFonts w:ascii="Noto Sans Symbols" w:eastAsia="Noto Sans Symbols" w:hAnsi="Noto Sans Symbols" w:cs="Noto Sans Symbols"/>
        <w:sz w:val="20"/>
        <w:szCs w:val="20"/>
      </w:rPr>
    </w:lvl>
    <w:lvl w:ilvl="3">
      <w:start w:val="1"/>
      <w:numFmt w:val="bullet"/>
      <w:lvlText w:val="▪"/>
      <w:lvlJc w:val="left"/>
      <w:pPr>
        <w:ind w:left="3360" w:hanging="360"/>
      </w:pPr>
      <w:rPr>
        <w:rFonts w:ascii="Noto Sans Symbols" w:eastAsia="Noto Sans Symbols" w:hAnsi="Noto Sans Symbols" w:cs="Noto Sans Symbols"/>
        <w:sz w:val="20"/>
        <w:szCs w:val="20"/>
      </w:rPr>
    </w:lvl>
    <w:lvl w:ilvl="4">
      <w:start w:val="1"/>
      <w:numFmt w:val="bullet"/>
      <w:lvlText w:val="▪"/>
      <w:lvlJc w:val="left"/>
      <w:pPr>
        <w:ind w:left="4080" w:hanging="360"/>
      </w:pPr>
      <w:rPr>
        <w:rFonts w:ascii="Noto Sans Symbols" w:eastAsia="Noto Sans Symbols" w:hAnsi="Noto Sans Symbols" w:cs="Noto Sans Symbols"/>
        <w:sz w:val="20"/>
        <w:szCs w:val="20"/>
      </w:rPr>
    </w:lvl>
    <w:lvl w:ilvl="5">
      <w:start w:val="1"/>
      <w:numFmt w:val="bullet"/>
      <w:lvlText w:val="▪"/>
      <w:lvlJc w:val="left"/>
      <w:pPr>
        <w:ind w:left="4800" w:hanging="360"/>
      </w:pPr>
      <w:rPr>
        <w:rFonts w:ascii="Noto Sans Symbols" w:eastAsia="Noto Sans Symbols" w:hAnsi="Noto Sans Symbols" w:cs="Noto Sans Symbols"/>
        <w:sz w:val="20"/>
        <w:szCs w:val="20"/>
      </w:rPr>
    </w:lvl>
    <w:lvl w:ilvl="6">
      <w:start w:val="1"/>
      <w:numFmt w:val="bullet"/>
      <w:lvlText w:val="▪"/>
      <w:lvlJc w:val="left"/>
      <w:pPr>
        <w:ind w:left="5520" w:hanging="360"/>
      </w:pPr>
      <w:rPr>
        <w:rFonts w:ascii="Noto Sans Symbols" w:eastAsia="Noto Sans Symbols" w:hAnsi="Noto Sans Symbols" w:cs="Noto Sans Symbols"/>
        <w:sz w:val="20"/>
        <w:szCs w:val="20"/>
      </w:rPr>
    </w:lvl>
    <w:lvl w:ilvl="7">
      <w:start w:val="1"/>
      <w:numFmt w:val="bullet"/>
      <w:lvlText w:val="▪"/>
      <w:lvlJc w:val="left"/>
      <w:pPr>
        <w:ind w:left="6240" w:hanging="360"/>
      </w:pPr>
      <w:rPr>
        <w:rFonts w:ascii="Noto Sans Symbols" w:eastAsia="Noto Sans Symbols" w:hAnsi="Noto Sans Symbols" w:cs="Noto Sans Symbols"/>
        <w:sz w:val="20"/>
        <w:szCs w:val="20"/>
      </w:rPr>
    </w:lvl>
    <w:lvl w:ilvl="8">
      <w:start w:val="1"/>
      <w:numFmt w:val="bullet"/>
      <w:lvlText w:val="▪"/>
      <w:lvlJc w:val="left"/>
      <w:pPr>
        <w:ind w:left="6960" w:hanging="360"/>
      </w:pPr>
      <w:rPr>
        <w:rFonts w:ascii="Noto Sans Symbols" w:eastAsia="Noto Sans Symbols" w:hAnsi="Noto Sans Symbols" w:cs="Noto Sans Symbols"/>
        <w:sz w:val="20"/>
        <w:szCs w:val="20"/>
      </w:rPr>
    </w:lvl>
  </w:abstractNum>
  <w:abstractNum w:abstractNumId="10" w15:restartNumberingAfterBreak="0">
    <w:nsid w:val="69E83AA6"/>
    <w:multiLevelType w:val="multilevel"/>
    <w:tmpl w:val="80AEF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B5488"/>
    <w:multiLevelType w:val="multilevel"/>
    <w:tmpl w:val="3B2C7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100B67"/>
    <w:multiLevelType w:val="multilevel"/>
    <w:tmpl w:val="4CCEC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09401F"/>
    <w:multiLevelType w:val="multilevel"/>
    <w:tmpl w:val="5A084F0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8"/>
  </w:num>
  <w:num w:numId="3">
    <w:abstractNumId w:val="0"/>
  </w:num>
  <w:num w:numId="4">
    <w:abstractNumId w:val="1"/>
  </w:num>
  <w:num w:numId="5">
    <w:abstractNumId w:val="10"/>
  </w:num>
  <w:num w:numId="6">
    <w:abstractNumId w:val="2"/>
  </w:num>
  <w:num w:numId="7">
    <w:abstractNumId w:val="5"/>
  </w:num>
  <w:num w:numId="8">
    <w:abstractNumId w:val="13"/>
  </w:num>
  <w:num w:numId="9">
    <w:abstractNumId w:val="11"/>
  </w:num>
  <w:num w:numId="10">
    <w:abstractNumId w:val="4"/>
  </w:num>
  <w:num w:numId="11">
    <w:abstractNumId w:val="12"/>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14399A"/>
    <w:rsid w:val="00416135"/>
    <w:rsid w:val="00F73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90EB"/>
  <w15:docId w15:val="{2402E7F7-69C7-4B4D-AD58-78500AE0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left" w:pos="720"/>
      </w:tabs>
      <w:spacing w:before="480" w:after="280" w:line="240" w:lineRule="auto"/>
      <w:jc w:val="both"/>
      <w:outlineLvl w:val="0"/>
    </w:pPr>
    <w:rPr>
      <w:rFonts w:ascii="Gill Sans" w:eastAsia="Gill Sans" w:hAnsi="Gill Sans" w:cs="Gill Sans"/>
      <w:b/>
      <w:smallCaps/>
      <w:color w:val="002A6C"/>
      <w:sz w:val="32"/>
      <w:szCs w:val="32"/>
    </w:rPr>
  </w:style>
  <w:style w:type="paragraph" w:styleId="Heading2">
    <w:name w:val="heading 2"/>
    <w:basedOn w:val="Normal"/>
    <w:next w:val="Normal"/>
    <w:uiPriority w:val="9"/>
    <w:unhideWhenUsed/>
    <w:qFormat/>
    <w:pPr>
      <w:keepNext/>
      <w:pBdr>
        <w:top w:val="nil"/>
        <w:left w:val="nil"/>
        <w:bottom w:val="nil"/>
        <w:right w:val="nil"/>
        <w:between w:val="nil"/>
      </w:pBdr>
      <w:tabs>
        <w:tab w:val="left" w:pos="720"/>
      </w:tabs>
      <w:spacing w:before="280" w:line="240" w:lineRule="auto"/>
      <w:jc w:val="both"/>
      <w:outlineLvl w:val="1"/>
    </w:pPr>
    <w:rPr>
      <w:rFonts w:ascii="Gill Sans" w:eastAsia="Gill Sans" w:hAnsi="Gill Sans" w:cs="Gill Sans"/>
      <w:b/>
      <w:smallCaps/>
      <w:color w:val="C2113A"/>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160" w:line="240" w:lineRule="auto"/>
      <w:jc w:val="both"/>
      <w:outlineLvl w:val="2"/>
    </w:pPr>
    <w:rPr>
      <w:rFonts w:ascii="Gill Sans" w:eastAsia="Gill Sans" w:hAnsi="Gill Sans" w:cs="Gill Sans"/>
      <w:b/>
      <w:color w:val="525252"/>
      <w:sz w:val="24"/>
      <w:szCs w:val="24"/>
    </w:rPr>
  </w:style>
  <w:style w:type="paragraph" w:styleId="Heading4">
    <w:name w:val="heading 4"/>
    <w:basedOn w:val="Normal"/>
    <w:next w:val="Normal"/>
    <w:uiPriority w:val="9"/>
    <w:semiHidden/>
    <w:unhideWhenUsed/>
    <w:qFormat/>
    <w:pPr>
      <w:keepNext/>
      <w:spacing w:line="240" w:lineRule="auto"/>
      <w:jc w:val="center"/>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spacing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uiPriority w:val="9"/>
    <w:semiHidden/>
    <w:unhideWhenUsed/>
    <w:qFormat/>
    <w:pPr>
      <w:keepNext/>
      <w:spacing w:line="360" w:lineRule="auto"/>
      <w:ind w:right="-180"/>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Gill Sans" w:eastAsia="Gill Sans" w:hAnsi="Gill Sans" w:cs="Gill Sans"/>
      <w:b/>
      <w:sz w:val="28"/>
      <w:szCs w:val="28"/>
    </w:rPr>
  </w:style>
  <w:style w:type="paragraph" w:styleId="Subtitle">
    <w:name w:val="Subtitle"/>
    <w:basedOn w:val="Normal"/>
    <w:next w:val="Normal"/>
    <w:uiPriority w:val="11"/>
    <w:qFormat/>
    <w:pPr>
      <w:spacing w:line="259"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left w:w="0" w:type="dxa"/>
        <w:right w:w="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left w:w="0" w:type="dxa"/>
        <w:right w:w="0" w:type="dxa"/>
      </w:tblCellMar>
    </w:tblPr>
  </w:style>
  <w:style w:type="table" w:customStyle="1" w:styleId="afffffff0">
    <w:basedOn w:val="TableNormal"/>
    <w:tblPr>
      <w:tblStyleRowBandSize w:val="1"/>
      <w:tblStyleColBandSize w:val="1"/>
      <w:tblCellMar>
        <w:left w:w="0" w:type="dxa"/>
        <w:right w:w="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1439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Null_hypothesi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sbccimplementationkits.org/demandrmnch/ikitresources/media-selection-demand-generation/" TargetMode="External"/><Relationship Id="rId1" Type="http://schemas.openxmlformats.org/officeDocument/2006/relationships/hyperlink" Target="http://www.fphighimpactpractices.org/briefs/social-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6pEPJnwAEBXjjft12pnCMdu1Q==">AMUW2mUYuWLkgVNo/3oXz4U6s9PyrAmMaodbd19XE4ruer4d3pPLoj+H9RXaxD6MKBU7vot1YYsXTUJygAnJrHPdSKVUTRb7juFF23Zuo72J9/ZWlwahVEZ9DBtcWswCFwKp3yk66QCEQ3iBzTfAm1b4b7Vl0petjIjBDwbEA4TzHgaeijMWEwzJV8RM9TvkAPrYeNOjgQY6vezde7ZD9+isUDOHMRkAb4+uo4JjvhICpt4pWaYSLIX/YLbCZhi3/VWOk3NA6AYgPZZMwyYXWeUQsljjHVwF8xFwL66fh3Sclzst4C5GxBDu1HNjBFFcZ89sR5mqtxt6W5coKMWKB6Qb373TGklrd7kcInZnREDlFqfw7GmVyUIrlxfnahHpDOrGPmJTE2uV8cb8cKgLnEaDOW9vVL24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45839</Words>
  <Characters>261286</Characters>
  <Application>Microsoft Office Word</Application>
  <DocSecurity>0</DocSecurity>
  <Lines>2177</Lines>
  <Paragraphs>613</Paragraphs>
  <ScaleCrop>false</ScaleCrop>
  <Company/>
  <LinksUpToDate>false</LinksUpToDate>
  <CharactersWithSpaces>306512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Deeb Haddad</cp:lastModifiedBy>
  <cp:revision>2</cp:revision>
  <dcterms:created xsi:type="dcterms:W3CDTF">2021-11-01T14:20:00Z</dcterms:created>
  <dcterms:modified xsi:type="dcterms:W3CDTF">2021-11-01T14:21:00Z</dcterms:modified>
</cp:coreProperties>
</file>