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7E8B" w14:textId="3D554248" w:rsidR="00E35AD0" w:rsidRDefault="0029589B" w:rsidP="0029589B">
      <w:pPr>
        <w:pStyle w:val="Heading1"/>
      </w:pPr>
      <w:r>
        <w:t>Beneficiary Feedback Plan</w:t>
      </w:r>
      <w:r>
        <w:rPr>
          <w:vertAlign w:val="superscript"/>
        </w:rPr>
        <w:footnoteReference w:id="1"/>
      </w:r>
      <w:r w:rsidR="00E35AD0">
        <w:t xml:space="preserve"> MEL Plan (AMELP) Required Section</w:t>
      </w:r>
    </w:p>
    <w:p w14:paraId="0ADC8DBD" w14:textId="53825D17" w:rsidR="00E35AD0" w:rsidRPr="00E35AD0" w:rsidRDefault="00E35AD0" w:rsidP="00E35AD0">
      <w:pPr>
        <w:rPr>
          <w:color w:val="000000" w:themeColor="text1"/>
        </w:rPr>
      </w:pPr>
      <w:r>
        <w:t>Look at your own MEL Plan. Do you have this section completed? If so, what does it say? As you go through this training, think through any changes you would make and add them here. If you don’t have this completed, use this time to develop a draft to share with your IP</w:t>
      </w:r>
    </w:p>
    <w:p w14:paraId="72F19E17" w14:textId="58BF34D3" w:rsidR="0029589B" w:rsidRDefault="0029589B" w:rsidP="0029589B">
      <w:pPr>
        <w:pStyle w:val="Bullet1"/>
        <w:numPr>
          <w:ilvl w:val="0"/>
          <w:numId w:val="2"/>
        </w:numPr>
      </w:pPr>
      <w:r>
        <w:t>Determination on whether collecting beneficiary feedback is appropriate for the activity. If not, then a written explanation for why not</w:t>
      </w:r>
    </w:p>
    <w:p w14:paraId="3A5A7345" w14:textId="3B04F821" w:rsidR="0029589B" w:rsidRDefault="0029589B" w:rsidP="0029589B">
      <w:pPr>
        <w:pStyle w:val="Bullet1"/>
        <w:numPr>
          <w:ilvl w:val="0"/>
          <w:numId w:val="0"/>
        </w:numPr>
        <w:ind w:left="720" w:hanging="360"/>
      </w:pPr>
    </w:p>
    <w:p w14:paraId="48AFF091" w14:textId="7AD3900F" w:rsidR="0029589B" w:rsidRDefault="0029589B" w:rsidP="0029589B">
      <w:pPr>
        <w:pStyle w:val="Bullet1"/>
        <w:numPr>
          <w:ilvl w:val="0"/>
          <w:numId w:val="0"/>
        </w:numPr>
        <w:ind w:left="720" w:hanging="360"/>
      </w:pPr>
    </w:p>
    <w:p w14:paraId="214A8338" w14:textId="4298B7D0" w:rsidR="003774E1" w:rsidRDefault="003774E1" w:rsidP="0029589B">
      <w:pPr>
        <w:pStyle w:val="Bullet1"/>
        <w:numPr>
          <w:ilvl w:val="0"/>
          <w:numId w:val="0"/>
        </w:numPr>
        <w:ind w:left="720" w:hanging="360"/>
      </w:pPr>
    </w:p>
    <w:p w14:paraId="77D07070" w14:textId="0A674AA0" w:rsidR="003774E1" w:rsidRDefault="003774E1" w:rsidP="0029589B">
      <w:pPr>
        <w:pStyle w:val="Bullet1"/>
        <w:numPr>
          <w:ilvl w:val="0"/>
          <w:numId w:val="0"/>
        </w:numPr>
        <w:ind w:left="720" w:hanging="360"/>
      </w:pPr>
    </w:p>
    <w:p w14:paraId="37A69200" w14:textId="77777777" w:rsidR="00E62F65" w:rsidRDefault="00E62F65" w:rsidP="0029589B">
      <w:pPr>
        <w:pStyle w:val="Bullet1"/>
        <w:numPr>
          <w:ilvl w:val="0"/>
          <w:numId w:val="0"/>
        </w:numPr>
        <w:ind w:left="720" w:hanging="360"/>
      </w:pPr>
    </w:p>
    <w:p w14:paraId="29811CC6" w14:textId="59398FC0" w:rsidR="0029589B" w:rsidRDefault="0029589B" w:rsidP="0029589B">
      <w:pPr>
        <w:pStyle w:val="Bullet1"/>
        <w:numPr>
          <w:ilvl w:val="0"/>
          <w:numId w:val="0"/>
        </w:numPr>
        <w:ind w:left="720" w:hanging="360"/>
      </w:pPr>
    </w:p>
    <w:p w14:paraId="37082235" w14:textId="77777777" w:rsidR="0029589B" w:rsidRDefault="0029589B" w:rsidP="0029589B">
      <w:pPr>
        <w:pStyle w:val="Bullet1"/>
        <w:numPr>
          <w:ilvl w:val="0"/>
          <w:numId w:val="0"/>
        </w:numPr>
        <w:ind w:left="720" w:hanging="360"/>
      </w:pPr>
    </w:p>
    <w:p w14:paraId="3A4AD6FC" w14:textId="12705C21" w:rsidR="0029589B" w:rsidRDefault="0029589B" w:rsidP="0029589B">
      <w:pPr>
        <w:pStyle w:val="Bullet1"/>
        <w:numPr>
          <w:ilvl w:val="0"/>
          <w:numId w:val="2"/>
        </w:numPr>
      </w:pPr>
      <w:r>
        <w:t>Describe procedures for collecting feedback from beneficiaries.</w:t>
      </w:r>
    </w:p>
    <w:p w14:paraId="4C9AE699" w14:textId="77777777" w:rsidR="003774E1" w:rsidRDefault="003774E1" w:rsidP="003774E1">
      <w:pPr>
        <w:pStyle w:val="Bullet1"/>
        <w:numPr>
          <w:ilvl w:val="0"/>
          <w:numId w:val="0"/>
        </w:numPr>
        <w:ind w:left="720"/>
      </w:pPr>
    </w:p>
    <w:p w14:paraId="1280EBAC" w14:textId="77777777" w:rsidR="003774E1" w:rsidRDefault="003774E1" w:rsidP="003774E1">
      <w:pPr>
        <w:pStyle w:val="Bullet1"/>
        <w:numPr>
          <w:ilvl w:val="0"/>
          <w:numId w:val="0"/>
        </w:numPr>
        <w:ind w:left="720" w:hanging="360"/>
      </w:pPr>
    </w:p>
    <w:p w14:paraId="1B488663" w14:textId="48583C03" w:rsidR="0029589B" w:rsidRDefault="0029589B" w:rsidP="0029589B">
      <w:pPr>
        <w:pStyle w:val="Bullet1"/>
        <w:numPr>
          <w:ilvl w:val="0"/>
          <w:numId w:val="0"/>
        </w:numPr>
        <w:ind w:left="720" w:hanging="360"/>
      </w:pPr>
    </w:p>
    <w:p w14:paraId="20535B02" w14:textId="0C3BD47B" w:rsidR="0029589B" w:rsidRDefault="0029589B" w:rsidP="0029589B">
      <w:pPr>
        <w:pStyle w:val="Bullet1"/>
        <w:numPr>
          <w:ilvl w:val="0"/>
          <w:numId w:val="0"/>
        </w:numPr>
        <w:ind w:left="720" w:hanging="360"/>
      </w:pPr>
    </w:p>
    <w:p w14:paraId="6E533B49" w14:textId="77777777" w:rsidR="00E62F65" w:rsidRDefault="00E62F65" w:rsidP="0029589B">
      <w:pPr>
        <w:pStyle w:val="Bullet1"/>
        <w:numPr>
          <w:ilvl w:val="0"/>
          <w:numId w:val="0"/>
        </w:numPr>
        <w:ind w:left="720" w:hanging="360"/>
      </w:pPr>
    </w:p>
    <w:p w14:paraId="5094A904" w14:textId="7224E40E" w:rsidR="0029589B" w:rsidRDefault="0029589B" w:rsidP="0029589B">
      <w:pPr>
        <w:pStyle w:val="Bullet1"/>
        <w:numPr>
          <w:ilvl w:val="0"/>
          <w:numId w:val="0"/>
        </w:numPr>
        <w:ind w:left="720" w:hanging="360"/>
      </w:pPr>
    </w:p>
    <w:p w14:paraId="0C4DD29E" w14:textId="77777777" w:rsidR="0029589B" w:rsidRDefault="0029589B" w:rsidP="0029589B">
      <w:pPr>
        <w:pStyle w:val="Bullet1"/>
        <w:numPr>
          <w:ilvl w:val="0"/>
          <w:numId w:val="0"/>
        </w:numPr>
        <w:ind w:left="720" w:hanging="360"/>
      </w:pPr>
    </w:p>
    <w:p w14:paraId="64265A7C" w14:textId="667AC730" w:rsidR="0029589B" w:rsidRDefault="0029589B" w:rsidP="0029589B">
      <w:pPr>
        <w:pStyle w:val="Bullet1"/>
        <w:numPr>
          <w:ilvl w:val="0"/>
          <w:numId w:val="2"/>
        </w:numPr>
      </w:pPr>
      <w:r>
        <w:t>Describe procedures for responding to feedback from beneficiaries.</w:t>
      </w:r>
    </w:p>
    <w:p w14:paraId="0F386065" w14:textId="00D6C203" w:rsidR="0029589B" w:rsidRDefault="0029589B" w:rsidP="0029589B">
      <w:pPr>
        <w:pStyle w:val="Bullet1"/>
        <w:numPr>
          <w:ilvl w:val="0"/>
          <w:numId w:val="0"/>
        </w:numPr>
        <w:ind w:left="720" w:hanging="360"/>
      </w:pPr>
    </w:p>
    <w:p w14:paraId="49DD8CDC" w14:textId="5371AE5C" w:rsidR="0029589B" w:rsidRDefault="0029589B" w:rsidP="0029589B">
      <w:pPr>
        <w:pStyle w:val="Bullet1"/>
        <w:numPr>
          <w:ilvl w:val="0"/>
          <w:numId w:val="0"/>
        </w:numPr>
        <w:ind w:left="720" w:hanging="360"/>
      </w:pPr>
    </w:p>
    <w:p w14:paraId="7011D53D" w14:textId="0A16601A" w:rsidR="0029589B" w:rsidRDefault="0029589B" w:rsidP="0029589B">
      <w:pPr>
        <w:pStyle w:val="Bullet1"/>
        <w:numPr>
          <w:ilvl w:val="0"/>
          <w:numId w:val="0"/>
        </w:numPr>
        <w:ind w:left="720" w:hanging="360"/>
      </w:pPr>
    </w:p>
    <w:p w14:paraId="17716D3C" w14:textId="75785B94" w:rsidR="00E62F65" w:rsidRDefault="00E62F65" w:rsidP="0029589B">
      <w:pPr>
        <w:pStyle w:val="Bullet1"/>
        <w:numPr>
          <w:ilvl w:val="0"/>
          <w:numId w:val="0"/>
        </w:numPr>
        <w:ind w:left="720" w:hanging="360"/>
      </w:pPr>
    </w:p>
    <w:p w14:paraId="255E333B" w14:textId="77777777" w:rsidR="00E62F65" w:rsidRDefault="00E62F65" w:rsidP="0029589B">
      <w:pPr>
        <w:pStyle w:val="Bullet1"/>
        <w:numPr>
          <w:ilvl w:val="0"/>
          <w:numId w:val="0"/>
        </w:numPr>
        <w:ind w:left="720" w:hanging="360"/>
      </w:pPr>
    </w:p>
    <w:p w14:paraId="4B46DA91" w14:textId="783BDB7E" w:rsidR="0029589B" w:rsidRDefault="0029589B" w:rsidP="0029589B">
      <w:pPr>
        <w:pStyle w:val="Bullet1"/>
        <w:numPr>
          <w:ilvl w:val="0"/>
          <w:numId w:val="0"/>
        </w:numPr>
        <w:ind w:left="720" w:hanging="360"/>
      </w:pPr>
    </w:p>
    <w:p w14:paraId="2B60636A" w14:textId="2BD2B00D" w:rsidR="0029589B" w:rsidRDefault="0029589B" w:rsidP="0029589B">
      <w:pPr>
        <w:pStyle w:val="Bullet1"/>
        <w:numPr>
          <w:ilvl w:val="0"/>
          <w:numId w:val="0"/>
        </w:numPr>
        <w:ind w:left="720" w:hanging="360"/>
      </w:pPr>
    </w:p>
    <w:p w14:paraId="4CB8B4B2" w14:textId="77777777" w:rsidR="0029589B" w:rsidRDefault="0029589B" w:rsidP="0029589B">
      <w:pPr>
        <w:pStyle w:val="Bullet1"/>
        <w:numPr>
          <w:ilvl w:val="0"/>
          <w:numId w:val="0"/>
        </w:numPr>
        <w:ind w:left="720" w:hanging="360"/>
      </w:pPr>
    </w:p>
    <w:p w14:paraId="2E6A3831" w14:textId="77777777" w:rsidR="0029589B" w:rsidRDefault="0029589B" w:rsidP="0029589B">
      <w:pPr>
        <w:pStyle w:val="Bullet1"/>
        <w:numPr>
          <w:ilvl w:val="0"/>
          <w:numId w:val="2"/>
        </w:numPr>
      </w:pPr>
      <w:r>
        <w:t>Describe procedures for reporting to USAID.</w:t>
      </w:r>
    </w:p>
    <w:p w14:paraId="740B622B" w14:textId="64F8DF90" w:rsidR="00935CA3" w:rsidRDefault="00935CA3"/>
    <w:p w14:paraId="3AA57B6B" w14:textId="797C851E" w:rsidR="0029589B" w:rsidRDefault="0029589B"/>
    <w:p w14:paraId="390BDA84" w14:textId="16CAD54B" w:rsidR="0029589B" w:rsidRDefault="0029589B"/>
    <w:p w14:paraId="1051D55C" w14:textId="77777777" w:rsidR="0029589B" w:rsidRDefault="0029589B">
      <w:pPr>
        <w:sectPr w:rsidR="0029589B" w:rsidSect="003774E1">
          <w:pgSz w:w="12240" w:h="15840"/>
          <w:pgMar w:top="1080" w:right="1440" w:bottom="720" w:left="1440" w:header="720" w:footer="720" w:gutter="0"/>
          <w:cols w:space="720"/>
          <w:docGrid w:linePitch="360"/>
        </w:sectPr>
      </w:pPr>
    </w:p>
    <w:p w14:paraId="13E13AB3" w14:textId="4CF9D52B" w:rsidR="0029589B" w:rsidRPr="00E35AD0" w:rsidRDefault="0029589B">
      <w:pPr>
        <w:rPr>
          <w:b/>
          <w:bCs/>
        </w:rPr>
      </w:pPr>
      <w:r w:rsidRPr="00E35AD0">
        <w:rPr>
          <w:b/>
          <w:bCs/>
        </w:rPr>
        <w:lastRenderedPageBreak/>
        <w:t>Beneficiary Feedback Plan Worksheet</w:t>
      </w:r>
    </w:p>
    <w:tbl>
      <w:tblPr>
        <w:tblStyle w:val="TableGrid"/>
        <w:tblW w:w="13518" w:type="dxa"/>
        <w:tblLook w:val="04A0" w:firstRow="1" w:lastRow="0" w:firstColumn="1" w:lastColumn="0" w:noHBand="0" w:noVBand="1"/>
      </w:tblPr>
      <w:tblGrid>
        <w:gridCol w:w="2394"/>
        <w:gridCol w:w="3294"/>
        <w:gridCol w:w="3330"/>
        <w:gridCol w:w="4500"/>
      </w:tblGrid>
      <w:tr w:rsidR="0029589B" w14:paraId="31245323" w14:textId="77777777" w:rsidTr="0029589B">
        <w:tc>
          <w:tcPr>
            <w:tcW w:w="2394" w:type="dxa"/>
          </w:tcPr>
          <w:p w14:paraId="106F1A22" w14:textId="6CF26A07" w:rsidR="0029589B" w:rsidRDefault="0029589B">
            <w:r>
              <w:t xml:space="preserve">Beneficiary Group </w:t>
            </w:r>
          </w:p>
        </w:tc>
        <w:tc>
          <w:tcPr>
            <w:tcW w:w="3294" w:type="dxa"/>
          </w:tcPr>
          <w:p w14:paraId="114A32E4" w14:textId="5307C113" w:rsidR="0029589B" w:rsidRDefault="0029589B">
            <w:r>
              <w:t>What Will I ask them?</w:t>
            </w:r>
          </w:p>
        </w:tc>
        <w:tc>
          <w:tcPr>
            <w:tcW w:w="3330" w:type="dxa"/>
          </w:tcPr>
          <w:p w14:paraId="668F1291" w14:textId="1ECDD199" w:rsidR="0029589B" w:rsidRDefault="0029589B">
            <w:r>
              <w:t>How will I ask them?</w:t>
            </w:r>
          </w:p>
        </w:tc>
        <w:tc>
          <w:tcPr>
            <w:tcW w:w="4500" w:type="dxa"/>
          </w:tcPr>
          <w:p w14:paraId="19C8384B" w14:textId="61352668" w:rsidR="0029589B" w:rsidRDefault="0029589B">
            <w:r>
              <w:t>How will I use this information?</w:t>
            </w:r>
          </w:p>
        </w:tc>
      </w:tr>
      <w:tr w:rsidR="0029589B" w14:paraId="37A25824" w14:textId="77777777" w:rsidTr="0029589B">
        <w:tc>
          <w:tcPr>
            <w:tcW w:w="2394" w:type="dxa"/>
          </w:tcPr>
          <w:p w14:paraId="1CABD108" w14:textId="77777777" w:rsidR="0029589B" w:rsidRDefault="0029589B"/>
          <w:p w14:paraId="4CF5ABF3" w14:textId="77777777" w:rsidR="0029589B" w:rsidRDefault="0029589B"/>
          <w:p w14:paraId="2FDA88EC" w14:textId="77777777" w:rsidR="0029589B" w:rsidRDefault="0029589B"/>
          <w:p w14:paraId="0218DB3F" w14:textId="77777777" w:rsidR="0029589B" w:rsidRDefault="0029589B"/>
          <w:p w14:paraId="1EFE907B" w14:textId="77777777" w:rsidR="0029589B" w:rsidRDefault="0029589B"/>
          <w:p w14:paraId="599640E7" w14:textId="0E9FAEB8" w:rsidR="0029589B" w:rsidRDefault="0029589B"/>
        </w:tc>
        <w:tc>
          <w:tcPr>
            <w:tcW w:w="3294" w:type="dxa"/>
          </w:tcPr>
          <w:p w14:paraId="7444B9ED" w14:textId="77777777" w:rsidR="0029589B" w:rsidRDefault="0029589B"/>
        </w:tc>
        <w:tc>
          <w:tcPr>
            <w:tcW w:w="3330" w:type="dxa"/>
          </w:tcPr>
          <w:p w14:paraId="0B9DBB67" w14:textId="77777777" w:rsidR="0029589B" w:rsidRDefault="0029589B"/>
        </w:tc>
        <w:tc>
          <w:tcPr>
            <w:tcW w:w="4500" w:type="dxa"/>
          </w:tcPr>
          <w:p w14:paraId="338B1D41" w14:textId="77777777" w:rsidR="0029589B" w:rsidRDefault="0029589B"/>
          <w:p w14:paraId="199F9380" w14:textId="77777777" w:rsidR="0029589B" w:rsidRDefault="0029589B"/>
          <w:p w14:paraId="4DC49C0F" w14:textId="77777777" w:rsidR="0029589B" w:rsidRDefault="0029589B"/>
          <w:p w14:paraId="47EB7885" w14:textId="77777777" w:rsidR="0029589B" w:rsidRDefault="0029589B"/>
          <w:p w14:paraId="2BE267AB" w14:textId="77777777" w:rsidR="0029589B" w:rsidRDefault="0029589B"/>
          <w:p w14:paraId="215A09C4" w14:textId="77777777" w:rsidR="0029589B" w:rsidRDefault="0029589B"/>
          <w:p w14:paraId="1ABE99DD" w14:textId="77777777" w:rsidR="0029589B" w:rsidRDefault="0029589B"/>
          <w:p w14:paraId="3D2B0D19" w14:textId="16356DB6" w:rsidR="0029589B" w:rsidRDefault="0029589B"/>
        </w:tc>
      </w:tr>
      <w:tr w:rsidR="0029589B" w14:paraId="265ACDBA" w14:textId="77777777" w:rsidTr="0029589B">
        <w:tc>
          <w:tcPr>
            <w:tcW w:w="2394" w:type="dxa"/>
          </w:tcPr>
          <w:p w14:paraId="4C0A7024" w14:textId="77777777" w:rsidR="0029589B" w:rsidRDefault="0029589B"/>
          <w:p w14:paraId="20E34828" w14:textId="77777777" w:rsidR="0029589B" w:rsidRDefault="0029589B"/>
          <w:p w14:paraId="0DB9F215" w14:textId="77777777" w:rsidR="0029589B" w:rsidRDefault="0029589B"/>
          <w:p w14:paraId="68E7FB00" w14:textId="77777777" w:rsidR="0029589B" w:rsidRDefault="0029589B"/>
          <w:p w14:paraId="4340DB13" w14:textId="77777777" w:rsidR="0029589B" w:rsidRDefault="0029589B"/>
          <w:p w14:paraId="564BE592" w14:textId="77777777" w:rsidR="0029589B" w:rsidRDefault="0029589B"/>
          <w:p w14:paraId="6A1C31AC" w14:textId="2A21306F" w:rsidR="0029589B" w:rsidRDefault="0029589B"/>
        </w:tc>
        <w:tc>
          <w:tcPr>
            <w:tcW w:w="3294" w:type="dxa"/>
          </w:tcPr>
          <w:p w14:paraId="56AA7018" w14:textId="77777777" w:rsidR="0029589B" w:rsidRDefault="0029589B"/>
        </w:tc>
        <w:tc>
          <w:tcPr>
            <w:tcW w:w="3330" w:type="dxa"/>
          </w:tcPr>
          <w:p w14:paraId="639B360A" w14:textId="77777777" w:rsidR="0029589B" w:rsidRDefault="0029589B"/>
        </w:tc>
        <w:tc>
          <w:tcPr>
            <w:tcW w:w="4500" w:type="dxa"/>
          </w:tcPr>
          <w:p w14:paraId="27C5FD9D" w14:textId="77777777" w:rsidR="0029589B" w:rsidRDefault="0029589B"/>
          <w:p w14:paraId="04D6BF97" w14:textId="77777777" w:rsidR="0029589B" w:rsidRDefault="0029589B"/>
          <w:p w14:paraId="0B5FA813" w14:textId="77777777" w:rsidR="0029589B" w:rsidRDefault="0029589B"/>
          <w:p w14:paraId="25A04869" w14:textId="77777777" w:rsidR="0029589B" w:rsidRDefault="0029589B"/>
          <w:p w14:paraId="46A86CC7" w14:textId="77777777" w:rsidR="0029589B" w:rsidRDefault="0029589B"/>
          <w:p w14:paraId="331F0887" w14:textId="77777777" w:rsidR="0029589B" w:rsidRDefault="0029589B"/>
          <w:p w14:paraId="6198D0FB" w14:textId="77777777" w:rsidR="0029589B" w:rsidRDefault="0029589B"/>
          <w:p w14:paraId="20135AC3" w14:textId="77777777" w:rsidR="0029589B" w:rsidRDefault="0029589B"/>
          <w:p w14:paraId="5474F7FF" w14:textId="3E961E40" w:rsidR="0029589B" w:rsidRDefault="0029589B"/>
        </w:tc>
      </w:tr>
      <w:tr w:rsidR="0029589B" w14:paraId="4FBFC424" w14:textId="77777777" w:rsidTr="0029589B">
        <w:tc>
          <w:tcPr>
            <w:tcW w:w="2394" w:type="dxa"/>
          </w:tcPr>
          <w:p w14:paraId="41ED9579" w14:textId="77777777" w:rsidR="0029589B" w:rsidRDefault="0029589B"/>
          <w:p w14:paraId="634AFA83" w14:textId="77777777" w:rsidR="0029589B" w:rsidRDefault="0029589B"/>
          <w:p w14:paraId="13B8BCA2" w14:textId="77777777" w:rsidR="0029589B" w:rsidRDefault="0029589B"/>
          <w:p w14:paraId="183C6D86" w14:textId="77777777" w:rsidR="0029589B" w:rsidRDefault="0029589B"/>
          <w:p w14:paraId="4F2238D3" w14:textId="77777777" w:rsidR="0029589B" w:rsidRDefault="0029589B"/>
          <w:p w14:paraId="0493151E" w14:textId="61427F80" w:rsidR="0029589B" w:rsidRDefault="0029589B"/>
        </w:tc>
        <w:tc>
          <w:tcPr>
            <w:tcW w:w="3294" w:type="dxa"/>
          </w:tcPr>
          <w:p w14:paraId="199DCA63" w14:textId="77777777" w:rsidR="0029589B" w:rsidRDefault="0029589B"/>
        </w:tc>
        <w:tc>
          <w:tcPr>
            <w:tcW w:w="3330" w:type="dxa"/>
          </w:tcPr>
          <w:p w14:paraId="5569EB11" w14:textId="77777777" w:rsidR="0029589B" w:rsidRDefault="0029589B"/>
        </w:tc>
        <w:tc>
          <w:tcPr>
            <w:tcW w:w="4500" w:type="dxa"/>
          </w:tcPr>
          <w:p w14:paraId="54F32D93" w14:textId="77777777" w:rsidR="0029589B" w:rsidRDefault="0029589B"/>
          <w:p w14:paraId="7351E28E" w14:textId="77777777" w:rsidR="0029589B" w:rsidRDefault="0029589B"/>
          <w:p w14:paraId="26650123" w14:textId="77777777" w:rsidR="0029589B" w:rsidRDefault="0029589B"/>
          <w:p w14:paraId="13BD57E0" w14:textId="77777777" w:rsidR="0029589B" w:rsidRDefault="0029589B"/>
          <w:p w14:paraId="0E59B8F2" w14:textId="77777777" w:rsidR="0029589B" w:rsidRDefault="0029589B"/>
          <w:p w14:paraId="07DC37E5" w14:textId="77777777" w:rsidR="0029589B" w:rsidRDefault="0029589B"/>
          <w:p w14:paraId="5B6BC05E" w14:textId="2658FFBE" w:rsidR="0029589B" w:rsidRDefault="0029589B"/>
        </w:tc>
      </w:tr>
      <w:tr w:rsidR="0029589B" w14:paraId="6579FC0F" w14:textId="77777777" w:rsidTr="0029589B">
        <w:tc>
          <w:tcPr>
            <w:tcW w:w="2394" w:type="dxa"/>
          </w:tcPr>
          <w:p w14:paraId="44134380" w14:textId="77777777" w:rsidR="0029589B" w:rsidRDefault="0029589B"/>
          <w:p w14:paraId="62240003" w14:textId="77777777" w:rsidR="0029589B" w:rsidRDefault="0029589B"/>
          <w:p w14:paraId="0F765FC0" w14:textId="77777777" w:rsidR="0029589B" w:rsidRDefault="0029589B"/>
          <w:p w14:paraId="089CE88D" w14:textId="77777777" w:rsidR="0029589B" w:rsidRDefault="0029589B"/>
          <w:p w14:paraId="311B7167" w14:textId="77777777" w:rsidR="0029589B" w:rsidRDefault="0029589B"/>
          <w:p w14:paraId="0AD48BCC" w14:textId="06922ED6" w:rsidR="0029589B" w:rsidRDefault="0029589B"/>
        </w:tc>
        <w:tc>
          <w:tcPr>
            <w:tcW w:w="3294" w:type="dxa"/>
          </w:tcPr>
          <w:p w14:paraId="1703C81C" w14:textId="77777777" w:rsidR="0029589B" w:rsidRDefault="0029589B"/>
        </w:tc>
        <w:tc>
          <w:tcPr>
            <w:tcW w:w="3330" w:type="dxa"/>
          </w:tcPr>
          <w:p w14:paraId="07209A17" w14:textId="77777777" w:rsidR="0029589B" w:rsidRDefault="0029589B"/>
        </w:tc>
        <w:tc>
          <w:tcPr>
            <w:tcW w:w="4500" w:type="dxa"/>
          </w:tcPr>
          <w:p w14:paraId="2BE728CE" w14:textId="77777777" w:rsidR="0029589B" w:rsidRDefault="0029589B"/>
          <w:p w14:paraId="6D3A22BA" w14:textId="77777777" w:rsidR="0029589B" w:rsidRDefault="0029589B"/>
          <w:p w14:paraId="163DEE48" w14:textId="77777777" w:rsidR="0029589B" w:rsidRDefault="0029589B"/>
          <w:p w14:paraId="5EE52224" w14:textId="77777777" w:rsidR="0029589B" w:rsidRDefault="0029589B"/>
          <w:p w14:paraId="08C41583" w14:textId="4D2AB019" w:rsidR="0029589B" w:rsidRDefault="0029589B"/>
        </w:tc>
      </w:tr>
    </w:tbl>
    <w:p w14:paraId="7FE8BFF4" w14:textId="77777777" w:rsidR="0029589B" w:rsidRDefault="0029589B" w:rsidP="0029589B"/>
    <w:sectPr w:rsidR="0029589B" w:rsidSect="002958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CAC8" w14:textId="77777777" w:rsidR="00E8586C" w:rsidRDefault="00E8586C" w:rsidP="0029589B">
      <w:pPr>
        <w:spacing w:after="0" w:line="240" w:lineRule="auto"/>
      </w:pPr>
      <w:r>
        <w:separator/>
      </w:r>
    </w:p>
  </w:endnote>
  <w:endnote w:type="continuationSeparator" w:id="0">
    <w:p w14:paraId="0D5F4584" w14:textId="77777777" w:rsidR="00E8586C" w:rsidRDefault="00E8586C" w:rsidP="0029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td">
    <w:altName w:val="Gill Sans MT"/>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B8CD" w14:textId="77777777" w:rsidR="00E8586C" w:rsidRDefault="00E8586C" w:rsidP="0029589B">
      <w:pPr>
        <w:spacing w:after="0" w:line="240" w:lineRule="auto"/>
      </w:pPr>
      <w:r>
        <w:separator/>
      </w:r>
    </w:p>
  </w:footnote>
  <w:footnote w:type="continuationSeparator" w:id="0">
    <w:p w14:paraId="3FF62474" w14:textId="77777777" w:rsidR="00E8586C" w:rsidRDefault="00E8586C" w:rsidP="0029589B">
      <w:pPr>
        <w:spacing w:after="0" w:line="240" w:lineRule="auto"/>
      </w:pPr>
      <w:r>
        <w:continuationSeparator/>
      </w:r>
    </w:p>
  </w:footnote>
  <w:footnote w:id="1">
    <w:p w14:paraId="3BFA6DEB" w14:textId="77777777" w:rsidR="0029589B" w:rsidRDefault="0029589B" w:rsidP="0029589B">
      <w:pPr>
        <w:pStyle w:val="FootnoteText"/>
      </w:pPr>
      <w:r>
        <w:rPr>
          <w:rStyle w:val="FootnoteReference"/>
        </w:rPr>
        <w:footnoteRef/>
      </w:r>
      <w:r>
        <w:t xml:space="preserve"> This is a required element of an Activity MEL plan, “as appropriate” per USAID ADS 201.3.4.10.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FA7"/>
    <w:multiLevelType w:val="hybridMultilevel"/>
    <w:tmpl w:val="17927B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AB54D7"/>
    <w:multiLevelType w:val="hybridMultilevel"/>
    <w:tmpl w:val="DEC0282C"/>
    <w:lvl w:ilvl="0" w:tplc="87FAF770">
      <w:start w:val="1"/>
      <w:numFmt w:val="decimal"/>
      <w:pStyle w:val="Bullet1"/>
      <w:lvlText w:val="%1."/>
      <w:lvlJc w:val="left"/>
      <w:pPr>
        <w:ind w:left="720" w:hanging="360"/>
      </w:pPr>
      <w:rPr>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37CE5"/>
    <w:multiLevelType w:val="hybridMultilevel"/>
    <w:tmpl w:val="724650D8"/>
    <w:lvl w:ilvl="0" w:tplc="CAD25698">
      <w:start w:val="1"/>
      <w:numFmt w:val="bullet"/>
      <w:lvlText w:val="•"/>
      <w:lvlJc w:val="left"/>
      <w:pPr>
        <w:tabs>
          <w:tab w:val="num" w:pos="720"/>
        </w:tabs>
        <w:ind w:left="720" w:hanging="360"/>
      </w:pPr>
      <w:rPr>
        <w:rFonts w:ascii="Arial" w:hAnsi="Arial" w:hint="default"/>
      </w:rPr>
    </w:lvl>
    <w:lvl w:ilvl="1" w:tplc="6FE89158" w:tentative="1">
      <w:start w:val="1"/>
      <w:numFmt w:val="bullet"/>
      <w:lvlText w:val="•"/>
      <w:lvlJc w:val="left"/>
      <w:pPr>
        <w:tabs>
          <w:tab w:val="num" w:pos="1440"/>
        </w:tabs>
        <w:ind w:left="1440" w:hanging="360"/>
      </w:pPr>
      <w:rPr>
        <w:rFonts w:ascii="Arial" w:hAnsi="Arial" w:hint="default"/>
      </w:rPr>
    </w:lvl>
    <w:lvl w:ilvl="2" w:tplc="759C61A4" w:tentative="1">
      <w:start w:val="1"/>
      <w:numFmt w:val="bullet"/>
      <w:lvlText w:val="•"/>
      <w:lvlJc w:val="left"/>
      <w:pPr>
        <w:tabs>
          <w:tab w:val="num" w:pos="2160"/>
        </w:tabs>
        <w:ind w:left="2160" w:hanging="360"/>
      </w:pPr>
      <w:rPr>
        <w:rFonts w:ascii="Arial" w:hAnsi="Arial" w:hint="default"/>
      </w:rPr>
    </w:lvl>
    <w:lvl w:ilvl="3" w:tplc="347E4C28" w:tentative="1">
      <w:start w:val="1"/>
      <w:numFmt w:val="bullet"/>
      <w:lvlText w:val="•"/>
      <w:lvlJc w:val="left"/>
      <w:pPr>
        <w:tabs>
          <w:tab w:val="num" w:pos="2880"/>
        </w:tabs>
        <w:ind w:left="2880" w:hanging="360"/>
      </w:pPr>
      <w:rPr>
        <w:rFonts w:ascii="Arial" w:hAnsi="Arial" w:hint="default"/>
      </w:rPr>
    </w:lvl>
    <w:lvl w:ilvl="4" w:tplc="19285568" w:tentative="1">
      <w:start w:val="1"/>
      <w:numFmt w:val="bullet"/>
      <w:lvlText w:val="•"/>
      <w:lvlJc w:val="left"/>
      <w:pPr>
        <w:tabs>
          <w:tab w:val="num" w:pos="3600"/>
        </w:tabs>
        <w:ind w:left="3600" w:hanging="360"/>
      </w:pPr>
      <w:rPr>
        <w:rFonts w:ascii="Arial" w:hAnsi="Arial" w:hint="default"/>
      </w:rPr>
    </w:lvl>
    <w:lvl w:ilvl="5" w:tplc="FE12C51C" w:tentative="1">
      <w:start w:val="1"/>
      <w:numFmt w:val="bullet"/>
      <w:lvlText w:val="•"/>
      <w:lvlJc w:val="left"/>
      <w:pPr>
        <w:tabs>
          <w:tab w:val="num" w:pos="4320"/>
        </w:tabs>
        <w:ind w:left="4320" w:hanging="360"/>
      </w:pPr>
      <w:rPr>
        <w:rFonts w:ascii="Arial" w:hAnsi="Arial" w:hint="default"/>
      </w:rPr>
    </w:lvl>
    <w:lvl w:ilvl="6" w:tplc="70EA5726" w:tentative="1">
      <w:start w:val="1"/>
      <w:numFmt w:val="bullet"/>
      <w:lvlText w:val="•"/>
      <w:lvlJc w:val="left"/>
      <w:pPr>
        <w:tabs>
          <w:tab w:val="num" w:pos="5040"/>
        </w:tabs>
        <w:ind w:left="5040" w:hanging="360"/>
      </w:pPr>
      <w:rPr>
        <w:rFonts w:ascii="Arial" w:hAnsi="Arial" w:hint="default"/>
      </w:rPr>
    </w:lvl>
    <w:lvl w:ilvl="7" w:tplc="D43A4AEA" w:tentative="1">
      <w:start w:val="1"/>
      <w:numFmt w:val="bullet"/>
      <w:lvlText w:val="•"/>
      <w:lvlJc w:val="left"/>
      <w:pPr>
        <w:tabs>
          <w:tab w:val="num" w:pos="5760"/>
        </w:tabs>
        <w:ind w:left="5760" w:hanging="360"/>
      </w:pPr>
      <w:rPr>
        <w:rFonts w:ascii="Arial" w:hAnsi="Arial" w:hint="default"/>
      </w:rPr>
    </w:lvl>
    <w:lvl w:ilvl="8" w:tplc="684EFAA8" w:tentative="1">
      <w:start w:val="1"/>
      <w:numFmt w:val="bullet"/>
      <w:lvlText w:val="•"/>
      <w:lvlJc w:val="left"/>
      <w:pPr>
        <w:tabs>
          <w:tab w:val="num" w:pos="6480"/>
        </w:tabs>
        <w:ind w:left="6480" w:hanging="360"/>
      </w:pPr>
      <w:rPr>
        <w:rFonts w:ascii="Arial" w:hAnsi="Arial" w:hint="default"/>
      </w:rPr>
    </w:lvl>
  </w:abstractNum>
  <w:num w:numId="1" w16cid:durableId="1013146126">
    <w:abstractNumId w:val="1"/>
    <w:lvlOverride w:ilvl="0">
      <w:startOverride w:val="1"/>
    </w:lvlOverride>
    <w:lvlOverride w:ilvl="1"/>
    <w:lvlOverride w:ilvl="2"/>
    <w:lvlOverride w:ilvl="3"/>
    <w:lvlOverride w:ilvl="4"/>
    <w:lvlOverride w:ilvl="5"/>
    <w:lvlOverride w:ilvl="6"/>
    <w:lvlOverride w:ilvl="7"/>
    <w:lvlOverride w:ilvl="8"/>
  </w:num>
  <w:num w:numId="2" w16cid:durableId="908226199">
    <w:abstractNumId w:val="0"/>
    <w:lvlOverride w:ilvl="0">
      <w:startOverride w:val="1"/>
    </w:lvlOverride>
    <w:lvlOverride w:ilvl="1"/>
    <w:lvlOverride w:ilvl="2"/>
    <w:lvlOverride w:ilvl="3"/>
    <w:lvlOverride w:ilvl="4"/>
    <w:lvlOverride w:ilvl="5"/>
    <w:lvlOverride w:ilvl="6"/>
    <w:lvlOverride w:ilvl="7"/>
    <w:lvlOverride w:ilvl="8"/>
  </w:num>
  <w:num w:numId="3" w16cid:durableId="326828364">
    <w:abstractNumId w:val="1"/>
    <w:lvlOverride w:ilvl="0">
      <w:startOverride w:val="1"/>
    </w:lvlOverride>
    <w:lvlOverride w:ilvl="1"/>
    <w:lvlOverride w:ilvl="2"/>
    <w:lvlOverride w:ilvl="3"/>
    <w:lvlOverride w:ilvl="4"/>
    <w:lvlOverride w:ilvl="5"/>
    <w:lvlOverride w:ilvl="6"/>
    <w:lvlOverride w:ilvl="7"/>
    <w:lvlOverride w:ilvl="8"/>
  </w:num>
  <w:num w:numId="4" w16cid:durableId="678779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9B"/>
    <w:rsid w:val="002237BC"/>
    <w:rsid w:val="0029589B"/>
    <w:rsid w:val="003774E1"/>
    <w:rsid w:val="00815EFF"/>
    <w:rsid w:val="00935CA3"/>
    <w:rsid w:val="00A806AC"/>
    <w:rsid w:val="00E35AD0"/>
    <w:rsid w:val="00E62F65"/>
    <w:rsid w:val="00E85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8943"/>
  <w15:chartTrackingRefBased/>
  <w15:docId w15:val="{99E020D3-9074-4D82-9BBA-B98754A1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9589B"/>
    <w:pPr>
      <w:widowControl w:val="0"/>
      <w:autoSpaceDE w:val="0"/>
      <w:autoSpaceDN w:val="0"/>
      <w:spacing w:before="200" w:after="200" w:line="240" w:lineRule="auto"/>
      <w:outlineLvl w:val="0"/>
    </w:pPr>
    <w:rPr>
      <w:rFonts w:ascii="Gill Sans MT" w:eastAsia="Gill Sans Std" w:hAnsi="Gill Sans MT" w:cs="Gill Sans Std"/>
      <w:b/>
      <w:bCs/>
      <w:color w:val="A5A5A5" w:themeColor="accent3"/>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589B"/>
    <w:rPr>
      <w:rFonts w:ascii="Gill Sans MT" w:eastAsia="Gill Sans Std" w:hAnsi="Gill Sans MT" w:cs="Gill Sans Std"/>
      <w:b/>
      <w:bCs/>
      <w:color w:val="A5A5A5" w:themeColor="accent3"/>
      <w:sz w:val="28"/>
      <w:szCs w:val="28"/>
      <w:lang w:bidi="en-US"/>
    </w:rPr>
  </w:style>
  <w:style w:type="paragraph" w:styleId="FootnoteText">
    <w:name w:val="footnote text"/>
    <w:basedOn w:val="Normal"/>
    <w:link w:val="FootnoteTextChar"/>
    <w:uiPriority w:val="99"/>
    <w:semiHidden/>
    <w:unhideWhenUsed/>
    <w:rsid w:val="0029589B"/>
    <w:pPr>
      <w:spacing w:after="0" w:line="240" w:lineRule="auto"/>
    </w:pPr>
    <w:rPr>
      <w:rFonts w:ascii="Gill Sans MT" w:eastAsia="MS Mincho" w:hAnsi="Gill Sans MT" w:cs="Arial"/>
      <w:color w:val="000000" w:themeColor="text1"/>
      <w:sz w:val="20"/>
      <w:szCs w:val="20"/>
    </w:rPr>
  </w:style>
  <w:style w:type="character" w:customStyle="1" w:styleId="FootnoteTextChar">
    <w:name w:val="Footnote Text Char"/>
    <w:basedOn w:val="DefaultParagraphFont"/>
    <w:link w:val="FootnoteText"/>
    <w:uiPriority w:val="99"/>
    <w:semiHidden/>
    <w:rsid w:val="0029589B"/>
    <w:rPr>
      <w:rFonts w:ascii="Gill Sans MT" w:eastAsia="MS Mincho" w:hAnsi="Gill Sans MT" w:cs="Arial"/>
      <w:color w:val="000000" w:themeColor="text1"/>
      <w:sz w:val="20"/>
      <w:szCs w:val="20"/>
    </w:rPr>
  </w:style>
  <w:style w:type="paragraph" w:customStyle="1" w:styleId="Bullet1">
    <w:name w:val="Bullet 1"/>
    <w:basedOn w:val="Normal"/>
    <w:autoRedefine/>
    <w:uiPriority w:val="2"/>
    <w:qFormat/>
    <w:rsid w:val="0029589B"/>
    <w:pPr>
      <w:widowControl w:val="0"/>
      <w:numPr>
        <w:numId w:val="1"/>
      </w:numPr>
      <w:shd w:val="clear" w:color="auto" w:fill="FFFFFF"/>
      <w:autoSpaceDE w:val="0"/>
      <w:autoSpaceDN w:val="0"/>
      <w:adjustRightInd w:val="0"/>
      <w:spacing w:before="40" w:after="40" w:line="276" w:lineRule="auto"/>
    </w:pPr>
    <w:rPr>
      <w:rFonts w:ascii="Gill Sans MT" w:eastAsia="MS Mincho" w:hAnsi="Gill Sans MT" w:cs="Arial"/>
      <w:bCs/>
      <w:color w:val="000000" w:themeColor="text1"/>
    </w:rPr>
  </w:style>
  <w:style w:type="character" w:styleId="FootnoteReference">
    <w:name w:val="footnote reference"/>
    <w:basedOn w:val="DefaultParagraphFont"/>
    <w:uiPriority w:val="99"/>
    <w:semiHidden/>
    <w:unhideWhenUsed/>
    <w:rsid w:val="0029589B"/>
    <w:rPr>
      <w:vertAlign w:val="superscript"/>
    </w:rPr>
  </w:style>
  <w:style w:type="table" w:styleId="TableGrid">
    <w:name w:val="Table Grid"/>
    <w:basedOn w:val="TableNormal"/>
    <w:uiPriority w:val="39"/>
    <w:rsid w:val="0029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AD0"/>
  </w:style>
  <w:style w:type="paragraph" w:styleId="Footer">
    <w:name w:val="footer"/>
    <w:basedOn w:val="Normal"/>
    <w:link w:val="FooterChar"/>
    <w:uiPriority w:val="99"/>
    <w:unhideWhenUsed/>
    <w:rsid w:val="00E3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75083">
      <w:bodyDiv w:val="1"/>
      <w:marLeft w:val="0"/>
      <w:marRight w:val="0"/>
      <w:marTop w:val="0"/>
      <w:marBottom w:val="0"/>
      <w:divBdr>
        <w:top w:val="none" w:sz="0" w:space="0" w:color="auto"/>
        <w:left w:val="none" w:sz="0" w:space="0" w:color="auto"/>
        <w:bottom w:val="none" w:sz="0" w:space="0" w:color="auto"/>
        <w:right w:val="none" w:sz="0" w:space="0" w:color="auto"/>
      </w:divBdr>
      <w:divsChild>
        <w:div w:id="2130775964">
          <w:marLeft w:val="360"/>
          <w:marRight w:val="0"/>
          <w:marTop w:val="0"/>
          <w:marBottom w:val="240"/>
          <w:divBdr>
            <w:top w:val="none" w:sz="0" w:space="0" w:color="auto"/>
            <w:left w:val="none" w:sz="0" w:space="0" w:color="auto"/>
            <w:bottom w:val="none" w:sz="0" w:space="0" w:color="auto"/>
            <w:right w:val="none" w:sz="0" w:space="0" w:color="auto"/>
          </w:divBdr>
        </w:div>
      </w:divsChild>
    </w:div>
    <w:div w:id="16193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Monschein</dc:creator>
  <cp:keywords/>
  <dc:description/>
  <cp:lastModifiedBy>Rasha Al-Akkad</cp:lastModifiedBy>
  <cp:revision>4</cp:revision>
  <dcterms:created xsi:type="dcterms:W3CDTF">2022-11-14T12:44:00Z</dcterms:created>
  <dcterms:modified xsi:type="dcterms:W3CDTF">2022-12-12T14:26:00Z</dcterms:modified>
</cp:coreProperties>
</file>