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B2" w:rsidRPr="00764B2E" w:rsidRDefault="000175B2">
      <w:pPr>
        <w:widowControl w:val="0"/>
        <w:pBdr>
          <w:top w:val="nil"/>
          <w:left w:val="nil"/>
          <w:bottom w:val="nil"/>
          <w:right w:val="nil"/>
          <w:between w:val="nil"/>
        </w:pBdr>
        <w:spacing w:after="0" w:line="276" w:lineRule="auto"/>
        <w:rPr>
          <w:rFonts w:ascii="Gill Sans MT" w:hAnsi="Gill Sans MT" w:cs="Simplified Arabic"/>
        </w:rPr>
      </w:pPr>
    </w:p>
    <w:p w:rsidR="000175B2" w:rsidRPr="00764B2E" w:rsidRDefault="005E2932">
      <w:pPr>
        <w:rPr>
          <w:rFonts w:ascii="Gill Sans MT" w:eastAsia="Gill Sans" w:hAnsi="Gill Sans MT" w:cs="Simplified Arabic"/>
        </w:rPr>
        <w:sectPr w:rsidR="000175B2" w:rsidRPr="00764B2E">
          <w:footerReference w:type="default" r:id="rId9"/>
          <w:footerReference w:type="first" r:id="rId10"/>
          <w:pgSz w:w="12240" w:h="15840"/>
          <w:pgMar w:top="864" w:right="936" w:bottom="1440" w:left="936" w:header="0" w:footer="0" w:gutter="0"/>
          <w:pgNumType w:start="1"/>
          <w:cols w:space="720" w:equalWidth="0">
            <w:col w:w="9360"/>
          </w:cols>
          <w:titlePg/>
        </w:sectPr>
      </w:pPr>
      <w:r w:rsidRPr="00764B2E">
        <w:rPr>
          <w:rFonts w:ascii="Gill Sans MT" w:eastAsia="Gill Sans" w:hAnsi="Gill Sans MT" w:cs="Simplified Arabic"/>
          <w:noProof/>
          <w:sz w:val="52"/>
          <w:szCs w:val="52"/>
        </w:rPr>
        <w:drawing>
          <wp:inline distT="0" distB="0" distL="0" distR="0">
            <wp:extent cx="5943600" cy="862330"/>
            <wp:effectExtent l="0" t="0" r="0" b="0"/>
            <wp:docPr id="66" name="image2.png" descr="USAID Jordan  Full Identity - Horizontal Color English"/>
            <wp:cNvGraphicFramePr/>
            <a:graphic xmlns:a="http://schemas.openxmlformats.org/drawingml/2006/main">
              <a:graphicData uri="http://schemas.openxmlformats.org/drawingml/2006/picture">
                <pic:pic xmlns:pic="http://schemas.openxmlformats.org/drawingml/2006/picture">
                  <pic:nvPicPr>
                    <pic:cNvPr id="0" name="image2.png" descr="USAID Jordan  Full Identity - Horizontal Color English"/>
                    <pic:cNvPicPr preferRelativeResize="0"/>
                  </pic:nvPicPr>
                  <pic:blipFill>
                    <a:blip r:embed="rId11"/>
                    <a:srcRect/>
                    <a:stretch>
                      <a:fillRect/>
                    </a:stretch>
                  </pic:blipFill>
                  <pic:spPr>
                    <a:xfrm>
                      <a:off x="0" y="0"/>
                      <a:ext cx="5943600" cy="862330"/>
                    </a:xfrm>
                    <a:prstGeom prst="rect">
                      <a:avLst/>
                    </a:prstGeom>
                    <a:ln/>
                  </pic:spPr>
                </pic:pic>
              </a:graphicData>
            </a:graphic>
          </wp:inline>
        </w:drawing>
      </w:r>
      <w:r w:rsidRPr="00764B2E">
        <w:rPr>
          <w:rFonts w:ascii="Gill Sans MT" w:hAnsi="Gill Sans MT" w:cs="Simplified Arabic"/>
          <w:noProof/>
        </w:rPr>
        <mc:AlternateContent>
          <mc:Choice Requires="wps">
            <w:drawing>
              <wp:anchor distT="0" distB="0" distL="114300" distR="114300" simplePos="0" relativeHeight="251658240" behindDoc="0" locked="0" layoutInCell="1" hidden="0" allowOverlap="1">
                <wp:simplePos x="0" y="0"/>
                <wp:positionH relativeFrom="column">
                  <wp:posOffset>-584199</wp:posOffset>
                </wp:positionH>
                <wp:positionV relativeFrom="paragraph">
                  <wp:posOffset>1676400</wp:posOffset>
                </wp:positionV>
                <wp:extent cx="7894320" cy="2244650"/>
                <wp:effectExtent l="0" t="0" r="0" b="0"/>
                <wp:wrapNone/>
                <wp:docPr id="65" name="Rectangle 65"/>
                <wp:cNvGraphicFramePr/>
                <a:graphic xmlns:a="http://schemas.openxmlformats.org/drawingml/2006/main">
                  <a:graphicData uri="http://schemas.microsoft.com/office/word/2010/wordprocessingShape">
                    <wps:wsp>
                      <wps:cNvSpPr/>
                      <wps:spPr>
                        <a:xfrm>
                          <a:off x="1403603" y="2664305"/>
                          <a:ext cx="7884795" cy="2231390"/>
                        </a:xfrm>
                        <a:prstGeom prst="rect">
                          <a:avLst/>
                        </a:prstGeom>
                        <a:solidFill>
                          <a:srgbClr val="002A6C"/>
                        </a:solidFill>
                        <a:ln>
                          <a:noFill/>
                        </a:ln>
                      </wps:spPr>
                      <wps:txbx>
                        <w:txbxContent>
                          <w:p w:rsidR="0023756F" w:rsidRDefault="00BB50C3" w:rsidP="0023756F">
                            <w:pPr>
                              <w:spacing w:before="640" w:after="0" w:line="240" w:lineRule="auto"/>
                              <w:ind w:left="805" w:right="739"/>
                              <w:textDirection w:val="btLr"/>
                              <w:rPr>
                                <w:rFonts w:ascii="Gill Sans MT" w:eastAsia="Gill Sans" w:hAnsi="Gill Sans MT" w:cs="Simplified Arabic"/>
                                <w:color w:val="FFFFFF"/>
                                <w:sz w:val="64"/>
                              </w:rPr>
                            </w:pPr>
                            <w:r w:rsidRPr="00764B2E">
                              <w:rPr>
                                <w:rFonts w:ascii="Gill Sans MT" w:eastAsia="Gill Sans" w:hAnsi="Gill Sans MT" w:cs="Simplified Arabic"/>
                                <w:smallCaps/>
                                <w:color w:val="FFFFFF"/>
                                <w:sz w:val="64"/>
                              </w:rPr>
                              <w:t xml:space="preserve">USAID </w:t>
                            </w:r>
                            <w:r w:rsidR="0023756F">
                              <w:rPr>
                                <w:rFonts w:ascii="Gill Sans MT" w:eastAsia="Gill Sans" w:hAnsi="Gill Sans MT" w:cs="Simplified Arabic"/>
                                <w:color w:val="FFFFFF"/>
                                <w:sz w:val="64"/>
                              </w:rPr>
                              <w:t>Youth Power</w:t>
                            </w:r>
                            <w:r w:rsidRPr="00764B2E">
                              <w:rPr>
                                <w:rFonts w:ascii="Gill Sans MT" w:eastAsia="Gill Sans" w:hAnsi="Gill Sans MT" w:cs="Simplified Arabic"/>
                                <w:color w:val="FFFFFF"/>
                                <w:sz w:val="64"/>
                              </w:rPr>
                              <w:t xml:space="preserve"> </w:t>
                            </w:r>
                          </w:p>
                          <w:p w:rsidR="00BB50C3" w:rsidRPr="0023756F" w:rsidRDefault="00BB50C3" w:rsidP="0023756F">
                            <w:pPr>
                              <w:spacing w:after="0" w:line="240" w:lineRule="auto"/>
                              <w:ind w:left="805" w:right="739"/>
                              <w:textDirection w:val="btLr"/>
                              <w:rPr>
                                <w:rFonts w:ascii="Gill Sans MT" w:eastAsia="Gill Sans" w:hAnsi="Gill Sans MT" w:cs="Simplified Arabic"/>
                                <w:color w:val="FFFFFF"/>
                                <w:sz w:val="64"/>
                              </w:rPr>
                            </w:pPr>
                            <w:r w:rsidRPr="00764B2E">
                              <w:rPr>
                                <w:rFonts w:ascii="Gill Sans MT" w:eastAsia="Gill Sans" w:hAnsi="Gill Sans MT" w:cs="Simplified Arabic"/>
                                <w:color w:val="FFFFFF"/>
                                <w:sz w:val="64"/>
                              </w:rPr>
                              <w:t xml:space="preserve">Community Asset Mapping Analysis Report – </w:t>
                            </w:r>
                            <w:proofErr w:type="spellStart"/>
                            <w:r>
                              <w:rPr>
                                <w:rFonts w:ascii="Gill Sans MT" w:eastAsia="Gill Sans" w:hAnsi="Gill Sans MT" w:cs="Simplified Arabic"/>
                                <w:color w:val="FFFFFF"/>
                                <w:sz w:val="64"/>
                              </w:rPr>
                              <w:t>Deir</w:t>
                            </w:r>
                            <w:proofErr w:type="spellEnd"/>
                            <w:r>
                              <w:rPr>
                                <w:rFonts w:ascii="Gill Sans MT" w:eastAsia="Gill Sans" w:hAnsi="Gill Sans MT" w:cs="Simplified Arabic"/>
                                <w:color w:val="FFFFFF"/>
                                <w:sz w:val="64"/>
                              </w:rPr>
                              <w:t xml:space="preserve"> El </w:t>
                            </w:r>
                            <w:proofErr w:type="spellStart"/>
                            <w:r>
                              <w:rPr>
                                <w:rFonts w:ascii="Gill Sans MT" w:eastAsia="Gill Sans" w:hAnsi="Gill Sans MT" w:cs="Simplified Arabic"/>
                                <w:color w:val="FFFFFF"/>
                                <w:sz w:val="64"/>
                              </w:rPr>
                              <w:t>Kahif</w:t>
                            </w:r>
                            <w:proofErr w:type="spellEnd"/>
                          </w:p>
                          <w:p w:rsidR="00BB50C3" w:rsidRDefault="00BB50C3">
                            <w:pPr>
                              <w:spacing w:after="0" w:line="240" w:lineRule="auto"/>
                              <w:ind w:left="800" w:right="859"/>
                              <w:textDirection w:val="btLr"/>
                            </w:pPr>
                          </w:p>
                        </w:txbxContent>
                      </wps:txbx>
                      <wps:bodyPr spcFirstLastPara="1" wrap="square" lIns="91425" tIns="45700" rIns="91425" bIns="45700" anchor="t" anchorCtr="0">
                        <a:noAutofit/>
                      </wps:bodyPr>
                    </wps:wsp>
                  </a:graphicData>
                </a:graphic>
              </wp:anchor>
            </w:drawing>
          </mc:Choice>
          <mc:Fallback>
            <w:pict>
              <v:rect id="Rectangle 65" o:spid="_x0000_s1026" style="position:absolute;margin-left:-46pt;margin-top:132pt;width:621.6pt;height:17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" fillcolor="#002a6c" stroked="f">
                <v:textbox inset="2.53958mm,1.2694mm,2.53958mm,1.2694mm">
                  <w:txbxContent>
                    <w:p w:rsidR="0023756F" w:rsidRDefault="00BB50C3" w:rsidP="0023756F">
                      <w:pPr>
                        <w:spacing w:before="640" w:after="0" w:line="240" w:lineRule="auto"/>
                        <w:ind w:left="805" w:right="739"/>
                        <w:textDirection w:val="btLr"/>
                        <w:rPr>
                          <w:rFonts w:ascii="Gill Sans MT" w:eastAsia="Gill Sans" w:hAnsi="Gill Sans MT" w:cs="Simplified Arabic"/>
                          <w:color w:val="FFFFFF"/>
                          <w:sz w:val="64"/>
                        </w:rPr>
                      </w:pPr>
                      <w:r w:rsidRPr="00764B2E">
                        <w:rPr>
                          <w:rFonts w:ascii="Gill Sans MT" w:eastAsia="Gill Sans" w:hAnsi="Gill Sans MT" w:cs="Simplified Arabic"/>
                          <w:smallCaps/>
                          <w:color w:val="FFFFFF"/>
                          <w:sz w:val="64"/>
                        </w:rPr>
                        <w:t xml:space="preserve">USAID </w:t>
                      </w:r>
                      <w:r w:rsidR="0023756F">
                        <w:rPr>
                          <w:rFonts w:ascii="Gill Sans MT" w:eastAsia="Gill Sans" w:hAnsi="Gill Sans MT" w:cs="Simplified Arabic"/>
                          <w:color w:val="FFFFFF"/>
                          <w:sz w:val="64"/>
                        </w:rPr>
                        <w:t>Youth Power</w:t>
                      </w:r>
                      <w:r w:rsidRPr="00764B2E">
                        <w:rPr>
                          <w:rFonts w:ascii="Gill Sans MT" w:eastAsia="Gill Sans" w:hAnsi="Gill Sans MT" w:cs="Simplified Arabic"/>
                          <w:color w:val="FFFFFF"/>
                          <w:sz w:val="64"/>
                        </w:rPr>
                        <w:t xml:space="preserve"> </w:t>
                      </w:r>
                    </w:p>
                    <w:p w:rsidR="00BB50C3" w:rsidRPr="0023756F" w:rsidRDefault="00BB50C3" w:rsidP="0023756F">
                      <w:pPr>
                        <w:spacing w:after="0" w:line="240" w:lineRule="auto"/>
                        <w:ind w:left="805" w:right="739"/>
                        <w:textDirection w:val="btLr"/>
                        <w:rPr>
                          <w:rFonts w:ascii="Gill Sans MT" w:eastAsia="Gill Sans" w:hAnsi="Gill Sans MT" w:cs="Simplified Arabic"/>
                          <w:color w:val="FFFFFF"/>
                          <w:sz w:val="64"/>
                        </w:rPr>
                      </w:pPr>
                      <w:r w:rsidRPr="00764B2E">
                        <w:rPr>
                          <w:rFonts w:ascii="Gill Sans MT" w:eastAsia="Gill Sans" w:hAnsi="Gill Sans MT" w:cs="Simplified Arabic"/>
                          <w:color w:val="FFFFFF"/>
                          <w:sz w:val="64"/>
                        </w:rPr>
                        <w:t xml:space="preserve">Community Asset Mapping Analysis Report – </w:t>
                      </w:r>
                      <w:proofErr w:type="spellStart"/>
                      <w:r>
                        <w:rPr>
                          <w:rFonts w:ascii="Gill Sans MT" w:eastAsia="Gill Sans" w:hAnsi="Gill Sans MT" w:cs="Simplified Arabic"/>
                          <w:color w:val="FFFFFF"/>
                          <w:sz w:val="64"/>
                        </w:rPr>
                        <w:t>Deir</w:t>
                      </w:r>
                      <w:proofErr w:type="spellEnd"/>
                      <w:r>
                        <w:rPr>
                          <w:rFonts w:ascii="Gill Sans MT" w:eastAsia="Gill Sans" w:hAnsi="Gill Sans MT" w:cs="Simplified Arabic"/>
                          <w:color w:val="FFFFFF"/>
                          <w:sz w:val="64"/>
                        </w:rPr>
                        <w:t xml:space="preserve"> El </w:t>
                      </w:r>
                      <w:proofErr w:type="spellStart"/>
                      <w:r>
                        <w:rPr>
                          <w:rFonts w:ascii="Gill Sans MT" w:eastAsia="Gill Sans" w:hAnsi="Gill Sans MT" w:cs="Simplified Arabic"/>
                          <w:color w:val="FFFFFF"/>
                          <w:sz w:val="64"/>
                        </w:rPr>
                        <w:t>Kahif</w:t>
                      </w:r>
                      <w:proofErr w:type="spellEnd"/>
                    </w:p>
                    <w:p w:rsidR="00BB50C3" w:rsidRDefault="00BB50C3">
                      <w:pPr>
                        <w:spacing w:after="0" w:line="240" w:lineRule="auto"/>
                        <w:ind w:left="800" w:right="859"/>
                        <w:textDirection w:val="btLr"/>
                      </w:pPr>
                    </w:p>
                  </w:txbxContent>
                </v:textbox>
              </v:rect>
            </w:pict>
          </mc:Fallback>
        </mc:AlternateContent>
      </w:r>
      <w:r w:rsidRPr="00764B2E">
        <w:rPr>
          <w:rFonts w:ascii="Gill Sans MT" w:hAnsi="Gill Sans MT" w:cs="Simplified Arabic"/>
          <w:noProof/>
        </w:rPr>
        <mc:AlternateContent>
          <mc:Choice Requires="wps">
            <w:drawing>
              <wp:anchor distT="0" distB="0" distL="114300" distR="114300" simplePos="0" relativeHeight="251659264" behindDoc="0" locked="0" layoutInCell="1" hidden="0" allowOverlap="1">
                <wp:simplePos x="0" y="0"/>
                <wp:positionH relativeFrom="column">
                  <wp:posOffset>-609599</wp:posOffset>
                </wp:positionH>
                <wp:positionV relativeFrom="paragraph">
                  <wp:posOffset>3898900</wp:posOffset>
                </wp:positionV>
                <wp:extent cx="7858125" cy="6526239"/>
                <wp:effectExtent l="0" t="0" r="0" b="0"/>
                <wp:wrapNone/>
                <wp:docPr id="64" name="Rectangle 64"/>
                <wp:cNvGraphicFramePr/>
                <a:graphic xmlns:a="http://schemas.openxmlformats.org/drawingml/2006/main">
                  <a:graphicData uri="http://schemas.microsoft.com/office/word/2010/wordprocessingShape">
                    <wps:wsp>
                      <wps:cNvSpPr/>
                      <wps:spPr>
                        <a:xfrm>
                          <a:off x="1421700" y="522450"/>
                          <a:ext cx="7848600" cy="6515100"/>
                        </a:xfrm>
                        <a:prstGeom prst="rect">
                          <a:avLst/>
                        </a:prstGeom>
                        <a:solidFill>
                          <a:srgbClr val="666665"/>
                        </a:solidFill>
                        <a:ln>
                          <a:noFill/>
                        </a:ln>
                      </wps:spPr>
                      <wps:txbx>
                        <w:txbxContent>
                          <w:p w:rsidR="00BB50C3" w:rsidRDefault="00BB50C3">
                            <w:pPr>
                              <w:spacing w:after="0" w:line="258" w:lineRule="auto"/>
                              <w:ind w:left="1440" w:right="1165" w:firstLine="1440"/>
                              <w:textDirection w:val="btLr"/>
                            </w:pPr>
                          </w:p>
                          <w:p w:rsidR="00BB50C3" w:rsidRDefault="00BB50C3" w:rsidP="00A91651">
                            <w:pPr>
                              <w:spacing w:line="480" w:lineRule="auto"/>
                              <w:ind w:right="1165" w:firstLine="720"/>
                              <w:textDirection w:val="btLr"/>
                            </w:pPr>
                            <w:r>
                              <w:rPr>
                                <w:b/>
                                <w:color w:val="FFFFFF"/>
                              </w:rPr>
                              <w:t>Date:</w:t>
                            </w:r>
                            <w:r>
                              <w:rPr>
                                <w:color w:val="FFFFFF"/>
                              </w:rPr>
                              <w:t xml:space="preserve"> August 27, 2020</w:t>
                            </w: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Pr="0043045D" w:rsidRDefault="00BB50C3" w:rsidP="00F64081">
                            <w:pPr>
                              <w:pStyle w:val="Disclaimer"/>
                              <w:ind w:left="720"/>
                              <w:rPr>
                                <w:color w:val="FFFFFF" w:themeColor="background1"/>
                              </w:rPr>
                            </w:pPr>
                            <w:r w:rsidRPr="0043045D">
                              <w:rPr>
                                <w:color w:val="FFFFFF" w:themeColor="background1"/>
                              </w:rPr>
                              <w:t xml:space="preserve">This publication was produced for review by the United States Agency for International Development (USAID). </w:t>
                            </w:r>
                            <w:r>
                              <w:rPr>
                                <w:color w:val="FFFFFF" w:themeColor="background1"/>
                              </w:rPr>
                              <w:br/>
                            </w:r>
                            <w:r w:rsidRPr="0043045D">
                              <w:rPr>
                                <w:color w:val="FFFFFF" w:themeColor="background1"/>
                              </w:rPr>
                              <w:t xml:space="preserve">It was prepared by </w:t>
                            </w:r>
                            <w:r>
                              <w:rPr>
                                <w:color w:val="FFFFFF" w:themeColor="background1"/>
                              </w:rPr>
                              <w:t>Tala Mattar.</w:t>
                            </w:r>
                            <w:r w:rsidRPr="0043045D">
                              <w:rPr>
                                <w:color w:val="FFFFFF" w:themeColor="background1"/>
                              </w:rPr>
                              <w:t xml:space="preserve"> The authors’ views expressed in this publication do not necessarily reflect the views of the USAID </w:t>
                            </w:r>
                            <w:r>
                              <w:rPr>
                                <w:color w:val="FFFFFF" w:themeColor="background1"/>
                              </w:rPr>
                              <w:br/>
                            </w:r>
                            <w:r w:rsidRPr="0043045D">
                              <w:rPr>
                                <w:color w:val="FFFFFF" w:themeColor="background1"/>
                              </w:rPr>
                              <w:t>or the United States government.</w:t>
                            </w:r>
                          </w:p>
                          <w:p w:rsidR="00BB50C3" w:rsidRDefault="00BB50C3">
                            <w:pPr>
                              <w:spacing w:line="258" w:lineRule="auto"/>
                              <w:ind w:left="1440" w:right="1165" w:firstLine="1440"/>
                              <w:textDirection w:val="btLr"/>
                            </w:pPr>
                          </w:p>
                          <w:p w:rsidR="00BB50C3" w:rsidRDefault="00BB50C3">
                            <w:pPr>
                              <w:spacing w:line="258" w:lineRule="auto"/>
                              <w:ind w:left="1440" w:right="1165" w:firstLine="1440"/>
                              <w:textDirection w:val="btLr"/>
                            </w:pPr>
                          </w:p>
                        </w:txbxContent>
                      </wps:txbx>
                      <wps:bodyPr spcFirstLastPara="1" wrap="square" lIns="91425" tIns="45700" rIns="91425" bIns="45700" anchor="t" anchorCtr="0">
                        <a:noAutofit/>
                      </wps:bodyPr>
                    </wps:wsp>
                  </a:graphicData>
                </a:graphic>
              </wp:anchor>
            </w:drawing>
          </mc:Choice>
          <mc:Fallback>
            <w:pict>
              <v:rect id="Rectangle 64" o:spid="_x0000_s1027" style="position:absolute;margin-left:-48pt;margin-top:307pt;width:618.75pt;height:51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" fillcolor="#666665" stroked="f">
                <v:textbox inset="2.53958mm,1.2694mm,2.53958mm,1.2694mm">
                  <w:txbxContent>
                    <w:p w:rsidR="00BB50C3" w:rsidRDefault="00BB50C3">
                      <w:pPr>
                        <w:spacing w:after="0" w:line="258" w:lineRule="auto"/>
                        <w:ind w:left="1440" w:right="1165" w:firstLine="1440"/>
                        <w:textDirection w:val="btLr"/>
                      </w:pPr>
                    </w:p>
                    <w:p w:rsidR="00BB50C3" w:rsidRDefault="00BB50C3" w:rsidP="00A91651">
                      <w:pPr>
                        <w:spacing w:line="480" w:lineRule="auto"/>
                        <w:ind w:right="1165" w:firstLine="720"/>
                        <w:textDirection w:val="btLr"/>
                      </w:pPr>
                      <w:r>
                        <w:rPr>
                          <w:b/>
                          <w:color w:val="FFFFFF"/>
                        </w:rPr>
                        <w:t>Date:</w:t>
                      </w:r>
                      <w:r>
                        <w:rPr>
                          <w:color w:val="FFFFFF"/>
                        </w:rPr>
                        <w:t xml:space="preserve"> August 27, 2020</w:t>
                      </w: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Default="00BB50C3" w:rsidP="00F64081">
                      <w:pPr>
                        <w:spacing w:line="258" w:lineRule="auto"/>
                        <w:ind w:right="1165"/>
                        <w:textDirection w:val="btLr"/>
                      </w:pPr>
                    </w:p>
                    <w:p w:rsidR="00BB50C3" w:rsidRPr="0043045D" w:rsidRDefault="00BB50C3" w:rsidP="00F64081">
                      <w:pPr>
                        <w:pStyle w:val="Disclaimer"/>
                        <w:ind w:left="720"/>
                        <w:rPr>
                          <w:color w:val="FFFFFF" w:themeColor="background1"/>
                        </w:rPr>
                      </w:pPr>
                      <w:r w:rsidRPr="0043045D">
                        <w:rPr>
                          <w:color w:val="FFFFFF" w:themeColor="background1"/>
                        </w:rPr>
                        <w:t xml:space="preserve">This publication was produced for review by the United States Agency for International Development (USAID). </w:t>
                      </w:r>
                      <w:r>
                        <w:rPr>
                          <w:color w:val="FFFFFF" w:themeColor="background1"/>
                        </w:rPr>
                        <w:br/>
                      </w:r>
                      <w:r w:rsidRPr="0043045D">
                        <w:rPr>
                          <w:color w:val="FFFFFF" w:themeColor="background1"/>
                        </w:rPr>
                        <w:t xml:space="preserve">It was prepared by </w:t>
                      </w:r>
                      <w:r>
                        <w:rPr>
                          <w:color w:val="FFFFFF" w:themeColor="background1"/>
                        </w:rPr>
                        <w:t>Tala Mattar.</w:t>
                      </w:r>
                      <w:r w:rsidRPr="0043045D">
                        <w:rPr>
                          <w:color w:val="FFFFFF" w:themeColor="background1"/>
                        </w:rPr>
                        <w:t xml:space="preserve"> The authors’ views expressed in this publication do not necessarily reflect the views of the USAID </w:t>
                      </w:r>
                      <w:r>
                        <w:rPr>
                          <w:color w:val="FFFFFF" w:themeColor="background1"/>
                        </w:rPr>
                        <w:br/>
                      </w:r>
                      <w:r w:rsidRPr="0043045D">
                        <w:rPr>
                          <w:color w:val="FFFFFF" w:themeColor="background1"/>
                        </w:rPr>
                        <w:t>or the United States government.</w:t>
                      </w:r>
                    </w:p>
                    <w:p w:rsidR="00BB50C3" w:rsidRDefault="00BB50C3">
                      <w:pPr>
                        <w:spacing w:line="258" w:lineRule="auto"/>
                        <w:ind w:left="1440" w:right="1165" w:firstLine="1440"/>
                        <w:textDirection w:val="btLr"/>
                      </w:pPr>
                    </w:p>
                    <w:p w:rsidR="00BB50C3" w:rsidRDefault="00BB50C3">
                      <w:pPr>
                        <w:spacing w:line="258" w:lineRule="auto"/>
                        <w:ind w:left="1440" w:right="1165" w:firstLine="1440"/>
                        <w:textDirection w:val="btLr"/>
                      </w:pPr>
                    </w:p>
                  </w:txbxContent>
                </v:textbox>
              </v:rect>
            </w:pict>
          </mc:Fallback>
        </mc:AlternateContent>
      </w:r>
    </w:p>
    <w:p w:rsidR="000175B2" w:rsidRPr="00764B2E" w:rsidRDefault="005E2932">
      <w:pPr>
        <w:keepNext/>
        <w:keepLines/>
        <w:pBdr>
          <w:top w:val="nil"/>
          <w:left w:val="nil"/>
          <w:bottom w:val="nil"/>
          <w:right w:val="nil"/>
          <w:between w:val="nil"/>
        </w:pBdr>
        <w:spacing w:before="480" w:after="0" w:line="276" w:lineRule="auto"/>
        <w:rPr>
          <w:rFonts w:ascii="Gill Sans MT" w:eastAsia="Gill Sans" w:hAnsi="Gill Sans MT" w:cs="Simplified Arabic"/>
          <w:b/>
          <w:color w:val="365F91"/>
          <w:sz w:val="32"/>
          <w:szCs w:val="32"/>
        </w:rPr>
      </w:pPr>
      <w:r w:rsidRPr="00764B2E">
        <w:rPr>
          <w:rFonts w:ascii="Gill Sans MT" w:eastAsia="Gill Sans" w:hAnsi="Gill Sans MT" w:cs="Simplified Arabic"/>
          <w:b/>
          <w:color w:val="365F91"/>
          <w:sz w:val="32"/>
          <w:szCs w:val="32"/>
        </w:rPr>
        <w:lastRenderedPageBreak/>
        <w:t>ACRONYMS</w:t>
      </w:r>
    </w:p>
    <w:p w:rsidR="000175B2" w:rsidRPr="00764B2E" w:rsidRDefault="000175B2">
      <w:pPr>
        <w:rPr>
          <w:rFonts w:ascii="Gill Sans MT" w:eastAsia="Gill Sans" w:hAnsi="Gill Sans MT" w:cs="Simplified Arabic"/>
        </w:rPr>
      </w:pPr>
    </w:p>
    <w:p w:rsidR="000175B2" w:rsidRPr="00764B2E" w:rsidRDefault="005E2932">
      <w:pPr>
        <w:spacing w:after="60"/>
        <w:rPr>
          <w:rFonts w:ascii="Gill Sans MT" w:eastAsia="Gill Sans" w:hAnsi="Gill Sans MT" w:cs="Simplified Arabic"/>
        </w:rPr>
      </w:pPr>
      <w:r w:rsidRPr="00764B2E">
        <w:rPr>
          <w:rFonts w:ascii="Gill Sans MT" w:eastAsia="Gill Sans" w:hAnsi="Gill Sans MT" w:cs="Simplified Arabic"/>
        </w:rPr>
        <w:t>CAM</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r>
      <w:r w:rsidRPr="00764B2E">
        <w:rPr>
          <w:rFonts w:ascii="Gill Sans MT" w:eastAsia="Gill Sans" w:hAnsi="Gill Sans MT" w:cs="Simplified Arabic"/>
        </w:rPr>
        <w:t>Community Asset Mapping</w:t>
      </w:r>
    </w:p>
    <w:p w:rsidR="000175B2" w:rsidRPr="00764B2E" w:rsidRDefault="005E2932">
      <w:pPr>
        <w:spacing w:after="60"/>
        <w:rPr>
          <w:rFonts w:ascii="Gill Sans MT" w:eastAsia="Gill Sans" w:hAnsi="Gill Sans MT" w:cs="Simplified Arabic"/>
          <w:color w:val="000000"/>
        </w:rPr>
      </w:pPr>
      <w:r w:rsidRPr="00764B2E">
        <w:rPr>
          <w:rFonts w:ascii="Gill Sans MT" w:eastAsia="Gill Sans" w:hAnsi="Gill Sans MT" w:cs="Simplified Arabic"/>
        </w:rPr>
        <w:t>CBO</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t xml:space="preserve">Community Based Organization </w:t>
      </w:r>
    </w:p>
    <w:p w:rsidR="000175B2" w:rsidRPr="00764B2E" w:rsidRDefault="005E2932">
      <w:pPr>
        <w:spacing w:after="60"/>
        <w:rPr>
          <w:rFonts w:ascii="Gill Sans MT" w:eastAsia="Gill Sans" w:hAnsi="Gill Sans MT" w:cs="Simplified Arabic"/>
          <w:color w:val="000000"/>
        </w:rPr>
      </w:pPr>
      <w:r w:rsidRPr="00764B2E">
        <w:rPr>
          <w:rFonts w:ascii="Gill Sans MT" w:eastAsia="Gill Sans" w:hAnsi="Gill Sans MT" w:cs="Simplified Arabic"/>
          <w:color w:val="000000"/>
        </w:rPr>
        <w:t xml:space="preserve">MEL </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t>Monitoring, Evaluation and Learning</w:t>
      </w:r>
    </w:p>
    <w:p w:rsidR="000175B2" w:rsidRPr="00764B2E" w:rsidRDefault="00764B2E">
      <w:pPr>
        <w:spacing w:after="60"/>
        <w:rPr>
          <w:rFonts w:ascii="Gill Sans MT" w:eastAsia="Gill Sans" w:hAnsi="Gill Sans MT" w:cs="Simplified Arabic"/>
          <w:color w:val="000000"/>
        </w:rPr>
      </w:pPr>
      <w:r w:rsidRPr="00764B2E">
        <w:rPr>
          <w:rFonts w:ascii="Gill Sans MT" w:eastAsia="Gill Sans" w:hAnsi="Gill Sans MT" w:cs="Simplified Arabic"/>
          <w:color w:val="000000"/>
        </w:rPr>
        <w:t xml:space="preserve">USAID </w:t>
      </w:r>
      <w:r w:rsidRPr="00764B2E">
        <w:rPr>
          <w:rFonts w:ascii="Gill Sans MT" w:eastAsia="Gill Sans" w:hAnsi="Gill Sans MT" w:cs="Simplified Arabic"/>
          <w:color w:val="000000"/>
        </w:rPr>
        <w:tab/>
      </w:r>
      <w:r w:rsidR="00F64081">
        <w:rPr>
          <w:rFonts w:ascii="Gill Sans MT" w:eastAsia="Gill Sans" w:hAnsi="Gill Sans MT" w:cs="Simplified Arabic"/>
          <w:color w:val="000000"/>
        </w:rPr>
        <w:tab/>
      </w:r>
      <w:r w:rsidR="005E2932" w:rsidRPr="00764B2E">
        <w:rPr>
          <w:rFonts w:ascii="Gill Sans MT" w:eastAsia="Gill Sans" w:hAnsi="Gill Sans MT" w:cs="Simplified Arabic"/>
          <w:color w:val="000000"/>
        </w:rPr>
        <w:t xml:space="preserve">U.S. Agency for International Development </w:t>
      </w:r>
    </w:p>
    <w:p w:rsidR="000175B2" w:rsidRPr="00764B2E" w:rsidRDefault="005E2932">
      <w:pPr>
        <w:spacing w:after="60"/>
        <w:rPr>
          <w:rFonts w:ascii="Gill Sans MT" w:eastAsia="Gill Sans" w:hAnsi="Gill Sans MT" w:cs="Simplified Arabic"/>
          <w:color w:val="000000"/>
        </w:rPr>
      </w:pPr>
      <w:r w:rsidRPr="00764B2E">
        <w:rPr>
          <w:rFonts w:ascii="Gill Sans MT" w:eastAsia="Gill Sans" w:hAnsi="Gill Sans MT" w:cs="Simplified Arabic"/>
          <w:color w:val="000000"/>
        </w:rPr>
        <w:t>YP</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t xml:space="preserve">Youth Power </w:t>
      </w:r>
    </w:p>
    <w:p w:rsidR="000175B2" w:rsidRPr="00764B2E" w:rsidRDefault="000175B2">
      <w:pPr>
        <w:spacing w:after="60"/>
        <w:rPr>
          <w:rFonts w:ascii="Gill Sans MT" w:eastAsia="Gill Sans" w:hAnsi="Gill Sans MT" w:cs="Simplified Arabic"/>
          <w:color w:val="000000"/>
        </w:rPr>
      </w:pPr>
    </w:p>
    <w:p w:rsidR="000175B2" w:rsidRPr="00764B2E" w:rsidRDefault="000175B2">
      <w:pPr>
        <w:keepNext/>
        <w:keepLines/>
        <w:pBdr>
          <w:top w:val="nil"/>
          <w:left w:val="nil"/>
          <w:bottom w:val="nil"/>
          <w:right w:val="nil"/>
          <w:between w:val="nil"/>
        </w:pBdr>
        <w:spacing w:before="480" w:after="0" w:line="276" w:lineRule="auto"/>
        <w:rPr>
          <w:rFonts w:ascii="Gill Sans MT" w:eastAsia="Gill Sans" w:hAnsi="Gill Sans MT" w:cs="Simplified Arabic"/>
          <w:b/>
          <w:color w:val="365F91"/>
          <w:sz w:val="28"/>
          <w:szCs w:val="28"/>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rPr>
          <w:rFonts w:ascii="Gill Sans MT" w:eastAsia="Gill Sans" w:hAnsi="Gill Sans MT" w:cs="Simplified Arabic"/>
          <w:b/>
          <w:color w:val="1F3864"/>
          <w:sz w:val="30"/>
          <w:szCs w:val="30"/>
        </w:rPr>
      </w:pPr>
    </w:p>
    <w:p w:rsidR="00764B2E" w:rsidRPr="00764B2E" w:rsidRDefault="00764B2E">
      <w:pPr>
        <w:rPr>
          <w:rFonts w:ascii="Gill Sans MT" w:eastAsia="Gill Sans" w:hAnsi="Gill Sans MT" w:cs="Simplified Arabic"/>
          <w:b/>
          <w:color w:val="1F3864"/>
          <w:sz w:val="30"/>
          <w:szCs w:val="30"/>
        </w:rPr>
      </w:pPr>
    </w:p>
    <w:p w:rsidR="00764B2E" w:rsidRPr="00764B2E" w:rsidRDefault="00F64081">
      <w:pPr>
        <w:rPr>
          <w:rFonts w:ascii="Gill Sans MT" w:eastAsia="Gill Sans" w:hAnsi="Gill Sans MT" w:cs="Simplified Arabic"/>
          <w:b/>
          <w:color w:val="1F3864"/>
          <w:sz w:val="30"/>
          <w:szCs w:val="30"/>
        </w:rPr>
      </w:pPr>
      <w:r>
        <w:rPr>
          <w:rFonts w:ascii="Gill Sans MT" w:eastAsia="Gill Sans" w:hAnsi="Gill Sans MT" w:cs="Simplified Arabic"/>
          <w:b/>
          <w:color w:val="1F3864"/>
          <w:sz w:val="30"/>
          <w:szCs w:val="30"/>
        </w:rPr>
        <w:tab/>
      </w:r>
    </w:p>
    <w:p w:rsidR="000175B2" w:rsidRPr="00764B2E" w:rsidRDefault="000175B2" w:rsidP="0027367F">
      <w:pPr>
        <w:rPr>
          <w:rFonts w:ascii="Gill Sans MT" w:eastAsia="Gill Sans" w:hAnsi="Gill Sans MT" w:cs="Simplified Arabic"/>
          <w:b/>
          <w:color w:val="1F3864"/>
          <w:sz w:val="30"/>
          <w:szCs w:val="30"/>
        </w:rPr>
      </w:pPr>
    </w:p>
    <w:p w:rsidR="000175B2" w:rsidRDefault="005E2932" w:rsidP="005E2932">
      <w:pPr>
        <w:pStyle w:val="Heading1"/>
        <w:rPr>
          <w:rFonts w:ascii="Gill Sans MT" w:eastAsia="Gill Sans" w:hAnsi="Gill Sans MT" w:cs="Simplified Arabic"/>
          <w:b/>
          <w:smallCaps/>
          <w:color w:val="5B9BD5" w:themeColor="accent1"/>
        </w:rPr>
      </w:pPr>
      <w:bookmarkStart w:id="0" w:name="_Toc51258300"/>
      <w:r w:rsidRPr="00764B2E">
        <w:rPr>
          <w:rFonts w:ascii="Gill Sans MT" w:eastAsia="Gill Sans" w:hAnsi="Gill Sans MT" w:cs="Simplified Arabic"/>
          <w:b/>
          <w:smallCaps/>
          <w:color w:val="5B9BD5" w:themeColor="accent1"/>
        </w:rPr>
        <w:lastRenderedPageBreak/>
        <w:t>Table of Contents</w:t>
      </w:r>
      <w:bookmarkEnd w:id="0"/>
    </w:p>
    <w:p w:rsidR="0027367F" w:rsidRPr="0027367F" w:rsidRDefault="0027367F" w:rsidP="0027367F">
      <w:pPr>
        <w:rPr>
          <w:sz w:val="10"/>
          <w:szCs w:val="10"/>
        </w:rPr>
      </w:pPr>
    </w:p>
    <w:sdt>
      <w:sdtPr>
        <w:rPr>
          <w:rFonts w:ascii="Gill Sans MT" w:hAnsi="Gill Sans MT" w:cs="Simplified Arabic"/>
        </w:rPr>
        <w:id w:val="425918434"/>
        <w:docPartObj>
          <w:docPartGallery w:val="Table of Contents"/>
          <w:docPartUnique/>
        </w:docPartObj>
      </w:sdtPr>
      <w:sdtEndPr/>
      <w:sdtContent>
        <w:p w:rsidR="006D37CD" w:rsidRDefault="005E2932">
          <w:pPr>
            <w:pStyle w:val="TOC1"/>
            <w:tabs>
              <w:tab w:val="right" w:pos="9350"/>
            </w:tabs>
            <w:rPr>
              <w:rFonts w:asciiTheme="minorHAnsi" w:eastAsiaTheme="minorEastAsia" w:hAnsiTheme="minorHAnsi" w:cstheme="minorBidi"/>
              <w:noProof/>
            </w:rPr>
          </w:pPr>
          <w:r w:rsidRPr="00764B2E">
            <w:rPr>
              <w:rFonts w:ascii="Gill Sans MT" w:hAnsi="Gill Sans MT" w:cs="Simplified Arabic"/>
            </w:rPr>
            <w:fldChar w:fldCharType="begin"/>
          </w:r>
          <w:r w:rsidRPr="00764B2E">
            <w:rPr>
              <w:rFonts w:ascii="Gill Sans MT" w:hAnsi="Gill Sans MT" w:cs="Simplified Arabic"/>
            </w:rPr>
            <w:instrText xml:space="preserve"> TOC \h \u \z </w:instrText>
          </w:r>
          <w:r w:rsidRPr="00764B2E">
            <w:rPr>
              <w:rFonts w:ascii="Gill Sans MT" w:hAnsi="Gill Sans MT" w:cs="Simplified Arabic"/>
            </w:rPr>
            <w:fldChar w:fldCharType="separate"/>
          </w:r>
          <w:hyperlink w:anchor="_Toc51258300" w:history="1">
            <w:r w:rsidR="006D37CD" w:rsidRPr="0067737B">
              <w:rPr>
                <w:rStyle w:val="Hyperlink"/>
                <w:rFonts w:ascii="Gill Sans MT" w:eastAsia="Gill Sans" w:hAnsi="Gill Sans MT" w:cs="Simplified Arabic"/>
                <w:b/>
                <w:smallCaps/>
                <w:noProof/>
              </w:rPr>
              <w:t>Table of Contents</w:t>
            </w:r>
            <w:bookmarkStart w:id="1" w:name="_GoBack"/>
            <w:bookmarkEnd w:id="1"/>
            <w:r w:rsidR="006D37CD">
              <w:rPr>
                <w:noProof/>
                <w:webHidden/>
              </w:rPr>
              <w:tab/>
            </w:r>
            <w:r w:rsidR="006D37CD">
              <w:rPr>
                <w:noProof/>
                <w:webHidden/>
              </w:rPr>
              <w:fldChar w:fldCharType="begin"/>
            </w:r>
            <w:r w:rsidR="006D37CD">
              <w:rPr>
                <w:noProof/>
                <w:webHidden/>
              </w:rPr>
              <w:instrText xml:space="preserve"> PAGEREF _Toc51258300 \h </w:instrText>
            </w:r>
            <w:r w:rsidR="006D37CD">
              <w:rPr>
                <w:noProof/>
                <w:webHidden/>
              </w:rPr>
            </w:r>
            <w:r w:rsidR="006D37CD">
              <w:rPr>
                <w:noProof/>
                <w:webHidden/>
              </w:rPr>
              <w:fldChar w:fldCharType="separate"/>
            </w:r>
            <w:r w:rsidR="006D37CD">
              <w:rPr>
                <w:noProof/>
                <w:webHidden/>
              </w:rPr>
              <w:t>iii</w:t>
            </w:r>
            <w:r w:rsidR="006D37CD">
              <w:rPr>
                <w:noProof/>
                <w:webHidden/>
              </w:rPr>
              <w:fldChar w:fldCharType="end"/>
            </w:r>
          </w:hyperlink>
        </w:p>
        <w:p w:rsidR="006D37CD" w:rsidRDefault="00552CCB">
          <w:pPr>
            <w:pStyle w:val="TOC1"/>
            <w:tabs>
              <w:tab w:val="left" w:pos="440"/>
              <w:tab w:val="right" w:pos="9350"/>
            </w:tabs>
            <w:rPr>
              <w:rFonts w:asciiTheme="minorHAnsi" w:eastAsiaTheme="minorEastAsia" w:hAnsiTheme="minorHAnsi" w:cstheme="minorBidi"/>
              <w:noProof/>
            </w:rPr>
          </w:pPr>
          <w:hyperlink w:anchor="_Toc51258301" w:history="1">
            <w:r w:rsidR="006D37CD" w:rsidRPr="0067737B">
              <w:rPr>
                <w:rStyle w:val="Hyperlink"/>
                <w:rFonts w:ascii="Gill Sans MT" w:eastAsia="Gill Sans" w:hAnsi="Gill Sans MT" w:cs="Gill Sans"/>
                <w:b/>
                <w:bCs/>
                <w:noProof/>
              </w:rPr>
              <w:t>1.</w:t>
            </w:r>
            <w:r w:rsidR="006D37CD">
              <w:rPr>
                <w:rFonts w:asciiTheme="minorHAnsi" w:eastAsiaTheme="minorEastAsia" w:hAnsiTheme="minorHAnsi" w:cstheme="minorBidi"/>
                <w:noProof/>
              </w:rPr>
              <w:tab/>
            </w:r>
            <w:r w:rsidR="006D37CD" w:rsidRPr="0067737B">
              <w:rPr>
                <w:rStyle w:val="Hyperlink"/>
                <w:rFonts w:ascii="Gill Sans MT" w:eastAsia="Gill Sans" w:hAnsi="Gill Sans MT" w:cs="Simplified Arabic"/>
                <w:b/>
                <w:smallCaps/>
                <w:noProof/>
              </w:rPr>
              <w:t>Introduction</w:t>
            </w:r>
            <w:r w:rsidR="006D37CD">
              <w:rPr>
                <w:noProof/>
                <w:webHidden/>
              </w:rPr>
              <w:tab/>
            </w:r>
            <w:r w:rsidR="006D37CD">
              <w:rPr>
                <w:noProof/>
                <w:webHidden/>
              </w:rPr>
              <w:fldChar w:fldCharType="begin"/>
            </w:r>
            <w:r w:rsidR="006D37CD">
              <w:rPr>
                <w:noProof/>
                <w:webHidden/>
              </w:rPr>
              <w:instrText xml:space="preserve"> PAGEREF _Toc51258301 \h </w:instrText>
            </w:r>
            <w:r w:rsidR="006D37CD">
              <w:rPr>
                <w:noProof/>
                <w:webHidden/>
              </w:rPr>
            </w:r>
            <w:r w:rsidR="006D37CD">
              <w:rPr>
                <w:noProof/>
                <w:webHidden/>
              </w:rPr>
              <w:fldChar w:fldCharType="separate"/>
            </w:r>
            <w:r w:rsidR="006D37CD">
              <w:rPr>
                <w:noProof/>
                <w:webHidden/>
              </w:rPr>
              <w:t>1</w:t>
            </w:r>
            <w:r w:rsidR="006D37CD">
              <w:rPr>
                <w:noProof/>
                <w:webHidden/>
              </w:rPr>
              <w:fldChar w:fldCharType="end"/>
            </w:r>
          </w:hyperlink>
        </w:p>
        <w:p w:rsidR="006D37CD" w:rsidRDefault="00552CCB">
          <w:pPr>
            <w:pStyle w:val="TOC1"/>
            <w:tabs>
              <w:tab w:val="right" w:pos="9350"/>
            </w:tabs>
            <w:rPr>
              <w:rFonts w:asciiTheme="minorHAnsi" w:eastAsiaTheme="minorEastAsia" w:hAnsiTheme="minorHAnsi" w:cstheme="minorBidi"/>
              <w:noProof/>
            </w:rPr>
          </w:pPr>
          <w:hyperlink w:anchor="_Toc51258302" w:history="1">
            <w:r w:rsidR="006D37CD" w:rsidRPr="0067737B">
              <w:rPr>
                <w:rStyle w:val="Hyperlink"/>
                <w:rFonts w:ascii="Gill Sans MT" w:eastAsia="Gill Sans" w:hAnsi="Gill Sans MT" w:cs="Simplified Arabic"/>
                <w:b/>
                <w:smallCaps/>
                <w:noProof/>
              </w:rPr>
              <w:t>Purpose</w:t>
            </w:r>
            <w:r w:rsidR="006D37CD">
              <w:rPr>
                <w:noProof/>
                <w:webHidden/>
              </w:rPr>
              <w:tab/>
            </w:r>
            <w:r w:rsidR="006D37CD">
              <w:rPr>
                <w:noProof/>
                <w:webHidden/>
              </w:rPr>
              <w:fldChar w:fldCharType="begin"/>
            </w:r>
            <w:r w:rsidR="006D37CD">
              <w:rPr>
                <w:noProof/>
                <w:webHidden/>
              </w:rPr>
              <w:instrText xml:space="preserve"> PAGEREF _Toc51258302 \h </w:instrText>
            </w:r>
            <w:r w:rsidR="006D37CD">
              <w:rPr>
                <w:noProof/>
                <w:webHidden/>
              </w:rPr>
            </w:r>
            <w:r w:rsidR="006D37CD">
              <w:rPr>
                <w:noProof/>
                <w:webHidden/>
              </w:rPr>
              <w:fldChar w:fldCharType="separate"/>
            </w:r>
            <w:r w:rsidR="006D37CD">
              <w:rPr>
                <w:noProof/>
                <w:webHidden/>
              </w:rPr>
              <w:t>1</w:t>
            </w:r>
            <w:r w:rsidR="006D37CD">
              <w:rPr>
                <w:noProof/>
                <w:webHidden/>
              </w:rPr>
              <w:fldChar w:fldCharType="end"/>
            </w:r>
          </w:hyperlink>
        </w:p>
        <w:p w:rsidR="006D37CD" w:rsidRDefault="00552CCB">
          <w:pPr>
            <w:pStyle w:val="TOC1"/>
            <w:tabs>
              <w:tab w:val="right" w:pos="9350"/>
            </w:tabs>
            <w:rPr>
              <w:rFonts w:asciiTheme="minorHAnsi" w:eastAsiaTheme="minorEastAsia" w:hAnsiTheme="minorHAnsi" w:cstheme="minorBidi"/>
              <w:noProof/>
            </w:rPr>
          </w:pPr>
          <w:hyperlink w:anchor="_Toc51258303" w:history="1">
            <w:r w:rsidR="006D37CD" w:rsidRPr="0067737B">
              <w:rPr>
                <w:rStyle w:val="Hyperlink"/>
                <w:rFonts w:ascii="Gill Sans MT" w:eastAsia="Gill Sans" w:hAnsi="Gill Sans MT" w:cs="Simplified Arabic"/>
                <w:b/>
                <w:smallCaps/>
                <w:noProof/>
              </w:rPr>
              <w:t>Methodology</w:t>
            </w:r>
            <w:r w:rsidR="006D37CD">
              <w:rPr>
                <w:noProof/>
                <w:webHidden/>
              </w:rPr>
              <w:tab/>
            </w:r>
            <w:r w:rsidR="006D37CD">
              <w:rPr>
                <w:noProof/>
                <w:webHidden/>
              </w:rPr>
              <w:fldChar w:fldCharType="begin"/>
            </w:r>
            <w:r w:rsidR="006D37CD">
              <w:rPr>
                <w:noProof/>
                <w:webHidden/>
              </w:rPr>
              <w:instrText xml:space="preserve"> PAGEREF _Toc51258303 \h </w:instrText>
            </w:r>
            <w:r w:rsidR="006D37CD">
              <w:rPr>
                <w:noProof/>
                <w:webHidden/>
              </w:rPr>
            </w:r>
            <w:r w:rsidR="006D37CD">
              <w:rPr>
                <w:noProof/>
                <w:webHidden/>
              </w:rPr>
              <w:fldChar w:fldCharType="separate"/>
            </w:r>
            <w:r w:rsidR="006D37CD">
              <w:rPr>
                <w:noProof/>
                <w:webHidden/>
              </w:rPr>
              <w:t>1</w:t>
            </w:r>
            <w:r w:rsidR="006D37CD">
              <w:rPr>
                <w:noProof/>
                <w:webHidden/>
              </w:rPr>
              <w:fldChar w:fldCharType="end"/>
            </w:r>
          </w:hyperlink>
        </w:p>
        <w:p w:rsidR="006D37CD" w:rsidRDefault="00552CCB">
          <w:pPr>
            <w:pStyle w:val="TOC1"/>
            <w:tabs>
              <w:tab w:val="left" w:pos="440"/>
              <w:tab w:val="right" w:pos="9350"/>
            </w:tabs>
            <w:rPr>
              <w:rFonts w:asciiTheme="minorHAnsi" w:eastAsiaTheme="minorEastAsia" w:hAnsiTheme="minorHAnsi" w:cstheme="minorBidi"/>
              <w:noProof/>
            </w:rPr>
          </w:pPr>
          <w:hyperlink w:anchor="_Toc51258304" w:history="1">
            <w:r w:rsidR="006D37CD" w:rsidRPr="0067737B">
              <w:rPr>
                <w:rStyle w:val="Hyperlink"/>
                <w:rFonts w:ascii="Gill Sans MT" w:eastAsia="Gill Sans" w:hAnsi="Gill Sans MT" w:cs="Gill Sans"/>
                <w:b/>
                <w:smallCaps/>
                <w:noProof/>
              </w:rPr>
              <w:t>2.</w:t>
            </w:r>
            <w:r w:rsidR="006D37CD">
              <w:rPr>
                <w:rFonts w:asciiTheme="minorHAnsi" w:eastAsiaTheme="minorEastAsia" w:hAnsiTheme="minorHAnsi" w:cstheme="minorBidi"/>
                <w:noProof/>
              </w:rPr>
              <w:tab/>
            </w:r>
            <w:r w:rsidR="006D37CD" w:rsidRPr="0067737B">
              <w:rPr>
                <w:rStyle w:val="Hyperlink"/>
                <w:rFonts w:ascii="Gill Sans MT" w:eastAsia="Gill Sans" w:hAnsi="Gill Sans MT" w:cs="Simplified Arabic"/>
                <w:b/>
                <w:smallCaps/>
                <w:noProof/>
              </w:rPr>
              <w:t>Demographic Information</w:t>
            </w:r>
            <w:r w:rsidR="006D37CD">
              <w:rPr>
                <w:noProof/>
                <w:webHidden/>
              </w:rPr>
              <w:tab/>
            </w:r>
            <w:r w:rsidR="006D37CD">
              <w:rPr>
                <w:noProof/>
                <w:webHidden/>
              </w:rPr>
              <w:fldChar w:fldCharType="begin"/>
            </w:r>
            <w:r w:rsidR="006D37CD">
              <w:rPr>
                <w:noProof/>
                <w:webHidden/>
              </w:rPr>
              <w:instrText xml:space="preserve"> PAGEREF _Toc51258304 \h </w:instrText>
            </w:r>
            <w:r w:rsidR="006D37CD">
              <w:rPr>
                <w:noProof/>
                <w:webHidden/>
              </w:rPr>
            </w:r>
            <w:r w:rsidR="006D37CD">
              <w:rPr>
                <w:noProof/>
                <w:webHidden/>
              </w:rPr>
              <w:fldChar w:fldCharType="separate"/>
            </w:r>
            <w:r w:rsidR="006D37CD">
              <w:rPr>
                <w:noProof/>
                <w:webHidden/>
              </w:rPr>
              <w:t>2</w:t>
            </w:r>
            <w:r w:rsidR="006D37CD">
              <w:rPr>
                <w:noProof/>
                <w:webHidden/>
              </w:rPr>
              <w:fldChar w:fldCharType="end"/>
            </w:r>
          </w:hyperlink>
        </w:p>
        <w:p w:rsidR="006D37CD" w:rsidRDefault="00552CCB">
          <w:pPr>
            <w:pStyle w:val="TOC1"/>
            <w:tabs>
              <w:tab w:val="left" w:pos="440"/>
              <w:tab w:val="right" w:pos="9350"/>
            </w:tabs>
            <w:rPr>
              <w:rFonts w:asciiTheme="minorHAnsi" w:eastAsiaTheme="minorEastAsia" w:hAnsiTheme="minorHAnsi" w:cstheme="minorBidi"/>
              <w:noProof/>
            </w:rPr>
          </w:pPr>
          <w:hyperlink w:anchor="_Toc51258305" w:history="1">
            <w:r w:rsidR="006D37CD" w:rsidRPr="0067737B">
              <w:rPr>
                <w:rStyle w:val="Hyperlink"/>
                <w:rFonts w:ascii="Gill Sans MT" w:eastAsia="Gill Sans" w:hAnsi="Gill Sans MT" w:cs="Gill Sans"/>
                <w:b/>
                <w:smallCaps/>
                <w:noProof/>
              </w:rPr>
              <w:t>3.</w:t>
            </w:r>
            <w:r w:rsidR="006D37CD">
              <w:rPr>
                <w:rFonts w:asciiTheme="minorHAnsi" w:eastAsiaTheme="minorEastAsia" w:hAnsiTheme="minorHAnsi" w:cstheme="minorBidi"/>
                <w:noProof/>
              </w:rPr>
              <w:tab/>
            </w:r>
            <w:r w:rsidR="006D37CD" w:rsidRPr="0067737B">
              <w:rPr>
                <w:rStyle w:val="Hyperlink"/>
                <w:rFonts w:ascii="Gill Sans MT" w:eastAsia="Gill Sans" w:hAnsi="Gill Sans MT" w:cs="Simplified Arabic"/>
                <w:b/>
                <w:smallCaps/>
                <w:noProof/>
              </w:rPr>
              <w:t>Main Findings</w:t>
            </w:r>
            <w:r w:rsidR="006D37CD">
              <w:rPr>
                <w:noProof/>
                <w:webHidden/>
              </w:rPr>
              <w:tab/>
            </w:r>
            <w:r w:rsidR="006D37CD">
              <w:rPr>
                <w:noProof/>
                <w:webHidden/>
              </w:rPr>
              <w:fldChar w:fldCharType="begin"/>
            </w:r>
            <w:r w:rsidR="006D37CD">
              <w:rPr>
                <w:noProof/>
                <w:webHidden/>
              </w:rPr>
              <w:instrText xml:space="preserve"> PAGEREF _Toc51258305 \h </w:instrText>
            </w:r>
            <w:r w:rsidR="006D37CD">
              <w:rPr>
                <w:noProof/>
                <w:webHidden/>
              </w:rPr>
            </w:r>
            <w:r w:rsidR="006D37CD">
              <w:rPr>
                <w:noProof/>
                <w:webHidden/>
              </w:rPr>
              <w:fldChar w:fldCharType="separate"/>
            </w:r>
            <w:r w:rsidR="006D37CD">
              <w:rPr>
                <w:noProof/>
                <w:webHidden/>
              </w:rPr>
              <w:t>2</w:t>
            </w:r>
            <w:r w:rsidR="006D37CD">
              <w:rPr>
                <w:noProof/>
                <w:webHidden/>
              </w:rPr>
              <w:fldChar w:fldCharType="end"/>
            </w:r>
          </w:hyperlink>
        </w:p>
        <w:p w:rsidR="006D37CD" w:rsidRDefault="00552CCB">
          <w:pPr>
            <w:pStyle w:val="TOC1"/>
            <w:tabs>
              <w:tab w:val="left" w:pos="440"/>
              <w:tab w:val="right" w:pos="9350"/>
            </w:tabs>
            <w:rPr>
              <w:rFonts w:asciiTheme="minorHAnsi" w:eastAsiaTheme="minorEastAsia" w:hAnsiTheme="minorHAnsi" w:cstheme="minorBidi"/>
              <w:noProof/>
            </w:rPr>
          </w:pPr>
          <w:hyperlink w:anchor="_Toc51258306" w:history="1">
            <w:r w:rsidR="006D37CD" w:rsidRPr="0067737B">
              <w:rPr>
                <w:rStyle w:val="Hyperlink"/>
                <w:rFonts w:ascii="Gill Sans MT" w:eastAsia="Gill Sans" w:hAnsi="Gill Sans MT" w:cs="Simplified Arabic"/>
                <w:b/>
                <w:bCs/>
                <w:smallCaps/>
                <w:noProof/>
              </w:rPr>
              <w:t>1.</w:t>
            </w:r>
            <w:r w:rsidR="006D37CD">
              <w:rPr>
                <w:rFonts w:asciiTheme="minorHAnsi" w:eastAsiaTheme="minorEastAsia" w:hAnsiTheme="minorHAnsi" w:cstheme="minorBidi"/>
                <w:noProof/>
              </w:rPr>
              <w:tab/>
            </w:r>
            <w:r w:rsidR="006D37CD" w:rsidRPr="0067737B">
              <w:rPr>
                <w:rStyle w:val="Hyperlink"/>
                <w:rFonts w:ascii="Gill Sans MT" w:eastAsia="Gill Sans" w:hAnsi="Gill Sans MT" w:cs="Simplified Arabic"/>
                <w:b/>
                <w:smallCaps/>
                <w:noProof/>
              </w:rPr>
              <w:t>Youth Development</w:t>
            </w:r>
            <w:r w:rsidR="006D37CD">
              <w:rPr>
                <w:noProof/>
                <w:webHidden/>
              </w:rPr>
              <w:tab/>
            </w:r>
            <w:r w:rsidR="006D37CD">
              <w:rPr>
                <w:noProof/>
                <w:webHidden/>
              </w:rPr>
              <w:fldChar w:fldCharType="begin"/>
            </w:r>
            <w:r w:rsidR="006D37CD">
              <w:rPr>
                <w:noProof/>
                <w:webHidden/>
              </w:rPr>
              <w:instrText xml:space="preserve"> PAGEREF _Toc51258306 \h </w:instrText>
            </w:r>
            <w:r w:rsidR="006D37CD">
              <w:rPr>
                <w:noProof/>
                <w:webHidden/>
              </w:rPr>
            </w:r>
            <w:r w:rsidR="006D37CD">
              <w:rPr>
                <w:noProof/>
                <w:webHidden/>
              </w:rPr>
              <w:fldChar w:fldCharType="separate"/>
            </w:r>
            <w:r w:rsidR="006D37CD">
              <w:rPr>
                <w:noProof/>
                <w:webHidden/>
              </w:rPr>
              <w:t>3</w:t>
            </w:r>
            <w:r w:rsidR="006D37CD">
              <w:rPr>
                <w:noProof/>
                <w:webHidden/>
              </w:rPr>
              <w:fldChar w:fldCharType="end"/>
            </w:r>
          </w:hyperlink>
        </w:p>
        <w:p w:rsidR="006D37CD" w:rsidRDefault="00552CCB">
          <w:pPr>
            <w:pStyle w:val="TOC1"/>
            <w:tabs>
              <w:tab w:val="left" w:pos="440"/>
              <w:tab w:val="right" w:pos="9350"/>
            </w:tabs>
            <w:rPr>
              <w:rFonts w:asciiTheme="minorHAnsi" w:eastAsiaTheme="minorEastAsia" w:hAnsiTheme="minorHAnsi" w:cstheme="minorBidi"/>
              <w:noProof/>
            </w:rPr>
          </w:pPr>
          <w:hyperlink w:anchor="_Toc51258307" w:history="1">
            <w:r w:rsidR="006D37CD" w:rsidRPr="0067737B">
              <w:rPr>
                <w:rStyle w:val="Hyperlink"/>
                <w:rFonts w:ascii="Gill Sans MT" w:eastAsia="Times New Roman" w:hAnsi="Gill Sans MT"/>
                <w:b/>
                <w:bCs/>
                <w:noProof/>
              </w:rPr>
              <w:t>2.</w:t>
            </w:r>
            <w:r w:rsidR="006D37CD">
              <w:rPr>
                <w:rFonts w:asciiTheme="minorHAnsi" w:eastAsiaTheme="minorEastAsia" w:hAnsiTheme="minorHAnsi" w:cstheme="minorBidi"/>
                <w:noProof/>
              </w:rPr>
              <w:tab/>
            </w:r>
            <w:r w:rsidR="006D37CD" w:rsidRPr="0067737B">
              <w:rPr>
                <w:rStyle w:val="Hyperlink"/>
                <w:rFonts w:ascii="Gill Sans MT" w:eastAsia="Gill Sans" w:hAnsi="Gill Sans MT" w:cs="Simplified Arabic"/>
                <w:b/>
                <w:smallCaps/>
                <w:noProof/>
              </w:rPr>
              <w:t>School/Educational Environment</w:t>
            </w:r>
            <w:r w:rsidR="006D37CD">
              <w:rPr>
                <w:noProof/>
                <w:webHidden/>
              </w:rPr>
              <w:tab/>
            </w:r>
            <w:r w:rsidR="006D37CD">
              <w:rPr>
                <w:noProof/>
                <w:webHidden/>
              </w:rPr>
              <w:fldChar w:fldCharType="begin"/>
            </w:r>
            <w:r w:rsidR="006D37CD">
              <w:rPr>
                <w:noProof/>
                <w:webHidden/>
              </w:rPr>
              <w:instrText xml:space="preserve"> PAGEREF _Toc51258307 \h </w:instrText>
            </w:r>
            <w:r w:rsidR="006D37CD">
              <w:rPr>
                <w:noProof/>
                <w:webHidden/>
              </w:rPr>
            </w:r>
            <w:r w:rsidR="006D37CD">
              <w:rPr>
                <w:noProof/>
                <w:webHidden/>
              </w:rPr>
              <w:fldChar w:fldCharType="separate"/>
            </w:r>
            <w:r w:rsidR="006D37CD">
              <w:rPr>
                <w:noProof/>
                <w:webHidden/>
              </w:rPr>
              <w:t>5</w:t>
            </w:r>
            <w:r w:rsidR="006D37CD">
              <w:rPr>
                <w:noProof/>
                <w:webHidden/>
              </w:rPr>
              <w:fldChar w:fldCharType="end"/>
            </w:r>
          </w:hyperlink>
        </w:p>
        <w:p w:rsidR="006D37CD" w:rsidRDefault="00552CCB">
          <w:pPr>
            <w:pStyle w:val="TOC1"/>
            <w:tabs>
              <w:tab w:val="left" w:pos="440"/>
              <w:tab w:val="right" w:pos="9350"/>
            </w:tabs>
            <w:rPr>
              <w:rFonts w:asciiTheme="minorHAnsi" w:eastAsiaTheme="minorEastAsia" w:hAnsiTheme="minorHAnsi" w:cstheme="minorBidi"/>
              <w:noProof/>
            </w:rPr>
          </w:pPr>
          <w:hyperlink w:anchor="_Toc51258308" w:history="1">
            <w:r w:rsidR="006D37CD" w:rsidRPr="0067737B">
              <w:rPr>
                <w:rStyle w:val="Hyperlink"/>
                <w:rFonts w:ascii="Gill Sans MT" w:eastAsia="Times New Roman" w:hAnsi="Gill Sans MT"/>
                <w:b/>
                <w:bCs/>
                <w:noProof/>
              </w:rPr>
              <w:t>3.</w:t>
            </w:r>
            <w:r w:rsidR="006D37CD">
              <w:rPr>
                <w:rFonts w:asciiTheme="minorHAnsi" w:eastAsiaTheme="minorEastAsia" w:hAnsiTheme="minorHAnsi" w:cstheme="minorBidi"/>
                <w:noProof/>
              </w:rPr>
              <w:tab/>
            </w:r>
            <w:r w:rsidR="006D37CD" w:rsidRPr="0067737B">
              <w:rPr>
                <w:rStyle w:val="Hyperlink"/>
                <w:rFonts w:ascii="Gill Sans MT" w:eastAsia="Gill Sans" w:hAnsi="Gill Sans MT" w:cs="Simplified Arabic"/>
                <w:b/>
                <w:smallCaps/>
                <w:noProof/>
              </w:rPr>
              <w:t>Health</w:t>
            </w:r>
            <w:r w:rsidR="006D37CD">
              <w:rPr>
                <w:noProof/>
                <w:webHidden/>
              </w:rPr>
              <w:tab/>
            </w:r>
            <w:r w:rsidR="006D37CD">
              <w:rPr>
                <w:noProof/>
                <w:webHidden/>
              </w:rPr>
              <w:fldChar w:fldCharType="begin"/>
            </w:r>
            <w:r w:rsidR="006D37CD">
              <w:rPr>
                <w:noProof/>
                <w:webHidden/>
              </w:rPr>
              <w:instrText xml:space="preserve"> PAGEREF _Toc51258308 \h </w:instrText>
            </w:r>
            <w:r w:rsidR="006D37CD">
              <w:rPr>
                <w:noProof/>
                <w:webHidden/>
              </w:rPr>
            </w:r>
            <w:r w:rsidR="006D37CD">
              <w:rPr>
                <w:noProof/>
                <w:webHidden/>
              </w:rPr>
              <w:fldChar w:fldCharType="separate"/>
            </w:r>
            <w:r w:rsidR="006D37CD">
              <w:rPr>
                <w:noProof/>
                <w:webHidden/>
              </w:rPr>
              <w:t>6</w:t>
            </w:r>
            <w:r w:rsidR="006D37CD">
              <w:rPr>
                <w:noProof/>
                <w:webHidden/>
              </w:rPr>
              <w:fldChar w:fldCharType="end"/>
            </w:r>
          </w:hyperlink>
        </w:p>
        <w:p w:rsidR="006D37CD" w:rsidRDefault="00552CCB">
          <w:pPr>
            <w:pStyle w:val="TOC1"/>
            <w:tabs>
              <w:tab w:val="left" w:pos="440"/>
              <w:tab w:val="right" w:pos="9350"/>
            </w:tabs>
            <w:rPr>
              <w:rFonts w:asciiTheme="minorHAnsi" w:eastAsiaTheme="minorEastAsia" w:hAnsiTheme="minorHAnsi" w:cstheme="minorBidi"/>
              <w:noProof/>
            </w:rPr>
          </w:pPr>
          <w:hyperlink w:anchor="_Toc51258309" w:history="1">
            <w:r w:rsidR="006D37CD" w:rsidRPr="0067737B">
              <w:rPr>
                <w:rStyle w:val="Hyperlink"/>
                <w:rFonts w:ascii="Gill Sans MT" w:eastAsia="Times New Roman" w:hAnsi="Gill Sans MT"/>
                <w:b/>
                <w:bCs/>
                <w:noProof/>
              </w:rPr>
              <w:t>4.</w:t>
            </w:r>
            <w:r w:rsidR="006D37CD">
              <w:rPr>
                <w:rFonts w:asciiTheme="minorHAnsi" w:eastAsiaTheme="minorEastAsia" w:hAnsiTheme="minorHAnsi" w:cstheme="minorBidi"/>
                <w:noProof/>
              </w:rPr>
              <w:tab/>
            </w:r>
            <w:r w:rsidR="006D37CD" w:rsidRPr="0067737B">
              <w:rPr>
                <w:rStyle w:val="Hyperlink"/>
                <w:rFonts w:ascii="Gill Sans MT" w:eastAsia="Gill Sans" w:hAnsi="Gill Sans MT" w:cs="Simplified Arabic"/>
                <w:b/>
                <w:smallCaps/>
                <w:noProof/>
              </w:rPr>
              <w:t>Social Environment</w:t>
            </w:r>
            <w:r w:rsidR="006D37CD">
              <w:rPr>
                <w:noProof/>
                <w:webHidden/>
              </w:rPr>
              <w:tab/>
            </w:r>
            <w:r w:rsidR="006D37CD">
              <w:rPr>
                <w:noProof/>
                <w:webHidden/>
              </w:rPr>
              <w:fldChar w:fldCharType="begin"/>
            </w:r>
            <w:r w:rsidR="006D37CD">
              <w:rPr>
                <w:noProof/>
                <w:webHidden/>
              </w:rPr>
              <w:instrText xml:space="preserve"> PAGEREF _Toc51258309 \h </w:instrText>
            </w:r>
            <w:r w:rsidR="006D37CD">
              <w:rPr>
                <w:noProof/>
                <w:webHidden/>
              </w:rPr>
            </w:r>
            <w:r w:rsidR="006D37CD">
              <w:rPr>
                <w:noProof/>
                <w:webHidden/>
              </w:rPr>
              <w:fldChar w:fldCharType="separate"/>
            </w:r>
            <w:r w:rsidR="006D37CD">
              <w:rPr>
                <w:noProof/>
                <w:webHidden/>
              </w:rPr>
              <w:t>8</w:t>
            </w:r>
            <w:r w:rsidR="006D37CD">
              <w:rPr>
                <w:noProof/>
                <w:webHidden/>
              </w:rPr>
              <w:fldChar w:fldCharType="end"/>
            </w:r>
          </w:hyperlink>
        </w:p>
        <w:p w:rsidR="006D37CD" w:rsidRDefault="00552CCB">
          <w:pPr>
            <w:pStyle w:val="TOC1"/>
            <w:tabs>
              <w:tab w:val="left" w:pos="440"/>
              <w:tab w:val="right" w:pos="9350"/>
            </w:tabs>
            <w:rPr>
              <w:rFonts w:asciiTheme="minorHAnsi" w:eastAsiaTheme="minorEastAsia" w:hAnsiTheme="minorHAnsi" w:cstheme="minorBidi"/>
              <w:noProof/>
            </w:rPr>
          </w:pPr>
          <w:hyperlink w:anchor="_Toc51258310" w:history="1">
            <w:r w:rsidR="006D37CD" w:rsidRPr="0067737B">
              <w:rPr>
                <w:rStyle w:val="Hyperlink"/>
                <w:rFonts w:ascii="Gill Sans MT" w:eastAsia="Times New Roman" w:hAnsi="Gill Sans MT"/>
                <w:b/>
                <w:bCs/>
                <w:noProof/>
              </w:rPr>
              <w:t>5.</w:t>
            </w:r>
            <w:r w:rsidR="006D37CD">
              <w:rPr>
                <w:rFonts w:asciiTheme="minorHAnsi" w:eastAsiaTheme="minorEastAsia" w:hAnsiTheme="minorHAnsi" w:cstheme="minorBidi"/>
                <w:noProof/>
              </w:rPr>
              <w:tab/>
            </w:r>
            <w:r w:rsidR="006D37CD" w:rsidRPr="0067737B">
              <w:rPr>
                <w:rStyle w:val="Hyperlink"/>
                <w:rFonts w:ascii="Gill Sans MT" w:eastAsia="Gill Sans" w:hAnsi="Gill Sans MT" w:cs="Simplified Arabic"/>
                <w:b/>
                <w:smallCaps/>
                <w:noProof/>
              </w:rPr>
              <w:t>Inclusion</w:t>
            </w:r>
            <w:r w:rsidR="006D37CD">
              <w:rPr>
                <w:noProof/>
                <w:webHidden/>
              </w:rPr>
              <w:tab/>
            </w:r>
            <w:r w:rsidR="006D37CD">
              <w:rPr>
                <w:noProof/>
                <w:webHidden/>
              </w:rPr>
              <w:fldChar w:fldCharType="begin"/>
            </w:r>
            <w:r w:rsidR="006D37CD">
              <w:rPr>
                <w:noProof/>
                <w:webHidden/>
              </w:rPr>
              <w:instrText xml:space="preserve"> PAGEREF _Toc51258310 \h </w:instrText>
            </w:r>
            <w:r w:rsidR="006D37CD">
              <w:rPr>
                <w:noProof/>
                <w:webHidden/>
              </w:rPr>
            </w:r>
            <w:r w:rsidR="006D37CD">
              <w:rPr>
                <w:noProof/>
                <w:webHidden/>
              </w:rPr>
              <w:fldChar w:fldCharType="separate"/>
            </w:r>
            <w:r w:rsidR="006D37CD">
              <w:rPr>
                <w:noProof/>
                <w:webHidden/>
              </w:rPr>
              <w:t>8</w:t>
            </w:r>
            <w:r w:rsidR="006D37CD">
              <w:rPr>
                <w:noProof/>
                <w:webHidden/>
              </w:rPr>
              <w:fldChar w:fldCharType="end"/>
            </w:r>
          </w:hyperlink>
        </w:p>
        <w:p w:rsidR="006D37CD" w:rsidRDefault="00552CCB">
          <w:pPr>
            <w:pStyle w:val="TOC1"/>
            <w:tabs>
              <w:tab w:val="left" w:pos="440"/>
              <w:tab w:val="right" w:pos="9350"/>
            </w:tabs>
            <w:rPr>
              <w:rFonts w:asciiTheme="minorHAnsi" w:eastAsiaTheme="minorEastAsia" w:hAnsiTheme="minorHAnsi" w:cstheme="minorBidi"/>
              <w:noProof/>
            </w:rPr>
          </w:pPr>
          <w:hyperlink w:anchor="_Toc51258311" w:history="1">
            <w:r w:rsidR="006D37CD" w:rsidRPr="0067737B">
              <w:rPr>
                <w:rStyle w:val="Hyperlink"/>
                <w:rFonts w:ascii="Gill Sans MT" w:eastAsia="Times New Roman" w:hAnsi="Gill Sans MT"/>
                <w:b/>
                <w:bCs/>
                <w:noProof/>
              </w:rPr>
              <w:t>6.</w:t>
            </w:r>
            <w:r w:rsidR="006D37CD">
              <w:rPr>
                <w:rFonts w:asciiTheme="minorHAnsi" w:eastAsiaTheme="minorEastAsia" w:hAnsiTheme="minorHAnsi" w:cstheme="minorBidi"/>
                <w:noProof/>
              </w:rPr>
              <w:tab/>
            </w:r>
            <w:r w:rsidR="006D37CD" w:rsidRPr="0067737B">
              <w:rPr>
                <w:rStyle w:val="Hyperlink"/>
                <w:rFonts w:ascii="Gill Sans MT" w:eastAsia="Gill Sans" w:hAnsi="Gill Sans MT" w:cs="Simplified Arabic"/>
                <w:b/>
                <w:smallCaps/>
                <w:noProof/>
              </w:rPr>
              <w:t>Community Services</w:t>
            </w:r>
            <w:r w:rsidR="006D37CD">
              <w:rPr>
                <w:noProof/>
                <w:webHidden/>
              </w:rPr>
              <w:tab/>
            </w:r>
            <w:r w:rsidR="006D37CD">
              <w:rPr>
                <w:noProof/>
                <w:webHidden/>
              </w:rPr>
              <w:fldChar w:fldCharType="begin"/>
            </w:r>
            <w:r w:rsidR="006D37CD">
              <w:rPr>
                <w:noProof/>
                <w:webHidden/>
              </w:rPr>
              <w:instrText xml:space="preserve"> PAGEREF _Toc51258311 \h </w:instrText>
            </w:r>
            <w:r w:rsidR="006D37CD">
              <w:rPr>
                <w:noProof/>
                <w:webHidden/>
              </w:rPr>
            </w:r>
            <w:r w:rsidR="006D37CD">
              <w:rPr>
                <w:noProof/>
                <w:webHidden/>
              </w:rPr>
              <w:fldChar w:fldCharType="separate"/>
            </w:r>
            <w:r w:rsidR="006D37CD">
              <w:rPr>
                <w:noProof/>
                <w:webHidden/>
              </w:rPr>
              <w:t>9</w:t>
            </w:r>
            <w:r w:rsidR="006D37CD">
              <w:rPr>
                <w:noProof/>
                <w:webHidden/>
              </w:rPr>
              <w:fldChar w:fldCharType="end"/>
            </w:r>
          </w:hyperlink>
        </w:p>
        <w:p w:rsidR="006D37CD" w:rsidRDefault="00552CCB">
          <w:pPr>
            <w:pStyle w:val="TOC1"/>
            <w:tabs>
              <w:tab w:val="left" w:pos="440"/>
              <w:tab w:val="right" w:pos="9350"/>
            </w:tabs>
            <w:rPr>
              <w:rFonts w:asciiTheme="minorHAnsi" w:eastAsiaTheme="minorEastAsia" w:hAnsiTheme="minorHAnsi" w:cstheme="minorBidi"/>
              <w:noProof/>
            </w:rPr>
          </w:pPr>
          <w:hyperlink w:anchor="_Toc51258312" w:history="1">
            <w:r w:rsidR="006D37CD" w:rsidRPr="0067737B">
              <w:rPr>
                <w:rStyle w:val="Hyperlink"/>
                <w:rFonts w:ascii="Gill Sans MT" w:eastAsia="Gill Sans" w:hAnsi="Gill Sans MT" w:cs="Gill Sans"/>
                <w:b/>
                <w:smallCaps/>
                <w:noProof/>
              </w:rPr>
              <w:t>4.</w:t>
            </w:r>
            <w:r w:rsidR="006D37CD">
              <w:rPr>
                <w:rFonts w:asciiTheme="minorHAnsi" w:eastAsiaTheme="minorEastAsia" w:hAnsiTheme="minorHAnsi" w:cstheme="minorBidi"/>
                <w:noProof/>
              </w:rPr>
              <w:tab/>
            </w:r>
            <w:r w:rsidR="006D37CD" w:rsidRPr="0067737B">
              <w:rPr>
                <w:rStyle w:val="Hyperlink"/>
                <w:rFonts w:ascii="Gill Sans MT" w:eastAsia="Gill Sans" w:hAnsi="Gill Sans MT" w:cs="Simplified Arabic"/>
                <w:b/>
                <w:smallCaps/>
                <w:noProof/>
              </w:rPr>
              <w:t>Analysis Tables:</w:t>
            </w:r>
            <w:r w:rsidR="006D37CD">
              <w:rPr>
                <w:noProof/>
                <w:webHidden/>
              </w:rPr>
              <w:tab/>
            </w:r>
            <w:r w:rsidR="006D37CD">
              <w:rPr>
                <w:noProof/>
                <w:webHidden/>
              </w:rPr>
              <w:fldChar w:fldCharType="begin"/>
            </w:r>
            <w:r w:rsidR="006D37CD">
              <w:rPr>
                <w:noProof/>
                <w:webHidden/>
              </w:rPr>
              <w:instrText xml:space="preserve"> PAGEREF _Toc51258312 \h </w:instrText>
            </w:r>
            <w:r w:rsidR="006D37CD">
              <w:rPr>
                <w:noProof/>
                <w:webHidden/>
              </w:rPr>
            </w:r>
            <w:r w:rsidR="006D37CD">
              <w:rPr>
                <w:noProof/>
                <w:webHidden/>
              </w:rPr>
              <w:fldChar w:fldCharType="separate"/>
            </w:r>
            <w:r w:rsidR="006D37CD">
              <w:rPr>
                <w:noProof/>
                <w:webHidden/>
              </w:rPr>
              <w:t>11</w:t>
            </w:r>
            <w:r w:rsidR="006D37CD">
              <w:rPr>
                <w:noProof/>
                <w:webHidden/>
              </w:rPr>
              <w:fldChar w:fldCharType="end"/>
            </w:r>
          </w:hyperlink>
        </w:p>
        <w:p w:rsidR="006D37CD" w:rsidRDefault="00552CCB">
          <w:pPr>
            <w:pStyle w:val="TOC1"/>
            <w:tabs>
              <w:tab w:val="right" w:pos="9350"/>
            </w:tabs>
            <w:rPr>
              <w:rFonts w:asciiTheme="minorHAnsi" w:eastAsiaTheme="minorEastAsia" w:hAnsiTheme="minorHAnsi" w:cstheme="minorBidi"/>
              <w:noProof/>
            </w:rPr>
          </w:pPr>
          <w:hyperlink w:anchor="_Toc51258313" w:history="1">
            <w:r w:rsidR="006D37CD" w:rsidRPr="0067737B">
              <w:rPr>
                <w:rStyle w:val="Hyperlink"/>
                <w:rFonts w:ascii="Gill Sans MT" w:eastAsia="Gill Sans" w:hAnsi="Gill Sans MT" w:cs="Simplified Arabic"/>
                <w:b/>
                <w:smallCaps/>
                <w:noProof/>
              </w:rPr>
              <w:t>Community Survey Analysis</w:t>
            </w:r>
            <w:r w:rsidR="006D37CD">
              <w:rPr>
                <w:noProof/>
                <w:webHidden/>
              </w:rPr>
              <w:tab/>
            </w:r>
            <w:r w:rsidR="006D37CD">
              <w:rPr>
                <w:noProof/>
                <w:webHidden/>
              </w:rPr>
              <w:fldChar w:fldCharType="begin"/>
            </w:r>
            <w:r w:rsidR="006D37CD">
              <w:rPr>
                <w:noProof/>
                <w:webHidden/>
              </w:rPr>
              <w:instrText xml:space="preserve"> PAGEREF _Toc51258313 \h </w:instrText>
            </w:r>
            <w:r w:rsidR="006D37CD">
              <w:rPr>
                <w:noProof/>
                <w:webHidden/>
              </w:rPr>
            </w:r>
            <w:r w:rsidR="006D37CD">
              <w:rPr>
                <w:noProof/>
                <w:webHidden/>
              </w:rPr>
              <w:fldChar w:fldCharType="separate"/>
            </w:r>
            <w:r w:rsidR="006D37CD">
              <w:rPr>
                <w:noProof/>
                <w:webHidden/>
              </w:rPr>
              <w:t>11</w:t>
            </w:r>
            <w:r w:rsidR="006D37CD">
              <w:rPr>
                <w:noProof/>
                <w:webHidden/>
              </w:rPr>
              <w:fldChar w:fldCharType="end"/>
            </w:r>
          </w:hyperlink>
        </w:p>
        <w:p w:rsidR="000175B2" w:rsidRPr="00764B2E" w:rsidRDefault="005E2932">
          <w:pPr>
            <w:jc w:val="center"/>
            <w:rPr>
              <w:rFonts w:ascii="Gill Sans MT" w:eastAsia="Gill Sans" w:hAnsi="Gill Sans MT" w:cs="Simplified Arabic"/>
              <w:b/>
              <w:color w:val="1F3864"/>
              <w:sz w:val="30"/>
              <w:szCs w:val="30"/>
            </w:rPr>
          </w:pPr>
          <w:r w:rsidRPr="00764B2E">
            <w:rPr>
              <w:rFonts w:ascii="Gill Sans MT" w:hAnsi="Gill Sans MT" w:cs="Simplified Arabic"/>
            </w:rPr>
            <w:fldChar w:fldCharType="end"/>
          </w:r>
        </w:p>
      </w:sdtContent>
    </w:sdt>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rPr>
          <w:rFonts w:ascii="Gill Sans MT" w:eastAsia="Gill Sans" w:hAnsi="Gill Sans MT" w:cs="Simplified Arabic"/>
          <w:b/>
          <w:color w:val="1F3864"/>
          <w:sz w:val="30"/>
          <w:szCs w:val="30"/>
        </w:rPr>
      </w:pPr>
    </w:p>
    <w:p w:rsidR="000175B2" w:rsidRPr="00764B2E" w:rsidRDefault="000175B2">
      <w:pPr>
        <w:spacing w:after="200" w:line="240" w:lineRule="auto"/>
        <w:rPr>
          <w:rFonts w:ascii="Gill Sans MT" w:eastAsia="Gill Sans" w:hAnsi="Gill Sans MT" w:cs="Simplified Arabic"/>
        </w:rPr>
        <w:sectPr w:rsidR="000175B2" w:rsidRPr="00764B2E" w:rsidSect="00F64081">
          <w:headerReference w:type="even" r:id="rId12"/>
          <w:headerReference w:type="default" r:id="rId13"/>
          <w:footerReference w:type="even" r:id="rId14"/>
          <w:headerReference w:type="first" r:id="rId15"/>
          <w:pgSz w:w="12240" w:h="15840"/>
          <w:pgMar w:top="1440" w:right="1440" w:bottom="1440" w:left="1440" w:header="720" w:footer="720" w:gutter="0"/>
          <w:pgNumType w:fmt="lowerRoman"/>
          <w:cols w:space="720" w:equalWidth="0">
            <w:col w:w="9360"/>
          </w:cols>
          <w:titlePg/>
        </w:sectPr>
      </w:pPr>
    </w:p>
    <w:p w:rsidR="000175B2" w:rsidRPr="00764B2E" w:rsidRDefault="005E2932" w:rsidP="00136CFB">
      <w:pPr>
        <w:pStyle w:val="Heading1"/>
        <w:numPr>
          <w:ilvl w:val="0"/>
          <w:numId w:val="4"/>
        </w:numPr>
        <w:pBdr>
          <w:bottom w:val="single" w:sz="12" w:space="1" w:color="auto"/>
        </w:pBdr>
        <w:rPr>
          <w:rFonts w:ascii="Gill Sans MT" w:eastAsia="Gill Sans" w:hAnsi="Gill Sans MT" w:cs="Simplified Arabic"/>
          <w:b/>
          <w:bCs/>
          <w:color w:val="4472C4" w:themeColor="accent5"/>
        </w:rPr>
      </w:pPr>
      <w:bookmarkStart w:id="2" w:name="_Toc51258301"/>
      <w:r w:rsidRPr="00764B2E">
        <w:rPr>
          <w:rFonts w:ascii="Gill Sans MT" w:eastAsia="Gill Sans" w:hAnsi="Gill Sans MT" w:cs="Simplified Arabic"/>
          <w:b/>
          <w:smallCaps/>
          <w:color w:val="002A6C"/>
          <w:sz w:val="36"/>
          <w:szCs w:val="36"/>
        </w:rPr>
        <w:lastRenderedPageBreak/>
        <w:t>Introduction</w:t>
      </w:r>
      <w:bookmarkEnd w:id="2"/>
      <w:r w:rsidRPr="00764B2E">
        <w:rPr>
          <w:rFonts w:ascii="Gill Sans MT" w:eastAsia="Gill Sans" w:hAnsi="Gill Sans MT" w:cs="Simplified Arabic"/>
          <w:b/>
          <w:bCs/>
          <w:color w:val="4472C4" w:themeColor="accent5"/>
        </w:rPr>
        <w:t xml:space="preserve"> </w:t>
      </w:r>
    </w:p>
    <w:p w:rsidR="005E2932" w:rsidRPr="00764B2E" w:rsidRDefault="005E2932" w:rsidP="005E2932">
      <w:pPr>
        <w:rPr>
          <w:rFonts w:ascii="Gill Sans MT" w:hAnsi="Gill Sans MT" w:cs="Simplified Arabic"/>
        </w:rPr>
      </w:pPr>
    </w:p>
    <w:p w:rsidR="000175B2" w:rsidRPr="00764B2E" w:rsidRDefault="005E2932" w:rsidP="005E2932">
      <w:pPr>
        <w:pStyle w:val="Heading1"/>
        <w:ind w:left="360" w:firstLine="360"/>
        <w:rPr>
          <w:rFonts w:ascii="Gill Sans MT" w:eastAsia="Gill Sans" w:hAnsi="Gill Sans MT" w:cs="Simplified Arabic"/>
          <w:b/>
          <w:smallCaps/>
          <w:color w:val="C2113A"/>
          <w:sz w:val="24"/>
          <w:szCs w:val="24"/>
        </w:rPr>
      </w:pPr>
      <w:bookmarkStart w:id="3" w:name="_Toc51258302"/>
      <w:r w:rsidRPr="00764B2E">
        <w:rPr>
          <w:rFonts w:ascii="Gill Sans MT" w:eastAsia="Gill Sans" w:hAnsi="Gill Sans MT" w:cs="Simplified Arabic"/>
          <w:b/>
          <w:smallCaps/>
          <w:color w:val="C2113A"/>
          <w:sz w:val="28"/>
          <w:szCs w:val="28"/>
        </w:rPr>
        <w:t>Purpose</w:t>
      </w:r>
      <w:bookmarkEnd w:id="3"/>
    </w:p>
    <w:p w:rsidR="000175B2" w:rsidRPr="00764B2E" w:rsidRDefault="005E2932">
      <w:pPr>
        <w:spacing w:after="240" w:line="288" w:lineRule="auto"/>
        <w:rPr>
          <w:rFonts w:ascii="Gill Sans MT" w:eastAsia="Gill Sans" w:hAnsi="Gill Sans MT" w:cs="Simplified Arabic"/>
          <w:sz w:val="24"/>
          <w:szCs w:val="24"/>
        </w:rPr>
      </w:pPr>
      <w:r w:rsidRPr="00764B2E">
        <w:rPr>
          <w:rFonts w:ascii="Gill Sans MT" w:eastAsia="Gill Sans" w:hAnsi="Gill Sans MT" w:cs="Simplified Arabic"/>
          <w:sz w:val="24"/>
          <w:szCs w:val="24"/>
        </w:rPr>
        <w:t>Community asset mapping (CAM) assessment is three-fold. Firstly, it has an organizational mapping tool which is a survey that identifies stakeholders/entities, their role in the community, and their service provision. Secondly, a community mapping tool which is a survey that aims to capture the community’s needs and barriers. Thirdly, a focus group discussion with youth to digest the results from the two surveys, and identify unique opportunities and challenges to the community. The process of mapping is guided by youth, designed to enhance their agency, self-efficacy, and initiative programming.</w:t>
      </w:r>
    </w:p>
    <w:p w:rsidR="000175B2" w:rsidRPr="00764B2E" w:rsidRDefault="005E2932" w:rsidP="005E2932">
      <w:pPr>
        <w:pStyle w:val="Heading1"/>
        <w:ind w:left="360" w:firstLine="360"/>
        <w:rPr>
          <w:rFonts w:ascii="Gill Sans MT" w:eastAsia="Gill Sans" w:hAnsi="Gill Sans MT" w:cs="Simplified Arabic"/>
          <w:b/>
          <w:smallCaps/>
          <w:color w:val="C2113A"/>
          <w:sz w:val="24"/>
          <w:szCs w:val="24"/>
        </w:rPr>
      </w:pPr>
      <w:bookmarkStart w:id="4" w:name="_Toc51258303"/>
      <w:r w:rsidRPr="00764B2E">
        <w:rPr>
          <w:rFonts w:ascii="Gill Sans MT" w:eastAsia="Gill Sans" w:hAnsi="Gill Sans MT" w:cs="Simplified Arabic"/>
          <w:b/>
          <w:smallCaps/>
          <w:color w:val="C2113A"/>
          <w:sz w:val="28"/>
          <w:szCs w:val="28"/>
        </w:rPr>
        <w:t>Methodology</w:t>
      </w:r>
      <w:bookmarkEnd w:id="4"/>
    </w:p>
    <w:p w:rsidR="000175B2" w:rsidRPr="00764B2E" w:rsidRDefault="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Community Mapping tools were re-designed and re-developed to allow digital data collection. Two types of surveys, and a focus group were conducted from a distance, due to the COVID-19 pandemic. The surveys are framed around six main categories which aim to capture a holistic experience of the youth in the community:</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Youth development</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Educational environment</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Health</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Social environment</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Inclusion</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Community services</w:t>
      </w:r>
    </w:p>
    <w:p w:rsidR="000175B2" w:rsidRPr="00764B2E" w:rsidRDefault="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The first is a survey is the organizational mapping survey used with any institution in the area, to inquire about the institution’s services, resources, and challenges. The second is a community mapping survey used to investigate the challenges,</w:t>
      </w:r>
      <w:r w:rsidRPr="00764B2E">
        <w:rPr>
          <w:rFonts w:ascii="Gill Sans MT" w:hAnsi="Gill Sans MT" w:cs="Simplified Arabic"/>
        </w:rPr>
        <w:t xml:space="preserve"> </w:t>
      </w:r>
      <w:r w:rsidRPr="00764B2E">
        <w:rPr>
          <w:rFonts w:ascii="Gill Sans MT" w:eastAsia="Gill Sans" w:hAnsi="Gill Sans MT" w:cs="Simplified Arabic"/>
          <w:sz w:val="24"/>
          <w:szCs w:val="24"/>
        </w:rPr>
        <w:t xml:space="preserve">barriers, and importance and quality of services and resources in the community. This survey incorporated anyone from the community irrespective of their age. </w:t>
      </w:r>
    </w:p>
    <w:p w:rsidR="000175B2" w:rsidRPr="00764B2E" w:rsidRDefault="00BB50C3" w:rsidP="00BB50C3">
      <w:pPr>
        <w:spacing w:line="240" w:lineRule="auto"/>
        <w:jc w:val="both"/>
        <w:rPr>
          <w:rFonts w:ascii="Gill Sans MT" w:eastAsia="Gill Sans" w:hAnsi="Gill Sans MT" w:cs="Simplified Arabic"/>
          <w:sz w:val="24"/>
          <w:szCs w:val="24"/>
        </w:rPr>
      </w:pPr>
      <w:r>
        <w:rPr>
          <w:rFonts w:ascii="Gill Sans MT" w:eastAsia="Gill Sans" w:hAnsi="Gill Sans MT" w:cs="Simplified Arabic"/>
          <w:sz w:val="24"/>
          <w:szCs w:val="24"/>
        </w:rPr>
        <w:t>17</w:t>
      </w:r>
      <w:r w:rsidR="005E2932" w:rsidRPr="00731E14">
        <w:rPr>
          <w:rFonts w:ascii="Gill Sans MT" w:eastAsia="Gill Sans" w:hAnsi="Gill Sans MT" w:cs="Simplified Arabic"/>
          <w:sz w:val="24"/>
          <w:szCs w:val="24"/>
        </w:rPr>
        <w:t xml:space="preserve"> </w:t>
      </w:r>
      <w:r w:rsidR="005E2932" w:rsidRPr="00764B2E">
        <w:rPr>
          <w:rFonts w:ascii="Gill Sans MT" w:eastAsia="Gill Sans" w:hAnsi="Gill Sans MT" w:cs="Simplified Arabic"/>
          <w:sz w:val="24"/>
          <w:szCs w:val="24"/>
        </w:rPr>
        <w:t xml:space="preserve">youth from </w:t>
      </w:r>
      <w:proofErr w:type="spellStart"/>
      <w:r>
        <w:rPr>
          <w:rFonts w:ascii="Gill Sans MT" w:eastAsia="Gill Sans" w:hAnsi="Gill Sans MT" w:cs="Simplified Arabic"/>
          <w:sz w:val="24"/>
          <w:szCs w:val="24"/>
        </w:rPr>
        <w:t>Deir</w:t>
      </w:r>
      <w:proofErr w:type="spellEnd"/>
      <w:r>
        <w:rPr>
          <w:rFonts w:ascii="Gill Sans MT" w:eastAsia="Gill Sans" w:hAnsi="Gill Sans MT" w:cs="Simplified Arabic"/>
          <w:sz w:val="24"/>
          <w:szCs w:val="24"/>
        </w:rPr>
        <w:t xml:space="preserve"> El </w:t>
      </w:r>
      <w:proofErr w:type="spellStart"/>
      <w:r>
        <w:rPr>
          <w:rFonts w:ascii="Gill Sans MT" w:eastAsia="Gill Sans" w:hAnsi="Gill Sans MT" w:cs="Simplified Arabic"/>
          <w:sz w:val="24"/>
          <w:szCs w:val="24"/>
        </w:rPr>
        <w:t>Kahif</w:t>
      </w:r>
      <w:proofErr w:type="spellEnd"/>
      <w:r w:rsidR="005E2932" w:rsidRPr="00764B2E">
        <w:rPr>
          <w:rFonts w:ascii="Gill Sans MT" w:eastAsia="Gill Sans" w:hAnsi="Gill Sans MT" w:cs="Simplified Arabic"/>
          <w:sz w:val="24"/>
          <w:szCs w:val="24"/>
        </w:rPr>
        <w:t xml:space="preserve"> are trained on conducting community mapping digitally. After completing the training through Microsoft teams successfully, youth began interviewing community members via phone, by going through a list of contacts of persons they know. For the institutional questionnaire youth called owners or staff of institutions they knew, as all institutions were still shut-down due to governmental restrictions.  </w:t>
      </w:r>
    </w:p>
    <w:p w:rsidR="000175B2" w:rsidRPr="00764B2E" w:rsidRDefault="005E2932" w:rsidP="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The results from the two surveys are preliminary analyzed and used to guide a focus group discussion. Following safety protocols, the focus group was conducted through Microsoft Teams with the Mappers, who collected the information for the surveys. The focus group assisted in gaining deeper insight on the highlighted issues in their community. The CAM report is a compilation of all these results and analysis. </w:t>
      </w:r>
    </w:p>
    <w:p w:rsidR="005E2932" w:rsidRPr="00764B2E" w:rsidRDefault="005E2932" w:rsidP="00136CFB">
      <w:pPr>
        <w:pStyle w:val="Heading1"/>
        <w:numPr>
          <w:ilvl w:val="0"/>
          <w:numId w:val="4"/>
        </w:numPr>
        <w:pBdr>
          <w:bottom w:val="single" w:sz="12" w:space="1" w:color="auto"/>
        </w:pBdr>
        <w:rPr>
          <w:rFonts w:ascii="Gill Sans MT" w:eastAsia="Gill Sans" w:hAnsi="Gill Sans MT" w:cs="Simplified Arabic"/>
          <w:b/>
          <w:smallCaps/>
          <w:color w:val="002A6C"/>
          <w:sz w:val="36"/>
          <w:szCs w:val="36"/>
        </w:rPr>
      </w:pPr>
      <w:bookmarkStart w:id="5" w:name="_Toc51258304"/>
      <w:r w:rsidRPr="00764B2E">
        <w:rPr>
          <w:rFonts w:ascii="Gill Sans MT" w:eastAsia="Gill Sans" w:hAnsi="Gill Sans MT" w:cs="Simplified Arabic"/>
          <w:b/>
          <w:smallCaps/>
          <w:color w:val="002A6C"/>
          <w:sz w:val="36"/>
          <w:szCs w:val="36"/>
        </w:rPr>
        <w:lastRenderedPageBreak/>
        <w:t>Demographic Information</w:t>
      </w:r>
      <w:bookmarkEnd w:id="5"/>
      <w:r w:rsidRPr="00764B2E">
        <w:rPr>
          <w:rFonts w:ascii="Gill Sans MT" w:eastAsia="Gill Sans" w:hAnsi="Gill Sans MT" w:cs="Simplified Arabic"/>
          <w:b/>
          <w:smallCaps/>
          <w:color w:val="002A6C"/>
          <w:sz w:val="36"/>
          <w:szCs w:val="36"/>
        </w:rPr>
        <w:t xml:space="preserve"> </w:t>
      </w:r>
    </w:p>
    <w:p w:rsidR="005E2932" w:rsidRPr="00764B2E" w:rsidRDefault="005E2932" w:rsidP="005E2932">
      <w:pPr>
        <w:rPr>
          <w:rFonts w:ascii="Gill Sans MT" w:hAnsi="Gill Sans MT" w:cs="Simplified Arabic"/>
        </w:rPr>
      </w:pPr>
    </w:p>
    <w:p w:rsidR="000175B2" w:rsidRPr="00764B2E" w:rsidRDefault="005E2932" w:rsidP="00BB50C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Governorate: </w:t>
      </w:r>
      <w:proofErr w:type="spellStart"/>
      <w:r w:rsidR="00BB50C3">
        <w:rPr>
          <w:rFonts w:ascii="Gill Sans MT" w:eastAsia="Gill Sans" w:hAnsi="Gill Sans MT" w:cs="Simplified Arabic"/>
          <w:sz w:val="24"/>
          <w:szCs w:val="24"/>
        </w:rPr>
        <w:t>Mafraq</w:t>
      </w:r>
      <w:proofErr w:type="spellEnd"/>
    </w:p>
    <w:p w:rsidR="000175B2" w:rsidRPr="00764B2E" w:rsidRDefault="005E2932" w:rsidP="00BB50C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District: </w:t>
      </w:r>
      <w:proofErr w:type="spellStart"/>
      <w:r w:rsidR="00BB50C3">
        <w:rPr>
          <w:rFonts w:ascii="Gill Sans MT" w:eastAsia="Gill Sans" w:hAnsi="Gill Sans MT" w:cs="Simplified Arabic"/>
          <w:sz w:val="24"/>
          <w:szCs w:val="24"/>
        </w:rPr>
        <w:t>Deir</w:t>
      </w:r>
      <w:proofErr w:type="spellEnd"/>
      <w:r w:rsidR="00BB50C3">
        <w:rPr>
          <w:rFonts w:ascii="Gill Sans MT" w:eastAsia="Gill Sans" w:hAnsi="Gill Sans MT" w:cs="Simplified Arabic"/>
          <w:sz w:val="24"/>
          <w:szCs w:val="24"/>
        </w:rPr>
        <w:t xml:space="preserve"> El </w:t>
      </w:r>
      <w:proofErr w:type="spellStart"/>
      <w:r w:rsidR="00BB50C3">
        <w:rPr>
          <w:rFonts w:ascii="Gill Sans MT" w:eastAsia="Gill Sans" w:hAnsi="Gill Sans MT" w:cs="Simplified Arabic"/>
          <w:sz w:val="24"/>
          <w:szCs w:val="24"/>
        </w:rPr>
        <w:t>Kahif</w:t>
      </w:r>
      <w:proofErr w:type="spellEnd"/>
    </w:p>
    <w:p w:rsidR="000175B2" w:rsidRPr="00764B2E" w:rsidRDefault="005E2932" w:rsidP="00BB50C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Institutional sample size: </w:t>
      </w:r>
      <w:r w:rsidR="00BB50C3">
        <w:rPr>
          <w:rFonts w:ascii="Gill Sans MT" w:eastAsia="Gill Sans" w:hAnsi="Gill Sans MT" w:cs="Simplified Arabic"/>
          <w:sz w:val="24"/>
          <w:szCs w:val="24"/>
        </w:rPr>
        <w:t>0</w:t>
      </w:r>
      <w:r w:rsidRPr="00731E14">
        <w:rPr>
          <w:rFonts w:ascii="Gill Sans MT" w:eastAsia="Gill Sans" w:hAnsi="Gill Sans MT" w:cs="Simplified Arabic"/>
          <w:sz w:val="24"/>
          <w:szCs w:val="24"/>
        </w:rPr>
        <w:t xml:space="preserve"> </w:t>
      </w:r>
      <w:r w:rsidRPr="00764B2E">
        <w:rPr>
          <w:rFonts w:ascii="Gill Sans MT" w:eastAsia="Gill Sans" w:hAnsi="Gill Sans MT" w:cs="Simplified Arabic"/>
          <w:sz w:val="24"/>
          <w:szCs w:val="24"/>
        </w:rPr>
        <w:t>institutions.</w:t>
      </w:r>
    </w:p>
    <w:p w:rsidR="000175B2" w:rsidRPr="00764B2E" w:rsidRDefault="005E2932" w:rsidP="00BB50C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Community sample size: </w:t>
      </w:r>
      <w:r w:rsidR="00BB50C3">
        <w:rPr>
          <w:rFonts w:ascii="Gill Sans MT" w:eastAsia="Gill Sans" w:hAnsi="Gill Sans MT" w:cs="Simplified Arabic"/>
          <w:sz w:val="24"/>
          <w:szCs w:val="24"/>
        </w:rPr>
        <w:t>126</w:t>
      </w:r>
      <w:r w:rsidRPr="00731E14">
        <w:rPr>
          <w:rFonts w:ascii="Gill Sans MT" w:eastAsia="Gill Sans" w:hAnsi="Gill Sans MT" w:cs="Simplified Arabic"/>
          <w:sz w:val="24"/>
          <w:szCs w:val="24"/>
        </w:rPr>
        <w:t xml:space="preserve"> </w:t>
      </w:r>
      <w:r w:rsidRPr="00764B2E">
        <w:rPr>
          <w:rFonts w:ascii="Gill Sans MT" w:eastAsia="Gill Sans" w:hAnsi="Gill Sans MT" w:cs="Simplified Arabic"/>
          <w:sz w:val="24"/>
          <w:szCs w:val="24"/>
        </w:rPr>
        <w:t>participants.</w:t>
      </w:r>
    </w:p>
    <w:p w:rsidR="000175B2" w:rsidRPr="00764B2E" w:rsidRDefault="005E2932" w:rsidP="00731E1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Focus group size: </w:t>
      </w:r>
      <w:r w:rsidR="00BB50C3">
        <w:rPr>
          <w:rFonts w:ascii="Gill Sans MT" w:eastAsia="Gill Sans" w:hAnsi="Gill Sans MT" w:cs="Simplified Arabic"/>
          <w:sz w:val="24"/>
          <w:szCs w:val="24"/>
        </w:rPr>
        <w:t>4</w:t>
      </w:r>
      <w:r w:rsidRPr="00731E14">
        <w:rPr>
          <w:rFonts w:ascii="Gill Sans MT" w:eastAsia="Gill Sans" w:hAnsi="Gill Sans MT" w:cs="Simplified Arabic"/>
          <w:sz w:val="24"/>
          <w:szCs w:val="24"/>
        </w:rPr>
        <w:t xml:space="preserve"> </w:t>
      </w:r>
      <w:r w:rsidRPr="00764B2E">
        <w:rPr>
          <w:rFonts w:ascii="Gill Sans MT" w:eastAsia="Gill Sans" w:hAnsi="Gill Sans MT" w:cs="Simplified Arabic"/>
          <w:sz w:val="24"/>
          <w:szCs w:val="24"/>
        </w:rPr>
        <w:t>participants.</w:t>
      </w:r>
    </w:p>
    <w:p w:rsidR="000175B2" w:rsidRPr="00764B2E" w:rsidRDefault="005E2932" w:rsidP="00BB50C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All participants were </w:t>
      </w:r>
      <w:proofErr w:type="spellStart"/>
      <w:r w:rsidR="00BB50C3">
        <w:rPr>
          <w:rFonts w:ascii="Gill Sans MT" w:eastAsia="Gill Sans" w:hAnsi="Gill Sans MT" w:cs="Simplified Arabic"/>
          <w:sz w:val="24"/>
          <w:szCs w:val="24"/>
        </w:rPr>
        <w:t>Deir</w:t>
      </w:r>
      <w:proofErr w:type="spellEnd"/>
      <w:r w:rsidR="00BB50C3">
        <w:rPr>
          <w:rFonts w:ascii="Gill Sans MT" w:eastAsia="Gill Sans" w:hAnsi="Gill Sans MT" w:cs="Simplified Arabic"/>
          <w:sz w:val="24"/>
          <w:szCs w:val="24"/>
        </w:rPr>
        <w:t xml:space="preserve"> El </w:t>
      </w:r>
      <w:proofErr w:type="spellStart"/>
      <w:r w:rsidR="00BB50C3">
        <w:rPr>
          <w:rFonts w:ascii="Gill Sans MT" w:eastAsia="Gill Sans" w:hAnsi="Gill Sans MT" w:cs="Simplified Arabic"/>
          <w:sz w:val="24"/>
          <w:szCs w:val="24"/>
        </w:rPr>
        <w:t>Kahif</w:t>
      </w:r>
      <w:proofErr w:type="spellEnd"/>
      <w:r w:rsidR="00BB50C3">
        <w:rPr>
          <w:rFonts w:ascii="Gill Sans MT" w:eastAsia="Gill Sans" w:hAnsi="Gill Sans MT" w:cs="Simplified Arabic"/>
          <w:sz w:val="24"/>
          <w:szCs w:val="24"/>
        </w:rPr>
        <w:t xml:space="preserve"> </w:t>
      </w:r>
      <w:r w:rsidRPr="00764B2E">
        <w:rPr>
          <w:rFonts w:ascii="Gill Sans MT" w:eastAsia="Gill Sans" w:hAnsi="Gill Sans MT" w:cs="Simplified Arabic"/>
          <w:sz w:val="24"/>
          <w:szCs w:val="24"/>
        </w:rPr>
        <w:t>residents.</w:t>
      </w:r>
    </w:p>
    <w:p w:rsidR="000175B2" w:rsidRPr="00764B2E" w:rsidRDefault="005E2932" w:rsidP="00136CFB">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 xml:space="preserve">The nationalities surveyed were </w:t>
      </w:r>
    </w:p>
    <w:p w:rsidR="000175B2" w:rsidRPr="00764B2E" w:rsidRDefault="00BB50C3" w:rsidP="00136CFB">
      <w:pPr>
        <w:numPr>
          <w:ilvl w:val="1"/>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Pr>
          <w:rFonts w:ascii="Gill Sans MT" w:eastAsia="Gill Sans" w:hAnsi="Gill Sans MT" w:cs="Simplified Arabic"/>
          <w:color w:val="000000"/>
          <w:sz w:val="24"/>
          <w:szCs w:val="24"/>
        </w:rPr>
        <w:t>123</w:t>
      </w:r>
      <w:r w:rsidR="005E2932" w:rsidRPr="00764B2E">
        <w:rPr>
          <w:rFonts w:ascii="Gill Sans MT" w:eastAsia="Gill Sans" w:hAnsi="Gill Sans MT" w:cs="Simplified Arabic"/>
          <w:color w:val="000000"/>
          <w:sz w:val="24"/>
          <w:szCs w:val="24"/>
        </w:rPr>
        <w:t xml:space="preserve"> Jordanian </w:t>
      </w:r>
    </w:p>
    <w:p w:rsidR="000175B2" w:rsidRPr="00764B2E" w:rsidRDefault="00BB50C3" w:rsidP="00136CFB">
      <w:pPr>
        <w:numPr>
          <w:ilvl w:val="1"/>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Pr>
          <w:rFonts w:ascii="Gill Sans MT" w:eastAsia="Gill Sans" w:hAnsi="Gill Sans MT" w:cs="Simplified Arabic"/>
          <w:sz w:val="24"/>
          <w:szCs w:val="24"/>
        </w:rPr>
        <w:t>1</w:t>
      </w:r>
      <w:r w:rsidR="005E2932" w:rsidRPr="00764B2E">
        <w:rPr>
          <w:rFonts w:ascii="Gill Sans MT" w:eastAsia="Gill Sans" w:hAnsi="Gill Sans MT" w:cs="Simplified Arabic"/>
          <w:color w:val="000000"/>
          <w:sz w:val="24"/>
          <w:szCs w:val="24"/>
        </w:rPr>
        <w:t xml:space="preserve"> Palestinian</w:t>
      </w:r>
    </w:p>
    <w:p w:rsidR="000175B2" w:rsidRPr="00764B2E" w:rsidRDefault="00BB50C3" w:rsidP="00136CFB">
      <w:pPr>
        <w:numPr>
          <w:ilvl w:val="1"/>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Pr>
          <w:rFonts w:ascii="Gill Sans MT" w:eastAsia="Gill Sans" w:hAnsi="Gill Sans MT" w:cs="Simplified Arabic"/>
          <w:sz w:val="24"/>
          <w:szCs w:val="24"/>
        </w:rPr>
        <w:t>2</w:t>
      </w:r>
      <w:r>
        <w:rPr>
          <w:rFonts w:ascii="Gill Sans MT" w:eastAsia="Gill Sans" w:hAnsi="Gill Sans MT" w:cs="Simplified Arabic"/>
          <w:color w:val="000000"/>
          <w:sz w:val="24"/>
          <w:szCs w:val="24"/>
        </w:rPr>
        <w:t xml:space="preserve"> Syrian</w:t>
      </w:r>
    </w:p>
    <w:p w:rsidR="000175B2" w:rsidRPr="00731E14" w:rsidRDefault="005E2932" w:rsidP="00136CFB">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31E14">
        <w:rPr>
          <w:rFonts w:ascii="Gill Sans MT" w:eastAsia="Gill Sans" w:hAnsi="Gill Sans MT" w:cs="Simplified Arabic"/>
          <w:color w:val="000000"/>
          <w:sz w:val="24"/>
          <w:szCs w:val="24"/>
        </w:rPr>
        <w:t xml:space="preserve">The age group surveyed ranged from </w:t>
      </w:r>
      <w:r w:rsidR="00BB50C3">
        <w:rPr>
          <w:rFonts w:ascii="Gill Sans MT" w:eastAsia="Gill Sans" w:hAnsi="Gill Sans MT" w:cs="Simplified Arabic"/>
          <w:color w:val="000000"/>
          <w:sz w:val="24"/>
          <w:szCs w:val="24"/>
        </w:rPr>
        <w:t>12</w:t>
      </w:r>
      <w:r w:rsidRPr="00731E14">
        <w:rPr>
          <w:rFonts w:ascii="Gill Sans MT" w:eastAsia="Gill Sans" w:hAnsi="Gill Sans MT" w:cs="Simplified Arabic"/>
          <w:color w:val="000000"/>
          <w:sz w:val="24"/>
          <w:szCs w:val="24"/>
        </w:rPr>
        <w:t>-</w:t>
      </w:r>
      <w:r w:rsidR="00BB50C3">
        <w:rPr>
          <w:rFonts w:ascii="Gill Sans MT" w:eastAsia="Gill Sans" w:hAnsi="Gill Sans MT" w:cs="Simplified Arabic"/>
          <w:color w:val="000000"/>
          <w:sz w:val="24"/>
          <w:szCs w:val="24"/>
        </w:rPr>
        <w:t>60, 78</w:t>
      </w:r>
      <w:r w:rsidRPr="00731E14">
        <w:rPr>
          <w:rFonts w:ascii="Gill Sans MT" w:eastAsia="Gill Sans" w:hAnsi="Gill Sans MT" w:cs="Simplified Arabic"/>
          <w:color w:val="000000"/>
          <w:sz w:val="24"/>
          <w:szCs w:val="24"/>
        </w:rPr>
        <w:t xml:space="preserve">% of the sample were less than 30 years old. </w:t>
      </w:r>
    </w:p>
    <w:p w:rsidR="000175B2" w:rsidRPr="00764B2E" w:rsidRDefault="005E2932" w:rsidP="00136CFB">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 xml:space="preserve">The gender distribution was </w:t>
      </w:r>
      <w:r w:rsidR="002D7505">
        <w:rPr>
          <w:rFonts w:ascii="Gill Sans MT" w:eastAsia="Gill Sans" w:hAnsi="Gill Sans MT" w:cs="Simplified Arabic"/>
          <w:color w:val="000000"/>
          <w:sz w:val="24"/>
          <w:szCs w:val="24"/>
        </w:rPr>
        <w:t xml:space="preserve">31% male and </w:t>
      </w:r>
      <w:r w:rsidR="00BB50C3">
        <w:rPr>
          <w:rFonts w:ascii="Gill Sans MT" w:eastAsia="Gill Sans" w:hAnsi="Gill Sans MT" w:cs="Simplified Arabic"/>
          <w:color w:val="000000"/>
          <w:sz w:val="24"/>
          <w:szCs w:val="24"/>
        </w:rPr>
        <w:t>69% female</w:t>
      </w:r>
      <w:r w:rsidRPr="00764B2E">
        <w:rPr>
          <w:rFonts w:ascii="Gill Sans MT" w:eastAsia="Gill Sans" w:hAnsi="Gill Sans MT" w:cs="Simplified Arabic"/>
          <w:color w:val="000000"/>
          <w:sz w:val="24"/>
          <w:szCs w:val="24"/>
        </w:rPr>
        <w:t xml:space="preserve">. </w:t>
      </w:r>
    </w:p>
    <w:p w:rsidR="000175B2" w:rsidRPr="00764B2E" w:rsidRDefault="005E2932" w:rsidP="00136CFB">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Below are the sex &amp; age distribution:</w:t>
      </w:r>
    </w:p>
    <w:p w:rsidR="000175B2" w:rsidRPr="00764B2E" w:rsidRDefault="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eastAsia="Gill Sans" w:hAnsi="Gill Sans MT" w:cs="Simplified Arabic"/>
          <w:sz w:val="24"/>
          <w:szCs w:val="24"/>
        </w:rPr>
      </w:pPr>
      <w:r w:rsidRPr="00764B2E">
        <w:rPr>
          <w:rFonts w:ascii="Gill Sans MT" w:eastAsia="Gill Sans" w:hAnsi="Gill Sans MT" w:cs="Simplified Arabic"/>
          <w:noProof/>
          <w:sz w:val="24"/>
          <w:szCs w:val="24"/>
        </w:rPr>
        <w:drawing>
          <wp:inline distT="0" distB="0" distL="0" distR="0">
            <wp:extent cx="4470400" cy="2482850"/>
            <wp:effectExtent l="0" t="0" r="6350" b="1270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75B2" w:rsidRDefault="000175B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p>
    <w:p w:rsidR="00764B2E" w:rsidRDefault="00764B2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p>
    <w:p w:rsidR="00764B2E" w:rsidRPr="00764B2E" w:rsidRDefault="00764B2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p>
    <w:p w:rsidR="000175B2" w:rsidRPr="00764B2E" w:rsidRDefault="005E2932" w:rsidP="00136CFB">
      <w:pPr>
        <w:pStyle w:val="Heading1"/>
        <w:numPr>
          <w:ilvl w:val="0"/>
          <w:numId w:val="4"/>
        </w:numPr>
        <w:pBdr>
          <w:bottom w:val="single" w:sz="12" w:space="1" w:color="auto"/>
        </w:pBdr>
        <w:rPr>
          <w:rFonts w:ascii="Gill Sans MT" w:eastAsia="Gill Sans" w:hAnsi="Gill Sans MT" w:cs="Simplified Arabic"/>
          <w:b/>
          <w:smallCaps/>
          <w:color w:val="002A6C"/>
          <w:sz w:val="36"/>
          <w:szCs w:val="36"/>
        </w:rPr>
      </w:pPr>
      <w:bookmarkStart w:id="6" w:name="_Toc51258305"/>
      <w:r w:rsidRPr="00764B2E">
        <w:rPr>
          <w:rFonts w:ascii="Gill Sans MT" w:eastAsia="Gill Sans" w:hAnsi="Gill Sans MT" w:cs="Simplified Arabic"/>
          <w:b/>
          <w:smallCaps/>
          <w:color w:val="002A6C"/>
          <w:sz w:val="36"/>
          <w:szCs w:val="36"/>
        </w:rPr>
        <w:t>Main Findings</w:t>
      </w:r>
      <w:bookmarkEnd w:id="6"/>
    </w:p>
    <w:p w:rsidR="005E2932" w:rsidRPr="00764B2E" w:rsidRDefault="005E2932" w:rsidP="005E2932">
      <w:pPr>
        <w:rPr>
          <w:rFonts w:ascii="Gill Sans MT" w:hAnsi="Gill Sans MT" w:cs="Simplified Arabic"/>
        </w:rPr>
      </w:pPr>
    </w:p>
    <w:p w:rsidR="000175B2" w:rsidRPr="00764B2E" w:rsidRDefault="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lastRenderedPageBreak/>
        <w:t>This report uses the outline of the community mapping survey and inserting the relevant information from the organizational mapping results and the focus group discussion. It is broken down into six categories:</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Youth Development</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Educational Environment</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 xml:space="preserve">Health </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 xml:space="preserve">Social Environment </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Inclusion</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Community Services</w:t>
      </w:r>
    </w:p>
    <w:p w:rsidR="000175B2" w:rsidRPr="00764B2E" w:rsidRDefault="008C79A4" w:rsidP="00136CFB">
      <w:pPr>
        <w:pStyle w:val="Heading1"/>
        <w:numPr>
          <w:ilvl w:val="0"/>
          <w:numId w:val="6"/>
        </w:numPr>
        <w:rPr>
          <w:rFonts w:ascii="Gill Sans MT" w:eastAsia="Gill Sans" w:hAnsi="Gill Sans MT" w:cs="Simplified Arabic"/>
          <w:b/>
          <w:smallCaps/>
          <w:color w:val="C2113A"/>
          <w:sz w:val="24"/>
          <w:szCs w:val="24"/>
        </w:rPr>
      </w:pPr>
      <w:bookmarkStart w:id="7" w:name="_Toc51258306"/>
      <w:r>
        <w:rPr>
          <w:rFonts w:ascii="Gill Sans MT" w:eastAsia="Gill Sans" w:hAnsi="Gill Sans MT" w:cs="Simplified Arabic"/>
          <w:b/>
          <w:smallCaps/>
          <w:color w:val="C00000"/>
          <w:sz w:val="24"/>
          <w:szCs w:val="24"/>
        </w:rPr>
        <w:t>Youth Development</w:t>
      </w:r>
      <w:bookmarkEnd w:id="7"/>
    </w:p>
    <w:p w:rsidR="000A6F01" w:rsidRPr="00764B2E" w:rsidRDefault="005E2932" w:rsidP="000A6F0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i/>
          <w:iCs/>
          <w:color w:val="C00000"/>
          <w:sz w:val="24"/>
          <w:szCs w:val="24"/>
        </w:rPr>
      </w:pPr>
      <w:r w:rsidRPr="00764B2E">
        <w:rPr>
          <w:rFonts w:ascii="Gill Sans MT" w:eastAsia="Gill Sans" w:hAnsi="Gill Sans MT" w:cs="Simplified Arabic"/>
          <w:i/>
          <w:iCs/>
          <w:color w:val="C00000"/>
          <w:sz w:val="24"/>
          <w:szCs w:val="24"/>
        </w:rPr>
        <w:t xml:space="preserve">The first section of the survey examines the opportunities for Youth Development within their community. </w:t>
      </w:r>
    </w:p>
    <w:p w:rsidR="000175B2" w:rsidRPr="00764B2E" w:rsidRDefault="005E2932"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i/>
          <w:iCs/>
          <w:color w:val="C00000"/>
          <w:sz w:val="24"/>
          <w:szCs w:val="24"/>
        </w:rPr>
      </w:pPr>
      <w:r w:rsidRPr="00764B2E">
        <w:rPr>
          <w:rFonts w:ascii="Gill Sans MT" w:eastAsia="Gill Sans" w:hAnsi="Gill Sans MT" w:cs="Simplified Arabic"/>
        </w:rPr>
        <w:t xml:space="preserve">How would you rate the following youth outlets in your community? Participants had a three-point scale </w:t>
      </w:r>
      <w:r w:rsidRPr="00764B2E">
        <w:rPr>
          <w:rFonts w:ascii="Gill Sans MT" w:eastAsia="Gill Sans" w:hAnsi="Gill Sans MT" w:cs="Simplified Arabic"/>
          <w:i/>
          <w:iCs/>
        </w:rPr>
        <w:t>b</w:t>
      </w:r>
      <w:r w:rsidRPr="00764B2E">
        <w:rPr>
          <w:rFonts w:ascii="Gill Sans MT" w:eastAsia="Gill Sans" w:hAnsi="Gill Sans MT" w:cs="Simplified Arabic"/>
          <w:i/>
        </w:rPr>
        <w:t xml:space="preserve">ad, average, </w:t>
      </w:r>
      <w:r w:rsidRPr="00764B2E">
        <w:rPr>
          <w:rFonts w:ascii="Gill Sans MT" w:eastAsia="Gill Sans" w:hAnsi="Gill Sans MT" w:cs="Simplified Arabic"/>
        </w:rPr>
        <w:t>and</w:t>
      </w:r>
      <w:r w:rsidRPr="00764B2E">
        <w:rPr>
          <w:rFonts w:ascii="Gill Sans MT" w:eastAsia="Gill Sans" w:hAnsi="Gill Sans MT" w:cs="Simplified Arabic"/>
          <w:i/>
        </w:rPr>
        <w:t xml:space="preserve"> good</w:t>
      </w:r>
      <w:r w:rsidRPr="00764B2E">
        <w:rPr>
          <w:rFonts w:ascii="Gill Sans MT" w:eastAsia="Gill Sans" w:hAnsi="Gill Sans MT" w:cs="Simplified Arabic"/>
        </w:rPr>
        <w:t xml:space="preserve">, with the options of </w:t>
      </w:r>
      <w:r w:rsidRPr="00764B2E">
        <w:rPr>
          <w:rFonts w:ascii="Gill Sans MT" w:eastAsia="Gill Sans" w:hAnsi="Gill Sans MT" w:cs="Simplified Arabic"/>
          <w:i/>
        </w:rPr>
        <w:t>I do not know,</w:t>
      </w:r>
      <w:r w:rsidRPr="00764B2E">
        <w:rPr>
          <w:rFonts w:ascii="Gill Sans MT" w:eastAsia="Gill Sans" w:hAnsi="Gill Sans MT" w:cs="Simplified Arabic"/>
        </w:rPr>
        <w:t xml:space="preserve"> and </w:t>
      </w:r>
      <w:r w:rsidRPr="00764B2E">
        <w:rPr>
          <w:rFonts w:ascii="Gill Sans MT" w:eastAsia="Gill Sans" w:hAnsi="Gill Sans MT" w:cs="Simplified Arabic"/>
          <w:i/>
        </w:rPr>
        <w:t>does not exist</w:t>
      </w:r>
      <w:r w:rsidRPr="00764B2E">
        <w:rPr>
          <w:rFonts w:ascii="Gill Sans MT" w:eastAsia="Gill Sans" w:hAnsi="Gill Sans MT" w:cs="Simplified Arabic"/>
        </w:rPr>
        <w:t xml:space="preserve">. </w:t>
      </w:r>
    </w:p>
    <w:p w:rsidR="00F223D0" w:rsidRPr="00764B2E" w:rsidRDefault="000A6F01" w:rsidP="002D7505">
      <w:pPr>
        <w:spacing w:after="0" w:line="240" w:lineRule="auto"/>
        <w:jc w:val="both"/>
        <w:rPr>
          <w:rFonts w:ascii="Gill Sans MT" w:eastAsia="Times New Roman" w:hAnsi="Gill Sans MT" w:cs="Simplified Arabic"/>
          <w:color w:val="000000"/>
        </w:rPr>
      </w:pPr>
      <w:r w:rsidRPr="00764B2E">
        <w:rPr>
          <w:rFonts w:ascii="Gill Sans MT" w:eastAsia="Times New Roman" w:hAnsi="Gill Sans MT" w:cs="Simplified Arabic"/>
          <w:color w:val="000000"/>
        </w:rPr>
        <w:t>Youth outlets with the</w:t>
      </w:r>
      <w:r w:rsidR="002D7505">
        <w:rPr>
          <w:rFonts w:ascii="Gill Sans MT" w:eastAsia="Times New Roman" w:hAnsi="Gill Sans MT" w:cs="Simplified Arabic"/>
          <w:color w:val="000000"/>
        </w:rPr>
        <w:t xml:space="preserve"> greatest need for improvement:</w:t>
      </w:r>
    </w:p>
    <w:p w:rsidR="002D7505" w:rsidRDefault="002D7505" w:rsidP="00136CFB">
      <w:pPr>
        <w:pStyle w:val="ListParagraph"/>
        <w:numPr>
          <w:ilvl w:val="0"/>
          <w:numId w:val="5"/>
        </w:numPr>
        <w:spacing w:after="0" w:line="240" w:lineRule="auto"/>
        <w:jc w:val="both"/>
        <w:rPr>
          <w:rFonts w:ascii="Gill Sans MT" w:eastAsia="Times New Roman" w:hAnsi="Gill Sans MT"/>
          <w:color w:val="000000"/>
        </w:rPr>
      </w:pPr>
      <w:r w:rsidRPr="00FB1037">
        <w:rPr>
          <w:rFonts w:ascii="Gill Sans MT" w:eastAsia="Times New Roman" w:hAnsi="Gill Sans MT"/>
          <w:color w:val="000000"/>
        </w:rPr>
        <w:t>Artistic, musical and theatrical activities</w:t>
      </w:r>
      <w:r>
        <w:rPr>
          <w:rFonts w:ascii="Gill Sans MT" w:eastAsia="Times New Roman" w:hAnsi="Gill Sans MT"/>
          <w:color w:val="000000"/>
        </w:rPr>
        <w:t xml:space="preserve">- 30% </w:t>
      </w:r>
      <w:r w:rsidRPr="0022670F">
        <w:rPr>
          <w:rFonts w:ascii="Gill Sans MT" w:eastAsia="Times New Roman" w:hAnsi="Gill Sans MT"/>
          <w:color w:val="000000"/>
        </w:rPr>
        <w:t>rated this as a youth outlet with a great need for improvement.</w:t>
      </w:r>
    </w:p>
    <w:p w:rsidR="002D7505" w:rsidRDefault="002D7505" w:rsidP="00136CFB">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No form of artistic expression is available in this community or even in school. </w:t>
      </w:r>
    </w:p>
    <w:p w:rsidR="002D7505" w:rsidRPr="00FB2C14" w:rsidRDefault="002D7505" w:rsidP="00136CFB">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There was minimal acceptance of modern forms of art, and a preference towards crafts and poetry. </w:t>
      </w:r>
    </w:p>
    <w:p w:rsidR="002D7505" w:rsidRDefault="002D7505" w:rsidP="00136CFB">
      <w:pPr>
        <w:pStyle w:val="ListParagraph"/>
        <w:numPr>
          <w:ilvl w:val="0"/>
          <w:numId w:val="5"/>
        </w:numPr>
        <w:spacing w:after="0" w:line="240" w:lineRule="auto"/>
        <w:jc w:val="both"/>
        <w:rPr>
          <w:rFonts w:ascii="Gill Sans MT" w:eastAsia="Times New Roman" w:hAnsi="Gill Sans MT"/>
          <w:color w:val="000000"/>
        </w:rPr>
      </w:pPr>
      <w:r w:rsidRPr="00FB2C14">
        <w:rPr>
          <w:rFonts w:ascii="Gill Sans MT" w:eastAsia="Times New Roman" w:hAnsi="Gill Sans MT"/>
          <w:color w:val="000000"/>
        </w:rPr>
        <w:t>Sports</w:t>
      </w:r>
      <w:r>
        <w:rPr>
          <w:rFonts w:ascii="Gill Sans MT" w:eastAsia="Times New Roman" w:hAnsi="Gill Sans MT"/>
          <w:color w:val="000000"/>
        </w:rPr>
        <w:t xml:space="preserve">- 30% </w:t>
      </w:r>
      <w:r w:rsidRPr="0022670F">
        <w:rPr>
          <w:rFonts w:ascii="Gill Sans MT" w:eastAsia="Times New Roman" w:hAnsi="Gill Sans MT"/>
          <w:color w:val="000000"/>
        </w:rPr>
        <w:t>rated this as a youth outlet with a great need for improvement.</w:t>
      </w:r>
    </w:p>
    <w:p w:rsidR="002D7505" w:rsidRDefault="002D7505" w:rsidP="00136CFB">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The only sport available is football. There are two fields which only males use to play football. </w:t>
      </w:r>
    </w:p>
    <w:p w:rsidR="002D7505" w:rsidRPr="00DD7875" w:rsidRDefault="002D7505" w:rsidP="00136CFB">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There are no sports in this community, some male youth play with their bicycles however they are a minority.</w:t>
      </w:r>
    </w:p>
    <w:p w:rsidR="002D7505" w:rsidRDefault="002D7505" w:rsidP="00136CFB">
      <w:pPr>
        <w:pStyle w:val="ListParagraph"/>
        <w:numPr>
          <w:ilvl w:val="0"/>
          <w:numId w:val="5"/>
        </w:numPr>
        <w:spacing w:after="0" w:line="240" w:lineRule="auto"/>
        <w:jc w:val="both"/>
        <w:rPr>
          <w:rFonts w:ascii="Gill Sans MT" w:eastAsia="Times New Roman" w:hAnsi="Gill Sans MT"/>
          <w:color w:val="000000"/>
        </w:rPr>
      </w:pPr>
      <w:r w:rsidRPr="00FB2C14">
        <w:rPr>
          <w:rFonts w:ascii="Gill Sans MT" w:eastAsia="Times New Roman" w:hAnsi="Gill Sans MT"/>
          <w:color w:val="000000"/>
        </w:rPr>
        <w:t>Spaces for youth to gather</w:t>
      </w:r>
      <w:r>
        <w:rPr>
          <w:rFonts w:ascii="Gill Sans MT" w:eastAsia="Times New Roman" w:hAnsi="Gill Sans MT"/>
          <w:color w:val="000000"/>
        </w:rPr>
        <w:t>- 30%</w:t>
      </w:r>
      <w:r w:rsidRPr="00FB2C14">
        <w:rPr>
          <w:rFonts w:ascii="Gill Sans MT" w:eastAsia="Times New Roman" w:hAnsi="Gill Sans MT"/>
          <w:color w:val="000000"/>
        </w:rPr>
        <w:t xml:space="preserve"> </w:t>
      </w:r>
      <w:r w:rsidRPr="0022670F">
        <w:rPr>
          <w:rFonts w:ascii="Gill Sans MT" w:eastAsia="Times New Roman" w:hAnsi="Gill Sans MT"/>
          <w:color w:val="000000"/>
        </w:rPr>
        <w:t>rated this as a youth outlet with a great need for improvement.</w:t>
      </w:r>
    </w:p>
    <w:p w:rsidR="002D7505" w:rsidRDefault="002D7505" w:rsidP="00136CFB">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Females only meet at each other’s homes.</w:t>
      </w:r>
    </w:p>
    <w:p w:rsidR="000A6F01" w:rsidRPr="002D7505" w:rsidRDefault="002D7505" w:rsidP="00136CFB">
      <w:pPr>
        <w:pStyle w:val="ListParagraph"/>
        <w:numPr>
          <w:ilvl w:val="1"/>
          <w:numId w:val="5"/>
        </w:numPr>
        <w:spacing w:after="0" w:line="240" w:lineRule="auto"/>
        <w:jc w:val="both"/>
        <w:rPr>
          <w:rFonts w:ascii="Gill Sans MT" w:eastAsia="Times New Roman" w:hAnsi="Gill Sans MT"/>
          <w:color w:val="000000"/>
        </w:rPr>
      </w:pPr>
      <w:r w:rsidRPr="00DD7875">
        <w:rPr>
          <w:rFonts w:ascii="Gill Sans MT" w:eastAsia="Times New Roman" w:hAnsi="Gill Sans MT"/>
          <w:color w:val="000000"/>
        </w:rPr>
        <w:t xml:space="preserve">There is a youth center, but it only allows employees, and their relatives. </w:t>
      </w:r>
      <w:r>
        <w:rPr>
          <w:rFonts w:ascii="Gill Sans MT" w:eastAsia="Times New Roman" w:hAnsi="Gill Sans MT"/>
          <w:color w:val="000000"/>
        </w:rPr>
        <w:t>The youth center itself is not effective. Youth could not recall the last time there was an activity which the youth center hosted</w:t>
      </w:r>
      <w:r w:rsidRPr="00DD7875">
        <w:rPr>
          <w:rFonts w:ascii="Gill Sans MT" w:eastAsia="Times New Roman" w:hAnsi="Gill Sans MT"/>
          <w:color w:val="000000"/>
        </w:rPr>
        <w:t xml:space="preserve">. </w:t>
      </w:r>
    </w:p>
    <w:p w:rsidR="004B7973" w:rsidRDefault="004B7973" w:rsidP="000A6F01">
      <w:pPr>
        <w:spacing w:after="0" w:line="240" w:lineRule="auto"/>
        <w:jc w:val="both"/>
        <w:rPr>
          <w:rFonts w:ascii="Gill Sans MT" w:hAnsi="Gill Sans MT" w:cs="Simplified Arabic"/>
          <w:u w:val="single"/>
        </w:rPr>
      </w:pPr>
    </w:p>
    <w:p w:rsidR="004B7973" w:rsidRPr="00764B2E" w:rsidRDefault="004B7973" w:rsidP="000A6F01">
      <w:pPr>
        <w:spacing w:after="0" w:line="240" w:lineRule="auto"/>
        <w:jc w:val="both"/>
        <w:rPr>
          <w:rFonts w:ascii="Gill Sans MT" w:hAnsi="Gill Sans MT" w:cs="Simplified Arabic"/>
          <w:u w:val="single"/>
        </w:rPr>
      </w:pPr>
    </w:p>
    <w:p w:rsidR="006B0426" w:rsidRPr="002D7505" w:rsidRDefault="00A265D1"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rPr>
      </w:pPr>
      <w:r w:rsidRPr="00764B2E">
        <w:rPr>
          <w:rFonts w:ascii="Gill Sans MT" w:eastAsia="Gill Sans" w:hAnsi="Gill Sans MT" w:cs="Simplified Arabic"/>
        </w:rPr>
        <w:t xml:space="preserve">How accessible are these following out of school </w:t>
      </w:r>
      <w:r w:rsidR="006B0426" w:rsidRPr="00764B2E">
        <w:rPr>
          <w:rFonts w:ascii="Gill Sans MT" w:eastAsia="Gill Sans" w:hAnsi="Gill Sans MT" w:cs="Simplified Arabic"/>
        </w:rPr>
        <w:t xml:space="preserve">learning </w:t>
      </w:r>
      <w:r w:rsidRPr="00764B2E">
        <w:rPr>
          <w:rFonts w:ascii="Gill Sans MT" w:eastAsia="Gill Sans" w:hAnsi="Gill Sans MT" w:cs="Simplified Arabic"/>
        </w:rPr>
        <w:t>services in your community</w:t>
      </w:r>
      <w:r w:rsidR="002D7505">
        <w:rPr>
          <w:rFonts w:ascii="Gill Sans MT" w:eastAsia="Gill Sans" w:hAnsi="Gill Sans MT" w:cs="Simplified Arabic"/>
        </w:rPr>
        <w:t>?</w:t>
      </w:r>
    </w:p>
    <w:p w:rsidR="00A265D1" w:rsidRPr="00275629" w:rsidRDefault="00A265D1" w:rsidP="00A265D1">
      <w:pPr>
        <w:spacing w:after="0" w:line="240" w:lineRule="auto"/>
        <w:jc w:val="both"/>
        <w:rPr>
          <w:rFonts w:ascii="Gill Sans MT" w:eastAsia="Times New Roman" w:hAnsi="Gill Sans MT" w:cs="Simplified Arabic"/>
          <w:color w:val="000000"/>
          <w:u w:val="single"/>
        </w:rPr>
      </w:pPr>
      <w:r w:rsidRPr="00275629">
        <w:rPr>
          <w:rFonts w:ascii="Gill Sans MT" w:eastAsia="Times New Roman" w:hAnsi="Gill Sans MT" w:cs="Simplified Arabic"/>
          <w:color w:val="000000"/>
          <w:u w:val="single"/>
        </w:rPr>
        <w:t xml:space="preserve">Out of school </w:t>
      </w:r>
      <w:r w:rsidR="006B0426" w:rsidRPr="00275629">
        <w:rPr>
          <w:rFonts w:ascii="Gill Sans MT" w:eastAsia="Times New Roman" w:hAnsi="Gill Sans MT" w:cs="Simplified Arabic"/>
          <w:color w:val="000000"/>
          <w:u w:val="single"/>
        </w:rPr>
        <w:t xml:space="preserve">learning </w:t>
      </w:r>
      <w:r w:rsidRPr="00275629">
        <w:rPr>
          <w:rFonts w:ascii="Gill Sans MT" w:eastAsia="Times New Roman" w:hAnsi="Gill Sans MT" w:cs="Simplified Arabic"/>
          <w:color w:val="000000"/>
          <w:u w:val="single"/>
        </w:rPr>
        <w:t>services that are l</w:t>
      </w:r>
      <w:r w:rsidR="00275629">
        <w:rPr>
          <w:rFonts w:ascii="Gill Sans MT" w:eastAsia="Times New Roman" w:hAnsi="Gill Sans MT" w:cs="Simplified Arabic"/>
          <w:color w:val="000000"/>
          <w:u w:val="single"/>
        </w:rPr>
        <w:t>east accessible or do not exist</w:t>
      </w:r>
    </w:p>
    <w:p w:rsidR="002D7505" w:rsidRDefault="002D7505" w:rsidP="00136CFB">
      <w:pPr>
        <w:pStyle w:val="ListParagraph"/>
        <w:numPr>
          <w:ilvl w:val="0"/>
          <w:numId w:val="15"/>
        </w:numPr>
        <w:spacing w:after="0"/>
        <w:jc w:val="both"/>
        <w:rPr>
          <w:rFonts w:ascii="Gill Sans MT" w:hAnsi="Gill Sans MT"/>
        </w:rPr>
      </w:pPr>
      <w:r w:rsidRPr="00FB2C14">
        <w:rPr>
          <w:rFonts w:ascii="Gill Sans MT" w:hAnsi="Gill Sans MT"/>
        </w:rPr>
        <w:t>Computer Training</w:t>
      </w:r>
      <w:r>
        <w:rPr>
          <w:rFonts w:ascii="Gill Sans MT" w:hAnsi="Gill Sans MT"/>
        </w:rPr>
        <w:t>- 59%</w:t>
      </w:r>
      <w:r w:rsidRPr="00281AB9">
        <w:rPr>
          <w:rFonts w:ascii="Gill Sans MT" w:hAnsi="Gill Sans MT"/>
        </w:rPr>
        <w:t xml:space="preserve"> </w:t>
      </w:r>
      <w:r w:rsidRPr="009246C9">
        <w:rPr>
          <w:rFonts w:ascii="Gill Sans MT" w:hAnsi="Gill Sans MT"/>
        </w:rPr>
        <w:t>said this service is either nev</w:t>
      </w:r>
      <w:r>
        <w:rPr>
          <w:rFonts w:ascii="Gill Sans MT" w:hAnsi="Gill Sans MT"/>
        </w:rPr>
        <w:t>er accessible or does not exist.</w:t>
      </w:r>
    </w:p>
    <w:p w:rsidR="002D7505" w:rsidRDefault="002D7505" w:rsidP="00136CFB">
      <w:pPr>
        <w:pStyle w:val="ListParagraph"/>
        <w:numPr>
          <w:ilvl w:val="1"/>
          <w:numId w:val="15"/>
        </w:numPr>
        <w:spacing w:after="0"/>
        <w:jc w:val="both"/>
        <w:rPr>
          <w:rFonts w:ascii="Gill Sans MT" w:hAnsi="Gill Sans MT"/>
        </w:rPr>
      </w:pPr>
      <w:r>
        <w:rPr>
          <w:rFonts w:ascii="Gill Sans MT" w:hAnsi="Gill Sans MT"/>
        </w:rPr>
        <w:t xml:space="preserve">The only opportunity to learn to use a computer is in school, and may schools do not have functional computers. There are no computer centers or places where youth can practice their computer skills. </w:t>
      </w:r>
    </w:p>
    <w:p w:rsidR="002D7505" w:rsidRPr="00FB2C14" w:rsidRDefault="002D7505" w:rsidP="00136CFB">
      <w:pPr>
        <w:pStyle w:val="ListParagraph"/>
        <w:numPr>
          <w:ilvl w:val="1"/>
          <w:numId w:val="15"/>
        </w:numPr>
        <w:spacing w:after="0"/>
        <w:jc w:val="both"/>
        <w:rPr>
          <w:rFonts w:ascii="Gill Sans MT" w:hAnsi="Gill Sans MT"/>
        </w:rPr>
      </w:pPr>
      <w:r>
        <w:rPr>
          <w:rFonts w:ascii="Gill Sans MT" w:hAnsi="Gill Sans MT"/>
        </w:rPr>
        <w:t xml:space="preserve">Youth underscored the importance of having technological advancements in their community. </w:t>
      </w:r>
    </w:p>
    <w:p w:rsidR="002D7505" w:rsidRDefault="002D7505" w:rsidP="00136CFB">
      <w:pPr>
        <w:pStyle w:val="ListParagraph"/>
        <w:numPr>
          <w:ilvl w:val="0"/>
          <w:numId w:val="15"/>
        </w:numPr>
        <w:spacing w:after="0"/>
        <w:jc w:val="both"/>
        <w:rPr>
          <w:rFonts w:ascii="Gill Sans MT" w:hAnsi="Gill Sans MT"/>
        </w:rPr>
      </w:pPr>
      <w:r w:rsidRPr="00FB2C14">
        <w:rPr>
          <w:rFonts w:ascii="Gill Sans MT" w:hAnsi="Gill Sans MT"/>
        </w:rPr>
        <w:t>English Training</w:t>
      </w:r>
      <w:r>
        <w:rPr>
          <w:rFonts w:ascii="Gill Sans MT" w:hAnsi="Gill Sans MT"/>
        </w:rPr>
        <w:t xml:space="preserve">- 58% </w:t>
      </w:r>
      <w:r w:rsidRPr="009246C9">
        <w:rPr>
          <w:rFonts w:ascii="Gill Sans MT" w:hAnsi="Gill Sans MT"/>
        </w:rPr>
        <w:t>said this service is either nev</w:t>
      </w:r>
      <w:r>
        <w:rPr>
          <w:rFonts w:ascii="Gill Sans MT" w:hAnsi="Gill Sans MT"/>
        </w:rPr>
        <w:t>er accessible or does not exist.</w:t>
      </w:r>
    </w:p>
    <w:p w:rsidR="002D7505" w:rsidRDefault="002D7505" w:rsidP="00136CFB">
      <w:pPr>
        <w:pStyle w:val="ListParagraph"/>
        <w:numPr>
          <w:ilvl w:val="1"/>
          <w:numId w:val="15"/>
        </w:numPr>
        <w:spacing w:after="0"/>
        <w:jc w:val="both"/>
        <w:rPr>
          <w:rFonts w:ascii="Gill Sans MT" w:hAnsi="Gill Sans MT"/>
        </w:rPr>
      </w:pPr>
      <w:r>
        <w:rPr>
          <w:rFonts w:ascii="Gill Sans MT" w:hAnsi="Gill Sans MT"/>
        </w:rPr>
        <w:t>There has never been nor is there currently any English language trainings, outside school. No institution has come to provide English trainings.</w:t>
      </w:r>
    </w:p>
    <w:p w:rsidR="002D7505" w:rsidRPr="00FB2C14" w:rsidRDefault="002D7505" w:rsidP="00136CFB">
      <w:pPr>
        <w:pStyle w:val="ListParagraph"/>
        <w:numPr>
          <w:ilvl w:val="1"/>
          <w:numId w:val="15"/>
        </w:numPr>
        <w:spacing w:after="0"/>
        <w:jc w:val="both"/>
        <w:rPr>
          <w:rFonts w:ascii="Gill Sans MT" w:hAnsi="Gill Sans MT"/>
        </w:rPr>
      </w:pPr>
      <w:r>
        <w:rPr>
          <w:rFonts w:ascii="Gill Sans MT" w:hAnsi="Gill Sans MT"/>
        </w:rPr>
        <w:lastRenderedPageBreak/>
        <w:t xml:space="preserve">Due to the lack of technological awareness, youth were not exposed to websites and platforms that provide online English trainings. Further there was push back that online trainings would be an effective way to learn. </w:t>
      </w:r>
    </w:p>
    <w:p w:rsidR="002D7505" w:rsidRDefault="002D7505" w:rsidP="00136CFB">
      <w:pPr>
        <w:pStyle w:val="ListParagraph"/>
        <w:numPr>
          <w:ilvl w:val="0"/>
          <w:numId w:val="15"/>
        </w:numPr>
        <w:spacing w:after="0"/>
        <w:jc w:val="both"/>
        <w:rPr>
          <w:rFonts w:ascii="Gill Sans MT" w:hAnsi="Gill Sans MT"/>
        </w:rPr>
      </w:pPr>
      <w:r w:rsidRPr="00FB2C14">
        <w:rPr>
          <w:rFonts w:ascii="Gill Sans MT" w:hAnsi="Gill Sans MT"/>
        </w:rPr>
        <w:t>Knowledge Station</w:t>
      </w:r>
      <w:r>
        <w:rPr>
          <w:rFonts w:ascii="Gill Sans MT" w:hAnsi="Gill Sans MT"/>
        </w:rPr>
        <w:t xml:space="preserve">- 55% </w:t>
      </w:r>
      <w:r w:rsidRPr="009246C9">
        <w:rPr>
          <w:rFonts w:ascii="Gill Sans MT" w:hAnsi="Gill Sans MT"/>
        </w:rPr>
        <w:t>said this service is either nev</w:t>
      </w:r>
      <w:r>
        <w:rPr>
          <w:rFonts w:ascii="Gill Sans MT" w:hAnsi="Gill Sans MT"/>
        </w:rPr>
        <w:t>er accessible or does not exist.</w:t>
      </w:r>
    </w:p>
    <w:p w:rsidR="002D7505" w:rsidRPr="00FB2C14" w:rsidRDefault="002D7505" w:rsidP="00136CFB">
      <w:pPr>
        <w:pStyle w:val="ListParagraph"/>
        <w:numPr>
          <w:ilvl w:val="1"/>
          <w:numId w:val="15"/>
        </w:numPr>
        <w:spacing w:after="0"/>
        <w:jc w:val="both"/>
        <w:rPr>
          <w:rFonts w:ascii="Gill Sans MT" w:hAnsi="Gill Sans MT"/>
        </w:rPr>
      </w:pPr>
      <w:r>
        <w:rPr>
          <w:rFonts w:ascii="Gill Sans MT" w:hAnsi="Gill Sans MT"/>
        </w:rPr>
        <w:t xml:space="preserve">There is a knowledge station in this community, with an excellent location and facilities, however due to poor management it is not active. </w:t>
      </w:r>
    </w:p>
    <w:p w:rsidR="002D7505" w:rsidRDefault="002D7505" w:rsidP="00136CFB">
      <w:pPr>
        <w:pStyle w:val="ListParagraph"/>
        <w:numPr>
          <w:ilvl w:val="0"/>
          <w:numId w:val="15"/>
        </w:numPr>
        <w:spacing w:after="0"/>
        <w:jc w:val="both"/>
        <w:rPr>
          <w:rFonts w:ascii="Gill Sans MT" w:hAnsi="Gill Sans MT"/>
        </w:rPr>
      </w:pPr>
      <w:r w:rsidRPr="00FB2C14">
        <w:rPr>
          <w:rFonts w:ascii="Gill Sans MT" w:hAnsi="Gill Sans MT"/>
        </w:rPr>
        <w:t>Tutoring</w:t>
      </w:r>
      <w:r>
        <w:rPr>
          <w:rFonts w:ascii="Gill Sans MT" w:hAnsi="Gill Sans MT"/>
        </w:rPr>
        <w:t xml:space="preserve">- 51% </w:t>
      </w:r>
      <w:r w:rsidRPr="009246C9">
        <w:rPr>
          <w:rFonts w:ascii="Gill Sans MT" w:hAnsi="Gill Sans MT"/>
        </w:rPr>
        <w:t>said this service is either nev</w:t>
      </w:r>
      <w:r>
        <w:rPr>
          <w:rFonts w:ascii="Gill Sans MT" w:hAnsi="Gill Sans MT"/>
        </w:rPr>
        <w:t>er accessible or does not exist.</w:t>
      </w:r>
    </w:p>
    <w:p w:rsidR="002D7505" w:rsidRDefault="002D7505" w:rsidP="00136CFB">
      <w:pPr>
        <w:pStyle w:val="ListParagraph"/>
        <w:numPr>
          <w:ilvl w:val="1"/>
          <w:numId w:val="15"/>
        </w:numPr>
        <w:spacing w:after="0"/>
        <w:jc w:val="both"/>
        <w:rPr>
          <w:rFonts w:ascii="Gill Sans MT" w:hAnsi="Gill Sans MT"/>
        </w:rPr>
      </w:pPr>
      <w:r>
        <w:rPr>
          <w:rFonts w:ascii="Gill Sans MT" w:hAnsi="Gill Sans MT"/>
        </w:rPr>
        <w:t xml:space="preserve">Private tutoring is available however is too expensive for many students. </w:t>
      </w:r>
    </w:p>
    <w:p w:rsidR="002D7505" w:rsidRDefault="002D7505" w:rsidP="00136CFB">
      <w:pPr>
        <w:pStyle w:val="ListParagraph"/>
        <w:numPr>
          <w:ilvl w:val="1"/>
          <w:numId w:val="15"/>
        </w:numPr>
        <w:spacing w:after="0"/>
        <w:jc w:val="both"/>
        <w:rPr>
          <w:rFonts w:ascii="Gill Sans MT" w:hAnsi="Gill Sans MT"/>
        </w:rPr>
      </w:pPr>
      <w:r>
        <w:rPr>
          <w:rFonts w:ascii="Gill Sans MT" w:hAnsi="Gill Sans MT"/>
        </w:rPr>
        <w:t xml:space="preserve">There are no institutions that specialize in educational support. </w:t>
      </w:r>
    </w:p>
    <w:p w:rsidR="00D636D4" w:rsidRPr="00764B2E" w:rsidRDefault="00D636D4" w:rsidP="002E1202">
      <w:pPr>
        <w:spacing w:after="0" w:line="240" w:lineRule="auto"/>
        <w:jc w:val="both"/>
        <w:rPr>
          <w:rFonts w:ascii="Gill Sans MT" w:eastAsia="Times New Roman" w:hAnsi="Gill Sans MT" w:cs="Simplified Arabic"/>
          <w:color w:val="000000"/>
        </w:rPr>
      </w:pPr>
    </w:p>
    <w:p w:rsidR="00511360" w:rsidRPr="002D7505" w:rsidRDefault="002E1202"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Simplified Arabic"/>
        </w:rPr>
      </w:pPr>
      <w:r w:rsidRPr="00764B2E">
        <w:rPr>
          <w:rFonts w:ascii="Gill Sans MT" w:hAnsi="Gill Sans MT" w:cs="Simplified Arabic"/>
        </w:rPr>
        <w:t>Have you heard or been part of (participated in) the following programs in your community?</w:t>
      </w:r>
    </w:p>
    <w:p w:rsidR="002E1202" w:rsidRPr="00275629" w:rsidRDefault="002E1202" w:rsidP="002E1202">
      <w:pPr>
        <w:spacing w:after="0"/>
        <w:jc w:val="both"/>
        <w:rPr>
          <w:rFonts w:ascii="Gill Sans MT" w:hAnsi="Gill Sans MT" w:cs="Simplified Arabic"/>
          <w:u w:val="single"/>
        </w:rPr>
      </w:pPr>
      <w:r w:rsidRPr="00275629">
        <w:rPr>
          <w:rFonts w:ascii="Gill Sans MT" w:hAnsi="Gill Sans MT" w:cs="Simplified Arabic"/>
          <w:u w:val="single"/>
        </w:rPr>
        <w:t>Least used methods of mentors</w:t>
      </w:r>
      <w:r w:rsidR="00275629">
        <w:rPr>
          <w:rFonts w:ascii="Gill Sans MT" w:hAnsi="Gill Sans MT" w:cs="Simplified Arabic"/>
          <w:u w:val="single"/>
        </w:rPr>
        <w:t>hip &amp; guidance in the community</w:t>
      </w:r>
    </w:p>
    <w:p w:rsidR="002D7505" w:rsidRDefault="002D7505" w:rsidP="00136CFB">
      <w:pPr>
        <w:pStyle w:val="ListParagraph"/>
        <w:numPr>
          <w:ilvl w:val="0"/>
          <w:numId w:val="8"/>
        </w:numPr>
        <w:spacing w:after="0"/>
        <w:jc w:val="both"/>
        <w:rPr>
          <w:rFonts w:ascii="Gill Sans MT" w:hAnsi="Gill Sans MT"/>
        </w:rPr>
      </w:pPr>
      <w:r w:rsidRPr="00281AB9">
        <w:rPr>
          <w:rFonts w:ascii="Gill Sans MT" w:hAnsi="Gill Sans MT"/>
        </w:rPr>
        <w:t>Local Radio</w:t>
      </w:r>
      <w:r>
        <w:rPr>
          <w:rFonts w:ascii="Gill Sans MT" w:hAnsi="Gill Sans MT"/>
        </w:rPr>
        <w:t>- 87%</w:t>
      </w:r>
      <w:r w:rsidRPr="00281AB9">
        <w:rPr>
          <w:rFonts w:ascii="Gill Sans MT" w:hAnsi="Gill Sans MT"/>
        </w:rPr>
        <w:t xml:space="preserve"> </w:t>
      </w:r>
      <w:r>
        <w:rPr>
          <w:rFonts w:ascii="Gill Sans MT" w:hAnsi="Gill Sans MT"/>
        </w:rPr>
        <w:t>did not hear of this program.</w:t>
      </w:r>
    </w:p>
    <w:p w:rsidR="002D7505" w:rsidRPr="00D07532" w:rsidRDefault="002D7505" w:rsidP="00136CFB">
      <w:pPr>
        <w:pStyle w:val="ListParagraph"/>
        <w:numPr>
          <w:ilvl w:val="1"/>
          <w:numId w:val="8"/>
        </w:numPr>
        <w:spacing w:after="0"/>
        <w:jc w:val="both"/>
        <w:rPr>
          <w:rFonts w:ascii="Gill Sans MT" w:hAnsi="Gill Sans MT"/>
        </w:rPr>
      </w:pPr>
      <w:r>
        <w:rPr>
          <w:rFonts w:ascii="Gill Sans MT" w:hAnsi="Gill Sans MT"/>
        </w:rPr>
        <w:t>There is no local radio nor is there an interest in creating a local radio station.</w:t>
      </w:r>
    </w:p>
    <w:p w:rsidR="002D7505" w:rsidRPr="00281AB9" w:rsidRDefault="002D7505" w:rsidP="00136CFB">
      <w:pPr>
        <w:pStyle w:val="ListParagraph"/>
        <w:numPr>
          <w:ilvl w:val="1"/>
          <w:numId w:val="8"/>
        </w:numPr>
        <w:spacing w:after="0"/>
        <w:jc w:val="both"/>
        <w:rPr>
          <w:rFonts w:ascii="Gill Sans MT" w:hAnsi="Gill Sans MT"/>
        </w:rPr>
      </w:pPr>
      <w:r>
        <w:rPr>
          <w:rFonts w:ascii="Gill Sans MT" w:hAnsi="Gill Sans MT"/>
        </w:rPr>
        <w:t xml:space="preserve">Important community matters are discussed in the mosque, with the Sheikh (the religious leader of the community). </w:t>
      </w:r>
    </w:p>
    <w:p w:rsidR="002D7505" w:rsidRDefault="002D7505" w:rsidP="00136CFB">
      <w:pPr>
        <w:pStyle w:val="ListParagraph"/>
        <w:numPr>
          <w:ilvl w:val="0"/>
          <w:numId w:val="8"/>
        </w:numPr>
        <w:spacing w:after="0"/>
        <w:jc w:val="both"/>
        <w:rPr>
          <w:rFonts w:ascii="Gill Sans MT" w:hAnsi="Gill Sans MT"/>
        </w:rPr>
      </w:pPr>
      <w:r w:rsidRPr="00281AB9">
        <w:rPr>
          <w:rFonts w:ascii="Gill Sans MT" w:hAnsi="Gill Sans MT"/>
        </w:rPr>
        <w:t>Scouts</w:t>
      </w:r>
      <w:r>
        <w:rPr>
          <w:rFonts w:ascii="Gill Sans MT" w:hAnsi="Gill Sans MT"/>
        </w:rPr>
        <w:t>- 75%</w:t>
      </w:r>
      <w:r w:rsidRPr="00281AB9">
        <w:rPr>
          <w:rFonts w:ascii="Gill Sans MT" w:hAnsi="Gill Sans MT"/>
        </w:rPr>
        <w:t xml:space="preserve"> </w:t>
      </w:r>
      <w:r>
        <w:rPr>
          <w:rFonts w:ascii="Gill Sans MT" w:hAnsi="Gill Sans MT"/>
        </w:rPr>
        <w:t>did not hear of this program.</w:t>
      </w:r>
    </w:p>
    <w:p w:rsidR="002D7505" w:rsidRPr="00281AB9" w:rsidRDefault="002D7505" w:rsidP="00136CFB">
      <w:pPr>
        <w:pStyle w:val="ListParagraph"/>
        <w:numPr>
          <w:ilvl w:val="1"/>
          <w:numId w:val="8"/>
        </w:numPr>
        <w:spacing w:after="0"/>
        <w:jc w:val="both"/>
        <w:rPr>
          <w:rFonts w:ascii="Gill Sans MT" w:hAnsi="Gill Sans MT"/>
        </w:rPr>
      </w:pPr>
      <w:r>
        <w:rPr>
          <w:rFonts w:ascii="Gill Sans MT" w:hAnsi="Gill Sans MT"/>
        </w:rPr>
        <w:t>There are a few male scouts, however they do not receive mentorship, their role is limited to army training.</w:t>
      </w:r>
    </w:p>
    <w:p w:rsidR="002D7505" w:rsidRDefault="002D7505" w:rsidP="00136CFB">
      <w:pPr>
        <w:pStyle w:val="ListParagraph"/>
        <w:numPr>
          <w:ilvl w:val="0"/>
          <w:numId w:val="8"/>
        </w:numPr>
        <w:spacing w:after="0"/>
        <w:jc w:val="both"/>
        <w:rPr>
          <w:rFonts w:ascii="Gill Sans MT" w:hAnsi="Gill Sans MT"/>
        </w:rPr>
      </w:pPr>
      <w:r w:rsidRPr="00281AB9">
        <w:rPr>
          <w:rFonts w:ascii="Gill Sans MT" w:hAnsi="Gill Sans MT"/>
        </w:rPr>
        <w:t>Psychological counselling</w:t>
      </w:r>
      <w:r>
        <w:rPr>
          <w:rFonts w:ascii="Gill Sans MT" w:hAnsi="Gill Sans MT"/>
        </w:rPr>
        <w:t>- 71%</w:t>
      </w:r>
      <w:r w:rsidRPr="00281AB9">
        <w:rPr>
          <w:rFonts w:ascii="Gill Sans MT" w:hAnsi="Gill Sans MT"/>
        </w:rPr>
        <w:t xml:space="preserve"> </w:t>
      </w:r>
      <w:r>
        <w:rPr>
          <w:rFonts w:ascii="Gill Sans MT" w:hAnsi="Gill Sans MT"/>
        </w:rPr>
        <w:t>did not hear of this program.</w:t>
      </w:r>
    </w:p>
    <w:p w:rsidR="002D7505" w:rsidRDefault="002D7505" w:rsidP="00136CFB">
      <w:pPr>
        <w:pStyle w:val="ListParagraph"/>
        <w:numPr>
          <w:ilvl w:val="1"/>
          <w:numId w:val="8"/>
        </w:numPr>
        <w:spacing w:after="0"/>
        <w:jc w:val="both"/>
        <w:rPr>
          <w:rFonts w:ascii="Gill Sans MT" w:hAnsi="Gill Sans MT"/>
        </w:rPr>
      </w:pPr>
      <w:r>
        <w:rPr>
          <w:rFonts w:ascii="Gill Sans MT" w:hAnsi="Gill Sans MT"/>
        </w:rPr>
        <w:t>On the psychological front youth were forthcoming about the need to receive counselling, however the need is for persons with addiction, and drug abuse.</w:t>
      </w:r>
    </w:p>
    <w:p w:rsidR="002D7505" w:rsidRPr="00281AB9" w:rsidRDefault="002D7505" w:rsidP="00136CFB">
      <w:pPr>
        <w:pStyle w:val="ListParagraph"/>
        <w:numPr>
          <w:ilvl w:val="1"/>
          <w:numId w:val="8"/>
        </w:numPr>
        <w:spacing w:after="0"/>
        <w:jc w:val="both"/>
        <w:rPr>
          <w:rFonts w:ascii="Gill Sans MT" w:hAnsi="Gill Sans MT"/>
        </w:rPr>
      </w:pPr>
      <w:r>
        <w:rPr>
          <w:rFonts w:ascii="Gill Sans MT" w:hAnsi="Gill Sans MT"/>
        </w:rPr>
        <w:t>Youth felt indifferent to the concept that most people having a form of trauma.</w:t>
      </w:r>
    </w:p>
    <w:p w:rsidR="002D7505" w:rsidRDefault="002D7505" w:rsidP="00136CFB">
      <w:pPr>
        <w:pStyle w:val="ListParagraph"/>
        <w:numPr>
          <w:ilvl w:val="0"/>
          <w:numId w:val="8"/>
        </w:numPr>
        <w:spacing w:after="0"/>
        <w:jc w:val="both"/>
        <w:rPr>
          <w:rFonts w:ascii="Gill Sans MT" w:hAnsi="Gill Sans MT"/>
        </w:rPr>
      </w:pPr>
      <w:r w:rsidRPr="00281AB9">
        <w:rPr>
          <w:rFonts w:ascii="Gill Sans MT" w:hAnsi="Gill Sans MT"/>
        </w:rPr>
        <w:t>Religious Guidance</w:t>
      </w:r>
      <w:r>
        <w:rPr>
          <w:rFonts w:ascii="Gill Sans MT" w:hAnsi="Gill Sans MT"/>
        </w:rPr>
        <w:t>- 55% did not hear of this program.</w:t>
      </w:r>
    </w:p>
    <w:p w:rsidR="00100C77" w:rsidRPr="002D7505" w:rsidRDefault="002D7505" w:rsidP="00136CFB">
      <w:pPr>
        <w:pStyle w:val="ListParagraph"/>
        <w:numPr>
          <w:ilvl w:val="1"/>
          <w:numId w:val="8"/>
        </w:numPr>
        <w:spacing w:after="0"/>
        <w:jc w:val="both"/>
        <w:rPr>
          <w:rFonts w:ascii="Gill Sans MT" w:hAnsi="Gill Sans MT"/>
        </w:rPr>
      </w:pPr>
      <w:r>
        <w:rPr>
          <w:rFonts w:ascii="Gill Sans MT" w:hAnsi="Gill Sans MT"/>
        </w:rPr>
        <w:t>Religious guidance is not active enough or diverse enough. Guidance is focused on general topics and problems.</w:t>
      </w:r>
    </w:p>
    <w:p w:rsidR="004B7973" w:rsidRPr="004B7973" w:rsidRDefault="004B7973" w:rsidP="004B7973">
      <w:pPr>
        <w:spacing w:after="0"/>
        <w:jc w:val="center"/>
        <w:rPr>
          <w:rFonts w:ascii="Gill Sans MT" w:hAnsi="Gill Sans MT" w:cs="Simplified Arabic"/>
        </w:rPr>
      </w:pPr>
    </w:p>
    <w:p w:rsidR="00100C77" w:rsidRPr="00764B2E" w:rsidRDefault="00100C77"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s="Simplified Arabic"/>
          <w:color w:val="000000"/>
        </w:rPr>
      </w:pPr>
      <w:r w:rsidRPr="00764B2E">
        <w:rPr>
          <w:rFonts w:ascii="Gill Sans MT" w:eastAsia="Times New Roman" w:hAnsi="Gill Sans MT" w:cs="Simplified Arabic"/>
          <w:color w:val="000000"/>
        </w:rPr>
        <w:t xml:space="preserve">Does your community provide the following resources to assist </w:t>
      </w:r>
      <w:r w:rsidR="00F546CD" w:rsidRPr="00764B2E">
        <w:rPr>
          <w:rFonts w:ascii="Gill Sans MT" w:eastAsia="Times New Roman" w:hAnsi="Gill Sans MT" w:cs="Simplified Arabic"/>
          <w:color w:val="000000"/>
        </w:rPr>
        <w:t xml:space="preserve">the unemployed </w:t>
      </w:r>
      <w:r w:rsidRPr="00764B2E">
        <w:rPr>
          <w:rFonts w:ascii="Gill Sans MT" w:eastAsia="Times New Roman" w:hAnsi="Gill Sans MT" w:cs="Simplified Arabic"/>
          <w:color w:val="000000"/>
        </w:rPr>
        <w:t>in the process of entering the workforce?</w:t>
      </w:r>
      <w:r w:rsidRPr="00764B2E">
        <w:rPr>
          <w:rFonts w:ascii="Gill Sans MT" w:eastAsia="Times New Roman" w:hAnsi="Gill Sans MT" w:cs="Simplified Arabic"/>
          <w:color w:val="000000"/>
        </w:rPr>
        <w:tab/>
      </w:r>
    </w:p>
    <w:p w:rsidR="00100C77" w:rsidRPr="00275629" w:rsidRDefault="00100C77" w:rsidP="005B69D5">
      <w:pPr>
        <w:spacing w:after="0" w:line="240" w:lineRule="auto"/>
        <w:jc w:val="both"/>
        <w:rPr>
          <w:rFonts w:ascii="Gill Sans MT" w:eastAsia="Times New Roman" w:hAnsi="Gill Sans MT" w:cs="Simplified Arabic"/>
          <w:color w:val="000000"/>
          <w:u w:val="single"/>
        </w:rPr>
      </w:pPr>
      <w:r w:rsidRPr="00275629">
        <w:rPr>
          <w:rFonts w:ascii="Gill Sans MT" w:eastAsia="Times New Roman" w:hAnsi="Gill Sans MT" w:cs="Simplified Arabic"/>
          <w:color w:val="000000"/>
          <w:u w:val="single"/>
        </w:rPr>
        <w:t xml:space="preserve">Least </w:t>
      </w:r>
      <w:r w:rsidR="005B69D5" w:rsidRPr="00275629">
        <w:rPr>
          <w:rFonts w:ascii="Gill Sans MT" w:eastAsia="Times New Roman" w:hAnsi="Gill Sans MT" w:cs="Simplified Arabic"/>
          <w:color w:val="000000"/>
          <w:u w:val="single"/>
        </w:rPr>
        <w:t>available</w:t>
      </w:r>
      <w:r w:rsidRPr="00275629">
        <w:rPr>
          <w:rFonts w:ascii="Gill Sans MT" w:eastAsia="Times New Roman" w:hAnsi="Gill Sans MT" w:cs="Simplified Arabic"/>
          <w:color w:val="000000"/>
          <w:u w:val="single"/>
        </w:rPr>
        <w:t xml:space="preserve"> form</w:t>
      </w:r>
      <w:r w:rsidR="005B69D5" w:rsidRPr="00275629">
        <w:rPr>
          <w:rFonts w:ascii="Gill Sans MT" w:eastAsia="Times New Roman" w:hAnsi="Gill Sans MT" w:cs="Simplified Arabic"/>
          <w:color w:val="000000"/>
          <w:u w:val="single"/>
        </w:rPr>
        <w:t>s</w:t>
      </w:r>
      <w:r w:rsidRPr="00275629">
        <w:rPr>
          <w:rFonts w:ascii="Gill Sans MT" w:eastAsia="Times New Roman" w:hAnsi="Gill Sans MT" w:cs="Simplified Arabic"/>
          <w:color w:val="000000"/>
          <w:u w:val="single"/>
        </w:rPr>
        <w:t xml:space="preserve"> of assistance to </w:t>
      </w:r>
      <w:r w:rsidR="005B69D5" w:rsidRPr="00275629">
        <w:rPr>
          <w:rFonts w:ascii="Gill Sans MT" w:eastAsia="Times New Roman" w:hAnsi="Gill Sans MT" w:cs="Simplified Arabic"/>
          <w:color w:val="000000"/>
          <w:u w:val="single"/>
        </w:rPr>
        <w:t>enter the workforce</w:t>
      </w:r>
    </w:p>
    <w:p w:rsidR="002D7505" w:rsidRDefault="002D7505" w:rsidP="00136CFB">
      <w:pPr>
        <w:pStyle w:val="ListParagraph"/>
        <w:numPr>
          <w:ilvl w:val="0"/>
          <w:numId w:val="9"/>
        </w:numPr>
        <w:spacing w:after="0"/>
        <w:jc w:val="both"/>
        <w:rPr>
          <w:rFonts w:ascii="Gill Sans MT" w:hAnsi="Gill Sans MT"/>
        </w:rPr>
      </w:pPr>
      <w:r>
        <w:rPr>
          <w:rFonts w:ascii="Gill Sans MT" w:hAnsi="Gill Sans MT"/>
        </w:rPr>
        <w:t>Job Fairs- 77%</w:t>
      </w:r>
      <w:r w:rsidRPr="00281AB9">
        <w:rPr>
          <w:rFonts w:ascii="Gill Sans MT" w:hAnsi="Gill Sans MT"/>
        </w:rPr>
        <w:t xml:space="preserve"> </w:t>
      </w:r>
      <w:r w:rsidRPr="0022670F">
        <w:rPr>
          <w:rFonts w:ascii="Gill Sans MT" w:hAnsi="Gill Sans MT"/>
        </w:rPr>
        <w:t xml:space="preserve">said that this service was not provided in </w:t>
      </w:r>
      <w:proofErr w:type="spellStart"/>
      <w:r>
        <w:rPr>
          <w:rFonts w:ascii="Gill Sans MT" w:hAnsi="Gill Sans MT"/>
        </w:rPr>
        <w:t>Deir</w:t>
      </w:r>
      <w:proofErr w:type="spellEnd"/>
      <w:r>
        <w:rPr>
          <w:rFonts w:ascii="Gill Sans MT" w:hAnsi="Gill Sans MT"/>
        </w:rPr>
        <w:t xml:space="preserve"> El </w:t>
      </w:r>
      <w:proofErr w:type="spellStart"/>
      <w:r>
        <w:rPr>
          <w:rFonts w:ascii="Gill Sans MT" w:hAnsi="Gill Sans MT"/>
        </w:rPr>
        <w:t>Kahif</w:t>
      </w:r>
      <w:proofErr w:type="spellEnd"/>
      <w:r>
        <w:rPr>
          <w:rFonts w:ascii="Gill Sans MT" w:hAnsi="Gill Sans MT"/>
        </w:rPr>
        <w:t>.</w:t>
      </w:r>
    </w:p>
    <w:p w:rsidR="002D7505" w:rsidRDefault="002D7505" w:rsidP="00136CFB">
      <w:pPr>
        <w:pStyle w:val="ListParagraph"/>
        <w:numPr>
          <w:ilvl w:val="1"/>
          <w:numId w:val="9"/>
        </w:numPr>
        <w:spacing w:after="0"/>
        <w:jc w:val="both"/>
        <w:rPr>
          <w:rFonts w:ascii="Gill Sans MT" w:hAnsi="Gill Sans MT"/>
        </w:rPr>
      </w:pPr>
      <w:r>
        <w:rPr>
          <w:rFonts w:ascii="Gill Sans MT" w:hAnsi="Gill Sans MT"/>
        </w:rPr>
        <w:t>There are no job fairs, most of the community works either in the military of in a factory.</w:t>
      </w:r>
    </w:p>
    <w:p w:rsidR="002D7505" w:rsidRDefault="002D7505" w:rsidP="00136CFB">
      <w:pPr>
        <w:pStyle w:val="ListParagraph"/>
        <w:numPr>
          <w:ilvl w:val="1"/>
          <w:numId w:val="9"/>
        </w:numPr>
        <w:spacing w:after="0"/>
        <w:jc w:val="both"/>
        <w:rPr>
          <w:rFonts w:ascii="Gill Sans MT" w:hAnsi="Gill Sans MT"/>
        </w:rPr>
      </w:pPr>
      <w:r>
        <w:rPr>
          <w:rFonts w:ascii="Gill Sans MT" w:hAnsi="Gill Sans MT"/>
        </w:rPr>
        <w:t>The municipality building provides lists of job opportunities exist. However, nepotism plays a major role on what positions are displayed to public and who is selected for what jobs.</w:t>
      </w:r>
    </w:p>
    <w:p w:rsidR="002D7505" w:rsidRDefault="002D7505" w:rsidP="00136CFB">
      <w:pPr>
        <w:pStyle w:val="ListParagraph"/>
        <w:numPr>
          <w:ilvl w:val="0"/>
          <w:numId w:val="9"/>
        </w:numPr>
        <w:spacing w:after="0"/>
        <w:jc w:val="both"/>
        <w:rPr>
          <w:rFonts w:ascii="Gill Sans MT" w:hAnsi="Gill Sans MT"/>
        </w:rPr>
      </w:pPr>
      <w:r w:rsidRPr="00281AB9">
        <w:rPr>
          <w:rFonts w:ascii="Gill Sans MT" w:hAnsi="Gill Sans MT"/>
        </w:rPr>
        <w:t>Volunteering in the workforce</w:t>
      </w:r>
      <w:r>
        <w:rPr>
          <w:rFonts w:ascii="Gill Sans MT" w:hAnsi="Gill Sans MT"/>
        </w:rPr>
        <w:t>- 71%</w:t>
      </w:r>
      <w:r w:rsidRPr="00281AB9">
        <w:rPr>
          <w:rFonts w:ascii="Gill Sans MT" w:hAnsi="Gill Sans MT"/>
        </w:rPr>
        <w:t xml:space="preserve"> </w:t>
      </w:r>
      <w:r w:rsidRPr="0022670F">
        <w:rPr>
          <w:rFonts w:ascii="Gill Sans MT" w:hAnsi="Gill Sans MT"/>
        </w:rPr>
        <w:t xml:space="preserve">said that this service was not provided in </w:t>
      </w:r>
      <w:proofErr w:type="spellStart"/>
      <w:r>
        <w:rPr>
          <w:rFonts w:ascii="Gill Sans MT" w:hAnsi="Gill Sans MT"/>
        </w:rPr>
        <w:t>Deir</w:t>
      </w:r>
      <w:proofErr w:type="spellEnd"/>
      <w:r>
        <w:rPr>
          <w:rFonts w:ascii="Gill Sans MT" w:hAnsi="Gill Sans MT"/>
        </w:rPr>
        <w:t xml:space="preserve"> El </w:t>
      </w:r>
      <w:proofErr w:type="spellStart"/>
      <w:r>
        <w:rPr>
          <w:rFonts w:ascii="Gill Sans MT" w:hAnsi="Gill Sans MT"/>
        </w:rPr>
        <w:t>Kahif</w:t>
      </w:r>
      <w:proofErr w:type="spellEnd"/>
      <w:r>
        <w:rPr>
          <w:rFonts w:ascii="Gill Sans MT" w:hAnsi="Gill Sans MT"/>
        </w:rPr>
        <w:t>.</w:t>
      </w:r>
    </w:p>
    <w:p w:rsidR="002D7505" w:rsidRDefault="002D7505" w:rsidP="00136CFB">
      <w:pPr>
        <w:pStyle w:val="ListParagraph"/>
        <w:numPr>
          <w:ilvl w:val="1"/>
          <w:numId w:val="9"/>
        </w:numPr>
        <w:spacing w:after="0"/>
        <w:jc w:val="both"/>
        <w:rPr>
          <w:rFonts w:ascii="Gill Sans MT" w:hAnsi="Gill Sans MT"/>
        </w:rPr>
      </w:pPr>
      <w:r>
        <w:rPr>
          <w:rFonts w:ascii="Gill Sans MT" w:hAnsi="Gill Sans MT"/>
        </w:rPr>
        <w:t xml:space="preserve">None of the youth have ever heard of such opportunities. </w:t>
      </w:r>
    </w:p>
    <w:p w:rsidR="002D7505" w:rsidRDefault="002D7505" w:rsidP="00136CFB">
      <w:pPr>
        <w:pStyle w:val="ListParagraph"/>
        <w:numPr>
          <w:ilvl w:val="1"/>
          <w:numId w:val="9"/>
        </w:numPr>
        <w:spacing w:after="0"/>
        <w:jc w:val="both"/>
        <w:rPr>
          <w:rFonts w:ascii="Gill Sans MT" w:hAnsi="Gill Sans MT"/>
        </w:rPr>
      </w:pPr>
      <w:r>
        <w:rPr>
          <w:rFonts w:ascii="Gill Sans MT" w:hAnsi="Gill Sans MT"/>
        </w:rPr>
        <w:t xml:space="preserve">Volunteering in general is not prominent. </w:t>
      </w:r>
    </w:p>
    <w:p w:rsidR="002D7505" w:rsidRDefault="002D7505" w:rsidP="00136CFB">
      <w:pPr>
        <w:pStyle w:val="ListParagraph"/>
        <w:numPr>
          <w:ilvl w:val="0"/>
          <w:numId w:val="9"/>
        </w:numPr>
        <w:spacing w:after="0"/>
        <w:jc w:val="both"/>
        <w:rPr>
          <w:rFonts w:ascii="Gill Sans MT" w:hAnsi="Gill Sans MT"/>
        </w:rPr>
      </w:pPr>
      <w:r w:rsidRPr="00281AB9">
        <w:rPr>
          <w:rFonts w:ascii="Gill Sans MT" w:hAnsi="Gill Sans MT"/>
        </w:rPr>
        <w:t>Entrepreneurial support</w:t>
      </w:r>
      <w:r>
        <w:rPr>
          <w:rFonts w:ascii="Gill Sans MT" w:hAnsi="Gill Sans MT"/>
        </w:rPr>
        <w:t>- 68%</w:t>
      </w:r>
      <w:r w:rsidRPr="00281AB9">
        <w:rPr>
          <w:rFonts w:ascii="Gill Sans MT" w:hAnsi="Gill Sans MT"/>
        </w:rPr>
        <w:t xml:space="preserve"> </w:t>
      </w:r>
      <w:r w:rsidRPr="0022670F">
        <w:rPr>
          <w:rFonts w:ascii="Gill Sans MT" w:hAnsi="Gill Sans MT"/>
        </w:rPr>
        <w:t xml:space="preserve">said that this service was not provided in </w:t>
      </w:r>
      <w:proofErr w:type="spellStart"/>
      <w:r>
        <w:rPr>
          <w:rFonts w:ascii="Gill Sans MT" w:hAnsi="Gill Sans MT"/>
        </w:rPr>
        <w:t>Deir</w:t>
      </w:r>
      <w:proofErr w:type="spellEnd"/>
      <w:r>
        <w:rPr>
          <w:rFonts w:ascii="Gill Sans MT" w:hAnsi="Gill Sans MT"/>
        </w:rPr>
        <w:t xml:space="preserve"> El </w:t>
      </w:r>
      <w:proofErr w:type="spellStart"/>
      <w:r>
        <w:rPr>
          <w:rFonts w:ascii="Gill Sans MT" w:hAnsi="Gill Sans MT"/>
        </w:rPr>
        <w:t>Kahif</w:t>
      </w:r>
      <w:proofErr w:type="spellEnd"/>
      <w:r>
        <w:rPr>
          <w:rFonts w:ascii="Gill Sans MT" w:hAnsi="Gill Sans MT"/>
        </w:rPr>
        <w:t>.</w:t>
      </w:r>
    </w:p>
    <w:p w:rsidR="002D7505" w:rsidRDefault="002D7505" w:rsidP="00136CFB">
      <w:pPr>
        <w:pStyle w:val="ListParagraph"/>
        <w:numPr>
          <w:ilvl w:val="1"/>
          <w:numId w:val="9"/>
        </w:numPr>
        <w:spacing w:after="0"/>
        <w:jc w:val="both"/>
        <w:rPr>
          <w:rFonts w:ascii="Gill Sans MT" w:hAnsi="Gill Sans MT"/>
        </w:rPr>
      </w:pPr>
      <w:r>
        <w:rPr>
          <w:rFonts w:ascii="Gill Sans MT" w:hAnsi="Gill Sans MT"/>
        </w:rPr>
        <w:t xml:space="preserve">Entrepreneurial support is actually small business support, directed towards women empowerment. The opportunities are strictly for women, and are focused on creating a manufacturing kitchen. </w:t>
      </w:r>
    </w:p>
    <w:p w:rsidR="002D7505" w:rsidRPr="00281AB9" w:rsidRDefault="002D7505" w:rsidP="00136CFB">
      <w:pPr>
        <w:pStyle w:val="ListParagraph"/>
        <w:numPr>
          <w:ilvl w:val="1"/>
          <w:numId w:val="9"/>
        </w:numPr>
        <w:spacing w:after="0"/>
        <w:jc w:val="both"/>
        <w:rPr>
          <w:rFonts w:ascii="Gill Sans MT" w:hAnsi="Gill Sans MT"/>
        </w:rPr>
      </w:pPr>
      <w:r>
        <w:rPr>
          <w:rFonts w:ascii="Gill Sans MT" w:hAnsi="Gill Sans MT"/>
        </w:rPr>
        <w:t xml:space="preserve">Other opportunities are those which promote farming within the community. </w:t>
      </w:r>
    </w:p>
    <w:p w:rsidR="002D7505" w:rsidRDefault="002D7505" w:rsidP="00136CFB">
      <w:pPr>
        <w:pStyle w:val="ListParagraph"/>
        <w:numPr>
          <w:ilvl w:val="0"/>
          <w:numId w:val="9"/>
        </w:numPr>
        <w:spacing w:after="0"/>
        <w:jc w:val="both"/>
        <w:rPr>
          <w:rFonts w:ascii="Gill Sans MT" w:hAnsi="Gill Sans MT"/>
        </w:rPr>
      </w:pPr>
      <w:r w:rsidRPr="00281AB9">
        <w:rPr>
          <w:rFonts w:ascii="Gill Sans MT" w:hAnsi="Gill Sans MT"/>
        </w:rPr>
        <w:t>Job Mentorship</w:t>
      </w:r>
      <w:r>
        <w:rPr>
          <w:rFonts w:ascii="Gill Sans MT" w:hAnsi="Gill Sans MT"/>
        </w:rPr>
        <w:t>- 59%</w:t>
      </w:r>
      <w:r w:rsidRPr="00281AB9">
        <w:rPr>
          <w:rFonts w:ascii="Gill Sans MT" w:hAnsi="Gill Sans MT"/>
        </w:rPr>
        <w:t xml:space="preserve"> </w:t>
      </w:r>
      <w:r w:rsidRPr="0022670F">
        <w:rPr>
          <w:rFonts w:ascii="Gill Sans MT" w:hAnsi="Gill Sans MT"/>
        </w:rPr>
        <w:t xml:space="preserve">said that this service was not provided in </w:t>
      </w:r>
      <w:proofErr w:type="spellStart"/>
      <w:r>
        <w:rPr>
          <w:rFonts w:ascii="Gill Sans MT" w:hAnsi="Gill Sans MT"/>
        </w:rPr>
        <w:t>Deir</w:t>
      </w:r>
      <w:proofErr w:type="spellEnd"/>
      <w:r>
        <w:rPr>
          <w:rFonts w:ascii="Gill Sans MT" w:hAnsi="Gill Sans MT"/>
        </w:rPr>
        <w:t xml:space="preserve"> El </w:t>
      </w:r>
      <w:proofErr w:type="spellStart"/>
      <w:r>
        <w:rPr>
          <w:rFonts w:ascii="Gill Sans MT" w:hAnsi="Gill Sans MT"/>
        </w:rPr>
        <w:t>Kahif</w:t>
      </w:r>
      <w:proofErr w:type="spellEnd"/>
      <w:r>
        <w:rPr>
          <w:rFonts w:ascii="Gill Sans MT" w:hAnsi="Gill Sans MT"/>
        </w:rPr>
        <w:t>.</w:t>
      </w:r>
    </w:p>
    <w:p w:rsidR="002D7505" w:rsidRPr="00281AB9" w:rsidRDefault="002D7505" w:rsidP="00136CFB">
      <w:pPr>
        <w:pStyle w:val="ListParagraph"/>
        <w:numPr>
          <w:ilvl w:val="1"/>
          <w:numId w:val="9"/>
        </w:numPr>
        <w:spacing w:after="0"/>
        <w:jc w:val="both"/>
        <w:rPr>
          <w:rFonts w:ascii="Gill Sans MT" w:hAnsi="Gill Sans MT"/>
        </w:rPr>
      </w:pPr>
      <w:r>
        <w:rPr>
          <w:rFonts w:ascii="Gill Sans MT" w:hAnsi="Gill Sans MT"/>
        </w:rPr>
        <w:lastRenderedPageBreak/>
        <w:t xml:space="preserve">Opportunities for employment and employability training are only available in </w:t>
      </w:r>
      <w:proofErr w:type="spellStart"/>
      <w:r>
        <w:rPr>
          <w:rFonts w:ascii="Gill Sans MT" w:hAnsi="Gill Sans MT"/>
        </w:rPr>
        <w:t>Mafraq</w:t>
      </w:r>
      <w:proofErr w:type="spellEnd"/>
      <w:r>
        <w:rPr>
          <w:rFonts w:ascii="Gill Sans MT" w:hAnsi="Gill Sans MT"/>
        </w:rPr>
        <w:t xml:space="preserve"> city. Youth noted having to go to </w:t>
      </w:r>
      <w:proofErr w:type="spellStart"/>
      <w:r>
        <w:rPr>
          <w:rFonts w:ascii="Gill Sans MT" w:hAnsi="Gill Sans MT"/>
        </w:rPr>
        <w:t>Mafraq</w:t>
      </w:r>
      <w:proofErr w:type="spellEnd"/>
      <w:r>
        <w:rPr>
          <w:rFonts w:ascii="Gill Sans MT" w:hAnsi="Gill Sans MT"/>
        </w:rPr>
        <w:t xml:space="preserve"> for a training to learn to write a CV, or how to effectively interview. </w:t>
      </w:r>
    </w:p>
    <w:p w:rsidR="002E1202" w:rsidRPr="00764B2E" w:rsidRDefault="002E1202" w:rsidP="002E1202">
      <w:pPr>
        <w:spacing w:after="0" w:line="240" w:lineRule="auto"/>
        <w:jc w:val="both"/>
        <w:rPr>
          <w:rFonts w:ascii="Gill Sans MT" w:eastAsia="Times New Roman" w:hAnsi="Gill Sans MT" w:cs="Simplified Arabic"/>
          <w:color w:val="000000"/>
        </w:rPr>
      </w:pPr>
    </w:p>
    <w:p w:rsidR="00764B2E" w:rsidRPr="00764B2E" w:rsidRDefault="00F3283D" w:rsidP="00136CFB">
      <w:pPr>
        <w:pStyle w:val="Heading1"/>
        <w:numPr>
          <w:ilvl w:val="0"/>
          <w:numId w:val="6"/>
        </w:numPr>
        <w:rPr>
          <w:rFonts w:ascii="Gill Sans MT" w:eastAsia="Times New Roman" w:hAnsi="Gill Sans MT"/>
          <w:color w:val="1F4D78" w:themeColor="accent1" w:themeShade="7F"/>
          <w:sz w:val="24"/>
          <w:szCs w:val="24"/>
        </w:rPr>
      </w:pPr>
      <w:bookmarkStart w:id="8" w:name="_Toc51258307"/>
      <w:r>
        <w:rPr>
          <w:rFonts w:ascii="Gill Sans MT" w:eastAsia="Gill Sans" w:hAnsi="Gill Sans MT" w:cs="Simplified Arabic"/>
          <w:b/>
          <w:smallCaps/>
          <w:color w:val="C00000"/>
          <w:sz w:val="24"/>
          <w:szCs w:val="24"/>
        </w:rPr>
        <w:t>School/Educational Environment</w:t>
      </w:r>
      <w:bookmarkEnd w:id="8"/>
    </w:p>
    <w:p w:rsidR="00764B2E" w:rsidRPr="00F64081" w:rsidRDefault="00F64081" w:rsidP="00F64081">
      <w:pPr>
        <w:pStyle w:val="Normalred"/>
        <w:ind w:left="360"/>
      </w:pPr>
      <w:r w:rsidRPr="00125316">
        <w:t xml:space="preserve">School/educational environment gives an indication of the social situation and the challenges the community faced in schools. </w:t>
      </w:r>
    </w:p>
    <w:p w:rsidR="00764B2E" w:rsidRPr="00764B2E" w:rsidRDefault="00764B2E" w:rsidP="00136CFB">
      <w:pPr>
        <w:pStyle w:val="ListParagraph"/>
        <w:numPr>
          <w:ilvl w:val="0"/>
          <w:numId w:val="1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b/>
          <w:bCs/>
          <w:vanish/>
          <w:color w:val="000000"/>
        </w:rPr>
      </w:pPr>
    </w:p>
    <w:p w:rsidR="00764B2E" w:rsidRPr="00764B2E" w:rsidRDefault="00764B2E" w:rsidP="00136CFB">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b/>
          <w:bCs/>
          <w:vanish/>
          <w:color w:val="000000"/>
        </w:rPr>
      </w:pPr>
    </w:p>
    <w:p w:rsidR="00275629" w:rsidRDefault="00764B2E"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rPr>
      </w:pPr>
      <w:r w:rsidRPr="00764B2E">
        <w:rPr>
          <w:rFonts w:ascii="Gill Sans MT" w:eastAsia="Times New Roman" w:hAnsi="Gill Sans MT"/>
          <w:color w:val="000000"/>
        </w:rPr>
        <w:t>What do you consider the top issues with school services in this community?</w:t>
      </w:r>
    </w:p>
    <w:p w:rsidR="00764B2E" w:rsidRPr="00275629" w:rsidRDefault="00764B2E" w:rsidP="002756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rPr>
      </w:pPr>
      <w:r w:rsidRPr="00275629">
        <w:rPr>
          <w:rFonts w:ascii="Gill Sans MT" w:eastAsia="Times New Roman" w:hAnsi="Gill Sans MT"/>
          <w:color w:val="000000"/>
          <w:u w:val="single"/>
        </w:rPr>
        <w:t>T</w:t>
      </w:r>
      <w:r w:rsidR="003E35B6" w:rsidRPr="00275629">
        <w:rPr>
          <w:rFonts w:ascii="Gill Sans MT" w:eastAsia="Times New Roman" w:hAnsi="Gill Sans MT"/>
          <w:color w:val="000000"/>
          <w:u w:val="single"/>
        </w:rPr>
        <w:t>op issues in school services</w:t>
      </w:r>
    </w:p>
    <w:p w:rsidR="002D7505" w:rsidRDefault="002D7505" w:rsidP="00136CFB">
      <w:pPr>
        <w:pStyle w:val="ListParagraph"/>
        <w:numPr>
          <w:ilvl w:val="0"/>
          <w:numId w:val="10"/>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Lack of equipment</w:t>
      </w:r>
      <w:r>
        <w:rPr>
          <w:rFonts w:ascii="Gill Sans MT" w:eastAsia="Times New Roman" w:hAnsi="Gill Sans MT"/>
          <w:color w:val="000000"/>
        </w:rPr>
        <w:t>- 82.5%</w:t>
      </w:r>
      <w:r w:rsidRPr="00281AB9">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2D7505" w:rsidRDefault="002D7505" w:rsidP="00136CFB">
      <w:pPr>
        <w:pStyle w:val="ListParagraph"/>
        <w:numPr>
          <w:ilvl w:val="1"/>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A primary issue is the ability to have practical implementation of what is being learned. </w:t>
      </w:r>
    </w:p>
    <w:p w:rsidR="002D7505" w:rsidRDefault="002D7505" w:rsidP="00136CFB">
      <w:pPr>
        <w:pStyle w:val="ListParagraph"/>
        <w:numPr>
          <w:ilvl w:val="1"/>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Computer labs are a critical yet missing space. Many teachers have never seen a computer.</w:t>
      </w:r>
    </w:p>
    <w:p w:rsidR="002D7505" w:rsidRPr="00281AB9" w:rsidRDefault="002D7505" w:rsidP="00136CFB">
      <w:pPr>
        <w:pStyle w:val="ListParagraph"/>
        <w:numPr>
          <w:ilvl w:val="1"/>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Science labs are critical, although most schools have a science lab they do not have the chemicals needed to carry-out a class. </w:t>
      </w:r>
    </w:p>
    <w:p w:rsidR="002D7505" w:rsidRDefault="002D7505" w:rsidP="00136CFB">
      <w:pPr>
        <w:pStyle w:val="ListParagraph"/>
        <w:numPr>
          <w:ilvl w:val="0"/>
          <w:numId w:val="10"/>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Lack of mentorship</w:t>
      </w:r>
      <w:r>
        <w:rPr>
          <w:rFonts w:ascii="Gill Sans MT" w:eastAsia="Times New Roman" w:hAnsi="Gill Sans MT"/>
          <w:color w:val="000000"/>
        </w:rPr>
        <w:t>- 78%</w:t>
      </w:r>
      <w:r w:rsidRPr="00281AB9">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2D7505" w:rsidRDefault="002D7505" w:rsidP="00136CFB">
      <w:pPr>
        <w:pStyle w:val="ListParagraph"/>
        <w:numPr>
          <w:ilvl w:val="1"/>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They have one mentor for various schools. However the scope of mentorship provided is limited. </w:t>
      </w:r>
    </w:p>
    <w:p w:rsidR="002D7505" w:rsidRPr="00281AB9" w:rsidRDefault="002D7505" w:rsidP="00136CFB">
      <w:pPr>
        <w:pStyle w:val="ListParagraph"/>
        <w:numPr>
          <w:ilvl w:val="1"/>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They acknowledge the need for more holistic mentorship and support, however there is no method of receiving it.  </w:t>
      </w:r>
    </w:p>
    <w:p w:rsidR="002D7505" w:rsidRPr="00281AB9" w:rsidRDefault="002D7505" w:rsidP="00136CFB">
      <w:pPr>
        <w:pStyle w:val="ListParagraph"/>
        <w:numPr>
          <w:ilvl w:val="0"/>
          <w:numId w:val="10"/>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Lack of private lessons</w:t>
      </w:r>
      <w:r>
        <w:rPr>
          <w:rFonts w:ascii="Gill Sans MT" w:eastAsia="Times New Roman" w:hAnsi="Gill Sans MT"/>
          <w:color w:val="000000"/>
        </w:rPr>
        <w:t>- 78%</w:t>
      </w:r>
      <w:r w:rsidRPr="00281AB9">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2D7505" w:rsidRDefault="002D7505" w:rsidP="00136CFB">
      <w:pPr>
        <w:pStyle w:val="ListParagraph"/>
        <w:numPr>
          <w:ilvl w:val="0"/>
          <w:numId w:val="10"/>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Lack of extracurricular activities</w:t>
      </w:r>
      <w:r>
        <w:rPr>
          <w:rFonts w:ascii="Gill Sans MT" w:eastAsia="Times New Roman" w:hAnsi="Gill Sans MT"/>
          <w:color w:val="000000"/>
        </w:rPr>
        <w:t>- 77%</w:t>
      </w:r>
      <w:r w:rsidRPr="00281AB9">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2D7505" w:rsidRPr="00281AB9" w:rsidRDefault="002D7505" w:rsidP="00136CFB">
      <w:pPr>
        <w:pStyle w:val="ListParagraph"/>
        <w:numPr>
          <w:ilvl w:val="1"/>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Two critical physical outlets are arts and physical education, however neither class is functional. </w:t>
      </w:r>
    </w:p>
    <w:p w:rsidR="002D7505" w:rsidRPr="00281AB9" w:rsidRDefault="002D7505" w:rsidP="00136CFB">
      <w:pPr>
        <w:pStyle w:val="ListParagraph"/>
        <w:numPr>
          <w:ilvl w:val="1"/>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Youth underscored the importance for extracurricular activities. </w:t>
      </w:r>
    </w:p>
    <w:p w:rsidR="002D7505" w:rsidRDefault="002D7505" w:rsidP="00136CFB">
      <w:pPr>
        <w:pStyle w:val="ListParagraph"/>
        <w:numPr>
          <w:ilvl w:val="0"/>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Lack of teacher experience- 65%</w:t>
      </w:r>
      <w:r w:rsidRPr="00281AB9">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2D7505" w:rsidRPr="00A40614" w:rsidRDefault="002D7505" w:rsidP="00136CFB">
      <w:pPr>
        <w:pStyle w:val="ListParagraph"/>
        <w:numPr>
          <w:ilvl w:val="1"/>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Youth argued that it is not lack of years of experience, it is a lack of training and the use of outdated teaching methods that have proven to fail to expand the learning of the student.</w:t>
      </w:r>
    </w:p>
    <w:p w:rsidR="002D7505" w:rsidRPr="00281AB9" w:rsidRDefault="002D7505" w:rsidP="00136CFB">
      <w:pPr>
        <w:pStyle w:val="ListParagraph"/>
        <w:numPr>
          <w:ilvl w:val="0"/>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Not enough s</w:t>
      </w:r>
      <w:r w:rsidRPr="00281AB9">
        <w:rPr>
          <w:rFonts w:ascii="Gill Sans MT" w:eastAsia="Times New Roman" w:hAnsi="Gill Sans MT"/>
          <w:color w:val="000000"/>
        </w:rPr>
        <w:t>pace</w:t>
      </w:r>
      <w:r>
        <w:rPr>
          <w:rFonts w:ascii="Gill Sans MT" w:eastAsia="Times New Roman" w:hAnsi="Gill Sans MT"/>
          <w:color w:val="000000"/>
        </w:rPr>
        <w:t>- 63%</w:t>
      </w:r>
      <w:r w:rsidRPr="00281AB9">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2D7505" w:rsidRPr="00281AB9" w:rsidRDefault="002D7505" w:rsidP="00136CFB">
      <w:pPr>
        <w:pStyle w:val="ListParagraph"/>
        <w:numPr>
          <w:ilvl w:val="0"/>
          <w:numId w:val="10"/>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Unsafe (infrastructure)</w:t>
      </w:r>
      <w:r>
        <w:rPr>
          <w:rFonts w:ascii="Gill Sans MT" w:eastAsia="Times New Roman" w:hAnsi="Gill Sans MT"/>
          <w:color w:val="000000"/>
        </w:rPr>
        <w:t>- 57%</w:t>
      </w:r>
      <w:r w:rsidRPr="00281AB9">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2D7505" w:rsidRPr="00281AB9" w:rsidRDefault="002D7505" w:rsidP="00136CFB">
      <w:pPr>
        <w:pStyle w:val="ListParagraph"/>
        <w:numPr>
          <w:ilvl w:val="0"/>
          <w:numId w:val="10"/>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Not enough employees</w:t>
      </w:r>
      <w:r>
        <w:rPr>
          <w:rFonts w:ascii="Gill Sans MT" w:eastAsia="Times New Roman" w:hAnsi="Gill Sans MT"/>
          <w:color w:val="000000"/>
        </w:rPr>
        <w:t>- 57%</w:t>
      </w:r>
      <w:r w:rsidRPr="00281AB9">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2D7505" w:rsidRDefault="002D7505" w:rsidP="00136CFB">
      <w:pPr>
        <w:pStyle w:val="ListParagraph"/>
        <w:numPr>
          <w:ilvl w:val="0"/>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Lack of h</w:t>
      </w:r>
      <w:r w:rsidRPr="00281AB9">
        <w:rPr>
          <w:rFonts w:ascii="Gill Sans MT" w:eastAsia="Times New Roman" w:hAnsi="Gill Sans MT"/>
          <w:color w:val="000000"/>
        </w:rPr>
        <w:t>ygiene</w:t>
      </w:r>
      <w:r>
        <w:rPr>
          <w:rFonts w:ascii="Gill Sans MT" w:eastAsia="Times New Roman" w:hAnsi="Gill Sans MT"/>
          <w:color w:val="000000"/>
        </w:rPr>
        <w:t>- 56%</w:t>
      </w:r>
      <w:r w:rsidRPr="00281AB9">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2D7505" w:rsidRPr="00281AB9" w:rsidRDefault="002D7505" w:rsidP="00136CFB">
      <w:pPr>
        <w:pStyle w:val="ListParagraph"/>
        <w:numPr>
          <w:ilvl w:val="1"/>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Youth disagreed that the school has any cleanliness challenges. Noting that schools are regularly cleaned by students, especially administration.</w:t>
      </w:r>
    </w:p>
    <w:p w:rsidR="002D7505" w:rsidRDefault="002D7505" w:rsidP="00136CFB">
      <w:pPr>
        <w:pStyle w:val="ListParagraph"/>
        <w:numPr>
          <w:ilvl w:val="0"/>
          <w:numId w:val="10"/>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Lack of connection to school environment</w:t>
      </w:r>
      <w:r>
        <w:rPr>
          <w:rFonts w:ascii="Gill Sans MT" w:eastAsia="Times New Roman" w:hAnsi="Gill Sans MT"/>
          <w:color w:val="000000"/>
        </w:rPr>
        <w:t>- 52%</w:t>
      </w:r>
      <w:r w:rsidRPr="00281AB9">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2D7505" w:rsidRDefault="002D7505" w:rsidP="00136CFB">
      <w:pPr>
        <w:pStyle w:val="ListParagraph"/>
        <w:numPr>
          <w:ilvl w:val="1"/>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Collectively, the lack of practical implementation as well as the lack of extracurricular outlets, together create a disconnect for students from the school environment.  </w:t>
      </w:r>
    </w:p>
    <w:p w:rsidR="002D7505" w:rsidRDefault="002D7505" w:rsidP="00136CFB">
      <w:pPr>
        <w:pStyle w:val="ListParagraph"/>
        <w:numPr>
          <w:ilvl w:val="1"/>
          <w:numId w:val="10"/>
        </w:numPr>
        <w:spacing w:after="0" w:line="240" w:lineRule="auto"/>
        <w:jc w:val="both"/>
        <w:rPr>
          <w:rFonts w:ascii="Gill Sans MT" w:eastAsia="Times New Roman" w:hAnsi="Gill Sans MT"/>
          <w:color w:val="000000"/>
        </w:rPr>
      </w:pPr>
      <w:r w:rsidRPr="002E050C">
        <w:rPr>
          <w:rFonts w:ascii="Gill Sans MT" w:eastAsia="Times New Roman" w:hAnsi="Gill Sans MT"/>
          <w:color w:val="000000"/>
        </w:rPr>
        <w:t>The parental role is only to launch complaints on behalf of their children, but do not support the educational process, this hinders the student</w:t>
      </w:r>
      <w:r>
        <w:rPr>
          <w:rFonts w:ascii="Gill Sans MT" w:eastAsia="Times New Roman" w:hAnsi="Gill Sans MT"/>
          <w:color w:val="000000"/>
        </w:rPr>
        <w:t>’</w:t>
      </w:r>
      <w:r w:rsidRPr="002E050C">
        <w:rPr>
          <w:rFonts w:ascii="Gill Sans MT" w:eastAsia="Times New Roman" w:hAnsi="Gill Sans MT"/>
          <w:color w:val="000000"/>
        </w:rPr>
        <w:t xml:space="preserve">s ability to connect to the school environment. </w:t>
      </w:r>
    </w:p>
    <w:p w:rsidR="002D7505" w:rsidRDefault="002D7505" w:rsidP="00136CFB">
      <w:pPr>
        <w:pStyle w:val="ListParagraph"/>
        <w:numPr>
          <w:ilvl w:val="1"/>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Parents are often heavily impacted by the traditions and culture, therefore their perception of what education is limited, therefore youth begin to perceive education in a limited scope, rather than a learning process. </w:t>
      </w:r>
    </w:p>
    <w:p w:rsidR="002D7505" w:rsidRPr="002E050C" w:rsidRDefault="002D7505" w:rsidP="00136CFB">
      <w:pPr>
        <w:pStyle w:val="ListParagraph"/>
        <w:numPr>
          <w:ilvl w:val="1"/>
          <w:numId w:val="10"/>
        </w:numPr>
        <w:spacing w:after="0" w:line="240" w:lineRule="auto"/>
        <w:jc w:val="both"/>
        <w:rPr>
          <w:rFonts w:ascii="Gill Sans MT" w:eastAsia="Times New Roman" w:hAnsi="Gill Sans MT"/>
          <w:b/>
          <w:bCs/>
          <w:color w:val="000000"/>
        </w:rPr>
      </w:pPr>
      <w:r>
        <w:rPr>
          <w:rFonts w:ascii="Gill Sans MT" w:eastAsia="Times New Roman" w:hAnsi="Gill Sans MT"/>
          <w:color w:val="000000"/>
        </w:rPr>
        <w:lastRenderedPageBreak/>
        <w:t xml:space="preserve">Injustice is another issue youth noted. Punishments are impacted by discrimination, whether it is family name, skin color, or general status. Even testing has discrimination, and has dishonesty. </w:t>
      </w:r>
    </w:p>
    <w:p w:rsidR="000175B2" w:rsidRDefault="000175B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b/>
          <w:sz w:val="24"/>
          <w:szCs w:val="24"/>
        </w:rPr>
      </w:pPr>
    </w:p>
    <w:p w:rsidR="00275629" w:rsidRDefault="00A555EA"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A555EA">
        <w:rPr>
          <w:rFonts w:ascii="Gill Sans MT" w:hAnsi="Gill Sans MT"/>
        </w:rPr>
        <w:t>Have you or has someone you know experienced these safety related issues in school in your community?</w:t>
      </w:r>
    </w:p>
    <w:p w:rsidR="00A555EA" w:rsidRPr="00275629" w:rsidRDefault="00A555EA" w:rsidP="002756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275629">
        <w:rPr>
          <w:rFonts w:ascii="Gill Sans MT" w:hAnsi="Gill Sans MT"/>
          <w:u w:val="single"/>
        </w:rPr>
        <w:t>Greatest issues related to safety in schools</w:t>
      </w:r>
    </w:p>
    <w:p w:rsidR="002D7505" w:rsidRDefault="002D7505" w:rsidP="00136CFB">
      <w:pPr>
        <w:pStyle w:val="ListParagraph"/>
        <w:numPr>
          <w:ilvl w:val="0"/>
          <w:numId w:val="12"/>
        </w:numPr>
        <w:spacing w:after="0"/>
        <w:jc w:val="both"/>
        <w:rPr>
          <w:rFonts w:ascii="Gill Sans MT" w:hAnsi="Gill Sans MT"/>
        </w:rPr>
      </w:pPr>
      <w:r>
        <w:rPr>
          <w:rFonts w:ascii="Gill Sans MT" w:hAnsi="Gill Sans MT"/>
        </w:rPr>
        <w:t xml:space="preserve">Bullying (physical/verbal)- 64% </w:t>
      </w:r>
      <w:r w:rsidRPr="0022670F">
        <w:rPr>
          <w:rFonts w:ascii="Gill Sans MT" w:hAnsi="Gill Sans MT"/>
        </w:rPr>
        <w:t>selected this as a safety related issue in schools.</w:t>
      </w:r>
    </w:p>
    <w:p w:rsidR="002D7505" w:rsidRDefault="002D7505" w:rsidP="00136CFB">
      <w:pPr>
        <w:pStyle w:val="ListParagraph"/>
        <w:numPr>
          <w:ilvl w:val="1"/>
          <w:numId w:val="12"/>
        </w:numPr>
        <w:spacing w:after="0"/>
        <w:jc w:val="both"/>
        <w:rPr>
          <w:rFonts w:ascii="Gill Sans MT" w:hAnsi="Gill Sans MT"/>
        </w:rPr>
      </w:pPr>
      <w:r>
        <w:rPr>
          <w:rFonts w:ascii="Gill Sans MT" w:hAnsi="Gill Sans MT"/>
        </w:rPr>
        <w:t>Bullying is impacted by racism, status, family name, and simply appearing different than others (wearing glasses). One student who had cancer was bullied for not having hair.</w:t>
      </w:r>
    </w:p>
    <w:p w:rsidR="002D7505" w:rsidRDefault="002D7505" w:rsidP="00136CFB">
      <w:pPr>
        <w:pStyle w:val="ListParagraph"/>
        <w:numPr>
          <w:ilvl w:val="1"/>
          <w:numId w:val="12"/>
        </w:numPr>
        <w:spacing w:after="0"/>
        <w:jc w:val="both"/>
        <w:rPr>
          <w:rFonts w:ascii="Gill Sans MT" w:hAnsi="Gill Sans MT"/>
        </w:rPr>
      </w:pPr>
      <w:r>
        <w:rPr>
          <w:rFonts w:ascii="Gill Sans MT" w:hAnsi="Gill Sans MT"/>
        </w:rPr>
        <w:t xml:space="preserve">Bullying is not limited to students, even teachers are bullied. </w:t>
      </w:r>
    </w:p>
    <w:p w:rsidR="002D7505" w:rsidRDefault="002D7505" w:rsidP="00136CFB">
      <w:pPr>
        <w:pStyle w:val="ListParagraph"/>
        <w:numPr>
          <w:ilvl w:val="1"/>
          <w:numId w:val="12"/>
        </w:numPr>
        <w:spacing w:after="0"/>
        <w:jc w:val="both"/>
        <w:rPr>
          <w:rFonts w:ascii="Gill Sans MT" w:hAnsi="Gill Sans MT"/>
        </w:rPr>
      </w:pPr>
      <w:r>
        <w:rPr>
          <w:rFonts w:ascii="Gill Sans MT" w:hAnsi="Gill Sans MT"/>
        </w:rPr>
        <w:t>The schools are yet to take bullying seriously, as currently there are no consequences to students who bully other students.</w:t>
      </w:r>
    </w:p>
    <w:p w:rsidR="002D7505" w:rsidRDefault="002D7505" w:rsidP="00136CFB">
      <w:pPr>
        <w:pStyle w:val="ListParagraph"/>
        <w:numPr>
          <w:ilvl w:val="1"/>
          <w:numId w:val="12"/>
        </w:numPr>
        <w:spacing w:after="0"/>
        <w:jc w:val="both"/>
        <w:rPr>
          <w:rFonts w:ascii="Gill Sans MT" w:hAnsi="Gill Sans MT"/>
        </w:rPr>
      </w:pPr>
      <w:r>
        <w:rPr>
          <w:rFonts w:ascii="Gill Sans MT" w:hAnsi="Gill Sans MT"/>
        </w:rPr>
        <w:t xml:space="preserve">The relationship that parents have with the administration, is superior to that of teachers. </w:t>
      </w:r>
    </w:p>
    <w:p w:rsidR="00BD1C00" w:rsidRDefault="00BD1C00" w:rsidP="00BD1C00">
      <w:pPr>
        <w:spacing w:after="0"/>
        <w:jc w:val="both"/>
        <w:rPr>
          <w:rFonts w:ascii="Gill Sans MT" w:eastAsia="Gill Sans" w:hAnsi="Gill Sans MT" w:cs="Simplified Arabic"/>
          <w:color w:val="000000"/>
          <w:sz w:val="24"/>
          <w:szCs w:val="24"/>
        </w:rPr>
      </w:pPr>
    </w:p>
    <w:p w:rsidR="00275629" w:rsidRDefault="00BD1C00"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D1C00">
        <w:rPr>
          <w:rFonts w:ascii="Gill Sans MT" w:hAnsi="Gill Sans MT"/>
        </w:rPr>
        <w:t>Have you or has someone you know experienced these barriers to schools in your community?</w:t>
      </w:r>
    </w:p>
    <w:p w:rsidR="00BD1C00" w:rsidRPr="00275629" w:rsidRDefault="00BD1C00" w:rsidP="002756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275629">
        <w:rPr>
          <w:rFonts w:ascii="Gill Sans MT" w:hAnsi="Gill Sans MT"/>
          <w:u w:val="single"/>
        </w:rPr>
        <w:t>Top barriers to education:</w:t>
      </w:r>
    </w:p>
    <w:p w:rsidR="002D7505" w:rsidRPr="00281AB9" w:rsidRDefault="002D7505" w:rsidP="00136CFB">
      <w:pPr>
        <w:pStyle w:val="ListParagraph"/>
        <w:numPr>
          <w:ilvl w:val="0"/>
          <w:numId w:val="13"/>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Road safety</w:t>
      </w:r>
      <w:r>
        <w:rPr>
          <w:rFonts w:ascii="Gill Sans MT" w:eastAsia="Times New Roman" w:hAnsi="Gill Sans MT"/>
          <w:color w:val="000000"/>
        </w:rPr>
        <w:t xml:space="preserve">- 87%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2D7505" w:rsidRPr="00281AB9" w:rsidRDefault="002D7505" w:rsidP="00136CFB">
      <w:pPr>
        <w:pStyle w:val="ListParagraph"/>
        <w:numPr>
          <w:ilvl w:val="0"/>
          <w:numId w:val="13"/>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Financial reasons</w:t>
      </w:r>
      <w:r>
        <w:rPr>
          <w:rFonts w:ascii="Gill Sans MT" w:eastAsia="Times New Roman" w:hAnsi="Gill Sans MT"/>
          <w:color w:val="000000"/>
        </w:rPr>
        <w:t>- 86%</w:t>
      </w:r>
      <w:r w:rsidRPr="00281AB9">
        <w:rPr>
          <w:rFonts w:ascii="Gill Sans MT" w:eastAsia="Times New Roman" w:hAnsi="Gill Sans MT"/>
          <w:color w:val="000000"/>
        </w:rPr>
        <w:t xml:space="preserve">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2D7505" w:rsidRDefault="002D7505" w:rsidP="00136CFB">
      <w:pPr>
        <w:pStyle w:val="ListParagraph"/>
        <w:numPr>
          <w:ilvl w:val="0"/>
          <w:numId w:val="13"/>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Stray animals</w:t>
      </w:r>
      <w:r>
        <w:rPr>
          <w:rFonts w:ascii="Gill Sans MT" w:eastAsia="Times New Roman" w:hAnsi="Gill Sans MT"/>
          <w:color w:val="000000"/>
        </w:rPr>
        <w:t xml:space="preserve">- 77%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2D7505" w:rsidRDefault="002D7505" w:rsidP="00136CFB">
      <w:pPr>
        <w:pStyle w:val="ListParagraph"/>
        <w:numPr>
          <w:ilvl w:val="1"/>
          <w:numId w:val="13"/>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Stray dogs are problematic. The community therefore shoots stray dogs. </w:t>
      </w:r>
    </w:p>
    <w:p w:rsidR="002D7505" w:rsidRDefault="002D7505" w:rsidP="00136CFB">
      <w:pPr>
        <w:pStyle w:val="ListParagraph"/>
        <w:numPr>
          <w:ilvl w:val="1"/>
          <w:numId w:val="13"/>
        </w:numPr>
        <w:spacing w:after="0" w:line="240" w:lineRule="auto"/>
        <w:jc w:val="both"/>
        <w:rPr>
          <w:rFonts w:ascii="Gill Sans MT" w:eastAsia="Times New Roman" w:hAnsi="Gill Sans MT"/>
          <w:color w:val="000000"/>
        </w:rPr>
      </w:pPr>
      <w:r>
        <w:rPr>
          <w:rFonts w:ascii="Gill Sans MT" w:eastAsia="Times New Roman" w:hAnsi="Gill Sans MT"/>
          <w:color w:val="000000"/>
        </w:rPr>
        <w:t>The municipality does not take action against stray animals, or shooters of stray animals.</w:t>
      </w:r>
    </w:p>
    <w:p w:rsidR="002D7505" w:rsidRDefault="002D7505" w:rsidP="00136CFB">
      <w:pPr>
        <w:pStyle w:val="ListParagraph"/>
        <w:numPr>
          <w:ilvl w:val="0"/>
          <w:numId w:val="13"/>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Lack of assistance for people with learning difficulties</w:t>
      </w:r>
      <w:r>
        <w:rPr>
          <w:rFonts w:ascii="Gill Sans MT" w:eastAsia="Times New Roman" w:hAnsi="Gill Sans MT"/>
          <w:color w:val="000000"/>
        </w:rPr>
        <w:t>- 77%</w:t>
      </w:r>
      <w:r w:rsidRPr="00281AB9">
        <w:rPr>
          <w:rFonts w:ascii="Gill Sans MT" w:eastAsia="Times New Roman" w:hAnsi="Gill Sans MT"/>
          <w:color w:val="000000"/>
        </w:rPr>
        <w:t xml:space="preserve">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2D7505" w:rsidRPr="00281AB9" w:rsidRDefault="002D7505" w:rsidP="00136CFB">
      <w:pPr>
        <w:pStyle w:val="ListParagraph"/>
        <w:numPr>
          <w:ilvl w:val="1"/>
          <w:numId w:val="13"/>
        </w:numPr>
        <w:spacing w:after="0" w:line="240" w:lineRule="auto"/>
        <w:jc w:val="both"/>
        <w:rPr>
          <w:rFonts w:ascii="Gill Sans MT" w:eastAsia="Times New Roman" w:hAnsi="Gill Sans MT"/>
          <w:color w:val="000000"/>
        </w:rPr>
      </w:pPr>
      <w:r>
        <w:rPr>
          <w:rFonts w:ascii="Gill Sans MT" w:eastAsia="Times New Roman" w:hAnsi="Gill Sans MT"/>
          <w:color w:val="000000"/>
        </w:rPr>
        <w:t>Only one school provides a room for persons with learning difficulties, however overall these students require support which is yet to be provided.</w:t>
      </w:r>
    </w:p>
    <w:p w:rsidR="002D7505" w:rsidRPr="00281AB9" w:rsidRDefault="002D7505" w:rsidP="00136CFB">
      <w:pPr>
        <w:pStyle w:val="ListParagraph"/>
        <w:numPr>
          <w:ilvl w:val="0"/>
          <w:numId w:val="13"/>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Need to take care of family</w:t>
      </w:r>
      <w:r>
        <w:rPr>
          <w:rFonts w:ascii="Gill Sans MT" w:eastAsia="Times New Roman" w:hAnsi="Gill Sans MT"/>
          <w:color w:val="000000"/>
        </w:rPr>
        <w:t>- 75%</w:t>
      </w:r>
      <w:r w:rsidRPr="00281AB9">
        <w:rPr>
          <w:rFonts w:ascii="Gill Sans MT" w:eastAsia="Times New Roman" w:hAnsi="Gill Sans MT"/>
          <w:color w:val="000000"/>
        </w:rPr>
        <w:t xml:space="preserve">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2D7505" w:rsidRDefault="002D7505" w:rsidP="00136CFB">
      <w:pPr>
        <w:pStyle w:val="ListParagraph"/>
        <w:numPr>
          <w:ilvl w:val="0"/>
          <w:numId w:val="13"/>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Lack of access to persons of disabilities</w:t>
      </w:r>
      <w:r>
        <w:rPr>
          <w:rFonts w:ascii="Gill Sans MT" w:eastAsia="Times New Roman" w:hAnsi="Gill Sans MT"/>
          <w:color w:val="000000"/>
        </w:rPr>
        <w:t>- 74%</w:t>
      </w:r>
      <w:r w:rsidRPr="00281AB9">
        <w:rPr>
          <w:rFonts w:ascii="Gill Sans MT" w:eastAsia="Times New Roman" w:hAnsi="Gill Sans MT"/>
          <w:color w:val="000000"/>
        </w:rPr>
        <w:t xml:space="preserve">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2D7505" w:rsidRPr="00281AB9" w:rsidRDefault="002D7505" w:rsidP="00136CFB">
      <w:pPr>
        <w:pStyle w:val="ListParagraph"/>
        <w:numPr>
          <w:ilvl w:val="1"/>
          <w:numId w:val="13"/>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There is one school which does not cater to persons with disabilities, and another two which are wheel chair accessible, but that is the extent of their consideration for persons with disabilities. </w:t>
      </w:r>
    </w:p>
    <w:p w:rsidR="002D7505" w:rsidRDefault="002D7505" w:rsidP="00136CFB">
      <w:pPr>
        <w:pStyle w:val="ListParagraph"/>
        <w:numPr>
          <w:ilvl w:val="0"/>
          <w:numId w:val="13"/>
        </w:numPr>
        <w:spacing w:after="0" w:line="240" w:lineRule="auto"/>
        <w:jc w:val="both"/>
        <w:rPr>
          <w:rFonts w:ascii="Gill Sans MT" w:eastAsia="Times New Roman" w:hAnsi="Gill Sans MT"/>
          <w:color w:val="000000"/>
        </w:rPr>
      </w:pPr>
      <w:r w:rsidRPr="00281AB9">
        <w:rPr>
          <w:rFonts w:ascii="Gill Sans MT" w:eastAsia="Times New Roman" w:hAnsi="Gill Sans MT"/>
          <w:color w:val="000000"/>
        </w:rPr>
        <w:t>Transportation from/to school</w:t>
      </w:r>
      <w:r>
        <w:rPr>
          <w:rFonts w:ascii="Gill Sans MT" w:eastAsia="Times New Roman" w:hAnsi="Gill Sans MT"/>
          <w:color w:val="000000"/>
        </w:rPr>
        <w:t xml:space="preserve">- 58%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2D7505" w:rsidRDefault="002D7505" w:rsidP="00136CFB">
      <w:pPr>
        <w:pStyle w:val="ListParagraph"/>
        <w:numPr>
          <w:ilvl w:val="1"/>
          <w:numId w:val="13"/>
        </w:numPr>
        <w:spacing w:after="0" w:line="240" w:lineRule="auto"/>
        <w:jc w:val="both"/>
        <w:rPr>
          <w:rFonts w:ascii="Gill Sans MT" w:eastAsia="Times New Roman" w:hAnsi="Gill Sans MT"/>
          <w:color w:val="000000"/>
        </w:rPr>
      </w:pPr>
      <w:r>
        <w:rPr>
          <w:rFonts w:ascii="Gill Sans MT" w:eastAsia="Times New Roman" w:hAnsi="Gill Sans MT"/>
          <w:color w:val="000000"/>
        </w:rPr>
        <w:t>The female and primary school is nearby, and does not require transportation. The male school however is far away, and requires transportation support.</w:t>
      </w:r>
    </w:p>
    <w:p w:rsidR="008D4ECA" w:rsidRPr="00764B2E" w:rsidRDefault="008D4ECA" w:rsidP="00136CFB">
      <w:pPr>
        <w:pStyle w:val="ListParagraph"/>
        <w:numPr>
          <w:ilvl w:val="0"/>
          <w:numId w:val="1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b/>
          <w:bCs/>
          <w:vanish/>
          <w:color w:val="000000"/>
        </w:rPr>
      </w:pPr>
    </w:p>
    <w:p w:rsidR="008D4ECA" w:rsidRPr="00764B2E" w:rsidRDefault="008D4ECA" w:rsidP="00136CFB">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b/>
          <w:bCs/>
          <w:vanish/>
          <w:color w:val="000000"/>
        </w:rPr>
      </w:pPr>
    </w:p>
    <w:p w:rsidR="008D4ECA" w:rsidRPr="00764B2E" w:rsidRDefault="008D4ECA" w:rsidP="00136CFB">
      <w:pPr>
        <w:pStyle w:val="Heading1"/>
        <w:numPr>
          <w:ilvl w:val="0"/>
          <w:numId w:val="6"/>
        </w:numPr>
        <w:rPr>
          <w:rFonts w:ascii="Gill Sans MT" w:eastAsia="Times New Roman" w:hAnsi="Gill Sans MT"/>
          <w:color w:val="1F4D78" w:themeColor="accent1" w:themeShade="7F"/>
          <w:sz w:val="24"/>
          <w:szCs w:val="24"/>
        </w:rPr>
      </w:pPr>
      <w:bookmarkStart w:id="9" w:name="_Toc51258308"/>
      <w:r>
        <w:rPr>
          <w:rFonts w:ascii="Gill Sans MT" w:eastAsia="Gill Sans" w:hAnsi="Gill Sans MT" w:cs="Simplified Arabic"/>
          <w:b/>
          <w:smallCaps/>
          <w:color w:val="C00000"/>
          <w:sz w:val="24"/>
          <w:szCs w:val="24"/>
        </w:rPr>
        <w:t>Health</w:t>
      </w:r>
      <w:bookmarkEnd w:id="9"/>
    </w:p>
    <w:p w:rsidR="008D4ECA" w:rsidRPr="00F64081" w:rsidRDefault="00AE77B7" w:rsidP="008D4ECA">
      <w:pPr>
        <w:pStyle w:val="Normalred"/>
        <w:ind w:left="360"/>
      </w:pPr>
      <w:r w:rsidRPr="00AE77B7">
        <w:t>Healthcare services and equipment, as well as health-related topics, all require attention to understand the challenges a community faces, and their health priorities.</w:t>
      </w:r>
    </w:p>
    <w:p w:rsidR="008D4ECA" w:rsidRPr="003E35B6" w:rsidRDefault="008D4ECA" w:rsidP="008D4ECA">
      <w:pPr>
        <w:spacing w:after="0" w:line="240" w:lineRule="auto"/>
        <w:jc w:val="both"/>
        <w:rPr>
          <w:rFonts w:ascii="Gill Sans MT" w:eastAsia="Times New Roman" w:hAnsi="Gill Sans MT"/>
          <w:color w:val="000000"/>
        </w:rPr>
      </w:pPr>
    </w:p>
    <w:p w:rsidR="008D4ECA" w:rsidRDefault="008D4ECA"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rPr>
      </w:pPr>
      <w:r>
        <w:rPr>
          <w:rFonts w:ascii="Gill Sans MT" w:eastAsia="Times New Roman" w:hAnsi="Gill Sans MT"/>
          <w:color w:val="000000"/>
        </w:rPr>
        <w:t xml:space="preserve">Rate the following health topics based on importance to youth. </w:t>
      </w:r>
    </w:p>
    <w:p w:rsidR="00A25B13" w:rsidRPr="00AE77B7" w:rsidRDefault="00A25B13" w:rsidP="00A25B1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AE77B7">
        <w:rPr>
          <w:rFonts w:ascii="Gill Sans MT" w:eastAsia="Times New Roman" w:hAnsi="Gill Sans MT"/>
          <w:color w:val="000000"/>
          <w:u w:val="single"/>
        </w:rPr>
        <w:t>The most important health related topics:</w:t>
      </w:r>
    </w:p>
    <w:p w:rsidR="002D7505" w:rsidRPr="00281AB9" w:rsidRDefault="002D7505" w:rsidP="00136CFB">
      <w:pPr>
        <w:pStyle w:val="ListParagraph"/>
        <w:numPr>
          <w:ilvl w:val="0"/>
          <w:numId w:val="13"/>
        </w:numPr>
        <w:spacing w:after="0"/>
        <w:jc w:val="both"/>
        <w:rPr>
          <w:rFonts w:ascii="Gill Sans MT" w:hAnsi="Gill Sans MT"/>
        </w:rPr>
      </w:pPr>
      <w:r w:rsidRPr="00281AB9">
        <w:rPr>
          <w:rFonts w:ascii="Gill Sans MT" w:hAnsi="Gill Sans MT"/>
        </w:rPr>
        <w:t>Nutrition</w:t>
      </w:r>
      <w:r>
        <w:rPr>
          <w:rFonts w:ascii="Gill Sans MT" w:hAnsi="Gill Sans MT"/>
        </w:rPr>
        <w:t>- 89%</w:t>
      </w:r>
      <w:r w:rsidRPr="00281AB9">
        <w:rPr>
          <w:rFonts w:ascii="Gill Sans MT" w:hAnsi="Gill Sans MT"/>
        </w:rPr>
        <w:t xml:space="preserve"> </w:t>
      </w:r>
      <w:r>
        <w:rPr>
          <w:rFonts w:ascii="Gill Sans MT" w:hAnsi="Gill Sans MT"/>
        </w:rPr>
        <w:t xml:space="preserve">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2D7505" w:rsidRDefault="002D7505" w:rsidP="00136CFB">
      <w:pPr>
        <w:pStyle w:val="ListParagraph"/>
        <w:numPr>
          <w:ilvl w:val="0"/>
          <w:numId w:val="13"/>
        </w:numPr>
        <w:spacing w:after="0"/>
        <w:jc w:val="both"/>
        <w:rPr>
          <w:rFonts w:ascii="Gill Sans MT" w:hAnsi="Gill Sans MT"/>
        </w:rPr>
      </w:pPr>
      <w:r w:rsidRPr="00281AB9">
        <w:rPr>
          <w:rFonts w:ascii="Gill Sans MT" w:hAnsi="Gill Sans MT"/>
        </w:rPr>
        <w:t>Awareness on diseases</w:t>
      </w:r>
      <w:r>
        <w:rPr>
          <w:rFonts w:ascii="Gill Sans MT" w:hAnsi="Gill Sans MT"/>
        </w:rPr>
        <w:t>- 85%</w:t>
      </w:r>
      <w:r w:rsidRPr="00281AB9">
        <w:rPr>
          <w:rFonts w:ascii="Gill Sans MT" w:hAnsi="Gill Sans MT"/>
        </w:rPr>
        <w:t xml:space="preserve"> </w:t>
      </w:r>
      <w:r>
        <w:rPr>
          <w:rFonts w:ascii="Gill Sans MT" w:hAnsi="Gill Sans MT"/>
        </w:rPr>
        <w:t xml:space="preserve">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2D7505" w:rsidRDefault="002D7505" w:rsidP="00136CFB">
      <w:pPr>
        <w:pStyle w:val="ListParagraph"/>
        <w:numPr>
          <w:ilvl w:val="1"/>
          <w:numId w:val="13"/>
        </w:numPr>
        <w:spacing w:after="0"/>
        <w:jc w:val="both"/>
        <w:rPr>
          <w:rFonts w:ascii="Gill Sans MT" w:hAnsi="Gill Sans MT"/>
        </w:rPr>
      </w:pPr>
      <w:r>
        <w:rPr>
          <w:rFonts w:ascii="Gill Sans MT" w:hAnsi="Gill Sans MT"/>
        </w:rPr>
        <w:t>The community needs support, learning about frequently occurring diseases such as high or low blood pressure, diabetes, heart disease, and epilepsy.</w:t>
      </w:r>
    </w:p>
    <w:p w:rsidR="002D7505" w:rsidRPr="00281AB9" w:rsidRDefault="002D7505" w:rsidP="00136CFB">
      <w:pPr>
        <w:pStyle w:val="ListParagraph"/>
        <w:numPr>
          <w:ilvl w:val="0"/>
          <w:numId w:val="13"/>
        </w:numPr>
        <w:spacing w:after="0"/>
        <w:jc w:val="both"/>
        <w:rPr>
          <w:rFonts w:ascii="Gill Sans MT" w:hAnsi="Gill Sans MT"/>
        </w:rPr>
      </w:pPr>
      <w:r w:rsidRPr="00281AB9">
        <w:rPr>
          <w:rFonts w:ascii="Gill Sans MT" w:hAnsi="Gill Sans MT"/>
        </w:rPr>
        <w:t>Health education</w:t>
      </w:r>
      <w:r>
        <w:rPr>
          <w:rFonts w:ascii="Gill Sans MT" w:hAnsi="Gill Sans MT"/>
        </w:rPr>
        <w:t>- 82%</w:t>
      </w:r>
      <w:r w:rsidRPr="00281AB9">
        <w:rPr>
          <w:rFonts w:ascii="Gill Sans MT" w:hAnsi="Gill Sans MT"/>
        </w:rPr>
        <w:t xml:space="preserve"> </w:t>
      </w:r>
      <w:r>
        <w:rPr>
          <w:rFonts w:ascii="Gill Sans MT" w:hAnsi="Gill Sans MT"/>
        </w:rPr>
        <w:t xml:space="preserve">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2D7505" w:rsidRDefault="002D7505" w:rsidP="00136CFB">
      <w:pPr>
        <w:pStyle w:val="ListParagraph"/>
        <w:numPr>
          <w:ilvl w:val="1"/>
          <w:numId w:val="13"/>
        </w:numPr>
        <w:spacing w:after="0"/>
        <w:jc w:val="both"/>
        <w:rPr>
          <w:rFonts w:ascii="Gill Sans MT" w:hAnsi="Gill Sans MT"/>
        </w:rPr>
      </w:pPr>
      <w:r>
        <w:rPr>
          <w:rFonts w:ascii="Gill Sans MT" w:hAnsi="Gill Sans MT"/>
        </w:rPr>
        <w:t xml:space="preserve">There is no awareness on health topics and when students have suggested to cover this topic in schools, the administration refused to be part of such a discussion or to take any responsibility. </w:t>
      </w:r>
    </w:p>
    <w:p w:rsidR="002D7505" w:rsidRDefault="002D7505" w:rsidP="00136CFB">
      <w:pPr>
        <w:pStyle w:val="ListParagraph"/>
        <w:numPr>
          <w:ilvl w:val="0"/>
          <w:numId w:val="13"/>
        </w:numPr>
        <w:spacing w:after="0"/>
        <w:jc w:val="both"/>
        <w:rPr>
          <w:rFonts w:ascii="Gill Sans MT" w:hAnsi="Gill Sans MT"/>
        </w:rPr>
      </w:pPr>
      <w:r w:rsidRPr="00281AB9">
        <w:rPr>
          <w:rFonts w:ascii="Gill Sans MT" w:hAnsi="Gill Sans MT"/>
        </w:rPr>
        <w:t>Environmental problems</w:t>
      </w:r>
      <w:r>
        <w:rPr>
          <w:rFonts w:ascii="Gill Sans MT" w:hAnsi="Gill Sans MT"/>
        </w:rPr>
        <w:t>- 78%</w:t>
      </w:r>
      <w:r w:rsidRPr="00281AB9">
        <w:rPr>
          <w:rFonts w:ascii="Gill Sans MT" w:hAnsi="Gill Sans MT"/>
        </w:rPr>
        <w:t xml:space="preserve"> </w:t>
      </w:r>
      <w:r>
        <w:rPr>
          <w:rFonts w:ascii="Gill Sans MT" w:hAnsi="Gill Sans MT"/>
        </w:rPr>
        <w:t xml:space="preserve">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2D7505" w:rsidRPr="00281AB9" w:rsidRDefault="002D7505" w:rsidP="00136CFB">
      <w:pPr>
        <w:pStyle w:val="ListParagraph"/>
        <w:numPr>
          <w:ilvl w:val="1"/>
          <w:numId w:val="13"/>
        </w:numPr>
        <w:spacing w:after="0"/>
        <w:jc w:val="both"/>
        <w:rPr>
          <w:rFonts w:ascii="Gill Sans MT" w:hAnsi="Gill Sans MT"/>
        </w:rPr>
      </w:pPr>
      <w:r>
        <w:rPr>
          <w:rFonts w:ascii="Gill Sans MT" w:hAnsi="Gill Sans MT"/>
        </w:rPr>
        <w:t xml:space="preserve">There are great areas for planting but no one takes advantage of them or attempt to beautify the space. This is the lack of a culture of volunteering. </w:t>
      </w:r>
    </w:p>
    <w:p w:rsidR="002D7505" w:rsidRPr="00281AB9" w:rsidRDefault="002D7505" w:rsidP="00136CFB">
      <w:pPr>
        <w:pStyle w:val="ListParagraph"/>
        <w:numPr>
          <w:ilvl w:val="0"/>
          <w:numId w:val="13"/>
        </w:numPr>
        <w:spacing w:after="0"/>
        <w:jc w:val="both"/>
        <w:rPr>
          <w:rFonts w:ascii="Gill Sans MT" w:hAnsi="Gill Sans MT"/>
        </w:rPr>
      </w:pPr>
      <w:r w:rsidRPr="00281AB9">
        <w:rPr>
          <w:rFonts w:ascii="Gill Sans MT" w:hAnsi="Gill Sans MT"/>
        </w:rPr>
        <w:t>Physical activity</w:t>
      </w:r>
      <w:r>
        <w:rPr>
          <w:rFonts w:ascii="Gill Sans MT" w:hAnsi="Gill Sans MT"/>
        </w:rPr>
        <w:t>- 74%</w:t>
      </w:r>
      <w:r w:rsidRPr="00281AB9">
        <w:rPr>
          <w:rFonts w:ascii="Gill Sans MT" w:hAnsi="Gill Sans MT"/>
        </w:rPr>
        <w:t xml:space="preserve"> </w:t>
      </w:r>
      <w:r>
        <w:rPr>
          <w:rFonts w:ascii="Gill Sans MT" w:hAnsi="Gill Sans MT"/>
        </w:rPr>
        <w:t xml:space="preserve">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2D7505" w:rsidRDefault="002D7505" w:rsidP="00136CFB">
      <w:pPr>
        <w:pStyle w:val="ListParagraph"/>
        <w:numPr>
          <w:ilvl w:val="0"/>
          <w:numId w:val="13"/>
        </w:numPr>
        <w:spacing w:after="0"/>
        <w:jc w:val="both"/>
        <w:rPr>
          <w:rFonts w:ascii="Gill Sans MT" w:hAnsi="Gill Sans MT"/>
        </w:rPr>
      </w:pPr>
      <w:r w:rsidRPr="00281AB9">
        <w:rPr>
          <w:rFonts w:ascii="Gill Sans MT" w:hAnsi="Gill Sans MT"/>
        </w:rPr>
        <w:t>Obesity (overweight)</w:t>
      </w:r>
      <w:r>
        <w:rPr>
          <w:rFonts w:ascii="Gill Sans MT" w:hAnsi="Gill Sans MT"/>
        </w:rPr>
        <w:t>- 62%</w:t>
      </w:r>
      <w:r w:rsidRPr="00281AB9">
        <w:rPr>
          <w:rFonts w:ascii="Gill Sans MT" w:hAnsi="Gill Sans MT"/>
        </w:rPr>
        <w:t xml:space="preserve"> </w:t>
      </w:r>
      <w:r>
        <w:rPr>
          <w:rFonts w:ascii="Gill Sans MT" w:hAnsi="Gill Sans MT"/>
        </w:rPr>
        <w:t xml:space="preserve">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F85884" w:rsidRPr="002D7505" w:rsidRDefault="002D7505" w:rsidP="00136CFB">
      <w:pPr>
        <w:pStyle w:val="ListParagraph"/>
        <w:numPr>
          <w:ilvl w:val="1"/>
          <w:numId w:val="13"/>
        </w:numPr>
        <w:spacing w:after="0"/>
        <w:jc w:val="both"/>
        <w:rPr>
          <w:rFonts w:ascii="Gill Sans MT" w:hAnsi="Gill Sans MT"/>
        </w:rPr>
      </w:pPr>
      <w:r>
        <w:rPr>
          <w:rFonts w:ascii="Gill Sans MT" w:hAnsi="Gill Sans MT"/>
        </w:rPr>
        <w:t>Child obesity has quickly become a major issue as well as female youth. This can be attributed to a lack of awareness but also to a lack of outlets that allow women and children to be active.</w:t>
      </w:r>
    </w:p>
    <w:p w:rsidR="00A25B13" w:rsidRDefault="00A25B13" w:rsidP="00A25B13">
      <w:pPr>
        <w:pStyle w:val="ListParagraph"/>
        <w:spacing w:line="240" w:lineRule="auto"/>
        <w:ind w:left="1440"/>
        <w:jc w:val="both"/>
        <w:rPr>
          <w:rFonts w:ascii="Gill Sans MT" w:eastAsia="Times New Roman" w:hAnsi="Gill Sans MT"/>
          <w:color w:val="000000"/>
        </w:rPr>
      </w:pPr>
    </w:p>
    <w:p w:rsidR="00A25B13" w:rsidRPr="00A25B13" w:rsidRDefault="00A25B13"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jc w:val="both"/>
        <w:rPr>
          <w:rFonts w:ascii="Gill Sans MT" w:eastAsia="Times New Roman" w:hAnsi="Gill Sans MT"/>
          <w:color w:val="000000"/>
        </w:rPr>
      </w:pPr>
      <w:r w:rsidRPr="00A25B13">
        <w:rPr>
          <w:rFonts w:ascii="Gill Sans MT" w:hAnsi="Gill Sans MT"/>
        </w:rPr>
        <w:t>Rate</w:t>
      </w:r>
      <w:r>
        <w:rPr>
          <w:rFonts w:ascii="Gill Sans MT" w:eastAsia="Times New Roman" w:hAnsi="Gill Sans MT"/>
          <w:color w:val="000000"/>
        </w:rPr>
        <w:t xml:space="preserve"> the following health topics based on importance to youth. </w:t>
      </w:r>
    </w:p>
    <w:p w:rsidR="00A25B13" w:rsidRPr="00B615D8" w:rsidRDefault="00A25B13" w:rsidP="002D7505">
      <w:pPr>
        <w:spacing w:before="240" w:after="0" w:line="240" w:lineRule="auto"/>
        <w:jc w:val="both"/>
        <w:rPr>
          <w:rFonts w:ascii="Gill Sans MT" w:eastAsia="Times New Roman" w:hAnsi="Gill Sans MT"/>
          <w:color w:val="000000"/>
          <w:u w:val="single"/>
        </w:rPr>
      </w:pPr>
      <w:r w:rsidRPr="00B615D8">
        <w:rPr>
          <w:rFonts w:ascii="Gill Sans MT" w:eastAsia="Times New Roman" w:hAnsi="Gill Sans MT"/>
          <w:color w:val="000000"/>
          <w:u w:val="single"/>
        </w:rPr>
        <w:t xml:space="preserve">The most problematic issues in </w:t>
      </w:r>
      <w:proofErr w:type="spellStart"/>
      <w:r w:rsidR="002D7505">
        <w:rPr>
          <w:rFonts w:ascii="Gill Sans MT" w:eastAsia="Times New Roman" w:hAnsi="Gill Sans MT"/>
          <w:color w:val="000000"/>
          <w:u w:val="single"/>
        </w:rPr>
        <w:t>Deir</w:t>
      </w:r>
      <w:proofErr w:type="spellEnd"/>
      <w:r w:rsidR="002D7505">
        <w:rPr>
          <w:rFonts w:ascii="Gill Sans MT" w:eastAsia="Times New Roman" w:hAnsi="Gill Sans MT"/>
          <w:color w:val="000000"/>
          <w:u w:val="single"/>
        </w:rPr>
        <w:t xml:space="preserve"> El </w:t>
      </w:r>
      <w:proofErr w:type="spellStart"/>
      <w:r w:rsidR="002D7505">
        <w:rPr>
          <w:rFonts w:ascii="Gill Sans MT" w:eastAsia="Times New Roman" w:hAnsi="Gill Sans MT"/>
          <w:color w:val="000000"/>
          <w:u w:val="single"/>
        </w:rPr>
        <w:t>Kahif’s</w:t>
      </w:r>
      <w:proofErr w:type="spellEnd"/>
      <w:r w:rsidRPr="00B615D8">
        <w:rPr>
          <w:rFonts w:ascii="Gill Sans MT" w:eastAsia="Times New Roman" w:hAnsi="Gill Sans MT"/>
          <w:color w:val="000000"/>
          <w:u w:val="single"/>
        </w:rPr>
        <w:t xml:space="preserve"> local facilities:</w:t>
      </w:r>
    </w:p>
    <w:p w:rsidR="002D7505" w:rsidRDefault="002D7505" w:rsidP="00136CFB">
      <w:pPr>
        <w:pStyle w:val="ListParagraph"/>
        <w:numPr>
          <w:ilvl w:val="0"/>
          <w:numId w:val="14"/>
        </w:numPr>
        <w:spacing w:after="0"/>
        <w:jc w:val="both"/>
        <w:rPr>
          <w:rFonts w:ascii="Gill Sans MT" w:hAnsi="Gill Sans MT"/>
        </w:rPr>
      </w:pPr>
      <w:r w:rsidRPr="00281AB9">
        <w:rPr>
          <w:rFonts w:ascii="Gill Sans MT" w:hAnsi="Gill Sans MT"/>
        </w:rPr>
        <w:t>Availability of specialist doctors</w:t>
      </w:r>
      <w:r>
        <w:rPr>
          <w:rFonts w:ascii="Gill Sans MT" w:hAnsi="Gill Sans MT"/>
        </w:rPr>
        <w:t>- 88%</w:t>
      </w:r>
      <w:r w:rsidRPr="00281AB9">
        <w:rPr>
          <w:rFonts w:ascii="Gill Sans MT" w:hAnsi="Gill Sans MT"/>
        </w:rPr>
        <w:t xml:space="preserve"> </w:t>
      </w:r>
      <w:r w:rsidRPr="0022670F">
        <w:rPr>
          <w:rFonts w:ascii="Gill Sans MT" w:hAnsi="Gill Sans MT"/>
        </w:rPr>
        <w:t>rated this as majorly problematic.</w:t>
      </w:r>
    </w:p>
    <w:p w:rsidR="002D7505" w:rsidRDefault="002D7505" w:rsidP="00136CFB">
      <w:pPr>
        <w:pStyle w:val="ListParagraph"/>
        <w:numPr>
          <w:ilvl w:val="1"/>
          <w:numId w:val="14"/>
        </w:numPr>
        <w:spacing w:after="0"/>
        <w:jc w:val="both"/>
        <w:rPr>
          <w:rFonts w:ascii="Gill Sans MT" w:hAnsi="Gill Sans MT"/>
        </w:rPr>
      </w:pPr>
      <w:r>
        <w:rPr>
          <w:rFonts w:ascii="Gill Sans MT" w:hAnsi="Gill Sans MT"/>
        </w:rPr>
        <w:t xml:space="preserve">They have a comprehensive health center. The center opens from </w:t>
      </w:r>
      <w:proofErr w:type="spellStart"/>
      <w:r>
        <w:rPr>
          <w:rFonts w:ascii="Gill Sans MT" w:hAnsi="Gill Sans MT"/>
        </w:rPr>
        <w:t>9am-12pm</w:t>
      </w:r>
      <w:proofErr w:type="spellEnd"/>
      <w:r>
        <w:rPr>
          <w:rFonts w:ascii="Gill Sans MT" w:hAnsi="Gill Sans MT"/>
        </w:rPr>
        <w:t>. This leaves a small window of time for patients to visit and receive the care they need.</w:t>
      </w:r>
    </w:p>
    <w:p w:rsidR="002D7505" w:rsidRDefault="002D7505" w:rsidP="00136CFB">
      <w:pPr>
        <w:pStyle w:val="ListParagraph"/>
        <w:numPr>
          <w:ilvl w:val="1"/>
          <w:numId w:val="14"/>
        </w:numPr>
        <w:spacing w:after="0"/>
        <w:jc w:val="both"/>
        <w:rPr>
          <w:rFonts w:ascii="Gill Sans MT" w:hAnsi="Gill Sans MT"/>
        </w:rPr>
      </w:pPr>
      <w:r>
        <w:rPr>
          <w:rFonts w:ascii="Gill Sans MT" w:hAnsi="Gill Sans MT"/>
        </w:rPr>
        <w:t xml:space="preserve">There are a couple 24 hours facilities but they are far. </w:t>
      </w:r>
    </w:p>
    <w:p w:rsidR="002D7505" w:rsidRPr="00281AB9" w:rsidRDefault="002D7505" w:rsidP="00136CFB">
      <w:pPr>
        <w:pStyle w:val="ListParagraph"/>
        <w:numPr>
          <w:ilvl w:val="1"/>
          <w:numId w:val="14"/>
        </w:numPr>
        <w:spacing w:after="0"/>
        <w:jc w:val="both"/>
        <w:rPr>
          <w:rFonts w:ascii="Gill Sans MT" w:hAnsi="Gill Sans MT"/>
        </w:rPr>
      </w:pPr>
      <w:r>
        <w:rPr>
          <w:rFonts w:ascii="Gill Sans MT" w:hAnsi="Gill Sans MT"/>
        </w:rPr>
        <w:t xml:space="preserve">In all facilities there are important specialists that are required but not available. The doctors available are general practitioners, dentists, and ER. </w:t>
      </w:r>
    </w:p>
    <w:p w:rsidR="002D7505" w:rsidRPr="00281AB9" w:rsidRDefault="002D7505" w:rsidP="00136CFB">
      <w:pPr>
        <w:pStyle w:val="ListParagraph"/>
        <w:numPr>
          <w:ilvl w:val="0"/>
          <w:numId w:val="14"/>
        </w:numPr>
        <w:spacing w:after="0"/>
        <w:jc w:val="both"/>
        <w:rPr>
          <w:rFonts w:ascii="Gill Sans MT" w:hAnsi="Gill Sans MT"/>
        </w:rPr>
      </w:pPr>
      <w:r w:rsidRPr="00281AB9">
        <w:rPr>
          <w:rFonts w:ascii="Gill Sans MT" w:hAnsi="Gill Sans MT"/>
        </w:rPr>
        <w:t>Availability of medicines / pharmacies</w:t>
      </w:r>
      <w:r>
        <w:rPr>
          <w:rFonts w:ascii="Gill Sans MT" w:hAnsi="Gill Sans MT"/>
        </w:rPr>
        <w:t>- 86%</w:t>
      </w:r>
      <w:r w:rsidRPr="002E5B4D">
        <w:rPr>
          <w:rFonts w:ascii="Gill Sans MT" w:hAnsi="Gill Sans MT"/>
        </w:rPr>
        <w:t xml:space="preserve"> </w:t>
      </w:r>
      <w:r w:rsidRPr="0022670F">
        <w:rPr>
          <w:rFonts w:ascii="Gill Sans MT" w:hAnsi="Gill Sans MT"/>
        </w:rPr>
        <w:t>rated this as majorly problematic.</w:t>
      </w:r>
    </w:p>
    <w:p w:rsidR="002D7505" w:rsidRPr="00281AB9" w:rsidRDefault="002D7505" w:rsidP="00136CFB">
      <w:pPr>
        <w:pStyle w:val="ListParagraph"/>
        <w:numPr>
          <w:ilvl w:val="0"/>
          <w:numId w:val="14"/>
        </w:numPr>
        <w:spacing w:after="0"/>
        <w:jc w:val="both"/>
        <w:rPr>
          <w:rFonts w:ascii="Gill Sans MT" w:hAnsi="Gill Sans MT"/>
        </w:rPr>
      </w:pPr>
      <w:r w:rsidRPr="00281AB9">
        <w:rPr>
          <w:rFonts w:ascii="Gill Sans MT" w:hAnsi="Gill Sans MT"/>
        </w:rPr>
        <w:t>Staff competencies</w:t>
      </w:r>
      <w:r>
        <w:rPr>
          <w:rFonts w:ascii="Gill Sans MT" w:hAnsi="Gill Sans MT"/>
        </w:rPr>
        <w:t>- 84%</w:t>
      </w:r>
      <w:r w:rsidRPr="002E5B4D">
        <w:rPr>
          <w:rFonts w:ascii="Gill Sans MT" w:hAnsi="Gill Sans MT"/>
        </w:rPr>
        <w:t xml:space="preserve"> </w:t>
      </w:r>
      <w:r w:rsidRPr="0022670F">
        <w:rPr>
          <w:rFonts w:ascii="Gill Sans MT" w:hAnsi="Gill Sans MT"/>
        </w:rPr>
        <w:t>rated this as majorly problematic.</w:t>
      </w:r>
    </w:p>
    <w:p w:rsidR="002D7505" w:rsidRDefault="002D7505" w:rsidP="00136CFB">
      <w:pPr>
        <w:pStyle w:val="ListParagraph"/>
        <w:numPr>
          <w:ilvl w:val="0"/>
          <w:numId w:val="14"/>
        </w:numPr>
        <w:spacing w:after="0"/>
        <w:jc w:val="both"/>
        <w:rPr>
          <w:rFonts w:ascii="Gill Sans MT" w:hAnsi="Gill Sans MT"/>
        </w:rPr>
      </w:pPr>
      <w:r w:rsidRPr="00281AB9">
        <w:rPr>
          <w:rFonts w:ascii="Gill Sans MT" w:hAnsi="Gill Sans MT"/>
        </w:rPr>
        <w:t>Availability of equipment</w:t>
      </w:r>
      <w:r>
        <w:rPr>
          <w:rFonts w:ascii="Gill Sans MT" w:hAnsi="Gill Sans MT"/>
        </w:rPr>
        <w:t>- 82%</w:t>
      </w:r>
      <w:r w:rsidRPr="002E5B4D">
        <w:rPr>
          <w:rFonts w:ascii="Gill Sans MT" w:hAnsi="Gill Sans MT"/>
        </w:rPr>
        <w:t xml:space="preserve"> </w:t>
      </w:r>
      <w:r w:rsidRPr="0022670F">
        <w:rPr>
          <w:rFonts w:ascii="Gill Sans MT" w:hAnsi="Gill Sans MT"/>
        </w:rPr>
        <w:t>rated this as majorly problematic.</w:t>
      </w:r>
    </w:p>
    <w:p w:rsidR="002D7505" w:rsidRPr="00281AB9" w:rsidRDefault="002D7505" w:rsidP="00136CFB">
      <w:pPr>
        <w:pStyle w:val="ListParagraph"/>
        <w:numPr>
          <w:ilvl w:val="0"/>
          <w:numId w:val="14"/>
        </w:numPr>
        <w:spacing w:after="0"/>
        <w:jc w:val="both"/>
        <w:rPr>
          <w:rFonts w:ascii="Gill Sans MT" w:hAnsi="Gill Sans MT"/>
        </w:rPr>
      </w:pPr>
      <w:r w:rsidRPr="00281AB9">
        <w:rPr>
          <w:rFonts w:ascii="Gill Sans MT" w:hAnsi="Gill Sans MT"/>
        </w:rPr>
        <w:t>Quality of service</w:t>
      </w:r>
      <w:r>
        <w:rPr>
          <w:rFonts w:ascii="Gill Sans MT" w:hAnsi="Gill Sans MT"/>
        </w:rPr>
        <w:t>- 82%</w:t>
      </w:r>
      <w:r w:rsidRPr="002E5B4D">
        <w:rPr>
          <w:rFonts w:ascii="Gill Sans MT" w:hAnsi="Gill Sans MT"/>
        </w:rPr>
        <w:t xml:space="preserve"> </w:t>
      </w:r>
      <w:r w:rsidRPr="0022670F">
        <w:rPr>
          <w:rFonts w:ascii="Gill Sans MT" w:hAnsi="Gill Sans MT"/>
        </w:rPr>
        <w:t>rated this as majorly problematic.</w:t>
      </w:r>
    </w:p>
    <w:p w:rsidR="002D7505" w:rsidRPr="00281AB9" w:rsidRDefault="002D7505" w:rsidP="00136CFB">
      <w:pPr>
        <w:pStyle w:val="ListParagraph"/>
        <w:numPr>
          <w:ilvl w:val="0"/>
          <w:numId w:val="14"/>
        </w:numPr>
        <w:spacing w:after="0"/>
        <w:jc w:val="both"/>
        <w:rPr>
          <w:rFonts w:ascii="Gill Sans MT" w:hAnsi="Gill Sans MT"/>
        </w:rPr>
      </w:pPr>
      <w:r w:rsidRPr="00281AB9">
        <w:rPr>
          <w:rFonts w:ascii="Gill Sans MT" w:hAnsi="Gill Sans MT"/>
        </w:rPr>
        <w:t>Mental health services (psychiatrist, psychiatric clinic)</w:t>
      </w:r>
      <w:r>
        <w:rPr>
          <w:rFonts w:ascii="Gill Sans MT" w:hAnsi="Gill Sans MT"/>
        </w:rPr>
        <w:t>- 82%</w:t>
      </w:r>
      <w:r w:rsidRPr="002E5B4D">
        <w:rPr>
          <w:rFonts w:ascii="Gill Sans MT" w:hAnsi="Gill Sans MT"/>
        </w:rPr>
        <w:t xml:space="preserve"> </w:t>
      </w:r>
      <w:r w:rsidRPr="0022670F">
        <w:rPr>
          <w:rFonts w:ascii="Gill Sans MT" w:hAnsi="Gill Sans MT"/>
        </w:rPr>
        <w:t>rated this as majorly problematic.</w:t>
      </w:r>
    </w:p>
    <w:p w:rsidR="002D7505" w:rsidRPr="00281AB9" w:rsidRDefault="002D7505" w:rsidP="00136CFB">
      <w:pPr>
        <w:pStyle w:val="ListParagraph"/>
        <w:numPr>
          <w:ilvl w:val="0"/>
          <w:numId w:val="14"/>
        </w:numPr>
        <w:spacing w:after="0"/>
        <w:jc w:val="both"/>
        <w:rPr>
          <w:rFonts w:ascii="Gill Sans MT" w:hAnsi="Gill Sans MT"/>
        </w:rPr>
      </w:pPr>
      <w:r w:rsidRPr="00281AB9">
        <w:rPr>
          <w:rFonts w:ascii="Gill Sans MT" w:hAnsi="Gill Sans MT"/>
        </w:rPr>
        <w:t>Level of cleanliness</w:t>
      </w:r>
      <w:r>
        <w:rPr>
          <w:rFonts w:ascii="Gill Sans MT" w:hAnsi="Gill Sans MT"/>
        </w:rPr>
        <w:t>- 75%</w:t>
      </w:r>
      <w:r w:rsidRPr="002E5B4D">
        <w:rPr>
          <w:rFonts w:ascii="Gill Sans MT" w:hAnsi="Gill Sans MT"/>
        </w:rPr>
        <w:t xml:space="preserve"> </w:t>
      </w:r>
      <w:r w:rsidRPr="0022670F">
        <w:rPr>
          <w:rFonts w:ascii="Gill Sans MT" w:hAnsi="Gill Sans MT"/>
        </w:rPr>
        <w:t>rated this as majorly problematic.</w:t>
      </w:r>
    </w:p>
    <w:p w:rsidR="002D7505" w:rsidRPr="00281AB9" w:rsidRDefault="002D7505" w:rsidP="00136CFB">
      <w:pPr>
        <w:pStyle w:val="ListParagraph"/>
        <w:numPr>
          <w:ilvl w:val="0"/>
          <w:numId w:val="14"/>
        </w:numPr>
        <w:spacing w:after="0"/>
        <w:jc w:val="both"/>
        <w:rPr>
          <w:rFonts w:ascii="Gill Sans MT" w:hAnsi="Gill Sans MT"/>
        </w:rPr>
      </w:pPr>
      <w:r w:rsidRPr="00281AB9">
        <w:rPr>
          <w:rFonts w:ascii="Gill Sans MT" w:hAnsi="Gill Sans MT"/>
        </w:rPr>
        <w:t>Many patients</w:t>
      </w:r>
      <w:r>
        <w:rPr>
          <w:rFonts w:ascii="Gill Sans MT" w:hAnsi="Gill Sans MT"/>
        </w:rPr>
        <w:t>- 73%</w:t>
      </w:r>
      <w:r w:rsidRPr="002E5B4D">
        <w:rPr>
          <w:rFonts w:ascii="Gill Sans MT" w:hAnsi="Gill Sans MT"/>
        </w:rPr>
        <w:t xml:space="preserve"> </w:t>
      </w:r>
      <w:r w:rsidRPr="0022670F">
        <w:rPr>
          <w:rFonts w:ascii="Gill Sans MT" w:hAnsi="Gill Sans MT"/>
        </w:rPr>
        <w:t>rated this as majorly problematic.</w:t>
      </w:r>
    </w:p>
    <w:p w:rsidR="00A41A3A" w:rsidRDefault="002D7505" w:rsidP="00136CFB">
      <w:pPr>
        <w:pStyle w:val="ListParagraph"/>
        <w:numPr>
          <w:ilvl w:val="1"/>
          <w:numId w:val="14"/>
        </w:numPr>
        <w:spacing w:before="240" w:after="0" w:line="240" w:lineRule="auto"/>
        <w:jc w:val="both"/>
        <w:rPr>
          <w:rFonts w:ascii="Gill Sans MT" w:eastAsia="Times New Roman" w:hAnsi="Gill Sans MT"/>
          <w:color w:val="000000"/>
        </w:rPr>
      </w:pPr>
      <w:r w:rsidRPr="00281AB9">
        <w:rPr>
          <w:rFonts w:ascii="Gill Sans MT" w:hAnsi="Gill Sans MT"/>
        </w:rPr>
        <w:t>Work Hours</w:t>
      </w:r>
      <w:r>
        <w:rPr>
          <w:rFonts w:ascii="Gill Sans MT" w:hAnsi="Gill Sans MT"/>
        </w:rPr>
        <w:t>- 64%</w:t>
      </w:r>
      <w:r w:rsidRPr="002E5B4D">
        <w:rPr>
          <w:rFonts w:ascii="Gill Sans MT" w:hAnsi="Gill Sans MT"/>
        </w:rPr>
        <w:t xml:space="preserve"> </w:t>
      </w:r>
      <w:r w:rsidRPr="0022670F">
        <w:rPr>
          <w:rFonts w:ascii="Gill Sans MT" w:hAnsi="Gill Sans MT"/>
        </w:rPr>
        <w:t>ra</w:t>
      </w:r>
      <w:r>
        <w:rPr>
          <w:rFonts w:ascii="Gill Sans MT" w:hAnsi="Gill Sans MT"/>
        </w:rPr>
        <w:t>ted this as majorly problematic</w:t>
      </w:r>
      <w:r w:rsidR="00A41A3A">
        <w:rPr>
          <w:rFonts w:ascii="Gill Sans MT" w:eastAsia="Times New Roman" w:hAnsi="Gill Sans MT"/>
          <w:color w:val="000000"/>
        </w:rPr>
        <w:t>.</w:t>
      </w:r>
    </w:p>
    <w:p w:rsidR="00A25B13" w:rsidRPr="00A41A3A" w:rsidRDefault="00A41A3A" w:rsidP="00136CFB">
      <w:pPr>
        <w:numPr>
          <w:ilvl w:val="1"/>
          <w:numId w:val="7"/>
        </w:numPr>
        <w:spacing w:before="240" w:after="0" w:line="240" w:lineRule="auto"/>
        <w:jc w:val="both"/>
        <w:rPr>
          <w:rFonts w:ascii="Gill Sans MT" w:eastAsia="Times New Roman" w:hAnsi="Gill Sans MT"/>
          <w:color w:val="000000"/>
        </w:rPr>
      </w:pPr>
      <w:r>
        <w:rPr>
          <w:rFonts w:ascii="Gill Sans MT" w:eastAsia="Times New Roman" w:hAnsi="Gill Sans MT"/>
          <w:color w:val="000000"/>
        </w:rPr>
        <w:t xml:space="preserve">Which of the following do you consider barriers to health care in </w:t>
      </w:r>
      <w:proofErr w:type="spellStart"/>
      <w:r w:rsidR="002D7505">
        <w:rPr>
          <w:rFonts w:ascii="Gill Sans MT" w:eastAsia="Times New Roman" w:hAnsi="Gill Sans MT"/>
          <w:color w:val="000000"/>
        </w:rPr>
        <w:t>Deir</w:t>
      </w:r>
      <w:proofErr w:type="spellEnd"/>
      <w:r w:rsidR="002D7505">
        <w:rPr>
          <w:rFonts w:ascii="Gill Sans MT" w:eastAsia="Times New Roman" w:hAnsi="Gill Sans MT"/>
          <w:color w:val="000000"/>
        </w:rPr>
        <w:t xml:space="preserve"> El </w:t>
      </w:r>
      <w:proofErr w:type="spellStart"/>
      <w:r w:rsidR="002D7505">
        <w:rPr>
          <w:rFonts w:ascii="Gill Sans MT" w:eastAsia="Times New Roman" w:hAnsi="Gill Sans MT"/>
          <w:color w:val="000000"/>
        </w:rPr>
        <w:t>Kahif</w:t>
      </w:r>
      <w:proofErr w:type="spellEnd"/>
      <w:r>
        <w:rPr>
          <w:rFonts w:ascii="Gill Sans MT" w:eastAsia="Times New Roman" w:hAnsi="Gill Sans MT"/>
          <w:color w:val="000000"/>
        </w:rPr>
        <w:t xml:space="preserve"> (choose 2-3)</w:t>
      </w:r>
    </w:p>
    <w:p w:rsidR="00A41A3A" w:rsidRPr="00A41A3A" w:rsidRDefault="00A41A3A" w:rsidP="00A41A3A">
      <w:pPr>
        <w:spacing w:before="240" w:after="0" w:line="240" w:lineRule="auto"/>
        <w:jc w:val="both"/>
        <w:rPr>
          <w:rFonts w:ascii="Gill Sans MT" w:eastAsia="Times New Roman" w:hAnsi="Gill Sans MT"/>
          <w:color w:val="000000"/>
          <w:u w:val="single"/>
        </w:rPr>
      </w:pPr>
      <w:r w:rsidRPr="00A41A3A">
        <w:rPr>
          <w:rFonts w:ascii="Gill Sans MT" w:eastAsia="Times New Roman" w:hAnsi="Gill Sans MT"/>
          <w:color w:val="000000"/>
          <w:u w:val="single"/>
        </w:rPr>
        <w:t>T</w:t>
      </w:r>
      <w:r>
        <w:rPr>
          <w:rFonts w:ascii="Gill Sans MT" w:eastAsia="Times New Roman" w:hAnsi="Gill Sans MT"/>
          <w:color w:val="000000"/>
          <w:u w:val="single"/>
        </w:rPr>
        <w:t>op barriers to health care</w:t>
      </w:r>
      <w:r w:rsidRPr="00A41A3A">
        <w:rPr>
          <w:rFonts w:ascii="Gill Sans MT" w:eastAsia="Times New Roman" w:hAnsi="Gill Sans MT"/>
          <w:color w:val="000000"/>
          <w:u w:val="single"/>
        </w:rPr>
        <w:t>:</w:t>
      </w:r>
    </w:p>
    <w:p w:rsidR="002D7505" w:rsidRPr="002E5B4D" w:rsidRDefault="002D7505" w:rsidP="00136CFB">
      <w:pPr>
        <w:pStyle w:val="ListParagraph"/>
        <w:numPr>
          <w:ilvl w:val="0"/>
          <w:numId w:val="14"/>
        </w:numPr>
        <w:spacing w:after="0"/>
        <w:jc w:val="both"/>
        <w:rPr>
          <w:rFonts w:ascii="Gill Sans MT" w:hAnsi="Gill Sans MT"/>
        </w:rPr>
      </w:pPr>
      <w:r w:rsidRPr="002E5B4D">
        <w:rPr>
          <w:rFonts w:ascii="Gill Sans MT" w:hAnsi="Gill Sans MT"/>
        </w:rPr>
        <w:t>Necessary services are not available</w:t>
      </w:r>
      <w:r>
        <w:rPr>
          <w:rFonts w:ascii="Gill Sans MT" w:hAnsi="Gill Sans MT"/>
        </w:rPr>
        <w:t>- 71%</w:t>
      </w:r>
      <w:r w:rsidRPr="002E5B4D">
        <w:rPr>
          <w:rFonts w:ascii="Gill Sans MT" w:hAnsi="Gill Sans MT"/>
        </w:rPr>
        <w:t xml:space="preserve"> </w:t>
      </w:r>
      <w:r w:rsidRPr="0022670F">
        <w:rPr>
          <w:rFonts w:ascii="Gill Sans MT" w:hAnsi="Gill Sans MT"/>
        </w:rPr>
        <w:t>said that this is a frequently occurring issue.</w:t>
      </w:r>
    </w:p>
    <w:p w:rsidR="002D7505" w:rsidRDefault="002D7505" w:rsidP="00136CFB">
      <w:pPr>
        <w:pStyle w:val="ListParagraph"/>
        <w:numPr>
          <w:ilvl w:val="0"/>
          <w:numId w:val="14"/>
        </w:numPr>
        <w:spacing w:after="0"/>
        <w:jc w:val="both"/>
        <w:rPr>
          <w:rFonts w:ascii="Gill Sans MT" w:hAnsi="Gill Sans MT"/>
        </w:rPr>
      </w:pPr>
      <w:r w:rsidRPr="002E5B4D">
        <w:rPr>
          <w:rFonts w:ascii="Gill Sans MT" w:hAnsi="Gill Sans MT"/>
        </w:rPr>
        <w:t>Capacity of health facility</w:t>
      </w:r>
      <w:r>
        <w:rPr>
          <w:rFonts w:ascii="Gill Sans MT" w:hAnsi="Gill Sans MT"/>
        </w:rPr>
        <w:t>- 60%</w:t>
      </w:r>
      <w:r w:rsidRPr="002E5B4D">
        <w:rPr>
          <w:rFonts w:ascii="Gill Sans MT" w:hAnsi="Gill Sans MT"/>
        </w:rPr>
        <w:t xml:space="preserve"> </w:t>
      </w:r>
      <w:r w:rsidRPr="0022670F">
        <w:rPr>
          <w:rFonts w:ascii="Gill Sans MT" w:hAnsi="Gill Sans MT"/>
        </w:rPr>
        <w:t>said that this is a frequently occurring issue.</w:t>
      </w:r>
    </w:p>
    <w:p w:rsidR="002D7505" w:rsidRPr="006F055C" w:rsidRDefault="002D7505" w:rsidP="00136CFB">
      <w:pPr>
        <w:pStyle w:val="ListParagraph"/>
        <w:numPr>
          <w:ilvl w:val="1"/>
          <w:numId w:val="14"/>
        </w:numPr>
        <w:spacing w:after="0"/>
        <w:jc w:val="both"/>
        <w:rPr>
          <w:rFonts w:ascii="Gill Sans MT" w:hAnsi="Gill Sans MT"/>
        </w:rPr>
      </w:pPr>
      <w:r>
        <w:rPr>
          <w:rFonts w:ascii="Gill Sans MT" w:hAnsi="Gill Sans MT"/>
        </w:rPr>
        <w:lastRenderedPageBreak/>
        <w:t>There are current plans to expand the health facility to better cater to the large number of patients. However another problem is the limited opening times, and the limited number of doctors.</w:t>
      </w:r>
    </w:p>
    <w:p w:rsidR="002D7505" w:rsidRDefault="002D7505" w:rsidP="00136CFB">
      <w:pPr>
        <w:pStyle w:val="ListParagraph"/>
        <w:numPr>
          <w:ilvl w:val="0"/>
          <w:numId w:val="14"/>
        </w:numPr>
        <w:spacing w:after="0"/>
        <w:jc w:val="both"/>
        <w:rPr>
          <w:rFonts w:ascii="Gill Sans MT" w:hAnsi="Gill Sans MT"/>
        </w:rPr>
      </w:pPr>
      <w:r w:rsidRPr="002E5B4D">
        <w:rPr>
          <w:rFonts w:ascii="Gill Sans MT" w:hAnsi="Gill Sans MT"/>
        </w:rPr>
        <w:t>Financial barriers</w:t>
      </w:r>
      <w:r>
        <w:rPr>
          <w:rFonts w:ascii="Gill Sans MT" w:hAnsi="Gill Sans MT"/>
        </w:rPr>
        <w:t>- 57%</w:t>
      </w:r>
      <w:r w:rsidRPr="002E5B4D">
        <w:rPr>
          <w:rFonts w:ascii="Gill Sans MT" w:hAnsi="Gill Sans MT"/>
        </w:rPr>
        <w:t xml:space="preserve"> </w:t>
      </w:r>
      <w:r w:rsidRPr="0022670F">
        <w:rPr>
          <w:rFonts w:ascii="Gill Sans MT" w:hAnsi="Gill Sans MT"/>
        </w:rPr>
        <w:t>said that this is a frequently occurring issue.</w:t>
      </w:r>
    </w:p>
    <w:p w:rsidR="008C4259" w:rsidRDefault="002D7505" w:rsidP="00136CFB">
      <w:pPr>
        <w:numPr>
          <w:ilvl w:val="1"/>
          <w:numId w:val="14"/>
        </w:numPr>
        <w:spacing w:after="0" w:line="240" w:lineRule="auto"/>
        <w:jc w:val="both"/>
        <w:rPr>
          <w:rFonts w:ascii="Gill Sans MT" w:eastAsia="Times New Roman" w:hAnsi="Gill Sans MT"/>
          <w:color w:val="000000"/>
        </w:rPr>
      </w:pPr>
      <w:r>
        <w:rPr>
          <w:rFonts w:ascii="Gill Sans MT" w:hAnsi="Gill Sans MT"/>
        </w:rPr>
        <w:t>There are no institutions that provide financial support for patients who need it</w:t>
      </w:r>
      <w:r w:rsidR="008C4259">
        <w:rPr>
          <w:rFonts w:ascii="Gill Sans MT" w:eastAsia="Times New Roman" w:hAnsi="Gill Sans MT"/>
          <w:color w:val="000000"/>
        </w:rPr>
        <w:t xml:space="preserve">. </w:t>
      </w:r>
    </w:p>
    <w:p w:rsidR="00A41A3A" w:rsidRPr="00A41A3A" w:rsidRDefault="008C4259" w:rsidP="005B716E">
      <w:p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 </w:t>
      </w:r>
    </w:p>
    <w:p w:rsidR="005B716E" w:rsidRPr="00764B2E" w:rsidRDefault="005B716E" w:rsidP="00136CFB">
      <w:pPr>
        <w:pStyle w:val="Heading1"/>
        <w:numPr>
          <w:ilvl w:val="0"/>
          <w:numId w:val="6"/>
        </w:numPr>
        <w:rPr>
          <w:rFonts w:ascii="Gill Sans MT" w:eastAsia="Times New Roman" w:hAnsi="Gill Sans MT"/>
          <w:color w:val="1F4D78" w:themeColor="accent1" w:themeShade="7F"/>
          <w:sz w:val="24"/>
          <w:szCs w:val="24"/>
        </w:rPr>
      </w:pPr>
      <w:bookmarkStart w:id="10" w:name="_Toc51258309"/>
      <w:r>
        <w:rPr>
          <w:rFonts w:ascii="Gill Sans MT" w:eastAsia="Gill Sans" w:hAnsi="Gill Sans MT" w:cs="Simplified Arabic"/>
          <w:b/>
          <w:smallCaps/>
          <w:color w:val="C00000"/>
          <w:sz w:val="24"/>
          <w:szCs w:val="24"/>
        </w:rPr>
        <w:t>Social Environment</w:t>
      </w:r>
      <w:bookmarkEnd w:id="10"/>
    </w:p>
    <w:p w:rsidR="005B716E" w:rsidRPr="00F64081" w:rsidRDefault="00B615D8" w:rsidP="005B716E">
      <w:pPr>
        <w:pStyle w:val="Normalred"/>
        <w:ind w:left="360"/>
      </w:pPr>
      <w:r w:rsidRPr="00B615D8">
        <w:t>Social environ</w:t>
      </w:r>
      <w:r>
        <w:t>ment refers to the possible societal challenges.</w:t>
      </w:r>
      <w:r w:rsidR="005B716E" w:rsidRPr="00125316">
        <w:t xml:space="preserve"> </w:t>
      </w:r>
    </w:p>
    <w:p w:rsidR="005B716E" w:rsidRPr="005B716E" w:rsidRDefault="005B716E" w:rsidP="00136CFB">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vanish/>
          <w:color w:val="000000"/>
        </w:rPr>
      </w:pPr>
    </w:p>
    <w:p w:rsidR="00D00DBB" w:rsidRDefault="00D00DBB"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Have you or someone that you know experienced the following issues in </w:t>
      </w:r>
      <w:proofErr w:type="spellStart"/>
      <w:r w:rsidR="00B41656">
        <w:rPr>
          <w:rFonts w:ascii="Gill Sans MT" w:eastAsia="Times New Roman" w:hAnsi="Gill Sans MT"/>
          <w:color w:val="000000"/>
        </w:rPr>
        <w:t>Deir</w:t>
      </w:r>
      <w:proofErr w:type="spellEnd"/>
      <w:r w:rsidR="00B41656">
        <w:rPr>
          <w:rFonts w:ascii="Gill Sans MT" w:eastAsia="Times New Roman" w:hAnsi="Gill Sans MT"/>
          <w:color w:val="000000"/>
        </w:rPr>
        <w:t xml:space="preserve"> El </w:t>
      </w:r>
      <w:proofErr w:type="spellStart"/>
      <w:r w:rsidR="00B41656">
        <w:rPr>
          <w:rFonts w:ascii="Gill Sans MT" w:eastAsia="Times New Roman" w:hAnsi="Gill Sans MT"/>
          <w:color w:val="000000"/>
        </w:rPr>
        <w:t>Kahif</w:t>
      </w:r>
      <w:proofErr w:type="spellEnd"/>
      <w:r>
        <w:rPr>
          <w:rFonts w:ascii="Gill Sans MT" w:eastAsia="Times New Roman" w:hAnsi="Gill Sans MT"/>
          <w:color w:val="000000"/>
        </w:rPr>
        <w:t xml:space="preserve">? </w:t>
      </w:r>
    </w:p>
    <w:p w:rsidR="005B716E" w:rsidRPr="00B615D8" w:rsidRDefault="00D00DBB" w:rsidP="00D00DB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B615D8">
        <w:rPr>
          <w:rFonts w:ascii="Gill Sans MT" w:eastAsia="Times New Roman" w:hAnsi="Gill Sans MT"/>
          <w:color w:val="000000"/>
          <w:u w:val="single"/>
        </w:rPr>
        <w:t>Most frequent community issues related to the social environment</w:t>
      </w:r>
      <w:r w:rsidR="005B716E" w:rsidRPr="00B615D8">
        <w:rPr>
          <w:rFonts w:ascii="Gill Sans MT" w:eastAsia="Times New Roman" w:hAnsi="Gill Sans MT"/>
          <w:color w:val="000000"/>
          <w:u w:val="single"/>
        </w:rPr>
        <w:t>:</w:t>
      </w:r>
    </w:p>
    <w:p w:rsidR="00B41656" w:rsidRPr="00C02403" w:rsidRDefault="00B41656" w:rsidP="00136CFB">
      <w:pPr>
        <w:pStyle w:val="ListParagraph"/>
        <w:numPr>
          <w:ilvl w:val="0"/>
          <w:numId w:val="13"/>
        </w:numPr>
        <w:spacing w:after="0" w:line="240" w:lineRule="auto"/>
        <w:jc w:val="both"/>
        <w:rPr>
          <w:rFonts w:ascii="Gill Sans MT" w:eastAsia="Times New Roman" w:hAnsi="Gill Sans MT"/>
          <w:color w:val="000000"/>
        </w:rPr>
      </w:pPr>
      <w:r w:rsidRPr="00C02403">
        <w:rPr>
          <w:rFonts w:ascii="Gill Sans MT" w:eastAsia="Times New Roman" w:hAnsi="Gill Sans MT"/>
          <w:color w:val="000000"/>
        </w:rPr>
        <w:t>Bullying</w:t>
      </w:r>
      <w:r>
        <w:rPr>
          <w:rFonts w:ascii="Gill Sans MT" w:eastAsia="Times New Roman" w:hAnsi="Gill Sans MT"/>
          <w:color w:val="000000"/>
        </w:rPr>
        <w:t>- 75%</w:t>
      </w:r>
      <w:r w:rsidRPr="00C02403">
        <w:rPr>
          <w:rFonts w:ascii="Gill Sans MT" w:eastAsia="Times New Roman" w:hAnsi="Gill Sans MT"/>
          <w:color w:val="000000"/>
        </w:rPr>
        <w:t xml:space="preserve"> </w:t>
      </w:r>
      <w:r w:rsidRPr="0022670F">
        <w:rPr>
          <w:rFonts w:ascii="Gill Sans MT" w:eastAsia="Times New Roman" w:hAnsi="Gill Sans MT"/>
          <w:color w:val="000000"/>
        </w:rPr>
        <w:t xml:space="preserve">reported that they/someone they know experienced </w:t>
      </w:r>
      <w:r w:rsidRPr="006B3BA3">
        <w:rPr>
          <w:rFonts w:ascii="Gill Sans MT" w:eastAsia="Times New Roman" w:hAnsi="Gill Sans MT"/>
          <w:color w:val="000000"/>
        </w:rPr>
        <w:t>bullying</w:t>
      </w:r>
      <w:r w:rsidRPr="0022670F">
        <w:rPr>
          <w:rFonts w:ascii="Gill Sans MT" w:eastAsia="Times New Roman" w:hAnsi="Gill Sans MT"/>
          <w:color w:val="000000"/>
        </w:rPr>
        <w:t>.</w:t>
      </w:r>
    </w:p>
    <w:p w:rsidR="00B41656" w:rsidRDefault="00B41656" w:rsidP="00136CFB">
      <w:pPr>
        <w:pStyle w:val="ListParagraph"/>
        <w:numPr>
          <w:ilvl w:val="0"/>
          <w:numId w:val="13"/>
        </w:numPr>
        <w:spacing w:after="0" w:line="240" w:lineRule="auto"/>
        <w:jc w:val="both"/>
        <w:rPr>
          <w:rFonts w:ascii="Gill Sans MT" w:eastAsia="Times New Roman" w:hAnsi="Gill Sans MT"/>
          <w:color w:val="000000"/>
        </w:rPr>
      </w:pPr>
      <w:r w:rsidRPr="00C02403">
        <w:rPr>
          <w:rFonts w:ascii="Gill Sans MT" w:eastAsia="Times New Roman" w:hAnsi="Gill Sans MT"/>
          <w:color w:val="000000"/>
        </w:rPr>
        <w:t>Verbal/emotional/ psychological abuse (partner/family)</w:t>
      </w:r>
      <w:r>
        <w:rPr>
          <w:rFonts w:ascii="Gill Sans MT" w:eastAsia="Times New Roman" w:hAnsi="Gill Sans MT"/>
          <w:color w:val="000000"/>
        </w:rPr>
        <w:t>- 73%</w:t>
      </w:r>
      <w:r w:rsidRPr="00C02403">
        <w:rPr>
          <w:rFonts w:ascii="Gill Sans MT" w:eastAsia="Times New Roman" w:hAnsi="Gill Sans MT"/>
          <w:color w:val="000000"/>
        </w:rPr>
        <w:t xml:space="preserve"> </w:t>
      </w:r>
      <w:r w:rsidRPr="0022670F">
        <w:rPr>
          <w:rFonts w:ascii="Gill Sans MT" w:eastAsia="Times New Roman" w:hAnsi="Gill Sans MT"/>
          <w:color w:val="000000"/>
        </w:rPr>
        <w:t xml:space="preserve">reported that they/someone they know experienced </w:t>
      </w:r>
      <w:r w:rsidRPr="006B3BA3">
        <w:rPr>
          <w:rFonts w:ascii="Gill Sans MT" w:eastAsia="Times New Roman" w:hAnsi="Gill Sans MT"/>
          <w:color w:val="000000"/>
        </w:rPr>
        <w:t>bullying</w:t>
      </w:r>
      <w:r w:rsidRPr="0022670F">
        <w:rPr>
          <w:rFonts w:ascii="Gill Sans MT" w:eastAsia="Times New Roman" w:hAnsi="Gill Sans MT"/>
          <w:color w:val="000000"/>
        </w:rPr>
        <w:t>.</w:t>
      </w:r>
    </w:p>
    <w:p w:rsidR="002660A0" w:rsidRDefault="00B41656" w:rsidP="00136CFB">
      <w:pPr>
        <w:pStyle w:val="ListParagraph"/>
        <w:numPr>
          <w:ilvl w:val="1"/>
          <w:numId w:val="13"/>
        </w:numPr>
        <w:spacing w:after="0" w:line="240" w:lineRule="auto"/>
        <w:jc w:val="both"/>
        <w:rPr>
          <w:rFonts w:ascii="Gill Sans MT" w:eastAsia="Times New Roman" w:hAnsi="Gill Sans MT"/>
          <w:color w:val="000000"/>
        </w:rPr>
      </w:pPr>
      <w:r>
        <w:rPr>
          <w:rFonts w:ascii="Gill Sans MT" w:eastAsia="Times New Roman" w:hAnsi="Gill Sans MT"/>
          <w:color w:val="000000"/>
        </w:rPr>
        <w:t>Females often are the victims of non-physical abuse, as well as physical abuse. The blame and faults of mistakes are continuously directed towards them. This is also seen in cases of divorce, where the failure of the marriage is perceived as the female’s failure</w:t>
      </w:r>
      <w:r w:rsidR="002660A0">
        <w:rPr>
          <w:rFonts w:ascii="Gill Sans MT" w:eastAsia="Times New Roman" w:hAnsi="Gill Sans MT"/>
          <w:color w:val="000000"/>
        </w:rPr>
        <w:t>.</w:t>
      </w:r>
    </w:p>
    <w:p w:rsidR="002660A0" w:rsidRPr="002660A0" w:rsidRDefault="002660A0" w:rsidP="002660A0">
      <w:pPr>
        <w:spacing w:after="0" w:line="240" w:lineRule="auto"/>
        <w:jc w:val="both"/>
        <w:rPr>
          <w:rFonts w:ascii="Gill Sans MT" w:eastAsia="Times New Roman" w:hAnsi="Gill Sans MT"/>
          <w:color w:val="000000"/>
        </w:rPr>
      </w:pPr>
    </w:p>
    <w:p w:rsidR="002660A0" w:rsidRPr="00764B2E" w:rsidRDefault="002660A0" w:rsidP="00136CFB">
      <w:pPr>
        <w:pStyle w:val="Heading1"/>
        <w:numPr>
          <w:ilvl w:val="0"/>
          <w:numId w:val="6"/>
        </w:numPr>
        <w:rPr>
          <w:rFonts w:ascii="Gill Sans MT" w:eastAsia="Times New Roman" w:hAnsi="Gill Sans MT"/>
          <w:color w:val="1F4D78" w:themeColor="accent1" w:themeShade="7F"/>
          <w:sz w:val="24"/>
          <w:szCs w:val="24"/>
        </w:rPr>
      </w:pPr>
      <w:bookmarkStart w:id="11" w:name="_Toc51258310"/>
      <w:r>
        <w:rPr>
          <w:rFonts w:ascii="Gill Sans MT" w:eastAsia="Gill Sans" w:hAnsi="Gill Sans MT" w:cs="Simplified Arabic"/>
          <w:b/>
          <w:smallCaps/>
          <w:color w:val="C00000"/>
          <w:sz w:val="24"/>
          <w:szCs w:val="24"/>
        </w:rPr>
        <w:t>Inclusion</w:t>
      </w:r>
      <w:bookmarkEnd w:id="11"/>
    </w:p>
    <w:p w:rsidR="002660A0" w:rsidRPr="00F64081" w:rsidRDefault="00B615D8" w:rsidP="00B615D8">
      <w:pPr>
        <w:pStyle w:val="Normalred"/>
        <w:ind w:left="360"/>
      </w:pPr>
      <w:r w:rsidRPr="00B615D8">
        <w:t>All the communities have at least one form of diversity. Insuring inclusion for all the people who belong to that community is critical</w:t>
      </w:r>
      <w:r>
        <w:t>.</w:t>
      </w:r>
      <w:r w:rsidR="002660A0" w:rsidRPr="00125316">
        <w:t xml:space="preserve"> </w:t>
      </w:r>
    </w:p>
    <w:p w:rsidR="002660A0" w:rsidRPr="002660A0" w:rsidRDefault="002660A0" w:rsidP="00136CFB">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vanish/>
          <w:color w:val="000000"/>
        </w:rPr>
      </w:pPr>
    </w:p>
    <w:p w:rsidR="002660A0" w:rsidRDefault="002660A0"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Which of the following have you considered barriers to inclusion in </w:t>
      </w:r>
      <w:proofErr w:type="spellStart"/>
      <w:r w:rsidR="00852A18">
        <w:rPr>
          <w:rFonts w:ascii="Gill Sans MT" w:eastAsia="Times New Roman" w:hAnsi="Gill Sans MT"/>
          <w:color w:val="000000"/>
        </w:rPr>
        <w:t>Deir</w:t>
      </w:r>
      <w:proofErr w:type="spellEnd"/>
      <w:r w:rsidR="00852A18">
        <w:rPr>
          <w:rFonts w:ascii="Gill Sans MT" w:eastAsia="Times New Roman" w:hAnsi="Gill Sans MT"/>
          <w:color w:val="000000"/>
        </w:rPr>
        <w:t xml:space="preserve"> El </w:t>
      </w:r>
      <w:proofErr w:type="spellStart"/>
      <w:r w:rsidR="00852A18">
        <w:rPr>
          <w:rFonts w:ascii="Gill Sans MT" w:eastAsia="Times New Roman" w:hAnsi="Gill Sans MT"/>
          <w:color w:val="000000"/>
        </w:rPr>
        <w:t>Kahif</w:t>
      </w:r>
      <w:proofErr w:type="spellEnd"/>
      <w:r>
        <w:rPr>
          <w:rFonts w:ascii="Gill Sans MT" w:eastAsia="Times New Roman" w:hAnsi="Gill Sans MT"/>
          <w:color w:val="000000"/>
        </w:rPr>
        <w:t xml:space="preserve"> (persons with disabilities, refugees, women)?</w:t>
      </w:r>
    </w:p>
    <w:p w:rsidR="002660A0" w:rsidRPr="003D1DD8" w:rsidRDefault="002660A0" w:rsidP="002660A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3D1DD8">
        <w:rPr>
          <w:rFonts w:ascii="Gill Sans MT" w:eastAsia="Times New Roman" w:hAnsi="Gill Sans MT"/>
          <w:color w:val="000000"/>
          <w:u w:val="single"/>
        </w:rPr>
        <w:t>Top barrier to inclusion</w:t>
      </w:r>
    </w:p>
    <w:p w:rsidR="00B41656" w:rsidRPr="00C02403" w:rsidRDefault="00B41656" w:rsidP="00136CFB">
      <w:pPr>
        <w:pStyle w:val="ListParagraph"/>
        <w:numPr>
          <w:ilvl w:val="0"/>
          <w:numId w:val="13"/>
        </w:numPr>
        <w:spacing w:after="0"/>
        <w:jc w:val="both"/>
        <w:rPr>
          <w:rFonts w:ascii="Gill Sans MT" w:hAnsi="Gill Sans MT"/>
        </w:rPr>
      </w:pPr>
      <w:r w:rsidRPr="00C02403">
        <w:rPr>
          <w:rFonts w:ascii="Gill Sans MT" w:hAnsi="Gill Sans MT"/>
        </w:rPr>
        <w:t xml:space="preserve">Lack of community awareness was selected by </w:t>
      </w:r>
      <w:r>
        <w:rPr>
          <w:rFonts w:ascii="Gill Sans MT" w:hAnsi="Gill Sans MT"/>
        </w:rPr>
        <w:t>79</w:t>
      </w:r>
      <w:r w:rsidRPr="00C02403">
        <w:rPr>
          <w:rFonts w:ascii="Gill Sans MT" w:hAnsi="Gill Sans MT"/>
        </w:rPr>
        <w:t>% of participants as a barrier to inclusion.</w:t>
      </w:r>
    </w:p>
    <w:p w:rsidR="00B41656" w:rsidRDefault="00B41656" w:rsidP="00136CFB">
      <w:pPr>
        <w:pStyle w:val="ListParagraph"/>
        <w:numPr>
          <w:ilvl w:val="0"/>
          <w:numId w:val="13"/>
        </w:numPr>
        <w:spacing w:after="0"/>
        <w:jc w:val="both"/>
        <w:rPr>
          <w:rFonts w:ascii="Gill Sans MT" w:hAnsi="Gill Sans MT"/>
        </w:rPr>
      </w:pPr>
      <w:r>
        <w:rPr>
          <w:rFonts w:ascii="Gill Sans MT" w:hAnsi="Gill Sans MT"/>
        </w:rPr>
        <w:t>Infrastructure (disabilities)</w:t>
      </w:r>
      <w:r w:rsidRPr="00193302">
        <w:rPr>
          <w:rFonts w:ascii="Gill Sans MT" w:hAnsi="Gill Sans MT"/>
        </w:rPr>
        <w:t xml:space="preserve"> </w:t>
      </w:r>
      <w:r>
        <w:rPr>
          <w:rFonts w:ascii="Gill Sans MT" w:hAnsi="Gill Sans MT"/>
        </w:rPr>
        <w:t xml:space="preserve">was selected by 68% </w:t>
      </w:r>
      <w:r w:rsidRPr="008C2CF9">
        <w:rPr>
          <w:rFonts w:ascii="Gill Sans MT" w:hAnsi="Gill Sans MT"/>
        </w:rPr>
        <w:t>of participants as a barrier to inclusion.</w:t>
      </w:r>
    </w:p>
    <w:p w:rsidR="00B41656" w:rsidRDefault="00B41656" w:rsidP="00136CFB">
      <w:pPr>
        <w:pStyle w:val="ListParagraph"/>
        <w:numPr>
          <w:ilvl w:val="0"/>
          <w:numId w:val="13"/>
        </w:numPr>
        <w:spacing w:after="0"/>
        <w:jc w:val="both"/>
        <w:rPr>
          <w:rFonts w:ascii="Gill Sans MT" w:hAnsi="Gill Sans MT"/>
        </w:rPr>
      </w:pPr>
      <w:r w:rsidRPr="001905CB">
        <w:rPr>
          <w:rFonts w:ascii="Gill Sans MT" w:hAnsi="Gill Sans MT"/>
        </w:rPr>
        <w:t>Individual perceptions and biases (racism sexism)</w:t>
      </w:r>
      <w:r>
        <w:rPr>
          <w:rFonts w:ascii="Gill Sans MT" w:hAnsi="Gill Sans MT"/>
        </w:rPr>
        <w:t xml:space="preserve"> was selected by 51% </w:t>
      </w:r>
      <w:r w:rsidRPr="008C2CF9">
        <w:rPr>
          <w:rFonts w:ascii="Gill Sans MT" w:hAnsi="Gill Sans MT"/>
        </w:rPr>
        <w:t>of participants as a barrier to inclusion.</w:t>
      </w:r>
    </w:p>
    <w:p w:rsidR="00B41656" w:rsidRDefault="00B41656" w:rsidP="00136CFB">
      <w:pPr>
        <w:pStyle w:val="ListParagraph"/>
        <w:numPr>
          <w:ilvl w:val="1"/>
          <w:numId w:val="13"/>
        </w:numPr>
        <w:spacing w:after="0" w:line="240" w:lineRule="auto"/>
        <w:jc w:val="both"/>
        <w:rPr>
          <w:rFonts w:ascii="Gill Sans MT" w:eastAsia="Times New Roman" w:hAnsi="Gill Sans MT"/>
          <w:color w:val="000000"/>
        </w:rPr>
      </w:pPr>
      <w:r w:rsidRPr="00253D19">
        <w:rPr>
          <w:rFonts w:ascii="Gill Sans MT" w:eastAsia="Times New Roman" w:hAnsi="Gill Sans MT"/>
          <w:color w:val="000000"/>
        </w:rPr>
        <w:t xml:space="preserve">All employees in the municipal services/ governmental sector are males. </w:t>
      </w:r>
    </w:p>
    <w:p w:rsidR="00B41656" w:rsidRPr="00253D19" w:rsidRDefault="00B41656" w:rsidP="00136CFB">
      <w:pPr>
        <w:pStyle w:val="ListParagraph"/>
        <w:numPr>
          <w:ilvl w:val="1"/>
          <w:numId w:val="13"/>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Females need to become professionally included. </w:t>
      </w:r>
    </w:p>
    <w:p w:rsidR="00B41656" w:rsidRDefault="00B41656" w:rsidP="00136CFB">
      <w:pPr>
        <w:pStyle w:val="ListParagraph"/>
        <w:numPr>
          <w:ilvl w:val="1"/>
          <w:numId w:val="13"/>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Gender discrimination is prominent. </w:t>
      </w:r>
    </w:p>
    <w:p w:rsidR="00BE1F7A" w:rsidRPr="002660A0" w:rsidRDefault="00B41656" w:rsidP="00136CFB">
      <w:pPr>
        <w:pStyle w:val="ListParagraph"/>
        <w:numPr>
          <w:ilvl w:val="1"/>
          <w:numId w:val="13"/>
        </w:numPr>
        <w:spacing w:after="0" w:line="240" w:lineRule="auto"/>
        <w:jc w:val="both"/>
        <w:rPr>
          <w:rFonts w:ascii="Gill Sans MT" w:eastAsia="Times New Roman" w:hAnsi="Gill Sans MT"/>
          <w:color w:val="000000"/>
        </w:rPr>
      </w:pPr>
      <w:r w:rsidRPr="00253D19">
        <w:rPr>
          <w:rFonts w:ascii="Gill Sans MT" w:eastAsia="Times New Roman" w:hAnsi="Gill Sans MT"/>
          <w:color w:val="000000"/>
        </w:rPr>
        <w:t>Females noted that their opportunities are no differe</w:t>
      </w:r>
      <w:r>
        <w:rPr>
          <w:rFonts w:ascii="Gill Sans MT" w:eastAsia="Times New Roman" w:hAnsi="Gill Sans MT"/>
          <w:color w:val="000000"/>
        </w:rPr>
        <w:t>nt to persons with disabilities</w:t>
      </w:r>
      <w:r w:rsidR="00BE1F7A">
        <w:rPr>
          <w:rFonts w:ascii="Gill Sans MT" w:eastAsia="Times New Roman" w:hAnsi="Gill Sans MT"/>
          <w:color w:val="000000"/>
        </w:rPr>
        <w:t>.</w:t>
      </w:r>
    </w:p>
    <w:p w:rsidR="002660A0" w:rsidRPr="00BE1F7A" w:rsidRDefault="002660A0" w:rsidP="00BE1F7A">
      <w:pPr>
        <w:spacing w:after="0" w:line="240" w:lineRule="auto"/>
        <w:jc w:val="both"/>
        <w:rPr>
          <w:rFonts w:ascii="Gill Sans MT" w:eastAsia="Times New Roman" w:hAnsi="Gill Sans MT"/>
          <w:color w:val="000000"/>
        </w:rPr>
      </w:pPr>
    </w:p>
    <w:p w:rsidR="00BE1F7A" w:rsidRDefault="00BE1F7A"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To what degree do you think the following groups are accepted in </w:t>
      </w:r>
      <w:proofErr w:type="spellStart"/>
      <w:r w:rsidR="00B41656">
        <w:rPr>
          <w:rFonts w:ascii="Gill Sans MT" w:eastAsia="Times New Roman" w:hAnsi="Gill Sans MT"/>
          <w:color w:val="000000"/>
        </w:rPr>
        <w:t>Deir</w:t>
      </w:r>
      <w:proofErr w:type="spellEnd"/>
      <w:r w:rsidR="00B41656">
        <w:rPr>
          <w:rFonts w:ascii="Gill Sans MT" w:eastAsia="Times New Roman" w:hAnsi="Gill Sans MT"/>
          <w:color w:val="000000"/>
        </w:rPr>
        <w:t xml:space="preserve"> El </w:t>
      </w:r>
      <w:proofErr w:type="spellStart"/>
      <w:r w:rsidR="00B41656">
        <w:rPr>
          <w:rFonts w:ascii="Gill Sans MT" w:eastAsia="Times New Roman" w:hAnsi="Gill Sans MT"/>
          <w:color w:val="000000"/>
        </w:rPr>
        <w:t>Kahif</w:t>
      </w:r>
      <w:proofErr w:type="spellEnd"/>
      <w:r>
        <w:rPr>
          <w:rFonts w:ascii="Gill Sans MT" w:eastAsia="Times New Roman" w:hAnsi="Gill Sans MT"/>
          <w:color w:val="000000"/>
        </w:rPr>
        <w:t>?</w:t>
      </w:r>
    </w:p>
    <w:p w:rsidR="00BE1F7A" w:rsidRPr="00BE1F7A" w:rsidRDefault="00BE1F7A" w:rsidP="00BE1F7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u w:val="single"/>
        </w:rPr>
        <w:t>Least accepted groups in society</w:t>
      </w:r>
    </w:p>
    <w:p w:rsidR="000F6F6E" w:rsidRPr="00C02403" w:rsidRDefault="000F6F6E" w:rsidP="00136CFB">
      <w:pPr>
        <w:pStyle w:val="ListParagraph"/>
        <w:numPr>
          <w:ilvl w:val="0"/>
          <w:numId w:val="13"/>
        </w:numPr>
        <w:spacing w:after="0"/>
        <w:jc w:val="both"/>
        <w:rPr>
          <w:rFonts w:ascii="Gill Sans MT" w:hAnsi="Gill Sans MT"/>
        </w:rPr>
      </w:pPr>
      <w:r w:rsidRPr="00C02403">
        <w:rPr>
          <w:rFonts w:ascii="Gill Sans MT" w:hAnsi="Gill Sans MT"/>
        </w:rPr>
        <w:t>Persons with disabilities</w:t>
      </w:r>
      <w:r>
        <w:rPr>
          <w:rFonts w:ascii="Gill Sans MT" w:hAnsi="Gill Sans MT"/>
        </w:rPr>
        <w:t xml:space="preserve"> were the least accepted group, 40%</w:t>
      </w:r>
      <w:r w:rsidRPr="00494ACE">
        <w:rPr>
          <w:rFonts w:ascii="Gill Sans MT" w:hAnsi="Gill Sans MT"/>
        </w:rPr>
        <w:t xml:space="preserve"> </w:t>
      </w:r>
      <w:r>
        <w:rPr>
          <w:rFonts w:ascii="Gill Sans MT" w:hAnsi="Gill Sans MT"/>
        </w:rPr>
        <w:t>said this group is rarely accepted.</w:t>
      </w:r>
    </w:p>
    <w:p w:rsidR="000F6F6E" w:rsidRDefault="000F6F6E" w:rsidP="00136CFB">
      <w:pPr>
        <w:pStyle w:val="ListParagraph"/>
        <w:numPr>
          <w:ilvl w:val="0"/>
          <w:numId w:val="13"/>
        </w:numPr>
        <w:spacing w:after="0"/>
        <w:jc w:val="both"/>
        <w:rPr>
          <w:rFonts w:ascii="Gill Sans MT" w:hAnsi="Gill Sans MT"/>
        </w:rPr>
      </w:pPr>
      <w:r w:rsidRPr="00C02403">
        <w:rPr>
          <w:rFonts w:ascii="Gill Sans MT" w:hAnsi="Gill Sans MT"/>
        </w:rPr>
        <w:t xml:space="preserve">Persons of other social classes </w:t>
      </w:r>
      <w:r w:rsidRPr="00193302">
        <w:rPr>
          <w:rFonts w:ascii="Gill Sans MT" w:hAnsi="Gill Sans MT"/>
        </w:rPr>
        <w:t>were the second least accepted group</w:t>
      </w:r>
      <w:r>
        <w:rPr>
          <w:rFonts w:ascii="Gill Sans MT" w:hAnsi="Gill Sans MT"/>
        </w:rPr>
        <w:t>, 34%</w:t>
      </w:r>
      <w:r w:rsidRPr="00494ACE">
        <w:rPr>
          <w:rFonts w:ascii="Gill Sans MT" w:hAnsi="Gill Sans MT"/>
        </w:rPr>
        <w:t xml:space="preserve"> </w:t>
      </w:r>
      <w:r w:rsidRPr="00193302">
        <w:rPr>
          <w:rFonts w:ascii="Gill Sans MT" w:hAnsi="Gill Sans MT"/>
        </w:rPr>
        <w:t>saying that this group is rarely accepted.</w:t>
      </w:r>
    </w:p>
    <w:p w:rsidR="000F6F6E" w:rsidRDefault="000F6F6E" w:rsidP="00136CFB">
      <w:pPr>
        <w:pStyle w:val="ListParagraph"/>
        <w:numPr>
          <w:ilvl w:val="0"/>
          <w:numId w:val="13"/>
        </w:numPr>
        <w:spacing w:after="0"/>
        <w:jc w:val="both"/>
        <w:rPr>
          <w:rFonts w:ascii="Gill Sans MT" w:hAnsi="Gill Sans MT"/>
        </w:rPr>
      </w:pPr>
      <w:r>
        <w:rPr>
          <w:rFonts w:ascii="Gill Sans MT" w:hAnsi="Gill Sans MT"/>
        </w:rPr>
        <w:t xml:space="preserve">Other tribes were the third </w:t>
      </w:r>
      <w:r w:rsidRPr="00D22C5A">
        <w:rPr>
          <w:rFonts w:ascii="Gill Sans MT" w:hAnsi="Gill Sans MT"/>
        </w:rPr>
        <w:t>least accepted group</w:t>
      </w:r>
      <w:r>
        <w:rPr>
          <w:rFonts w:ascii="Gill Sans MT" w:hAnsi="Gill Sans MT"/>
        </w:rPr>
        <w:t>, 27%</w:t>
      </w:r>
      <w:r w:rsidRPr="00494ACE">
        <w:rPr>
          <w:rFonts w:ascii="Gill Sans MT" w:hAnsi="Gill Sans MT"/>
        </w:rPr>
        <w:t xml:space="preserve"> </w:t>
      </w:r>
      <w:r w:rsidRPr="00D22C5A">
        <w:rPr>
          <w:rFonts w:ascii="Gill Sans MT" w:hAnsi="Gill Sans MT"/>
        </w:rPr>
        <w:t xml:space="preserve">saying that </w:t>
      </w:r>
      <w:r>
        <w:rPr>
          <w:rFonts w:ascii="Gill Sans MT" w:hAnsi="Gill Sans MT"/>
        </w:rPr>
        <w:t>this group is rarely accepted.</w:t>
      </w:r>
    </w:p>
    <w:p w:rsidR="000F6F6E" w:rsidRDefault="000F6F6E" w:rsidP="00136CFB">
      <w:pPr>
        <w:pStyle w:val="ListParagraph"/>
        <w:numPr>
          <w:ilvl w:val="0"/>
          <w:numId w:val="13"/>
        </w:numPr>
        <w:spacing w:after="0"/>
        <w:jc w:val="both"/>
        <w:rPr>
          <w:rFonts w:ascii="Gill Sans MT" w:hAnsi="Gill Sans MT"/>
        </w:rPr>
      </w:pPr>
      <w:r w:rsidRPr="00C02403">
        <w:rPr>
          <w:rFonts w:ascii="Gill Sans MT" w:hAnsi="Gill Sans MT"/>
        </w:rPr>
        <w:t xml:space="preserve">Other nationalities </w:t>
      </w:r>
      <w:r>
        <w:rPr>
          <w:rFonts w:ascii="Gill Sans MT" w:hAnsi="Gill Sans MT"/>
        </w:rPr>
        <w:t xml:space="preserve">were also the third </w:t>
      </w:r>
      <w:r w:rsidRPr="00D22C5A">
        <w:rPr>
          <w:rFonts w:ascii="Gill Sans MT" w:hAnsi="Gill Sans MT"/>
        </w:rPr>
        <w:t>least accepted group</w:t>
      </w:r>
      <w:r>
        <w:rPr>
          <w:rFonts w:ascii="Gill Sans MT" w:hAnsi="Gill Sans MT"/>
        </w:rPr>
        <w:t>, 27%</w:t>
      </w:r>
      <w:r w:rsidRPr="00494ACE">
        <w:rPr>
          <w:rFonts w:ascii="Gill Sans MT" w:hAnsi="Gill Sans MT"/>
        </w:rPr>
        <w:t xml:space="preserve"> </w:t>
      </w:r>
      <w:r w:rsidRPr="00D22C5A">
        <w:rPr>
          <w:rFonts w:ascii="Gill Sans MT" w:hAnsi="Gill Sans MT"/>
        </w:rPr>
        <w:t xml:space="preserve">saying that </w:t>
      </w:r>
      <w:r>
        <w:rPr>
          <w:rFonts w:ascii="Gill Sans MT" w:hAnsi="Gill Sans MT"/>
        </w:rPr>
        <w:t>this group is rarely accepted.</w:t>
      </w:r>
    </w:p>
    <w:p w:rsidR="000F6F6E" w:rsidRDefault="000F6F6E" w:rsidP="00136CFB">
      <w:pPr>
        <w:pStyle w:val="ListParagraph"/>
        <w:numPr>
          <w:ilvl w:val="1"/>
          <w:numId w:val="13"/>
        </w:numPr>
        <w:spacing w:after="0"/>
        <w:jc w:val="both"/>
        <w:rPr>
          <w:rFonts w:ascii="Gill Sans MT" w:hAnsi="Gill Sans MT"/>
        </w:rPr>
      </w:pPr>
      <w:r>
        <w:rPr>
          <w:rFonts w:ascii="Gill Sans MT" w:hAnsi="Gill Sans MT"/>
        </w:rPr>
        <w:lastRenderedPageBreak/>
        <w:t xml:space="preserve">This is dislike due to refugees </w:t>
      </w:r>
    </w:p>
    <w:p w:rsidR="000F6F6E" w:rsidRPr="00C02403" w:rsidRDefault="000F6F6E" w:rsidP="00136CFB">
      <w:pPr>
        <w:pStyle w:val="ListParagraph"/>
        <w:numPr>
          <w:ilvl w:val="1"/>
          <w:numId w:val="13"/>
        </w:numPr>
        <w:spacing w:after="0"/>
        <w:jc w:val="both"/>
        <w:rPr>
          <w:rFonts w:ascii="Gill Sans MT" w:hAnsi="Gill Sans MT"/>
        </w:rPr>
      </w:pPr>
      <w:r>
        <w:rPr>
          <w:rFonts w:ascii="Gill Sans MT" w:hAnsi="Gill Sans MT"/>
        </w:rPr>
        <w:t>If there is bullying to our own</w:t>
      </w:r>
    </w:p>
    <w:p w:rsidR="00A41A3A" w:rsidRPr="00BE1F7A" w:rsidRDefault="000F6F6E" w:rsidP="00136CFB">
      <w:pPr>
        <w:pStyle w:val="ListParagraph"/>
        <w:numPr>
          <w:ilvl w:val="1"/>
          <w:numId w:val="13"/>
        </w:numPr>
        <w:spacing w:after="0" w:line="240" w:lineRule="auto"/>
        <w:jc w:val="both"/>
        <w:rPr>
          <w:rFonts w:ascii="Gill Sans MT" w:eastAsia="Times New Roman" w:hAnsi="Gill Sans MT"/>
          <w:color w:val="000000"/>
        </w:rPr>
      </w:pPr>
      <w:r>
        <w:rPr>
          <w:rFonts w:ascii="Gill Sans MT" w:hAnsi="Gill Sans MT"/>
        </w:rPr>
        <w:t>Children of divorced</w:t>
      </w:r>
      <w:r w:rsidRPr="00C02403">
        <w:rPr>
          <w:rFonts w:ascii="Gill Sans MT" w:hAnsi="Gill Sans MT"/>
        </w:rPr>
        <w:t xml:space="preserve"> parents </w:t>
      </w:r>
      <w:r>
        <w:rPr>
          <w:rFonts w:ascii="Gill Sans MT" w:hAnsi="Gill Sans MT"/>
        </w:rPr>
        <w:t xml:space="preserve">were the third </w:t>
      </w:r>
      <w:r w:rsidRPr="00D22C5A">
        <w:rPr>
          <w:rFonts w:ascii="Gill Sans MT" w:hAnsi="Gill Sans MT"/>
        </w:rPr>
        <w:t>least accepted group</w:t>
      </w:r>
      <w:r>
        <w:rPr>
          <w:rFonts w:ascii="Gill Sans MT" w:hAnsi="Gill Sans MT"/>
        </w:rPr>
        <w:t>, 27%</w:t>
      </w:r>
      <w:r w:rsidRPr="00494ACE">
        <w:rPr>
          <w:rFonts w:ascii="Gill Sans MT" w:hAnsi="Gill Sans MT"/>
        </w:rPr>
        <w:t xml:space="preserve"> </w:t>
      </w:r>
      <w:r w:rsidRPr="00D22C5A">
        <w:rPr>
          <w:rFonts w:ascii="Gill Sans MT" w:hAnsi="Gill Sans MT"/>
        </w:rPr>
        <w:t xml:space="preserve">saying that </w:t>
      </w:r>
      <w:r>
        <w:rPr>
          <w:rFonts w:ascii="Gill Sans MT" w:hAnsi="Gill Sans MT"/>
        </w:rPr>
        <w:t>this group is rarely accepted.</w:t>
      </w:r>
    </w:p>
    <w:p w:rsidR="003D1DD8" w:rsidRPr="00764B2E" w:rsidRDefault="003D1DD8" w:rsidP="00136CFB">
      <w:pPr>
        <w:pStyle w:val="Heading1"/>
        <w:numPr>
          <w:ilvl w:val="0"/>
          <w:numId w:val="6"/>
        </w:numPr>
        <w:rPr>
          <w:rFonts w:ascii="Gill Sans MT" w:eastAsia="Times New Roman" w:hAnsi="Gill Sans MT"/>
          <w:color w:val="1F4D78" w:themeColor="accent1" w:themeShade="7F"/>
          <w:sz w:val="24"/>
          <w:szCs w:val="24"/>
        </w:rPr>
      </w:pPr>
      <w:bookmarkStart w:id="12" w:name="_Toc51258311"/>
      <w:r>
        <w:rPr>
          <w:rFonts w:ascii="Gill Sans MT" w:eastAsia="Gill Sans" w:hAnsi="Gill Sans MT" w:cs="Simplified Arabic"/>
          <w:b/>
          <w:smallCaps/>
          <w:color w:val="C00000"/>
          <w:sz w:val="24"/>
          <w:szCs w:val="24"/>
        </w:rPr>
        <w:t>Community Services</w:t>
      </w:r>
      <w:bookmarkEnd w:id="12"/>
      <w:r>
        <w:rPr>
          <w:rFonts w:ascii="Gill Sans MT" w:eastAsia="Gill Sans" w:hAnsi="Gill Sans MT" w:cs="Simplified Arabic"/>
          <w:b/>
          <w:smallCaps/>
          <w:color w:val="C00000"/>
          <w:sz w:val="24"/>
          <w:szCs w:val="24"/>
        </w:rPr>
        <w:t xml:space="preserve"> </w:t>
      </w:r>
    </w:p>
    <w:p w:rsidR="003D1DD8" w:rsidRPr="00F64081" w:rsidRDefault="00B615D8" w:rsidP="00B615D8">
      <w:pPr>
        <w:pStyle w:val="Normalred"/>
        <w:ind w:left="360"/>
      </w:pPr>
      <w:r w:rsidRPr="00B615D8">
        <w:t>Community services includes the services that are managed by the municipality or the government.</w:t>
      </w:r>
      <w:r w:rsidR="003D1DD8" w:rsidRPr="00125316">
        <w:t xml:space="preserve"> </w:t>
      </w:r>
    </w:p>
    <w:p w:rsidR="003D1DD8" w:rsidRPr="002660A0" w:rsidRDefault="003D1DD8" w:rsidP="00136CFB">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vanish/>
          <w:color w:val="000000"/>
        </w:rPr>
      </w:pPr>
    </w:p>
    <w:p w:rsidR="003D1DD8" w:rsidRDefault="003D1DD8"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Are there issues </w:t>
      </w:r>
      <w:r w:rsidR="00413D3B">
        <w:rPr>
          <w:rFonts w:ascii="Gill Sans MT" w:eastAsia="Times New Roman" w:hAnsi="Gill Sans MT"/>
          <w:color w:val="000000"/>
        </w:rPr>
        <w:t>with the following services in your community?</w:t>
      </w:r>
    </w:p>
    <w:p w:rsidR="003D1DD8" w:rsidRPr="003D1DD8" w:rsidRDefault="003D1DD8" w:rsidP="00413D3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3D1DD8">
        <w:rPr>
          <w:rFonts w:ascii="Gill Sans MT" w:eastAsia="Times New Roman" w:hAnsi="Gill Sans MT"/>
          <w:color w:val="000000"/>
          <w:u w:val="single"/>
        </w:rPr>
        <w:t>T</w:t>
      </w:r>
      <w:r w:rsidR="00413D3B">
        <w:rPr>
          <w:rFonts w:ascii="Gill Sans MT" w:eastAsia="Times New Roman" w:hAnsi="Gill Sans MT"/>
          <w:color w:val="000000"/>
          <w:u w:val="single"/>
        </w:rPr>
        <w:t>op services that were selected as problematic or non-existent</w:t>
      </w:r>
    </w:p>
    <w:p w:rsidR="000F6F6E" w:rsidRDefault="000F6F6E" w:rsidP="00136CFB">
      <w:pPr>
        <w:pStyle w:val="ListParagraph"/>
        <w:numPr>
          <w:ilvl w:val="0"/>
          <w:numId w:val="13"/>
        </w:numPr>
        <w:spacing w:after="0"/>
        <w:jc w:val="both"/>
        <w:rPr>
          <w:rFonts w:ascii="Gill Sans MT" w:hAnsi="Gill Sans MT"/>
        </w:rPr>
      </w:pPr>
      <w:r w:rsidRPr="00C02403">
        <w:rPr>
          <w:rFonts w:ascii="Gill Sans MT" w:hAnsi="Gill Sans MT"/>
        </w:rPr>
        <w:t>Transportation</w:t>
      </w:r>
      <w:r>
        <w:rPr>
          <w:rFonts w:ascii="Gill Sans MT" w:hAnsi="Gill Sans MT"/>
        </w:rPr>
        <w:t>- 90%</w:t>
      </w:r>
      <w:r w:rsidRPr="00C02403">
        <w:rPr>
          <w:rFonts w:ascii="Gill Sans MT" w:hAnsi="Gill Sans MT"/>
        </w:rPr>
        <w:t xml:space="preserve"> </w:t>
      </w:r>
      <w:r w:rsidRPr="00540587">
        <w:rPr>
          <w:rFonts w:ascii="Gill Sans MT" w:hAnsi="Gill Sans MT"/>
        </w:rPr>
        <w:t>rated this service as problematic or non-existent.</w:t>
      </w:r>
    </w:p>
    <w:p w:rsidR="000F6F6E" w:rsidRDefault="000F6F6E" w:rsidP="00136CFB">
      <w:pPr>
        <w:pStyle w:val="ListParagraph"/>
        <w:numPr>
          <w:ilvl w:val="1"/>
          <w:numId w:val="13"/>
        </w:numPr>
        <w:spacing w:after="0"/>
        <w:jc w:val="both"/>
        <w:rPr>
          <w:rFonts w:ascii="Gill Sans MT" w:hAnsi="Gill Sans MT"/>
        </w:rPr>
      </w:pPr>
      <w:r>
        <w:rPr>
          <w:rFonts w:ascii="Gill Sans MT" w:hAnsi="Gill Sans MT"/>
        </w:rPr>
        <w:t xml:space="preserve">There are only four buses that cover eight areas. The maximum capacity of buses is 24 passengers, but do to the high demand, often extra passengers are crammed. The bus driver then fleets from police. </w:t>
      </w:r>
    </w:p>
    <w:p w:rsidR="000F6F6E" w:rsidRDefault="000F6F6E" w:rsidP="00136CFB">
      <w:pPr>
        <w:pStyle w:val="ListParagraph"/>
        <w:numPr>
          <w:ilvl w:val="1"/>
          <w:numId w:val="13"/>
        </w:numPr>
        <w:spacing w:after="0"/>
        <w:jc w:val="both"/>
        <w:rPr>
          <w:rFonts w:ascii="Gill Sans MT" w:hAnsi="Gill Sans MT"/>
        </w:rPr>
      </w:pPr>
      <w:r>
        <w:rPr>
          <w:rFonts w:ascii="Gill Sans MT" w:hAnsi="Gill Sans MT"/>
        </w:rPr>
        <w:t xml:space="preserve">The buses to </w:t>
      </w:r>
      <w:proofErr w:type="spellStart"/>
      <w:r>
        <w:rPr>
          <w:rFonts w:ascii="Gill Sans MT" w:hAnsi="Gill Sans MT"/>
        </w:rPr>
        <w:t>Mafraq</w:t>
      </w:r>
      <w:proofErr w:type="spellEnd"/>
      <w:r>
        <w:rPr>
          <w:rFonts w:ascii="Gill Sans MT" w:hAnsi="Gill Sans MT"/>
        </w:rPr>
        <w:t xml:space="preserve"> are only available from 7-</w:t>
      </w:r>
      <w:proofErr w:type="spellStart"/>
      <w:r>
        <w:rPr>
          <w:rFonts w:ascii="Gill Sans MT" w:hAnsi="Gill Sans MT"/>
        </w:rPr>
        <w:t>9am</w:t>
      </w:r>
      <w:proofErr w:type="spellEnd"/>
      <w:r>
        <w:rPr>
          <w:rFonts w:ascii="Gill Sans MT" w:hAnsi="Gill Sans MT"/>
        </w:rPr>
        <w:t xml:space="preserve">, anyone needing to leave at a later time are unable to. </w:t>
      </w:r>
    </w:p>
    <w:p w:rsidR="000F6F6E" w:rsidRPr="0013282B" w:rsidRDefault="000F6F6E" w:rsidP="00136CFB">
      <w:pPr>
        <w:pStyle w:val="ListParagraph"/>
        <w:numPr>
          <w:ilvl w:val="1"/>
          <w:numId w:val="13"/>
        </w:numPr>
        <w:spacing w:after="0"/>
        <w:jc w:val="both"/>
        <w:rPr>
          <w:rFonts w:ascii="Gill Sans MT" w:hAnsi="Gill Sans MT"/>
        </w:rPr>
      </w:pPr>
      <w:r>
        <w:rPr>
          <w:rFonts w:ascii="Gill Sans MT" w:hAnsi="Gill Sans MT"/>
        </w:rPr>
        <w:t>The community requested additional buses from the Ministry of Transportation. Private bus drivers would have the opportunity to also provide a mode of transportation, however the original buses denied it.</w:t>
      </w:r>
    </w:p>
    <w:p w:rsidR="000F6F6E" w:rsidRPr="00E045AF" w:rsidRDefault="000F6F6E" w:rsidP="00136CFB">
      <w:pPr>
        <w:pStyle w:val="ListParagraph"/>
        <w:numPr>
          <w:ilvl w:val="1"/>
          <w:numId w:val="13"/>
        </w:numPr>
        <w:spacing w:after="0"/>
        <w:jc w:val="both"/>
        <w:rPr>
          <w:rFonts w:ascii="Gill Sans MT" w:hAnsi="Gill Sans MT"/>
        </w:rPr>
      </w:pPr>
      <w:r>
        <w:rPr>
          <w:rFonts w:ascii="Gill Sans MT" w:hAnsi="Gill Sans MT"/>
        </w:rPr>
        <w:t>T</w:t>
      </w:r>
      <w:r w:rsidRPr="00B63401">
        <w:rPr>
          <w:rFonts w:ascii="Gill Sans MT" w:hAnsi="Gill Sans MT"/>
        </w:rPr>
        <w:t>here are taxis</w:t>
      </w:r>
      <w:r>
        <w:rPr>
          <w:rFonts w:ascii="Gill Sans MT" w:hAnsi="Gill Sans MT"/>
        </w:rPr>
        <w:t xml:space="preserve"> as an alternative mode of transportation, however, the price</w:t>
      </w:r>
      <w:r w:rsidRPr="00B63401">
        <w:rPr>
          <w:rFonts w:ascii="Gill Sans MT" w:hAnsi="Gill Sans MT"/>
        </w:rPr>
        <w:t xml:space="preserve"> </w:t>
      </w:r>
      <w:r>
        <w:rPr>
          <w:rFonts w:ascii="Gill Sans MT" w:hAnsi="Gill Sans MT"/>
        </w:rPr>
        <w:t>is</w:t>
      </w:r>
      <w:r w:rsidRPr="00B63401">
        <w:rPr>
          <w:rFonts w:ascii="Gill Sans MT" w:hAnsi="Gill Sans MT"/>
        </w:rPr>
        <w:t xml:space="preserve"> high.</w:t>
      </w:r>
      <w:r>
        <w:rPr>
          <w:rFonts w:ascii="Gill Sans MT" w:hAnsi="Gill Sans MT"/>
        </w:rPr>
        <w:t xml:space="preserve"> The private</w:t>
      </w:r>
      <w:r w:rsidRPr="00E045AF">
        <w:rPr>
          <w:rFonts w:ascii="Gill Sans MT" w:hAnsi="Gill Sans MT"/>
        </w:rPr>
        <w:t xml:space="preserve"> car</w:t>
      </w:r>
      <w:r>
        <w:rPr>
          <w:rFonts w:ascii="Gill Sans MT" w:hAnsi="Gill Sans MT"/>
        </w:rPr>
        <w:t>s</w:t>
      </w:r>
      <w:r w:rsidRPr="00E045AF">
        <w:rPr>
          <w:rFonts w:ascii="Gill Sans MT" w:hAnsi="Gill Sans MT"/>
        </w:rPr>
        <w:t xml:space="preserve"> take </w:t>
      </w:r>
      <w:proofErr w:type="spellStart"/>
      <w:r w:rsidRPr="00E045AF">
        <w:rPr>
          <w:rFonts w:ascii="Gill Sans MT" w:hAnsi="Gill Sans MT"/>
        </w:rPr>
        <w:t>15jds</w:t>
      </w:r>
      <w:proofErr w:type="spellEnd"/>
      <w:r w:rsidRPr="00E045AF">
        <w:rPr>
          <w:rFonts w:ascii="Gill Sans MT" w:hAnsi="Gill Sans MT"/>
        </w:rPr>
        <w:t xml:space="preserve"> to take a passenger to </w:t>
      </w:r>
      <w:proofErr w:type="spellStart"/>
      <w:r w:rsidRPr="00E045AF">
        <w:rPr>
          <w:rFonts w:ascii="Gill Sans MT" w:hAnsi="Gill Sans MT"/>
        </w:rPr>
        <w:t>Mafraq</w:t>
      </w:r>
      <w:proofErr w:type="spellEnd"/>
      <w:r w:rsidRPr="00E045AF">
        <w:rPr>
          <w:rFonts w:ascii="Gill Sans MT" w:hAnsi="Gill Sans MT"/>
        </w:rPr>
        <w:t xml:space="preserve">. </w:t>
      </w:r>
    </w:p>
    <w:p w:rsidR="000F6F6E" w:rsidRDefault="000F6F6E" w:rsidP="00136CFB">
      <w:pPr>
        <w:pStyle w:val="ListParagraph"/>
        <w:numPr>
          <w:ilvl w:val="0"/>
          <w:numId w:val="13"/>
        </w:numPr>
        <w:spacing w:after="0"/>
        <w:jc w:val="both"/>
        <w:rPr>
          <w:rFonts w:ascii="Gill Sans MT" w:hAnsi="Gill Sans MT"/>
        </w:rPr>
      </w:pPr>
      <w:r w:rsidRPr="00C02403">
        <w:rPr>
          <w:rFonts w:ascii="Gill Sans MT" w:hAnsi="Gill Sans MT"/>
        </w:rPr>
        <w:t>Promoting tourist areas</w:t>
      </w:r>
      <w:r>
        <w:rPr>
          <w:rFonts w:ascii="Gill Sans MT" w:hAnsi="Gill Sans MT"/>
        </w:rPr>
        <w:t>- 80%</w:t>
      </w:r>
      <w:r w:rsidRPr="00C02403">
        <w:rPr>
          <w:rFonts w:ascii="Gill Sans MT" w:hAnsi="Gill Sans MT"/>
        </w:rPr>
        <w:t xml:space="preserve"> </w:t>
      </w:r>
      <w:r w:rsidRPr="00540587">
        <w:rPr>
          <w:rFonts w:ascii="Gill Sans MT" w:hAnsi="Gill Sans MT"/>
        </w:rPr>
        <w:t>rated this service as problematic or non-existent.</w:t>
      </w:r>
    </w:p>
    <w:p w:rsidR="000F6F6E" w:rsidRDefault="000F6F6E" w:rsidP="00136CFB">
      <w:pPr>
        <w:pStyle w:val="ListParagraph"/>
        <w:numPr>
          <w:ilvl w:val="1"/>
          <w:numId w:val="13"/>
        </w:numPr>
        <w:spacing w:after="0"/>
        <w:jc w:val="both"/>
        <w:rPr>
          <w:rFonts w:ascii="Gill Sans MT" w:hAnsi="Gill Sans MT"/>
        </w:rPr>
      </w:pPr>
      <w:proofErr w:type="spellStart"/>
      <w:r>
        <w:rPr>
          <w:rFonts w:ascii="Gill Sans MT" w:hAnsi="Gill Sans MT"/>
        </w:rPr>
        <w:t>Deir</w:t>
      </w:r>
      <w:proofErr w:type="spellEnd"/>
      <w:r>
        <w:rPr>
          <w:rFonts w:ascii="Gill Sans MT" w:hAnsi="Gill Sans MT"/>
        </w:rPr>
        <w:t xml:space="preserve"> </w:t>
      </w:r>
      <w:proofErr w:type="spellStart"/>
      <w:r>
        <w:rPr>
          <w:rFonts w:ascii="Gill Sans MT" w:hAnsi="Gill Sans MT"/>
        </w:rPr>
        <w:t>Elkahif</w:t>
      </w:r>
      <w:proofErr w:type="spellEnd"/>
      <w:r>
        <w:rPr>
          <w:rFonts w:ascii="Gill Sans MT" w:hAnsi="Gill Sans MT"/>
        </w:rPr>
        <w:t xml:space="preserve"> has a castle but it needs maintenance. It used to be a tourist destination however there was no upkeep budget. </w:t>
      </w:r>
    </w:p>
    <w:p w:rsidR="000F6F6E" w:rsidRDefault="000F6F6E" w:rsidP="00136CFB">
      <w:pPr>
        <w:pStyle w:val="ListParagraph"/>
        <w:numPr>
          <w:ilvl w:val="1"/>
          <w:numId w:val="13"/>
        </w:numPr>
        <w:spacing w:after="0"/>
        <w:jc w:val="both"/>
        <w:rPr>
          <w:rFonts w:ascii="Gill Sans MT" w:hAnsi="Gill Sans MT"/>
        </w:rPr>
      </w:pPr>
      <w:r>
        <w:rPr>
          <w:rFonts w:ascii="Gill Sans MT" w:hAnsi="Gill Sans MT"/>
        </w:rPr>
        <w:t xml:space="preserve">There is no marketing to visit the </w:t>
      </w:r>
      <w:proofErr w:type="spellStart"/>
      <w:r>
        <w:rPr>
          <w:rFonts w:ascii="Gill Sans MT" w:hAnsi="Gill Sans MT"/>
        </w:rPr>
        <w:t>Deir</w:t>
      </w:r>
      <w:proofErr w:type="spellEnd"/>
      <w:r>
        <w:rPr>
          <w:rFonts w:ascii="Gill Sans MT" w:hAnsi="Gill Sans MT"/>
        </w:rPr>
        <w:t xml:space="preserve"> </w:t>
      </w:r>
      <w:proofErr w:type="spellStart"/>
      <w:r>
        <w:rPr>
          <w:rFonts w:ascii="Gill Sans MT" w:hAnsi="Gill Sans MT"/>
        </w:rPr>
        <w:t>Elkahif</w:t>
      </w:r>
      <w:proofErr w:type="spellEnd"/>
      <w:r>
        <w:rPr>
          <w:rFonts w:ascii="Gill Sans MT" w:hAnsi="Gill Sans MT"/>
        </w:rPr>
        <w:t xml:space="preserve"> castle.</w:t>
      </w:r>
    </w:p>
    <w:p w:rsidR="000F6F6E" w:rsidRPr="00C02403" w:rsidRDefault="000F6F6E" w:rsidP="00136CFB">
      <w:pPr>
        <w:pStyle w:val="ListParagraph"/>
        <w:numPr>
          <w:ilvl w:val="1"/>
          <w:numId w:val="13"/>
        </w:numPr>
        <w:spacing w:after="0"/>
        <w:jc w:val="both"/>
        <w:rPr>
          <w:rFonts w:ascii="Gill Sans MT" w:hAnsi="Gill Sans MT"/>
        </w:rPr>
      </w:pPr>
      <w:r>
        <w:rPr>
          <w:rFonts w:ascii="Gill Sans MT" w:hAnsi="Gill Sans MT"/>
        </w:rPr>
        <w:t>Youth suggested using the castle as an tourism opportunity, and providing services surrounding it, such as a coffee kiosk, guides, and places to sit.</w:t>
      </w:r>
    </w:p>
    <w:p w:rsidR="000F6F6E" w:rsidRDefault="000F6F6E" w:rsidP="00136CFB">
      <w:pPr>
        <w:pStyle w:val="ListParagraph"/>
        <w:numPr>
          <w:ilvl w:val="0"/>
          <w:numId w:val="13"/>
        </w:numPr>
        <w:spacing w:after="0"/>
        <w:jc w:val="both"/>
        <w:rPr>
          <w:rFonts w:ascii="Gill Sans MT" w:hAnsi="Gill Sans MT"/>
        </w:rPr>
      </w:pPr>
      <w:r w:rsidRPr="00C02403">
        <w:rPr>
          <w:rFonts w:ascii="Gill Sans MT" w:hAnsi="Gill Sans MT"/>
        </w:rPr>
        <w:t>Renewable energy</w:t>
      </w:r>
      <w:r>
        <w:rPr>
          <w:rFonts w:ascii="Gill Sans MT" w:hAnsi="Gill Sans MT"/>
        </w:rPr>
        <w:t>- 78%</w:t>
      </w:r>
      <w:r w:rsidRPr="00C02403">
        <w:rPr>
          <w:rFonts w:ascii="Gill Sans MT" w:hAnsi="Gill Sans MT"/>
        </w:rPr>
        <w:t xml:space="preserve"> </w:t>
      </w:r>
      <w:r w:rsidRPr="00540587">
        <w:rPr>
          <w:rFonts w:ascii="Gill Sans MT" w:hAnsi="Gill Sans MT"/>
        </w:rPr>
        <w:t>rated this service as problematic or non-existent.</w:t>
      </w:r>
    </w:p>
    <w:p w:rsidR="000F6F6E" w:rsidRPr="00C02403" w:rsidRDefault="000F6F6E" w:rsidP="00136CFB">
      <w:pPr>
        <w:pStyle w:val="ListParagraph"/>
        <w:numPr>
          <w:ilvl w:val="1"/>
          <w:numId w:val="13"/>
        </w:numPr>
        <w:spacing w:after="0"/>
        <w:jc w:val="both"/>
        <w:rPr>
          <w:rFonts w:ascii="Gill Sans MT" w:hAnsi="Gill Sans MT"/>
        </w:rPr>
      </w:pPr>
      <w:r>
        <w:rPr>
          <w:rFonts w:ascii="Gill Sans MT" w:hAnsi="Gill Sans MT"/>
        </w:rPr>
        <w:t xml:space="preserve">There is a solar energy panels however most households cannot afford installation fees. </w:t>
      </w:r>
    </w:p>
    <w:p w:rsidR="000F6F6E" w:rsidRDefault="000F6F6E" w:rsidP="00136CFB">
      <w:pPr>
        <w:pStyle w:val="ListParagraph"/>
        <w:numPr>
          <w:ilvl w:val="0"/>
          <w:numId w:val="13"/>
        </w:numPr>
        <w:spacing w:after="0"/>
        <w:jc w:val="both"/>
        <w:rPr>
          <w:rFonts w:ascii="Gill Sans MT" w:hAnsi="Gill Sans MT"/>
        </w:rPr>
      </w:pPr>
      <w:r w:rsidRPr="00C02403">
        <w:rPr>
          <w:rFonts w:ascii="Gill Sans MT" w:hAnsi="Gill Sans MT"/>
        </w:rPr>
        <w:t>Internet access</w:t>
      </w:r>
      <w:r>
        <w:rPr>
          <w:rFonts w:ascii="Gill Sans MT" w:hAnsi="Gill Sans MT"/>
        </w:rPr>
        <w:t>- 75%</w:t>
      </w:r>
      <w:r w:rsidRPr="00C02403">
        <w:rPr>
          <w:rFonts w:ascii="Gill Sans MT" w:hAnsi="Gill Sans MT"/>
        </w:rPr>
        <w:t xml:space="preserve"> </w:t>
      </w:r>
      <w:r w:rsidRPr="00540587">
        <w:rPr>
          <w:rFonts w:ascii="Gill Sans MT" w:hAnsi="Gill Sans MT"/>
        </w:rPr>
        <w:t>rated this service as problematic or non-existent.</w:t>
      </w:r>
    </w:p>
    <w:p w:rsidR="000F6F6E" w:rsidRDefault="000F6F6E" w:rsidP="00136CFB">
      <w:pPr>
        <w:pStyle w:val="ListParagraph"/>
        <w:numPr>
          <w:ilvl w:val="1"/>
          <w:numId w:val="13"/>
        </w:numPr>
        <w:spacing w:after="0"/>
        <w:jc w:val="both"/>
        <w:rPr>
          <w:rFonts w:ascii="Gill Sans MT" w:hAnsi="Gill Sans MT"/>
        </w:rPr>
      </w:pPr>
      <w:r>
        <w:rPr>
          <w:rFonts w:ascii="Gill Sans MT" w:hAnsi="Gill Sans MT"/>
        </w:rPr>
        <w:t>The network connection around the community is inconsistent, a testament of this was the challenge for youth to take part in the focus group.</w:t>
      </w:r>
    </w:p>
    <w:p w:rsidR="000F6F6E" w:rsidRDefault="000F6F6E" w:rsidP="00136CFB">
      <w:pPr>
        <w:pStyle w:val="ListParagraph"/>
        <w:numPr>
          <w:ilvl w:val="0"/>
          <w:numId w:val="13"/>
        </w:numPr>
        <w:spacing w:after="0"/>
        <w:jc w:val="both"/>
        <w:rPr>
          <w:rFonts w:ascii="Gill Sans MT" w:hAnsi="Gill Sans MT"/>
        </w:rPr>
      </w:pPr>
      <w:r w:rsidRPr="00C02403">
        <w:rPr>
          <w:rFonts w:ascii="Gill Sans MT" w:hAnsi="Gill Sans MT"/>
        </w:rPr>
        <w:t>Litter/garbage</w:t>
      </w:r>
      <w:r>
        <w:rPr>
          <w:rFonts w:ascii="Gill Sans MT" w:hAnsi="Gill Sans MT"/>
        </w:rPr>
        <w:t>- 61%</w:t>
      </w:r>
      <w:r w:rsidRPr="00C02403">
        <w:rPr>
          <w:rFonts w:ascii="Gill Sans MT" w:hAnsi="Gill Sans MT"/>
        </w:rPr>
        <w:t xml:space="preserve"> </w:t>
      </w:r>
      <w:r w:rsidRPr="00540587">
        <w:rPr>
          <w:rFonts w:ascii="Gill Sans MT" w:hAnsi="Gill Sans MT"/>
        </w:rPr>
        <w:t>rated this service as problematic or non-existent.</w:t>
      </w:r>
    </w:p>
    <w:p w:rsidR="000F6F6E" w:rsidRDefault="000F6F6E" w:rsidP="00136CFB">
      <w:pPr>
        <w:pStyle w:val="ListParagraph"/>
        <w:numPr>
          <w:ilvl w:val="0"/>
          <w:numId w:val="13"/>
        </w:numPr>
        <w:spacing w:after="0"/>
        <w:jc w:val="both"/>
        <w:rPr>
          <w:rFonts w:ascii="Gill Sans MT" w:hAnsi="Gill Sans MT"/>
        </w:rPr>
      </w:pPr>
      <w:r w:rsidRPr="00C02403">
        <w:rPr>
          <w:rFonts w:ascii="Gill Sans MT" w:hAnsi="Gill Sans MT"/>
        </w:rPr>
        <w:t>Water</w:t>
      </w:r>
      <w:r>
        <w:rPr>
          <w:rFonts w:ascii="Gill Sans MT" w:hAnsi="Gill Sans MT"/>
        </w:rPr>
        <w:t>- 55%</w:t>
      </w:r>
      <w:r w:rsidRPr="00C02403">
        <w:rPr>
          <w:rFonts w:ascii="Gill Sans MT" w:hAnsi="Gill Sans MT"/>
        </w:rPr>
        <w:t xml:space="preserve"> </w:t>
      </w:r>
      <w:r w:rsidRPr="00540587">
        <w:rPr>
          <w:rFonts w:ascii="Gill Sans MT" w:hAnsi="Gill Sans MT"/>
        </w:rPr>
        <w:t>rated this service as problematic or non-existent.</w:t>
      </w:r>
    </w:p>
    <w:p w:rsidR="000F6F6E" w:rsidRDefault="000F6F6E" w:rsidP="00136CFB">
      <w:pPr>
        <w:pStyle w:val="ListParagraph"/>
        <w:numPr>
          <w:ilvl w:val="1"/>
          <w:numId w:val="13"/>
        </w:numPr>
        <w:spacing w:after="0"/>
        <w:jc w:val="both"/>
        <w:rPr>
          <w:rFonts w:ascii="Gill Sans MT" w:hAnsi="Gill Sans MT"/>
        </w:rPr>
      </w:pPr>
      <w:r>
        <w:rPr>
          <w:rFonts w:ascii="Gill Sans MT" w:hAnsi="Gill Sans MT"/>
        </w:rPr>
        <w:t xml:space="preserve">Water services are poor. They come once a week, most families require additional water tanks so that the supply would last the whole week. In addition, water pressure is weak. </w:t>
      </w:r>
    </w:p>
    <w:p w:rsidR="003A5787" w:rsidRDefault="000F6F6E" w:rsidP="00136CFB">
      <w:pPr>
        <w:pStyle w:val="ListParagraph"/>
        <w:numPr>
          <w:ilvl w:val="1"/>
          <w:numId w:val="13"/>
        </w:numPr>
        <w:spacing w:after="0" w:line="240" w:lineRule="auto"/>
        <w:jc w:val="both"/>
        <w:rPr>
          <w:rFonts w:ascii="Gill Sans MT" w:eastAsia="Times New Roman" w:hAnsi="Gill Sans MT"/>
          <w:color w:val="000000"/>
        </w:rPr>
      </w:pPr>
      <w:r w:rsidRPr="00C02403">
        <w:rPr>
          <w:rFonts w:ascii="Gill Sans MT" w:hAnsi="Gill Sans MT"/>
        </w:rPr>
        <w:t>Day Care</w:t>
      </w:r>
      <w:r>
        <w:rPr>
          <w:rFonts w:ascii="Gill Sans MT" w:hAnsi="Gill Sans MT"/>
        </w:rPr>
        <w:t>- 51%</w:t>
      </w:r>
      <w:r w:rsidRPr="00C02403">
        <w:rPr>
          <w:rFonts w:ascii="Gill Sans MT" w:hAnsi="Gill Sans MT"/>
        </w:rPr>
        <w:t xml:space="preserve"> </w:t>
      </w:r>
      <w:r w:rsidRPr="00540587">
        <w:rPr>
          <w:rFonts w:ascii="Gill Sans MT" w:hAnsi="Gill Sans MT"/>
        </w:rPr>
        <w:t>rated this service as problematic or non-existent</w:t>
      </w:r>
      <w:r w:rsidR="00286711">
        <w:rPr>
          <w:rFonts w:ascii="Gill Sans MT" w:eastAsia="Times New Roman" w:hAnsi="Gill Sans MT"/>
          <w:color w:val="000000"/>
        </w:rPr>
        <w:t>.</w:t>
      </w:r>
    </w:p>
    <w:p w:rsidR="00286711" w:rsidRPr="00286711" w:rsidRDefault="00286711" w:rsidP="00286711">
      <w:pPr>
        <w:spacing w:after="0" w:line="240" w:lineRule="auto"/>
        <w:jc w:val="both"/>
        <w:rPr>
          <w:rFonts w:ascii="Gill Sans MT" w:eastAsia="Times New Roman" w:hAnsi="Gill Sans MT"/>
          <w:color w:val="000000"/>
        </w:rPr>
      </w:pPr>
    </w:p>
    <w:p w:rsidR="00286711" w:rsidRDefault="00286711"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How reliable and safe is the infrastructure in </w:t>
      </w:r>
      <w:proofErr w:type="spellStart"/>
      <w:r w:rsidR="000F6F6E">
        <w:rPr>
          <w:rFonts w:ascii="Gill Sans MT" w:eastAsia="Times New Roman" w:hAnsi="Gill Sans MT"/>
          <w:color w:val="000000"/>
        </w:rPr>
        <w:t>Deir</w:t>
      </w:r>
      <w:proofErr w:type="spellEnd"/>
      <w:r w:rsidR="000F6F6E">
        <w:rPr>
          <w:rFonts w:ascii="Gill Sans MT" w:eastAsia="Times New Roman" w:hAnsi="Gill Sans MT"/>
          <w:color w:val="000000"/>
        </w:rPr>
        <w:t xml:space="preserve"> El </w:t>
      </w:r>
      <w:proofErr w:type="spellStart"/>
      <w:r w:rsidR="000F6F6E">
        <w:rPr>
          <w:rFonts w:ascii="Gill Sans MT" w:eastAsia="Times New Roman" w:hAnsi="Gill Sans MT"/>
          <w:color w:val="000000"/>
        </w:rPr>
        <w:t>Kahif</w:t>
      </w:r>
      <w:proofErr w:type="spellEnd"/>
      <w:r>
        <w:rPr>
          <w:rFonts w:ascii="Gill Sans MT" w:eastAsia="Times New Roman" w:hAnsi="Gill Sans MT"/>
          <w:color w:val="000000"/>
        </w:rPr>
        <w:t>?</w:t>
      </w:r>
    </w:p>
    <w:p w:rsidR="00286711" w:rsidRPr="003D1DD8" w:rsidRDefault="00286711" w:rsidP="0028671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u w:val="single"/>
        </w:rPr>
        <w:t>Least reliable and safe forms of infrastructure</w:t>
      </w:r>
    </w:p>
    <w:p w:rsidR="000F6F6E" w:rsidRDefault="000F6F6E" w:rsidP="00136CFB">
      <w:pPr>
        <w:pStyle w:val="ListParagraph"/>
        <w:numPr>
          <w:ilvl w:val="0"/>
          <w:numId w:val="13"/>
        </w:numPr>
        <w:spacing w:after="0"/>
        <w:jc w:val="both"/>
        <w:rPr>
          <w:rFonts w:ascii="Gill Sans MT" w:hAnsi="Gill Sans MT"/>
        </w:rPr>
      </w:pPr>
      <w:r w:rsidRPr="00C02403">
        <w:rPr>
          <w:rFonts w:ascii="Gill Sans MT" w:hAnsi="Gill Sans MT"/>
        </w:rPr>
        <w:t xml:space="preserve">Streets &amp; Sidewalks </w:t>
      </w:r>
      <w:r>
        <w:rPr>
          <w:rFonts w:ascii="Gill Sans MT" w:hAnsi="Gill Sans MT"/>
        </w:rPr>
        <w:t>was reported unreliable by 52% of participants.</w:t>
      </w:r>
    </w:p>
    <w:p w:rsidR="000F6F6E" w:rsidRPr="00E045AF" w:rsidRDefault="000F6F6E" w:rsidP="00136CFB">
      <w:pPr>
        <w:pStyle w:val="ListParagraph"/>
        <w:numPr>
          <w:ilvl w:val="1"/>
          <w:numId w:val="13"/>
        </w:numPr>
        <w:spacing w:after="0"/>
        <w:jc w:val="both"/>
        <w:rPr>
          <w:rFonts w:ascii="Gill Sans MT" w:hAnsi="Gill Sans MT"/>
        </w:rPr>
      </w:pPr>
      <w:r>
        <w:rPr>
          <w:rFonts w:ascii="Gill Sans MT" w:hAnsi="Gill Sans MT"/>
        </w:rPr>
        <w:t>Baghdad street requires maintenance especially as a main street.</w:t>
      </w:r>
    </w:p>
    <w:p w:rsidR="000F6F6E" w:rsidRDefault="000F6F6E" w:rsidP="00136CFB">
      <w:pPr>
        <w:pStyle w:val="ListParagraph"/>
        <w:numPr>
          <w:ilvl w:val="1"/>
          <w:numId w:val="13"/>
        </w:numPr>
        <w:spacing w:after="0"/>
        <w:jc w:val="both"/>
        <w:rPr>
          <w:rFonts w:ascii="Gill Sans MT" w:hAnsi="Gill Sans MT"/>
        </w:rPr>
      </w:pPr>
      <w:r>
        <w:rPr>
          <w:rFonts w:ascii="Gill Sans MT" w:hAnsi="Gill Sans MT"/>
        </w:rPr>
        <w:t>There is no sidewalk throughout the whole community.</w:t>
      </w:r>
    </w:p>
    <w:p w:rsidR="000F6F6E" w:rsidRDefault="000F6F6E" w:rsidP="00136CFB">
      <w:pPr>
        <w:pStyle w:val="ListParagraph"/>
        <w:numPr>
          <w:ilvl w:val="0"/>
          <w:numId w:val="13"/>
        </w:numPr>
        <w:spacing w:after="0"/>
        <w:jc w:val="both"/>
        <w:rPr>
          <w:rFonts w:ascii="Gill Sans MT" w:hAnsi="Gill Sans MT"/>
        </w:rPr>
      </w:pPr>
      <w:r w:rsidRPr="00C02403">
        <w:rPr>
          <w:rFonts w:ascii="Gill Sans MT" w:hAnsi="Gill Sans MT"/>
        </w:rPr>
        <w:lastRenderedPageBreak/>
        <w:t xml:space="preserve">Sewage </w:t>
      </w:r>
      <w:r>
        <w:rPr>
          <w:rFonts w:ascii="Gill Sans MT" w:hAnsi="Gill Sans MT"/>
        </w:rPr>
        <w:t>was reported unreliable by 49% of participants.</w:t>
      </w:r>
    </w:p>
    <w:p w:rsidR="000F6F6E" w:rsidRPr="00C02403" w:rsidRDefault="000F6F6E" w:rsidP="00136CFB">
      <w:pPr>
        <w:pStyle w:val="ListParagraph"/>
        <w:numPr>
          <w:ilvl w:val="1"/>
          <w:numId w:val="13"/>
        </w:numPr>
        <w:spacing w:after="0"/>
        <w:jc w:val="both"/>
        <w:rPr>
          <w:rFonts w:ascii="Gill Sans MT" w:hAnsi="Gill Sans MT"/>
        </w:rPr>
      </w:pPr>
      <w:r>
        <w:rPr>
          <w:rFonts w:ascii="Gill Sans MT" w:hAnsi="Gill Sans MT"/>
        </w:rPr>
        <w:t xml:space="preserve">There is only private sewage holes, however these are unsafe as people have fallen into them. </w:t>
      </w:r>
    </w:p>
    <w:p w:rsidR="00286711" w:rsidRPr="00286711" w:rsidRDefault="000F6F6E" w:rsidP="00136CFB">
      <w:pPr>
        <w:pStyle w:val="ListParagraph"/>
        <w:numPr>
          <w:ilvl w:val="1"/>
          <w:numId w:val="13"/>
        </w:numPr>
        <w:spacing w:after="0" w:line="240" w:lineRule="auto"/>
        <w:jc w:val="both"/>
        <w:rPr>
          <w:rFonts w:ascii="Gill Sans MT" w:eastAsia="Times New Roman" w:hAnsi="Gill Sans MT"/>
          <w:color w:val="000000"/>
        </w:rPr>
      </w:pPr>
      <w:r w:rsidRPr="00C02403">
        <w:rPr>
          <w:rFonts w:ascii="Gill Sans MT" w:hAnsi="Gill Sans MT"/>
        </w:rPr>
        <w:t xml:space="preserve">Streetlights </w:t>
      </w:r>
      <w:r>
        <w:rPr>
          <w:rFonts w:ascii="Gill Sans MT" w:hAnsi="Gill Sans MT"/>
        </w:rPr>
        <w:t>was reported unreliable by 43% of participants</w:t>
      </w:r>
      <w:r w:rsidR="00286711">
        <w:rPr>
          <w:rFonts w:ascii="Gill Sans MT" w:eastAsia="Times New Roman" w:hAnsi="Gill Sans MT"/>
          <w:color w:val="000000"/>
        </w:rPr>
        <w:t>.</w:t>
      </w:r>
    </w:p>
    <w:p w:rsidR="00413D3B" w:rsidRPr="00413D3B" w:rsidRDefault="00413D3B" w:rsidP="00413D3B">
      <w:pPr>
        <w:spacing w:after="0" w:line="240" w:lineRule="auto"/>
        <w:jc w:val="both"/>
        <w:rPr>
          <w:rFonts w:ascii="Gill Sans MT" w:eastAsia="Times New Roman" w:hAnsi="Gill Sans MT"/>
          <w:color w:val="000000"/>
        </w:rPr>
      </w:pPr>
    </w:p>
    <w:p w:rsidR="00BB7238" w:rsidRPr="00BB7238" w:rsidRDefault="00BB7238" w:rsidP="00BB7238">
      <w:pPr>
        <w:spacing w:before="240" w:after="0" w:line="240" w:lineRule="auto"/>
        <w:jc w:val="both"/>
        <w:rPr>
          <w:rFonts w:ascii="Gill Sans MT" w:eastAsia="Times New Roman" w:hAnsi="Gill Sans MT"/>
          <w:color w:val="000000"/>
        </w:rPr>
      </w:pPr>
    </w:p>
    <w:p w:rsidR="00EB7288" w:rsidRDefault="00EB7288"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84D5B" w:rsidRDefault="00484D5B" w:rsidP="00EB7288">
      <w:pPr>
        <w:spacing w:before="240" w:after="0" w:line="240" w:lineRule="auto"/>
        <w:jc w:val="both"/>
        <w:rPr>
          <w:rFonts w:ascii="Gill Sans MT" w:eastAsia="Times New Roman" w:hAnsi="Gill Sans MT"/>
          <w:color w:val="000000"/>
        </w:rPr>
      </w:pPr>
    </w:p>
    <w:p w:rsidR="00484D5B" w:rsidRDefault="00484D5B" w:rsidP="00EB7288">
      <w:pPr>
        <w:spacing w:before="240" w:after="0" w:line="240" w:lineRule="auto"/>
        <w:jc w:val="both"/>
        <w:rPr>
          <w:rFonts w:ascii="Gill Sans MT" w:eastAsia="Times New Roman" w:hAnsi="Gill Sans MT"/>
          <w:color w:val="000000"/>
        </w:rPr>
      </w:pPr>
    </w:p>
    <w:p w:rsidR="00484D5B" w:rsidRDefault="00484D5B" w:rsidP="00EB7288">
      <w:pPr>
        <w:spacing w:before="240" w:after="0" w:line="240" w:lineRule="auto"/>
        <w:jc w:val="both"/>
        <w:rPr>
          <w:rFonts w:ascii="Gill Sans MT" w:eastAsia="Times New Roman" w:hAnsi="Gill Sans MT"/>
          <w:color w:val="000000"/>
        </w:rPr>
      </w:pPr>
    </w:p>
    <w:p w:rsidR="00484D5B" w:rsidRDefault="00484D5B" w:rsidP="00EB7288">
      <w:pPr>
        <w:spacing w:before="240" w:after="0" w:line="240" w:lineRule="auto"/>
        <w:jc w:val="both"/>
        <w:rPr>
          <w:rFonts w:ascii="Gill Sans MT" w:eastAsia="Times New Roman" w:hAnsi="Gill Sans MT"/>
          <w:color w:val="000000"/>
        </w:rPr>
      </w:pPr>
    </w:p>
    <w:p w:rsidR="00484D5B" w:rsidRPr="00EB7288" w:rsidRDefault="00484D5B" w:rsidP="00EB7288">
      <w:pPr>
        <w:spacing w:before="240" w:after="0" w:line="240" w:lineRule="auto"/>
        <w:jc w:val="both"/>
        <w:rPr>
          <w:rFonts w:ascii="Gill Sans MT" w:eastAsia="Times New Roman" w:hAnsi="Gill Sans MT"/>
          <w:color w:val="000000"/>
        </w:rPr>
      </w:pPr>
    </w:p>
    <w:p w:rsidR="000175B2" w:rsidRPr="00764B2E" w:rsidRDefault="005E2932" w:rsidP="00136CFB">
      <w:pPr>
        <w:pStyle w:val="Heading1"/>
        <w:numPr>
          <w:ilvl w:val="0"/>
          <w:numId w:val="4"/>
        </w:numPr>
        <w:pBdr>
          <w:bottom w:val="single" w:sz="12" w:space="1" w:color="auto"/>
        </w:pBdr>
        <w:rPr>
          <w:rFonts w:ascii="Gill Sans MT" w:eastAsia="Gill Sans" w:hAnsi="Gill Sans MT" w:cs="Simplified Arabic"/>
          <w:b/>
          <w:smallCaps/>
          <w:color w:val="002A6C"/>
          <w:sz w:val="36"/>
          <w:szCs w:val="36"/>
        </w:rPr>
      </w:pPr>
      <w:bookmarkStart w:id="13" w:name="_Toc51258312"/>
      <w:r w:rsidRPr="00764B2E">
        <w:rPr>
          <w:rFonts w:ascii="Gill Sans MT" w:eastAsia="Gill Sans" w:hAnsi="Gill Sans MT" w:cs="Simplified Arabic"/>
          <w:b/>
          <w:smallCaps/>
          <w:color w:val="002A6C"/>
          <w:sz w:val="36"/>
          <w:szCs w:val="36"/>
        </w:rPr>
        <w:lastRenderedPageBreak/>
        <w:t>Analysis Tables:</w:t>
      </w:r>
      <w:bookmarkEnd w:id="13"/>
    </w:p>
    <w:p w:rsidR="000175B2" w:rsidRDefault="005E2932" w:rsidP="00F8518E">
      <w:pPr>
        <w:pStyle w:val="Heading1"/>
        <w:ind w:left="360" w:firstLine="360"/>
        <w:rPr>
          <w:rFonts w:ascii="Gill Sans MT" w:eastAsia="Gill Sans" w:hAnsi="Gill Sans MT" w:cs="Simplified Arabic"/>
          <w:b/>
          <w:smallCaps/>
          <w:color w:val="C2113A"/>
          <w:sz w:val="28"/>
          <w:szCs w:val="28"/>
        </w:rPr>
      </w:pPr>
      <w:bookmarkStart w:id="14" w:name="_Toc51258313"/>
      <w:r w:rsidRPr="00764B2E">
        <w:rPr>
          <w:rFonts w:ascii="Gill Sans MT" w:eastAsia="Gill Sans" w:hAnsi="Gill Sans MT" w:cs="Simplified Arabic"/>
          <w:b/>
          <w:smallCaps/>
          <w:color w:val="C2113A"/>
          <w:sz w:val="28"/>
          <w:szCs w:val="28"/>
        </w:rPr>
        <w:t>Community Survey Analysis</w:t>
      </w:r>
      <w:bookmarkEnd w:id="14"/>
    </w:p>
    <w:p w:rsidR="00E87D3F" w:rsidRPr="0050654F" w:rsidRDefault="00E87D3F" w:rsidP="00E87D3F">
      <w:pPr>
        <w:pStyle w:val="Normalred"/>
        <w:rPr>
          <w:sz w:val="18"/>
          <w:szCs w:val="18"/>
        </w:rPr>
      </w:pPr>
    </w:p>
    <w:p w:rsidR="00E87D3F" w:rsidRPr="0050654F" w:rsidRDefault="00E87D3F" w:rsidP="00E87D3F">
      <w:pPr>
        <w:pStyle w:val="Normalred"/>
        <w:rPr>
          <w:szCs w:val="24"/>
        </w:rPr>
      </w:pPr>
      <w:r w:rsidRPr="0050654F">
        <w:rPr>
          <w:szCs w:val="24"/>
        </w:rPr>
        <w:t xml:space="preserve">Youth Development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100"/>
        <w:gridCol w:w="1172"/>
        <w:gridCol w:w="899"/>
        <w:gridCol w:w="1033"/>
        <w:gridCol w:w="1033"/>
      </w:tblGrid>
      <w:tr w:rsidR="00DD7044" w:rsidRPr="0050654F" w:rsidTr="00DD7044">
        <w:trPr>
          <w:trHeight w:val="351"/>
        </w:trPr>
        <w:tc>
          <w:tcPr>
            <w:tcW w:w="9350" w:type="dxa"/>
            <w:gridSpan w:val="6"/>
            <w:shd w:val="clear" w:color="000000" w:fill="D9D9D9"/>
            <w:noWrap/>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u w:val="single"/>
              </w:rPr>
            </w:pPr>
            <w:proofErr w:type="spellStart"/>
            <w:r w:rsidRPr="0050654F">
              <w:rPr>
                <w:rFonts w:ascii="Gill Sans MT" w:eastAsia="Gill Sans" w:hAnsi="Gill Sans MT" w:cs="Simplified Arabic"/>
                <w:sz w:val="18"/>
                <w:szCs w:val="18"/>
                <w:u w:val="single"/>
              </w:rPr>
              <w:t>Q1</w:t>
            </w:r>
            <w:proofErr w:type="spellEnd"/>
            <w:r w:rsidRPr="0050654F">
              <w:rPr>
                <w:rFonts w:ascii="Gill Sans MT" w:eastAsia="Gill Sans" w:hAnsi="Gill Sans MT" w:cs="Simplified Arabic"/>
                <w:sz w:val="18"/>
                <w:szCs w:val="18"/>
                <w:u w:val="single"/>
              </w:rPr>
              <w:t>: How would you rate the following youth outlets in your community?</w:t>
            </w:r>
          </w:p>
          <w:p w:rsidR="00645B0F" w:rsidRPr="0050654F" w:rsidRDefault="00645B0F" w:rsidP="00645B0F">
            <w:pPr>
              <w:spacing w:after="0" w:line="240" w:lineRule="auto"/>
              <w:jc w:val="both"/>
              <w:rPr>
                <w:rFonts w:ascii="Gill Sans MT" w:eastAsia="Gill Sans" w:hAnsi="Gill Sans MT" w:cs="Simplified Arabic"/>
                <w:sz w:val="18"/>
                <w:szCs w:val="18"/>
                <w:u w:val="single"/>
              </w:rPr>
            </w:pPr>
          </w:p>
        </w:tc>
      </w:tr>
      <w:tr w:rsidR="00DD7044" w:rsidRPr="0050654F" w:rsidTr="00DD7044">
        <w:trPr>
          <w:trHeight w:val="351"/>
        </w:trPr>
        <w:tc>
          <w:tcPr>
            <w:tcW w:w="4113" w:type="dxa"/>
            <w:shd w:val="clear" w:color="auto" w:fill="auto"/>
            <w:noWrap/>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p>
        </w:tc>
        <w:tc>
          <w:tcPr>
            <w:tcW w:w="1100" w:type="dxa"/>
            <w:shd w:val="clear" w:color="auto" w:fill="auto"/>
            <w:noWrap/>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Good</w:t>
            </w:r>
          </w:p>
        </w:tc>
        <w:tc>
          <w:tcPr>
            <w:tcW w:w="1172" w:type="dxa"/>
            <w:shd w:val="clear" w:color="auto" w:fill="auto"/>
            <w:noWrap/>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Average</w:t>
            </w:r>
          </w:p>
        </w:tc>
        <w:tc>
          <w:tcPr>
            <w:tcW w:w="899" w:type="dxa"/>
            <w:shd w:val="clear" w:color="auto" w:fill="auto"/>
            <w:noWrap/>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Bad</w:t>
            </w:r>
          </w:p>
        </w:tc>
        <w:tc>
          <w:tcPr>
            <w:tcW w:w="1033" w:type="dxa"/>
            <w:shd w:val="clear" w:color="auto" w:fill="auto"/>
            <w:noWrap/>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Doesn't Exist</w:t>
            </w:r>
          </w:p>
        </w:tc>
        <w:tc>
          <w:tcPr>
            <w:tcW w:w="1033" w:type="dxa"/>
            <w:shd w:val="clear" w:color="auto" w:fill="auto"/>
            <w:noWrap/>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4A2655" w:rsidRPr="0050654F" w:rsidTr="00212BB9">
        <w:trPr>
          <w:trHeight w:val="351"/>
        </w:trPr>
        <w:tc>
          <w:tcPr>
            <w:tcW w:w="411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Artistic, musical and theatrical activities</w:t>
            </w:r>
          </w:p>
        </w:tc>
        <w:tc>
          <w:tcPr>
            <w:tcW w:w="110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6</w:t>
            </w:r>
          </w:p>
        </w:tc>
        <w:tc>
          <w:tcPr>
            <w:tcW w:w="1172"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11</w:t>
            </w:r>
          </w:p>
        </w:tc>
        <w:tc>
          <w:tcPr>
            <w:tcW w:w="899"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32</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71</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6</w:t>
            </w:r>
          </w:p>
        </w:tc>
      </w:tr>
      <w:tr w:rsidR="004A2655" w:rsidRPr="0050654F" w:rsidTr="00212BB9">
        <w:trPr>
          <w:trHeight w:val="351"/>
        </w:trPr>
        <w:tc>
          <w:tcPr>
            <w:tcW w:w="411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Sports</w:t>
            </w:r>
          </w:p>
        </w:tc>
        <w:tc>
          <w:tcPr>
            <w:tcW w:w="110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23</w:t>
            </w:r>
          </w:p>
        </w:tc>
        <w:tc>
          <w:tcPr>
            <w:tcW w:w="1172"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51</w:t>
            </w:r>
          </w:p>
        </w:tc>
        <w:tc>
          <w:tcPr>
            <w:tcW w:w="899"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29</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14</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9</w:t>
            </w:r>
          </w:p>
        </w:tc>
      </w:tr>
      <w:tr w:rsidR="004A2655" w:rsidRPr="0050654F" w:rsidTr="00212BB9">
        <w:trPr>
          <w:trHeight w:val="351"/>
        </w:trPr>
        <w:tc>
          <w:tcPr>
            <w:tcW w:w="411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Spaces for youth to gather</w:t>
            </w:r>
          </w:p>
        </w:tc>
        <w:tc>
          <w:tcPr>
            <w:tcW w:w="110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12</w:t>
            </w:r>
          </w:p>
        </w:tc>
        <w:tc>
          <w:tcPr>
            <w:tcW w:w="1172"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36</w:t>
            </w:r>
          </w:p>
        </w:tc>
        <w:tc>
          <w:tcPr>
            <w:tcW w:w="899"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30</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40</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8</w:t>
            </w:r>
          </w:p>
        </w:tc>
      </w:tr>
      <w:tr w:rsidR="004A2655" w:rsidRPr="0050654F" w:rsidTr="00212BB9">
        <w:trPr>
          <w:trHeight w:val="351"/>
        </w:trPr>
        <w:tc>
          <w:tcPr>
            <w:tcW w:w="411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Library</w:t>
            </w:r>
          </w:p>
        </w:tc>
        <w:tc>
          <w:tcPr>
            <w:tcW w:w="110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11</w:t>
            </w:r>
          </w:p>
        </w:tc>
        <w:tc>
          <w:tcPr>
            <w:tcW w:w="1172"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9</w:t>
            </w:r>
          </w:p>
        </w:tc>
        <w:tc>
          <w:tcPr>
            <w:tcW w:w="899"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30</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70</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6</w:t>
            </w:r>
          </w:p>
        </w:tc>
      </w:tr>
      <w:tr w:rsidR="004A2655" w:rsidRPr="0050654F" w:rsidTr="00212BB9">
        <w:trPr>
          <w:trHeight w:val="351"/>
        </w:trPr>
        <w:tc>
          <w:tcPr>
            <w:tcW w:w="411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Entertainment (movie theater, public parks, café, internet café)</w:t>
            </w:r>
          </w:p>
        </w:tc>
        <w:tc>
          <w:tcPr>
            <w:tcW w:w="110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11</w:t>
            </w:r>
          </w:p>
        </w:tc>
        <w:tc>
          <w:tcPr>
            <w:tcW w:w="1172"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18</w:t>
            </w:r>
          </w:p>
        </w:tc>
        <w:tc>
          <w:tcPr>
            <w:tcW w:w="899"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31</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62</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4</w:t>
            </w:r>
          </w:p>
        </w:tc>
      </w:tr>
      <w:tr w:rsidR="004A2655" w:rsidRPr="0050654F" w:rsidTr="00212BB9">
        <w:trPr>
          <w:trHeight w:val="322"/>
        </w:trPr>
        <w:tc>
          <w:tcPr>
            <w:tcW w:w="411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Organized activities</w:t>
            </w:r>
          </w:p>
        </w:tc>
        <w:tc>
          <w:tcPr>
            <w:tcW w:w="110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42</w:t>
            </w:r>
          </w:p>
        </w:tc>
        <w:tc>
          <w:tcPr>
            <w:tcW w:w="1172"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22</w:t>
            </w:r>
          </w:p>
        </w:tc>
        <w:tc>
          <w:tcPr>
            <w:tcW w:w="899"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28</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27</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7</w:t>
            </w:r>
          </w:p>
        </w:tc>
      </w:tr>
      <w:tr w:rsidR="004A2655" w:rsidRPr="0050654F" w:rsidTr="00212BB9">
        <w:trPr>
          <w:trHeight w:val="351"/>
        </w:trPr>
        <w:tc>
          <w:tcPr>
            <w:tcW w:w="411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Youth Clubs</w:t>
            </w:r>
          </w:p>
        </w:tc>
        <w:tc>
          <w:tcPr>
            <w:tcW w:w="110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28</w:t>
            </w:r>
          </w:p>
        </w:tc>
        <w:tc>
          <w:tcPr>
            <w:tcW w:w="1172"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46</w:t>
            </w:r>
          </w:p>
        </w:tc>
        <w:tc>
          <w:tcPr>
            <w:tcW w:w="899"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25</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19</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8</w:t>
            </w:r>
          </w:p>
        </w:tc>
      </w:tr>
      <w:tr w:rsidR="004A2655" w:rsidRPr="0050654F" w:rsidTr="00212BB9">
        <w:trPr>
          <w:trHeight w:val="351"/>
        </w:trPr>
        <w:tc>
          <w:tcPr>
            <w:tcW w:w="411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Volunteering Opportunities</w:t>
            </w:r>
          </w:p>
        </w:tc>
        <w:tc>
          <w:tcPr>
            <w:tcW w:w="110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22</w:t>
            </w:r>
          </w:p>
        </w:tc>
        <w:tc>
          <w:tcPr>
            <w:tcW w:w="1172"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54</w:t>
            </w:r>
          </w:p>
        </w:tc>
        <w:tc>
          <w:tcPr>
            <w:tcW w:w="899"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21</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26</w:t>
            </w:r>
          </w:p>
        </w:tc>
        <w:tc>
          <w:tcPr>
            <w:tcW w:w="1033"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w:t>
            </w:r>
          </w:p>
        </w:tc>
      </w:tr>
    </w:tbl>
    <w:p w:rsidR="000175B2" w:rsidRPr="0050654F" w:rsidRDefault="000175B2">
      <w:pPr>
        <w:jc w:val="both"/>
        <w:rPr>
          <w:rFonts w:ascii="Gill Sans MT" w:eastAsia="Gill Sans" w:hAnsi="Gill Sans MT" w:cs="Simplified Arabic"/>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534"/>
        <w:gridCol w:w="1980"/>
        <w:gridCol w:w="1530"/>
        <w:gridCol w:w="2155"/>
      </w:tblGrid>
      <w:tr w:rsidR="00DD7044" w:rsidRPr="0050654F" w:rsidTr="00DD7044">
        <w:trPr>
          <w:trHeight w:val="350"/>
        </w:trPr>
        <w:tc>
          <w:tcPr>
            <w:tcW w:w="9350" w:type="dxa"/>
            <w:gridSpan w:val="5"/>
            <w:shd w:val="clear" w:color="000000" w:fill="D9D9D9"/>
            <w:noWrap/>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u w:val="single"/>
              </w:rPr>
            </w:pPr>
            <w:proofErr w:type="spellStart"/>
            <w:r w:rsidRPr="0050654F">
              <w:rPr>
                <w:rFonts w:ascii="Gill Sans MT" w:eastAsia="Gill Sans" w:hAnsi="Gill Sans MT" w:cs="Simplified Arabic"/>
                <w:sz w:val="18"/>
                <w:szCs w:val="18"/>
                <w:u w:val="single"/>
              </w:rPr>
              <w:t>Q2</w:t>
            </w:r>
            <w:proofErr w:type="spellEnd"/>
            <w:r w:rsidRPr="0050654F">
              <w:rPr>
                <w:rFonts w:ascii="Gill Sans MT" w:eastAsia="Gill Sans" w:hAnsi="Gill Sans MT" w:cs="Simplified Arabic"/>
                <w:sz w:val="18"/>
                <w:szCs w:val="18"/>
                <w:u w:val="single"/>
              </w:rPr>
              <w:t>: How accessible are these following out of school services in your community?</w:t>
            </w:r>
          </w:p>
          <w:p w:rsidR="00645B0F" w:rsidRPr="0050654F" w:rsidRDefault="00645B0F" w:rsidP="00645B0F">
            <w:pPr>
              <w:spacing w:after="0" w:line="240" w:lineRule="auto"/>
              <w:jc w:val="both"/>
              <w:rPr>
                <w:rFonts w:ascii="Gill Sans MT" w:eastAsia="Gill Sans" w:hAnsi="Gill Sans MT" w:cs="Simplified Arabic"/>
                <w:sz w:val="18"/>
                <w:szCs w:val="18"/>
                <w:u w:val="single"/>
              </w:rPr>
            </w:pPr>
          </w:p>
        </w:tc>
      </w:tr>
      <w:tr w:rsidR="00DD7044" w:rsidRPr="0050654F" w:rsidTr="00E87D3F">
        <w:trPr>
          <w:trHeight w:val="485"/>
        </w:trPr>
        <w:tc>
          <w:tcPr>
            <w:tcW w:w="2151" w:type="dxa"/>
            <w:shd w:val="clear" w:color="000000" w:fill="D9D9D9"/>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w:t>
            </w:r>
          </w:p>
        </w:tc>
        <w:tc>
          <w:tcPr>
            <w:tcW w:w="1534" w:type="dxa"/>
            <w:shd w:val="clear" w:color="000000" w:fill="D9D9D9"/>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Always accessible</w:t>
            </w:r>
          </w:p>
        </w:tc>
        <w:tc>
          <w:tcPr>
            <w:tcW w:w="1980" w:type="dxa"/>
            <w:shd w:val="clear" w:color="000000" w:fill="D9D9D9"/>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Sometimes accessible</w:t>
            </w:r>
          </w:p>
        </w:tc>
        <w:tc>
          <w:tcPr>
            <w:tcW w:w="1530" w:type="dxa"/>
            <w:shd w:val="clear" w:color="000000" w:fill="D9D9D9"/>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Never accessible</w:t>
            </w:r>
          </w:p>
        </w:tc>
        <w:tc>
          <w:tcPr>
            <w:tcW w:w="2155" w:type="dxa"/>
            <w:shd w:val="clear" w:color="000000" w:fill="D9D9D9"/>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Doesn't Exist/ I don't know</w:t>
            </w:r>
          </w:p>
        </w:tc>
      </w:tr>
      <w:tr w:rsidR="004A2655" w:rsidRPr="0050654F" w:rsidTr="001D601D">
        <w:trPr>
          <w:trHeight w:val="280"/>
        </w:trPr>
        <w:tc>
          <w:tcPr>
            <w:tcW w:w="2151"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Computer Training</w:t>
            </w:r>
          </w:p>
        </w:tc>
        <w:tc>
          <w:tcPr>
            <w:tcW w:w="1534"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w:t>
            </w:r>
          </w:p>
        </w:tc>
        <w:tc>
          <w:tcPr>
            <w:tcW w:w="198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49</w:t>
            </w:r>
          </w:p>
        </w:tc>
        <w:tc>
          <w:tcPr>
            <w:tcW w:w="153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30</w:t>
            </w:r>
          </w:p>
        </w:tc>
        <w:tc>
          <w:tcPr>
            <w:tcW w:w="2155"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44</w:t>
            </w:r>
          </w:p>
        </w:tc>
      </w:tr>
      <w:tr w:rsidR="004A2655" w:rsidRPr="0050654F" w:rsidTr="001D601D">
        <w:trPr>
          <w:trHeight w:val="280"/>
        </w:trPr>
        <w:tc>
          <w:tcPr>
            <w:tcW w:w="2151"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English Training</w:t>
            </w:r>
          </w:p>
        </w:tc>
        <w:tc>
          <w:tcPr>
            <w:tcW w:w="1534"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7</w:t>
            </w:r>
          </w:p>
        </w:tc>
        <w:tc>
          <w:tcPr>
            <w:tcW w:w="198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46</w:t>
            </w:r>
          </w:p>
        </w:tc>
        <w:tc>
          <w:tcPr>
            <w:tcW w:w="153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32</w:t>
            </w:r>
          </w:p>
        </w:tc>
        <w:tc>
          <w:tcPr>
            <w:tcW w:w="2155"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41</w:t>
            </w:r>
          </w:p>
        </w:tc>
      </w:tr>
      <w:tr w:rsidR="004A2655" w:rsidRPr="0050654F" w:rsidTr="001D601D">
        <w:trPr>
          <w:trHeight w:val="280"/>
        </w:trPr>
        <w:tc>
          <w:tcPr>
            <w:tcW w:w="2151"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Knowledge Station</w:t>
            </w:r>
          </w:p>
        </w:tc>
        <w:tc>
          <w:tcPr>
            <w:tcW w:w="1534"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4</w:t>
            </w:r>
          </w:p>
        </w:tc>
        <w:tc>
          <w:tcPr>
            <w:tcW w:w="198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53</w:t>
            </w:r>
          </w:p>
        </w:tc>
        <w:tc>
          <w:tcPr>
            <w:tcW w:w="153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26</w:t>
            </w:r>
          </w:p>
        </w:tc>
        <w:tc>
          <w:tcPr>
            <w:tcW w:w="2155"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43</w:t>
            </w:r>
          </w:p>
        </w:tc>
      </w:tr>
      <w:tr w:rsidR="004A2655" w:rsidRPr="0050654F" w:rsidTr="001D601D">
        <w:trPr>
          <w:trHeight w:val="280"/>
        </w:trPr>
        <w:tc>
          <w:tcPr>
            <w:tcW w:w="2151"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Tutoring</w:t>
            </w:r>
          </w:p>
        </w:tc>
        <w:tc>
          <w:tcPr>
            <w:tcW w:w="1534"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4</w:t>
            </w:r>
          </w:p>
        </w:tc>
        <w:tc>
          <w:tcPr>
            <w:tcW w:w="198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58</w:t>
            </w:r>
          </w:p>
        </w:tc>
        <w:tc>
          <w:tcPr>
            <w:tcW w:w="153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32</w:t>
            </w:r>
          </w:p>
        </w:tc>
        <w:tc>
          <w:tcPr>
            <w:tcW w:w="2155"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32</w:t>
            </w:r>
          </w:p>
        </w:tc>
      </w:tr>
      <w:tr w:rsidR="004A2655" w:rsidRPr="0050654F" w:rsidTr="001D601D">
        <w:trPr>
          <w:trHeight w:val="280"/>
        </w:trPr>
        <w:tc>
          <w:tcPr>
            <w:tcW w:w="2151"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 xml:space="preserve">Life Skills </w:t>
            </w:r>
          </w:p>
        </w:tc>
        <w:tc>
          <w:tcPr>
            <w:tcW w:w="1534"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5</w:t>
            </w:r>
          </w:p>
        </w:tc>
        <w:tc>
          <w:tcPr>
            <w:tcW w:w="198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66</w:t>
            </w:r>
          </w:p>
        </w:tc>
        <w:tc>
          <w:tcPr>
            <w:tcW w:w="1530"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23</w:t>
            </w:r>
          </w:p>
        </w:tc>
        <w:tc>
          <w:tcPr>
            <w:tcW w:w="2155" w:type="dxa"/>
            <w:shd w:val="clear" w:color="auto" w:fill="auto"/>
            <w:noWrap/>
            <w:hideMark/>
          </w:tcPr>
          <w:p w:rsidR="004A2655" w:rsidRPr="0050654F" w:rsidRDefault="004A2655" w:rsidP="004A2655">
            <w:pPr>
              <w:rPr>
                <w:rFonts w:ascii="Gill Sans MT" w:hAnsi="Gill Sans MT"/>
                <w:sz w:val="18"/>
                <w:szCs w:val="18"/>
              </w:rPr>
            </w:pPr>
            <w:r w:rsidRPr="0050654F">
              <w:rPr>
                <w:rFonts w:ascii="Gill Sans MT" w:hAnsi="Gill Sans MT"/>
                <w:sz w:val="18"/>
                <w:szCs w:val="18"/>
              </w:rPr>
              <w:t>32</w:t>
            </w:r>
          </w:p>
        </w:tc>
      </w:tr>
    </w:tbl>
    <w:p w:rsidR="000175B2" w:rsidRPr="0050654F" w:rsidRDefault="000175B2">
      <w:pPr>
        <w:jc w:val="both"/>
        <w:rPr>
          <w:rFonts w:ascii="Gill Sans MT" w:eastAsia="Gill Sans" w:hAnsi="Gill Sans MT" w:cs="Simplified Arabic"/>
          <w:sz w:val="18"/>
          <w:szCs w:val="18"/>
        </w:rPr>
      </w:pPr>
    </w:p>
    <w:tbl>
      <w:tblPr>
        <w:tblW w:w="8280" w:type="dxa"/>
        <w:tblLook w:val="04A0" w:firstRow="1" w:lastRow="0" w:firstColumn="1" w:lastColumn="0" w:noHBand="0" w:noVBand="1"/>
      </w:tblPr>
      <w:tblGrid>
        <w:gridCol w:w="6520"/>
        <w:gridCol w:w="980"/>
        <w:gridCol w:w="780"/>
      </w:tblGrid>
      <w:tr w:rsidR="00DD7044" w:rsidRPr="0050654F" w:rsidTr="00DD7044">
        <w:trPr>
          <w:trHeight w:val="300"/>
        </w:trPr>
        <w:tc>
          <w:tcPr>
            <w:tcW w:w="828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645B0F" w:rsidRPr="0050654F" w:rsidRDefault="00DD7044" w:rsidP="00645B0F">
            <w:pPr>
              <w:spacing w:after="0" w:line="240" w:lineRule="auto"/>
              <w:jc w:val="both"/>
              <w:rPr>
                <w:rFonts w:ascii="Gill Sans MT" w:eastAsia="Gill Sans" w:hAnsi="Gill Sans MT" w:cs="Simplified Arabic"/>
                <w:sz w:val="18"/>
                <w:szCs w:val="18"/>
                <w:u w:val="single"/>
              </w:rPr>
            </w:pPr>
            <w:proofErr w:type="spellStart"/>
            <w:r w:rsidRPr="0050654F">
              <w:rPr>
                <w:rFonts w:ascii="Gill Sans MT" w:eastAsia="Gill Sans" w:hAnsi="Gill Sans MT" w:cs="Simplified Arabic"/>
                <w:sz w:val="18"/>
                <w:szCs w:val="18"/>
                <w:u w:val="single"/>
              </w:rPr>
              <w:t>Q3</w:t>
            </w:r>
            <w:proofErr w:type="spellEnd"/>
            <w:r w:rsidRPr="0050654F">
              <w:rPr>
                <w:rFonts w:ascii="Gill Sans MT" w:eastAsia="Gill Sans" w:hAnsi="Gill Sans MT" w:cs="Simplified Arabic"/>
                <w:sz w:val="18"/>
                <w:szCs w:val="18"/>
                <w:u w:val="single"/>
              </w:rPr>
              <w:t>: Have you heard or been part of (participated in) the following programs in your community?</w:t>
            </w:r>
          </w:p>
          <w:p w:rsidR="00645B0F" w:rsidRPr="0050654F" w:rsidRDefault="00645B0F" w:rsidP="00645B0F">
            <w:pPr>
              <w:spacing w:after="0" w:line="240" w:lineRule="auto"/>
              <w:jc w:val="both"/>
              <w:rPr>
                <w:rFonts w:ascii="Gill Sans MT" w:eastAsia="Gill Sans" w:hAnsi="Gill Sans MT" w:cs="Simplified Arabic"/>
                <w:sz w:val="18"/>
                <w:szCs w:val="18"/>
                <w:u w:val="single"/>
              </w:rPr>
            </w:pPr>
          </w:p>
        </w:tc>
      </w:tr>
      <w:tr w:rsidR="00DD7044" w:rsidRPr="0050654F"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yes</w:t>
            </w:r>
          </w:p>
        </w:tc>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D7044" w:rsidRPr="0050654F" w:rsidRDefault="00DD7044" w:rsidP="00645B0F">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w:t>
            </w:r>
          </w:p>
        </w:tc>
      </w:tr>
      <w:tr w:rsidR="004A2655" w:rsidRPr="0050654F"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Local Radio</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17</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109</w:t>
            </w:r>
          </w:p>
        </w:tc>
      </w:tr>
      <w:tr w:rsidR="004A2655" w:rsidRPr="0050654F"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Scouts</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95</w:t>
            </w:r>
          </w:p>
        </w:tc>
      </w:tr>
      <w:tr w:rsidR="004A2655" w:rsidRPr="0050654F"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Psychological counselling</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36</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90</w:t>
            </w:r>
          </w:p>
        </w:tc>
      </w:tr>
      <w:tr w:rsidR="004A2655" w:rsidRPr="0050654F"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 xml:space="preserve">Religious Guidance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57</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69</w:t>
            </w:r>
          </w:p>
        </w:tc>
      </w:tr>
      <w:tr w:rsidR="004A2655" w:rsidRPr="0050654F"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Mentorship</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66</w:t>
            </w:r>
          </w:p>
        </w:tc>
      </w:tr>
    </w:tbl>
    <w:p w:rsidR="00DD7044" w:rsidRPr="0050654F" w:rsidRDefault="00DD7044">
      <w:pPr>
        <w:jc w:val="both"/>
        <w:rPr>
          <w:rFonts w:ascii="Gill Sans MT" w:eastAsia="Gill Sans" w:hAnsi="Gill Sans MT" w:cs="Simplified Arabic"/>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260"/>
        <w:gridCol w:w="1440"/>
        <w:gridCol w:w="1260"/>
        <w:gridCol w:w="1620"/>
      </w:tblGrid>
      <w:tr w:rsidR="00DD7044" w:rsidRPr="0050654F" w:rsidTr="00B90904">
        <w:trPr>
          <w:trHeight w:val="300"/>
        </w:trPr>
        <w:tc>
          <w:tcPr>
            <w:tcW w:w="9355" w:type="dxa"/>
            <w:gridSpan w:val="5"/>
            <w:shd w:val="clear" w:color="000000" w:fill="D9D9D9"/>
            <w:noWrap/>
            <w:vAlign w:val="bottom"/>
            <w:hideMark/>
          </w:tcPr>
          <w:p w:rsidR="00DD7044" w:rsidRPr="0050654F" w:rsidRDefault="00DD7044" w:rsidP="00275629">
            <w:pPr>
              <w:spacing w:after="0" w:line="240" w:lineRule="auto"/>
              <w:jc w:val="both"/>
              <w:rPr>
                <w:rFonts w:ascii="Gill Sans MT" w:eastAsia="Gill Sans" w:hAnsi="Gill Sans MT" w:cs="Simplified Arabic"/>
                <w:sz w:val="18"/>
                <w:szCs w:val="18"/>
                <w:u w:val="single"/>
              </w:rPr>
            </w:pPr>
            <w:proofErr w:type="spellStart"/>
            <w:r w:rsidRPr="0050654F">
              <w:rPr>
                <w:rFonts w:ascii="Gill Sans MT" w:eastAsia="Gill Sans" w:hAnsi="Gill Sans MT" w:cs="Simplified Arabic"/>
                <w:sz w:val="18"/>
                <w:szCs w:val="18"/>
                <w:u w:val="single"/>
              </w:rPr>
              <w:lastRenderedPageBreak/>
              <w:t>Q4</w:t>
            </w:r>
            <w:proofErr w:type="spellEnd"/>
            <w:r w:rsidRPr="0050654F">
              <w:rPr>
                <w:rFonts w:ascii="Gill Sans MT" w:eastAsia="Gill Sans" w:hAnsi="Gill Sans MT" w:cs="Simplified Arabic"/>
                <w:sz w:val="18"/>
                <w:szCs w:val="18"/>
                <w:u w:val="single"/>
              </w:rPr>
              <w:t>:</w:t>
            </w:r>
            <w:r w:rsidR="00B30A90" w:rsidRPr="0050654F">
              <w:rPr>
                <w:rFonts w:ascii="Gill Sans MT" w:eastAsia="Gill Sans" w:hAnsi="Gill Sans MT" w:cs="Simplified Arabic"/>
                <w:sz w:val="18"/>
                <w:szCs w:val="18"/>
                <w:u w:val="single"/>
              </w:rPr>
              <w:t xml:space="preserve"> </w:t>
            </w:r>
            <w:r w:rsidRPr="0050654F">
              <w:rPr>
                <w:rFonts w:ascii="Gill Sans MT" w:eastAsia="Gill Sans" w:hAnsi="Gill Sans MT" w:cs="Simplified Arabic"/>
                <w:sz w:val="18"/>
                <w:szCs w:val="18"/>
                <w:u w:val="single"/>
              </w:rPr>
              <w:t>Does your community provide the following to assist the process of entering the workforce?</w:t>
            </w:r>
          </w:p>
          <w:p w:rsidR="00645B0F" w:rsidRPr="0050654F" w:rsidRDefault="00645B0F" w:rsidP="00275629">
            <w:pPr>
              <w:spacing w:after="0" w:line="240" w:lineRule="auto"/>
              <w:jc w:val="both"/>
              <w:rPr>
                <w:rFonts w:ascii="Gill Sans MT" w:eastAsia="Gill Sans" w:hAnsi="Gill Sans MT" w:cs="Simplified Arabic"/>
                <w:sz w:val="18"/>
                <w:szCs w:val="18"/>
              </w:rPr>
            </w:pPr>
          </w:p>
        </w:tc>
      </w:tr>
      <w:tr w:rsidR="00B30A90" w:rsidRPr="0050654F" w:rsidTr="00B90904">
        <w:trPr>
          <w:trHeight w:val="360"/>
        </w:trPr>
        <w:tc>
          <w:tcPr>
            <w:tcW w:w="3775" w:type="dxa"/>
            <w:shd w:val="clear" w:color="000000" w:fill="D9D9D9"/>
            <w:noWrap/>
            <w:vAlign w:val="bottom"/>
            <w:hideMark/>
          </w:tcPr>
          <w:p w:rsidR="00DD7044" w:rsidRPr="0050654F" w:rsidRDefault="00DD7044" w:rsidP="00275629">
            <w:pPr>
              <w:spacing w:after="0" w:line="240" w:lineRule="auto"/>
              <w:jc w:val="both"/>
              <w:rPr>
                <w:rFonts w:ascii="Gill Sans MT" w:eastAsia="Gill Sans" w:hAnsi="Gill Sans MT" w:cs="Simplified Arabic"/>
                <w:sz w:val="18"/>
                <w:szCs w:val="18"/>
              </w:rPr>
            </w:pPr>
          </w:p>
        </w:tc>
        <w:tc>
          <w:tcPr>
            <w:tcW w:w="1260" w:type="dxa"/>
            <w:shd w:val="clear" w:color="000000" w:fill="D9D9D9"/>
            <w:noWrap/>
            <w:vAlign w:val="bottom"/>
            <w:hideMark/>
          </w:tcPr>
          <w:p w:rsidR="00DD7044" w:rsidRPr="0050654F" w:rsidRDefault="00DD7044" w:rsidP="00275629">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Yes</w:t>
            </w:r>
          </w:p>
        </w:tc>
        <w:tc>
          <w:tcPr>
            <w:tcW w:w="1440" w:type="dxa"/>
            <w:shd w:val="clear" w:color="000000" w:fill="D9D9D9"/>
            <w:noWrap/>
            <w:vAlign w:val="bottom"/>
            <w:hideMark/>
          </w:tcPr>
          <w:p w:rsidR="00DD7044" w:rsidRPr="0050654F" w:rsidRDefault="00DD7044" w:rsidP="00275629">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Somewhat</w:t>
            </w:r>
          </w:p>
        </w:tc>
        <w:tc>
          <w:tcPr>
            <w:tcW w:w="1260" w:type="dxa"/>
            <w:shd w:val="clear" w:color="000000" w:fill="D9D9D9"/>
            <w:noWrap/>
            <w:vAlign w:val="bottom"/>
            <w:hideMark/>
          </w:tcPr>
          <w:p w:rsidR="00DD7044" w:rsidRPr="0050654F" w:rsidRDefault="00DD7044" w:rsidP="00275629">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w:t>
            </w:r>
          </w:p>
        </w:tc>
        <w:tc>
          <w:tcPr>
            <w:tcW w:w="1620" w:type="dxa"/>
            <w:shd w:val="clear" w:color="000000" w:fill="D9D9D9"/>
            <w:noWrap/>
            <w:vAlign w:val="bottom"/>
            <w:hideMark/>
          </w:tcPr>
          <w:p w:rsidR="00DD7044" w:rsidRPr="0050654F" w:rsidRDefault="00DD7044" w:rsidP="00275629">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4A2655" w:rsidRPr="0050654F" w:rsidTr="00B90904">
        <w:trPr>
          <w:trHeight w:val="360"/>
        </w:trPr>
        <w:tc>
          <w:tcPr>
            <w:tcW w:w="3775" w:type="dxa"/>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 xml:space="preserve">Job Fairs </w:t>
            </w:r>
          </w:p>
        </w:tc>
        <w:tc>
          <w:tcPr>
            <w:tcW w:w="126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w:t>
            </w:r>
          </w:p>
        </w:tc>
        <w:tc>
          <w:tcPr>
            <w:tcW w:w="144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14</w:t>
            </w:r>
          </w:p>
        </w:tc>
        <w:tc>
          <w:tcPr>
            <w:tcW w:w="126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97</w:t>
            </w:r>
          </w:p>
        </w:tc>
        <w:tc>
          <w:tcPr>
            <w:tcW w:w="162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11</w:t>
            </w:r>
          </w:p>
        </w:tc>
      </w:tr>
      <w:tr w:rsidR="004A2655" w:rsidRPr="0050654F" w:rsidTr="00B90904">
        <w:trPr>
          <w:trHeight w:val="360"/>
        </w:trPr>
        <w:tc>
          <w:tcPr>
            <w:tcW w:w="3775" w:type="dxa"/>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Volunteering in the workforce</w:t>
            </w:r>
          </w:p>
        </w:tc>
        <w:tc>
          <w:tcPr>
            <w:tcW w:w="126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w:t>
            </w:r>
          </w:p>
        </w:tc>
        <w:tc>
          <w:tcPr>
            <w:tcW w:w="144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16</w:t>
            </w:r>
          </w:p>
        </w:tc>
        <w:tc>
          <w:tcPr>
            <w:tcW w:w="126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90</w:t>
            </w:r>
          </w:p>
        </w:tc>
        <w:tc>
          <w:tcPr>
            <w:tcW w:w="162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11</w:t>
            </w:r>
          </w:p>
        </w:tc>
      </w:tr>
      <w:tr w:rsidR="004A2655" w:rsidRPr="0050654F" w:rsidTr="00B90904">
        <w:trPr>
          <w:trHeight w:val="360"/>
        </w:trPr>
        <w:tc>
          <w:tcPr>
            <w:tcW w:w="3775" w:type="dxa"/>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Entrepreneurial support</w:t>
            </w:r>
          </w:p>
        </w:tc>
        <w:tc>
          <w:tcPr>
            <w:tcW w:w="126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w:t>
            </w:r>
          </w:p>
        </w:tc>
        <w:tc>
          <w:tcPr>
            <w:tcW w:w="144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20</w:t>
            </w:r>
          </w:p>
        </w:tc>
        <w:tc>
          <w:tcPr>
            <w:tcW w:w="126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86</w:t>
            </w:r>
          </w:p>
        </w:tc>
        <w:tc>
          <w:tcPr>
            <w:tcW w:w="162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17</w:t>
            </w:r>
          </w:p>
        </w:tc>
      </w:tr>
      <w:tr w:rsidR="004A2655" w:rsidRPr="0050654F" w:rsidTr="00B90904">
        <w:trPr>
          <w:trHeight w:val="360"/>
        </w:trPr>
        <w:tc>
          <w:tcPr>
            <w:tcW w:w="3775" w:type="dxa"/>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Job Mentorship</w:t>
            </w:r>
          </w:p>
        </w:tc>
        <w:tc>
          <w:tcPr>
            <w:tcW w:w="126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w:t>
            </w:r>
          </w:p>
        </w:tc>
        <w:tc>
          <w:tcPr>
            <w:tcW w:w="144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33</w:t>
            </w:r>
          </w:p>
        </w:tc>
        <w:tc>
          <w:tcPr>
            <w:tcW w:w="126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74</w:t>
            </w:r>
          </w:p>
        </w:tc>
        <w:tc>
          <w:tcPr>
            <w:tcW w:w="162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14</w:t>
            </w:r>
          </w:p>
        </w:tc>
      </w:tr>
      <w:tr w:rsidR="004A2655" w:rsidRPr="0050654F" w:rsidTr="00B90904">
        <w:trPr>
          <w:trHeight w:val="360"/>
        </w:trPr>
        <w:tc>
          <w:tcPr>
            <w:tcW w:w="3775" w:type="dxa"/>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Vocational training</w:t>
            </w:r>
          </w:p>
        </w:tc>
        <w:tc>
          <w:tcPr>
            <w:tcW w:w="126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w:t>
            </w:r>
          </w:p>
        </w:tc>
        <w:tc>
          <w:tcPr>
            <w:tcW w:w="144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41</w:t>
            </w:r>
          </w:p>
        </w:tc>
        <w:tc>
          <w:tcPr>
            <w:tcW w:w="126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57</w:t>
            </w:r>
          </w:p>
        </w:tc>
        <w:tc>
          <w:tcPr>
            <w:tcW w:w="1620" w:type="dxa"/>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19</w:t>
            </w:r>
          </w:p>
        </w:tc>
      </w:tr>
    </w:tbl>
    <w:p w:rsidR="00DD7044" w:rsidRPr="0050654F" w:rsidRDefault="00DD7044">
      <w:pPr>
        <w:jc w:val="both"/>
        <w:rPr>
          <w:rFonts w:ascii="Gill Sans MT" w:eastAsia="Gill Sans" w:hAnsi="Gill Sans MT" w:cs="Simplified Arabic"/>
          <w:sz w:val="18"/>
          <w:szCs w:val="18"/>
        </w:rPr>
      </w:pPr>
    </w:p>
    <w:p w:rsidR="00E87D3F" w:rsidRPr="0050654F" w:rsidRDefault="00E87D3F" w:rsidP="00E87D3F">
      <w:pPr>
        <w:pStyle w:val="Normalred"/>
        <w:rPr>
          <w:szCs w:val="24"/>
        </w:rPr>
      </w:pPr>
      <w:r w:rsidRPr="0050654F">
        <w:rPr>
          <w:szCs w:val="24"/>
        </w:rPr>
        <w:t>Education</w:t>
      </w:r>
    </w:p>
    <w:tbl>
      <w:tblPr>
        <w:tblStyle w:val="TableGrid"/>
        <w:tblW w:w="0" w:type="auto"/>
        <w:tblLook w:val="04A0" w:firstRow="1" w:lastRow="0" w:firstColumn="1" w:lastColumn="0" w:noHBand="0" w:noVBand="1"/>
      </w:tblPr>
      <w:tblGrid>
        <w:gridCol w:w="4694"/>
        <w:gridCol w:w="1236"/>
        <w:gridCol w:w="1273"/>
        <w:gridCol w:w="730"/>
        <w:gridCol w:w="1417"/>
      </w:tblGrid>
      <w:tr w:rsidR="00275629" w:rsidRPr="0050654F" w:rsidTr="004A2655">
        <w:trPr>
          <w:trHeight w:val="360"/>
        </w:trPr>
        <w:tc>
          <w:tcPr>
            <w:tcW w:w="9350" w:type="dxa"/>
            <w:gridSpan w:val="5"/>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u w:val="single"/>
              </w:rPr>
            </w:pPr>
            <w:proofErr w:type="spellStart"/>
            <w:r w:rsidRPr="0050654F">
              <w:rPr>
                <w:rFonts w:ascii="Gill Sans MT" w:eastAsia="Gill Sans" w:hAnsi="Gill Sans MT" w:cs="Simplified Arabic"/>
                <w:sz w:val="18"/>
                <w:szCs w:val="18"/>
                <w:u w:val="single"/>
              </w:rPr>
              <w:t>Q5</w:t>
            </w:r>
            <w:proofErr w:type="spellEnd"/>
            <w:r w:rsidRPr="0050654F">
              <w:rPr>
                <w:rFonts w:ascii="Gill Sans MT" w:eastAsia="Gill Sans" w:hAnsi="Gill Sans MT" w:cs="Simplified Arabic"/>
                <w:sz w:val="18"/>
                <w:szCs w:val="18"/>
                <w:u w:val="single"/>
              </w:rPr>
              <w:t>: What do you consider the top issues with school services in this community?</w:t>
            </w:r>
          </w:p>
        </w:tc>
      </w:tr>
      <w:tr w:rsidR="00645B0F" w:rsidRPr="0050654F" w:rsidTr="004A2655">
        <w:trPr>
          <w:trHeight w:val="360"/>
        </w:trPr>
        <w:tc>
          <w:tcPr>
            <w:tcW w:w="4694" w:type="dxa"/>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rPr>
            </w:pPr>
          </w:p>
        </w:tc>
        <w:tc>
          <w:tcPr>
            <w:tcW w:w="1236" w:type="dxa"/>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Frequently </w:t>
            </w:r>
          </w:p>
        </w:tc>
        <w:tc>
          <w:tcPr>
            <w:tcW w:w="1273" w:type="dxa"/>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Sometimes</w:t>
            </w:r>
          </w:p>
        </w:tc>
        <w:tc>
          <w:tcPr>
            <w:tcW w:w="730" w:type="dxa"/>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Rarely</w:t>
            </w:r>
          </w:p>
        </w:tc>
        <w:tc>
          <w:tcPr>
            <w:tcW w:w="1417" w:type="dxa"/>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4A2655" w:rsidRPr="0050654F" w:rsidTr="004A2655">
        <w:trPr>
          <w:trHeight w:val="360"/>
        </w:trPr>
        <w:tc>
          <w:tcPr>
            <w:tcW w:w="4694"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Lack of equipment</w:t>
            </w:r>
          </w:p>
        </w:tc>
        <w:tc>
          <w:tcPr>
            <w:tcW w:w="12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46</w:t>
            </w:r>
          </w:p>
        </w:tc>
        <w:tc>
          <w:tcPr>
            <w:tcW w:w="127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58</w:t>
            </w:r>
          </w:p>
        </w:tc>
        <w:tc>
          <w:tcPr>
            <w:tcW w:w="7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19</w:t>
            </w:r>
          </w:p>
        </w:tc>
        <w:tc>
          <w:tcPr>
            <w:tcW w:w="141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w:t>
            </w:r>
          </w:p>
        </w:tc>
      </w:tr>
      <w:tr w:rsidR="004A2655" w:rsidRPr="0050654F" w:rsidTr="004A2655">
        <w:trPr>
          <w:trHeight w:val="360"/>
        </w:trPr>
        <w:tc>
          <w:tcPr>
            <w:tcW w:w="4694"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Lack of mentorship</w:t>
            </w:r>
          </w:p>
        </w:tc>
        <w:tc>
          <w:tcPr>
            <w:tcW w:w="12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27</w:t>
            </w:r>
          </w:p>
        </w:tc>
        <w:tc>
          <w:tcPr>
            <w:tcW w:w="127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71</w:t>
            </w:r>
          </w:p>
        </w:tc>
        <w:tc>
          <w:tcPr>
            <w:tcW w:w="7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21</w:t>
            </w:r>
          </w:p>
        </w:tc>
        <w:tc>
          <w:tcPr>
            <w:tcW w:w="141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w:t>
            </w:r>
          </w:p>
        </w:tc>
      </w:tr>
      <w:tr w:rsidR="004A2655" w:rsidRPr="0050654F" w:rsidTr="004A2655">
        <w:trPr>
          <w:trHeight w:val="360"/>
        </w:trPr>
        <w:tc>
          <w:tcPr>
            <w:tcW w:w="4694"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Lack of private lessons</w:t>
            </w:r>
          </w:p>
        </w:tc>
        <w:tc>
          <w:tcPr>
            <w:tcW w:w="12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34</w:t>
            </w:r>
          </w:p>
        </w:tc>
        <w:tc>
          <w:tcPr>
            <w:tcW w:w="127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64</w:t>
            </w:r>
          </w:p>
        </w:tc>
        <w:tc>
          <w:tcPr>
            <w:tcW w:w="7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24</w:t>
            </w:r>
          </w:p>
        </w:tc>
        <w:tc>
          <w:tcPr>
            <w:tcW w:w="141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w:t>
            </w:r>
          </w:p>
        </w:tc>
      </w:tr>
      <w:tr w:rsidR="004A2655" w:rsidRPr="0050654F" w:rsidTr="004A2655">
        <w:trPr>
          <w:trHeight w:val="360"/>
        </w:trPr>
        <w:tc>
          <w:tcPr>
            <w:tcW w:w="4694"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Lack of extracurricular activities</w:t>
            </w:r>
          </w:p>
        </w:tc>
        <w:tc>
          <w:tcPr>
            <w:tcW w:w="12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25</w:t>
            </w:r>
          </w:p>
        </w:tc>
        <w:tc>
          <w:tcPr>
            <w:tcW w:w="127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72</w:t>
            </w:r>
          </w:p>
        </w:tc>
        <w:tc>
          <w:tcPr>
            <w:tcW w:w="7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20</w:t>
            </w:r>
          </w:p>
        </w:tc>
        <w:tc>
          <w:tcPr>
            <w:tcW w:w="141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w:t>
            </w:r>
          </w:p>
        </w:tc>
      </w:tr>
      <w:tr w:rsidR="004A2655" w:rsidRPr="0050654F" w:rsidTr="004A2655">
        <w:trPr>
          <w:trHeight w:val="360"/>
        </w:trPr>
        <w:tc>
          <w:tcPr>
            <w:tcW w:w="4694"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 xml:space="preserve">Lack of teacher experience </w:t>
            </w:r>
          </w:p>
        </w:tc>
        <w:tc>
          <w:tcPr>
            <w:tcW w:w="12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20</w:t>
            </w:r>
          </w:p>
        </w:tc>
        <w:tc>
          <w:tcPr>
            <w:tcW w:w="127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62</w:t>
            </w:r>
          </w:p>
        </w:tc>
        <w:tc>
          <w:tcPr>
            <w:tcW w:w="7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37</w:t>
            </w:r>
          </w:p>
        </w:tc>
        <w:tc>
          <w:tcPr>
            <w:tcW w:w="141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w:t>
            </w:r>
          </w:p>
        </w:tc>
      </w:tr>
      <w:tr w:rsidR="004A2655" w:rsidRPr="0050654F" w:rsidTr="004A2655">
        <w:trPr>
          <w:trHeight w:val="360"/>
        </w:trPr>
        <w:tc>
          <w:tcPr>
            <w:tcW w:w="4694"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Not Enough Space</w:t>
            </w:r>
          </w:p>
        </w:tc>
        <w:tc>
          <w:tcPr>
            <w:tcW w:w="12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27</w:t>
            </w:r>
          </w:p>
        </w:tc>
        <w:tc>
          <w:tcPr>
            <w:tcW w:w="127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52</w:t>
            </w:r>
          </w:p>
        </w:tc>
        <w:tc>
          <w:tcPr>
            <w:tcW w:w="7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44</w:t>
            </w:r>
          </w:p>
        </w:tc>
        <w:tc>
          <w:tcPr>
            <w:tcW w:w="141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w:t>
            </w:r>
          </w:p>
        </w:tc>
      </w:tr>
      <w:tr w:rsidR="004A2655" w:rsidRPr="0050654F" w:rsidTr="004A2655">
        <w:trPr>
          <w:trHeight w:val="360"/>
        </w:trPr>
        <w:tc>
          <w:tcPr>
            <w:tcW w:w="4694"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Unsafe (infrastructure)</w:t>
            </w:r>
          </w:p>
        </w:tc>
        <w:tc>
          <w:tcPr>
            <w:tcW w:w="12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33</w:t>
            </w:r>
          </w:p>
        </w:tc>
        <w:tc>
          <w:tcPr>
            <w:tcW w:w="127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39</w:t>
            </w:r>
          </w:p>
        </w:tc>
        <w:tc>
          <w:tcPr>
            <w:tcW w:w="7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50</w:t>
            </w:r>
          </w:p>
        </w:tc>
        <w:tc>
          <w:tcPr>
            <w:tcW w:w="141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w:t>
            </w:r>
          </w:p>
        </w:tc>
      </w:tr>
      <w:tr w:rsidR="004A2655" w:rsidRPr="0050654F" w:rsidTr="004A2655">
        <w:trPr>
          <w:trHeight w:val="360"/>
        </w:trPr>
        <w:tc>
          <w:tcPr>
            <w:tcW w:w="4694"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Not enough employees</w:t>
            </w:r>
          </w:p>
        </w:tc>
        <w:tc>
          <w:tcPr>
            <w:tcW w:w="12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23</w:t>
            </w:r>
          </w:p>
        </w:tc>
        <w:tc>
          <w:tcPr>
            <w:tcW w:w="127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49</w:t>
            </w:r>
          </w:p>
        </w:tc>
        <w:tc>
          <w:tcPr>
            <w:tcW w:w="7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52</w:t>
            </w:r>
          </w:p>
        </w:tc>
        <w:tc>
          <w:tcPr>
            <w:tcW w:w="141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w:t>
            </w:r>
          </w:p>
        </w:tc>
      </w:tr>
      <w:tr w:rsidR="004A2655" w:rsidRPr="0050654F" w:rsidTr="004A2655">
        <w:trPr>
          <w:trHeight w:val="360"/>
        </w:trPr>
        <w:tc>
          <w:tcPr>
            <w:tcW w:w="4694"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Lack of Hygiene</w:t>
            </w:r>
          </w:p>
        </w:tc>
        <w:tc>
          <w:tcPr>
            <w:tcW w:w="12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25</w:t>
            </w:r>
          </w:p>
        </w:tc>
        <w:tc>
          <w:tcPr>
            <w:tcW w:w="127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46</w:t>
            </w:r>
          </w:p>
        </w:tc>
        <w:tc>
          <w:tcPr>
            <w:tcW w:w="7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49</w:t>
            </w:r>
          </w:p>
        </w:tc>
        <w:tc>
          <w:tcPr>
            <w:tcW w:w="141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w:t>
            </w:r>
          </w:p>
        </w:tc>
      </w:tr>
      <w:tr w:rsidR="004A2655" w:rsidRPr="0050654F" w:rsidTr="004A2655">
        <w:trPr>
          <w:trHeight w:val="360"/>
        </w:trPr>
        <w:tc>
          <w:tcPr>
            <w:tcW w:w="4694"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Lack of connection to school environment</w:t>
            </w:r>
          </w:p>
        </w:tc>
        <w:tc>
          <w:tcPr>
            <w:tcW w:w="12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24</w:t>
            </w:r>
          </w:p>
        </w:tc>
        <w:tc>
          <w:tcPr>
            <w:tcW w:w="127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41</w:t>
            </w:r>
          </w:p>
        </w:tc>
        <w:tc>
          <w:tcPr>
            <w:tcW w:w="7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54</w:t>
            </w:r>
          </w:p>
        </w:tc>
        <w:tc>
          <w:tcPr>
            <w:tcW w:w="141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w:t>
            </w:r>
          </w:p>
        </w:tc>
      </w:tr>
    </w:tbl>
    <w:p w:rsidR="00275629" w:rsidRPr="0050654F" w:rsidRDefault="00275629">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7143"/>
        <w:gridCol w:w="633"/>
        <w:gridCol w:w="679"/>
      </w:tblGrid>
      <w:tr w:rsidR="008D29A1" w:rsidRPr="0050654F" w:rsidTr="008D29A1">
        <w:trPr>
          <w:trHeight w:val="360"/>
        </w:trPr>
        <w:tc>
          <w:tcPr>
            <w:tcW w:w="8455" w:type="dxa"/>
            <w:gridSpan w:val="3"/>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u w:val="single"/>
              </w:rPr>
            </w:pPr>
            <w:proofErr w:type="spellStart"/>
            <w:r w:rsidRPr="0050654F">
              <w:rPr>
                <w:rFonts w:ascii="Gill Sans MT" w:eastAsia="Gill Sans" w:hAnsi="Gill Sans MT" w:cs="Simplified Arabic"/>
                <w:sz w:val="18"/>
                <w:szCs w:val="18"/>
                <w:u w:val="single"/>
              </w:rPr>
              <w:t>Q6</w:t>
            </w:r>
            <w:proofErr w:type="spellEnd"/>
            <w:r w:rsidRPr="0050654F">
              <w:rPr>
                <w:rFonts w:ascii="Gill Sans MT" w:eastAsia="Gill Sans" w:hAnsi="Gill Sans MT" w:cs="Simplified Arabic"/>
                <w:sz w:val="18"/>
                <w:szCs w:val="18"/>
                <w:u w:val="single"/>
              </w:rPr>
              <w:t>: Have you or has someone you know experienced these safety related issues in school in your community?</w:t>
            </w:r>
          </w:p>
        </w:tc>
      </w:tr>
      <w:tr w:rsidR="008D29A1" w:rsidRPr="0050654F" w:rsidTr="008D29A1">
        <w:trPr>
          <w:trHeight w:val="360"/>
        </w:trPr>
        <w:tc>
          <w:tcPr>
            <w:tcW w:w="7143"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w:t>
            </w:r>
          </w:p>
        </w:tc>
        <w:tc>
          <w:tcPr>
            <w:tcW w:w="633"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yes</w:t>
            </w:r>
          </w:p>
        </w:tc>
        <w:tc>
          <w:tcPr>
            <w:tcW w:w="679"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w:t>
            </w:r>
          </w:p>
        </w:tc>
      </w:tr>
      <w:tr w:rsidR="004A2655" w:rsidRPr="0050654F" w:rsidTr="00211E69">
        <w:trPr>
          <w:trHeight w:val="360"/>
        </w:trPr>
        <w:tc>
          <w:tcPr>
            <w:tcW w:w="714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Bullying (verbal/physical)</w:t>
            </w:r>
          </w:p>
        </w:tc>
        <w:tc>
          <w:tcPr>
            <w:tcW w:w="63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81</w:t>
            </w:r>
          </w:p>
        </w:tc>
        <w:tc>
          <w:tcPr>
            <w:tcW w:w="67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45</w:t>
            </w:r>
          </w:p>
        </w:tc>
      </w:tr>
      <w:tr w:rsidR="004A2655" w:rsidRPr="0050654F" w:rsidTr="00211E69">
        <w:trPr>
          <w:trHeight w:val="360"/>
        </w:trPr>
        <w:tc>
          <w:tcPr>
            <w:tcW w:w="714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Physical Abuse</w:t>
            </w:r>
          </w:p>
        </w:tc>
        <w:tc>
          <w:tcPr>
            <w:tcW w:w="63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47</w:t>
            </w:r>
          </w:p>
        </w:tc>
        <w:tc>
          <w:tcPr>
            <w:tcW w:w="67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79</w:t>
            </w:r>
          </w:p>
        </w:tc>
      </w:tr>
      <w:tr w:rsidR="004A2655" w:rsidRPr="0050654F" w:rsidTr="00211E69">
        <w:trPr>
          <w:trHeight w:val="360"/>
        </w:trPr>
        <w:tc>
          <w:tcPr>
            <w:tcW w:w="714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Harassment (from students &amp;/or teachers)</w:t>
            </w:r>
          </w:p>
        </w:tc>
        <w:tc>
          <w:tcPr>
            <w:tcW w:w="63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32</w:t>
            </w:r>
          </w:p>
        </w:tc>
        <w:tc>
          <w:tcPr>
            <w:tcW w:w="67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94</w:t>
            </w:r>
          </w:p>
        </w:tc>
      </w:tr>
    </w:tbl>
    <w:p w:rsidR="00275629" w:rsidRPr="0050654F" w:rsidRDefault="00275629">
      <w:pPr>
        <w:jc w:val="both"/>
        <w:rPr>
          <w:rFonts w:ascii="Gill Sans MT" w:eastAsia="Gill Sans" w:hAnsi="Gill Sans MT" w:cs="Simplified Arabic"/>
          <w:sz w:val="18"/>
          <w:szCs w:val="18"/>
        </w:rPr>
      </w:pPr>
    </w:p>
    <w:tbl>
      <w:tblPr>
        <w:tblW w:w="9355" w:type="dxa"/>
        <w:tblLook w:val="04A0" w:firstRow="1" w:lastRow="0" w:firstColumn="1" w:lastColumn="0" w:noHBand="0" w:noVBand="1"/>
      </w:tblPr>
      <w:tblGrid>
        <w:gridCol w:w="4855"/>
        <w:gridCol w:w="1133"/>
        <w:gridCol w:w="1174"/>
        <w:gridCol w:w="1113"/>
        <w:gridCol w:w="1080"/>
      </w:tblGrid>
      <w:tr w:rsidR="008D29A1" w:rsidRPr="0050654F" w:rsidTr="008D29A1">
        <w:trPr>
          <w:trHeight w:val="360"/>
        </w:trPr>
        <w:tc>
          <w:tcPr>
            <w:tcW w:w="9355" w:type="dxa"/>
            <w:gridSpan w:val="5"/>
            <w:tcBorders>
              <w:top w:val="single" w:sz="4" w:space="0" w:color="808080"/>
              <w:left w:val="single" w:sz="4" w:space="0" w:color="808080"/>
              <w:bottom w:val="single" w:sz="4" w:space="0" w:color="auto"/>
              <w:right w:val="single" w:sz="4" w:space="0" w:color="808080"/>
            </w:tcBorders>
            <w:shd w:val="clear" w:color="000000" w:fill="D9D9D9"/>
            <w:noWrap/>
            <w:vAlign w:val="bottom"/>
            <w:hideMark/>
          </w:tcPr>
          <w:p w:rsidR="008D29A1" w:rsidRPr="0050654F" w:rsidRDefault="008D29A1" w:rsidP="008D29A1">
            <w:pPr>
              <w:spacing w:after="0" w:line="240" w:lineRule="auto"/>
              <w:jc w:val="both"/>
              <w:rPr>
                <w:rFonts w:ascii="Gill Sans MT" w:eastAsia="Gill Sans" w:hAnsi="Gill Sans MT" w:cs="Simplified Arabic"/>
                <w:sz w:val="18"/>
                <w:szCs w:val="18"/>
                <w:u w:val="single"/>
              </w:rPr>
            </w:pPr>
            <w:proofErr w:type="spellStart"/>
            <w:r w:rsidRPr="0050654F">
              <w:rPr>
                <w:rFonts w:ascii="Gill Sans MT" w:eastAsia="Gill Sans" w:hAnsi="Gill Sans MT" w:cs="Simplified Arabic"/>
                <w:sz w:val="18"/>
                <w:szCs w:val="18"/>
                <w:u w:val="single"/>
              </w:rPr>
              <w:t>Q7</w:t>
            </w:r>
            <w:proofErr w:type="spellEnd"/>
            <w:r w:rsidRPr="0050654F">
              <w:rPr>
                <w:rFonts w:ascii="Gill Sans MT" w:eastAsia="Gill Sans" w:hAnsi="Gill Sans MT" w:cs="Simplified Arabic"/>
                <w:sz w:val="18"/>
                <w:szCs w:val="18"/>
                <w:u w:val="single"/>
              </w:rPr>
              <w:t>: Have you or has someone you know experienced these barriers to schools in your community?</w:t>
            </w:r>
          </w:p>
        </w:tc>
      </w:tr>
      <w:tr w:rsidR="008D29A1" w:rsidRPr="0050654F"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D29A1" w:rsidRPr="0050654F" w:rsidRDefault="008D29A1" w:rsidP="008D29A1">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w:t>
            </w:r>
          </w:p>
        </w:tc>
        <w:tc>
          <w:tcPr>
            <w:tcW w:w="11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50654F" w:rsidRDefault="008D29A1" w:rsidP="008D29A1">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Frequently</w:t>
            </w:r>
          </w:p>
        </w:tc>
        <w:tc>
          <w:tcPr>
            <w:tcW w:w="117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50654F" w:rsidRDefault="008D29A1" w:rsidP="008D29A1">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Sometimes</w:t>
            </w:r>
          </w:p>
        </w:tc>
        <w:tc>
          <w:tcPr>
            <w:tcW w:w="11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50654F" w:rsidRDefault="008D29A1" w:rsidP="008D29A1">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Rarely</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50654F" w:rsidRDefault="008D29A1" w:rsidP="008D29A1">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4A2655" w:rsidRPr="0050654F"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Road safety</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38</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71</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w:t>
            </w:r>
          </w:p>
        </w:tc>
      </w:tr>
      <w:tr w:rsidR="004A2655" w:rsidRPr="0050654F"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Financial reasons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34</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74</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w:t>
            </w:r>
          </w:p>
        </w:tc>
      </w:tr>
      <w:tr w:rsidR="004A2655" w:rsidRPr="0050654F"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Stray animals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41</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56</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w:t>
            </w:r>
          </w:p>
        </w:tc>
      </w:tr>
      <w:tr w:rsidR="004A2655" w:rsidRPr="0050654F"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lastRenderedPageBreak/>
              <w:t>Lack of assistance for people with learning difficulties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59</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15</w:t>
            </w:r>
          </w:p>
        </w:tc>
      </w:tr>
      <w:tr w:rsidR="004A2655" w:rsidRPr="0050654F"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Need to take care of family</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27</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67</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13</w:t>
            </w:r>
          </w:p>
        </w:tc>
      </w:tr>
      <w:tr w:rsidR="004A2655" w:rsidRPr="0050654F"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Lack of access to persons of disabilities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51</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42</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16</w:t>
            </w:r>
          </w:p>
        </w:tc>
      </w:tr>
      <w:tr w:rsidR="004A2655" w:rsidRPr="0050654F"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Transportation from/to school</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35</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w:t>
            </w:r>
          </w:p>
        </w:tc>
      </w:tr>
    </w:tbl>
    <w:p w:rsidR="008D29A1" w:rsidRPr="0050654F" w:rsidRDefault="008D29A1" w:rsidP="008D29A1">
      <w:pPr>
        <w:spacing w:after="0" w:line="240" w:lineRule="auto"/>
        <w:jc w:val="both"/>
        <w:rPr>
          <w:rFonts w:ascii="Gill Sans MT" w:eastAsia="Gill Sans" w:hAnsi="Gill Sans MT" w:cs="Simplified Arabic"/>
          <w:b/>
          <w:bCs/>
          <w:sz w:val="18"/>
          <w:szCs w:val="18"/>
        </w:rPr>
      </w:pPr>
    </w:p>
    <w:p w:rsidR="00E87D3F" w:rsidRPr="0050654F" w:rsidRDefault="00E87D3F" w:rsidP="00E87D3F">
      <w:pPr>
        <w:pStyle w:val="Normalred"/>
        <w:rPr>
          <w:szCs w:val="24"/>
        </w:rPr>
      </w:pPr>
      <w:r w:rsidRPr="0050654F">
        <w:rPr>
          <w:szCs w:val="24"/>
        </w:rPr>
        <w:t>Health</w:t>
      </w:r>
    </w:p>
    <w:p w:rsidR="008D29A1" w:rsidRPr="0050654F" w:rsidRDefault="008D29A1" w:rsidP="008D29A1">
      <w:pPr>
        <w:spacing w:after="0" w:line="240" w:lineRule="auto"/>
        <w:jc w:val="both"/>
        <w:rPr>
          <w:rFonts w:ascii="Gill Sans MT" w:eastAsia="Gill Sans" w:hAnsi="Gill Sans MT" w:cs="Simplified Arabic"/>
          <w:b/>
          <w:bCs/>
          <w:sz w:val="18"/>
          <w:szCs w:val="18"/>
        </w:rPr>
      </w:pPr>
    </w:p>
    <w:tbl>
      <w:tblPr>
        <w:tblStyle w:val="TableGrid"/>
        <w:tblW w:w="0" w:type="auto"/>
        <w:tblLook w:val="04A0" w:firstRow="1" w:lastRow="0" w:firstColumn="1" w:lastColumn="0" w:noHBand="0" w:noVBand="1"/>
      </w:tblPr>
      <w:tblGrid>
        <w:gridCol w:w="4135"/>
        <w:gridCol w:w="1867"/>
        <w:gridCol w:w="1643"/>
        <w:gridCol w:w="1705"/>
      </w:tblGrid>
      <w:tr w:rsidR="008D29A1" w:rsidRPr="0050654F" w:rsidTr="008D29A1">
        <w:trPr>
          <w:trHeight w:val="360"/>
        </w:trPr>
        <w:tc>
          <w:tcPr>
            <w:tcW w:w="9350" w:type="dxa"/>
            <w:gridSpan w:val="4"/>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8. Rate the following health topics based on importance to youth. </w:t>
            </w:r>
          </w:p>
        </w:tc>
      </w:tr>
      <w:tr w:rsidR="008D29A1" w:rsidRPr="0050654F" w:rsidTr="008D29A1">
        <w:trPr>
          <w:trHeight w:val="360"/>
        </w:trPr>
        <w:tc>
          <w:tcPr>
            <w:tcW w:w="4135"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p>
        </w:tc>
        <w:tc>
          <w:tcPr>
            <w:tcW w:w="1867"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Very Important</w:t>
            </w:r>
          </w:p>
        </w:tc>
        <w:tc>
          <w:tcPr>
            <w:tcW w:w="1643"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Neutral</w:t>
            </w:r>
          </w:p>
        </w:tc>
        <w:tc>
          <w:tcPr>
            <w:tcW w:w="1705"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Not Important</w:t>
            </w:r>
          </w:p>
        </w:tc>
      </w:tr>
      <w:tr w:rsidR="004A2655" w:rsidRPr="0050654F" w:rsidTr="000738F7">
        <w:trPr>
          <w:trHeight w:val="360"/>
        </w:trPr>
        <w:tc>
          <w:tcPr>
            <w:tcW w:w="413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Nutrition</w:t>
            </w:r>
          </w:p>
        </w:tc>
        <w:tc>
          <w:tcPr>
            <w:tcW w:w="186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112</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11</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w:t>
            </w:r>
          </w:p>
        </w:tc>
      </w:tr>
      <w:tr w:rsidR="004A2655" w:rsidRPr="0050654F" w:rsidTr="000738F7">
        <w:trPr>
          <w:trHeight w:val="360"/>
        </w:trPr>
        <w:tc>
          <w:tcPr>
            <w:tcW w:w="413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Awareness on diseases</w:t>
            </w:r>
          </w:p>
        </w:tc>
        <w:tc>
          <w:tcPr>
            <w:tcW w:w="186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107</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16</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w:t>
            </w:r>
          </w:p>
        </w:tc>
      </w:tr>
      <w:tr w:rsidR="004A2655" w:rsidRPr="0050654F" w:rsidTr="000738F7">
        <w:trPr>
          <w:trHeight w:val="360"/>
        </w:trPr>
        <w:tc>
          <w:tcPr>
            <w:tcW w:w="413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Health education</w:t>
            </w:r>
          </w:p>
        </w:tc>
        <w:tc>
          <w:tcPr>
            <w:tcW w:w="186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103</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19</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w:t>
            </w:r>
          </w:p>
        </w:tc>
      </w:tr>
      <w:tr w:rsidR="004A2655" w:rsidRPr="0050654F" w:rsidTr="000738F7">
        <w:trPr>
          <w:trHeight w:val="360"/>
        </w:trPr>
        <w:tc>
          <w:tcPr>
            <w:tcW w:w="413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Environmental problems</w:t>
            </w:r>
          </w:p>
        </w:tc>
        <w:tc>
          <w:tcPr>
            <w:tcW w:w="186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98</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22</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w:t>
            </w:r>
          </w:p>
        </w:tc>
      </w:tr>
      <w:tr w:rsidR="004A2655" w:rsidRPr="0050654F" w:rsidTr="000738F7">
        <w:trPr>
          <w:trHeight w:val="360"/>
        </w:trPr>
        <w:tc>
          <w:tcPr>
            <w:tcW w:w="413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Physical activity</w:t>
            </w:r>
          </w:p>
        </w:tc>
        <w:tc>
          <w:tcPr>
            <w:tcW w:w="186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94</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24</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w:t>
            </w:r>
          </w:p>
        </w:tc>
      </w:tr>
      <w:tr w:rsidR="004A2655" w:rsidRPr="0050654F" w:rsidTr="000738F7">
        <w:trPr>
          <w:trHeight w:val="360"/>
        </w:trPr>
        <w:tc>
          <w:tcPr>
            <w:tcW w:w="413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Obesity (overweight)</w:t>
            </w:r>
          </w:p>
        </w:tc>
        <w:tc>
          <w:tcPr>
            <w:tcW w:w="186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78</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27</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21</w:t>
            </w:r>
          </w:p>
        </w:tc>
      </w:tr>
      <w:tr w:rsidR="004A2655" w:rsidRPr="0050654F" w:rsidTr="000738F7">
        <w:trPr>
          <w:trHeight w:val="360"/>
        </w:trPr>
        <w:tc>
          <w:tcPr>
            <w:tcW w:w="413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Smoking</w:t>
            </w:r>
          </w:p>
        </w:tc>
        <w:tc>
          <w:tcPr>
            <w:tcW w:w="186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49</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40</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37</w:t>
            </w:r>
          </w:p>
        </w:tc>
      </w:tr>
      <w:tr w:rsidR="004A2655" w:rsidRPr="0050654F" w:rsidTr="000738F7">
        <w:trPr>
          <w:trHeight w:val="360"/>
        </w:trPr>
        <w:tc>
          <w:tcPr>
            <w:tcW w:w="413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Drugs</w:t>
            </w:r>
          </w:p>
        </w:tc>
        <w:tc>
          <w:tcPr>
            <w:tcW w:w="186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44</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37</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45</w:t>
            </w:r>
          </w:p>
        </w:tc>
      </w:tr>
      <w:tr w:rsidR="004A2655" w:rsidRPr="0050654F" w:rsidTr="000738F7">
        <w:trPr>
          <w:trHeight w:val="360"/>
        </w:trPr>
        <w:tc>
          <w:tcPr>
            <w:tcW w:w="413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Alcohol</w:t>
            </w:r>
          </w:p>
        </w:tc>
        <w:tc>
          <w:tcPr>
            <w:tcW w:w="1867"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41</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40</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45</w:t>
            </w:r>
          </w:p>
        </w:tc>
      </w:tr>
    </w:tbl>
    <w:p w:rsidR="008D29A1" w:rsidRPr="0050654F" w:rsidRDefault="008D29A1">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4856"/>
        <w:gridCol w:w="1709"/>
        <w:gridCol w:w="1530"/>
        <w:gridCol w:w="1255"/>
      </w:tblGrid>
      <w:tr w:rsidR="008D29A1" w:rsidRPr="0050654F" w:rsidTr="008D29A1">
        <w:trPr>
          <w:trHeight w:val="360"/>
        </w:trPr>
        <w:tc>
          <w:tcPr>
            <w:tcW w:w="9350" w:type="dxa"/>
            <w:gridSpan w:val="4"/>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9. Rate the following health topics based on importance to youth. </w:t>
            </w:r>
          </w:p>
        </w:tc>
      </w:tr>
      <w:tr w:rsidR="008D29A1" w:rsidRPr="0050654F" w:rsidTr="008D29A1">
        <w:trPr>
          <w:trHeight w:val="360"/>
        </w:trPr>
        <w:tc>
          <w:tcPr>
            <w:tcW w:w="4856"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b/>
                <w:bCs/>
                <w:sz w:val="18"/>
                <w:szCs w:val="18"/>
              </w:rPr>
            </w:pPr>
          </w:p>
        </w:tc>
        <w:tc>
          <w:tcPr>
            <w:tcW w:w="1709"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Majorly problematic</w:t>
            </w:r>
          </w:p>
        </w:tc>
        <w:tc>
          <w:tcPr>
            <w:tcW w:w="1530"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Not problematic </w:t>
            </w:r>
          </w:p>
        </w:tc>
        <w:tc>
          <w:tcPr>
            <w:tcW w:w="1255"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Do not know</w:t>
            </w:r>
          </w:p>
        </w:tc>
      </w:tr>
      <w:tr w:rsidR="004A2655" w:rsidRPr="0050654F" w:rsidTr="00200876">
        <w:trPr>
          <w:trHeight w:val="360"/>
        </w:trPr>
        <w:tc>
          <w:tcPr>
            <w:tcW w:w="4856"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Availability of specialist doctors</w:t>
            </w:r>
          </w:p>
        </w:tc>
        <w:tc>
          <w:tcPr>
            <w:tcW w:w="17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111</w:t>
            </w:r>
          </w:p>
        </w:tc>
        <w:tc>
          <w:tcPr>
            <w:tcW w:w="15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12</w:t>
            </w:r>
          </w:p>
        </w:tc>
        <w:tc>
          <w:tcPr>
            <w:tcW w:w="125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w:t>
            </w:r>
          </w:p>
        </w:tc>
      </w:tr>
      <w:tr w:rsidR="004A2655" w:rsidRPr="0050654F" w:rsidTr="00200876">
        <w:trPr>
          <w:trHeight w:val="360"/>
        </w:trPr>
        <w:tc>
          <w:tcPr>
            <w:tcW w:w="4856"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Availability of medicines / pharmacies</w:t>
            </w:r>
          </w:p>
        </w:tc>
        <w:tc>
          <w:tcPr>
            <w:tcW w:w="17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108</w:t>
            </w:r>
          </w:p>
        </w:tc>
        <w:tc>
          <w:tcPr>
            <w:tcW w:w="15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12</w:t>
            </w:r>
          </w:p>
        </w:tc>
        <w:tc>
          <w:tcPr>
            <w:tcW w:w="125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w:t>
            </w:r>
          </w:p>
        </w:tc>
      </w:tr>
      <w:tr w:rsidR="004A2655" w:rsidRPr="0050654F" w:rsidTr="00200876">
        <w:trPr>
          <w:trHeight w:val="360"/>
        </w:trPr>
        <w:tc>
          <w:tcPr>
            <w:tcW w:w="4856"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Staff competencies</w:t>
            </w:r>
          </w:p>
        </w:tc>
        <w:tc>
          <w:tcPr>
            <w:tcW w:w="17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106</w:t>
            </w:r>
          </w:p>
        </w:tc>
        <w:tc>
          <w:tcPr>
            <w:tcW w:w="15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12</w:t>
            </w:r>
          </w:p>
        </w:tc>
        <w:tc>
          <w:tcPr>
            <w:tcW w:w="125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w:t>
            </w:r>
          </w:p>
        </w:tc>
      </w:tr>
      <w:tr w:rsidR="004A2655" w:rsidRPr="0050654F" w:rsidTr="00200876">
        <w:trPr>
          <w:trHeight w:val="360"/>
        </w:trPr>
        <w:tc>
          <w:tcPr>
            <w:tcW w:w="4856"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Availability of equipment</w:t>
            </w:r>
          </w:p>
        </w:tc>
        <w:tc>
          <w:tcPr>
            <w:tcW w:w="17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103</w:t>
            </w:r>
          </w:p>
        </w:tc>
        <w:tc>
          <w:tcPr>
            <w:tcW w:w="15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15</w:t>
            </w:r>
          </w:p>
        </w:tc>
        <w:tc>
          <w:tcPr>
            <w:tcW w:w="125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w:t>
            </w:r>
          </w:p>
        </w:tc>
      </w:tr>
      <w:tr w:rsidR="004A2655" w:rsidRPr="0050654F" w:rsidTr="00200876">
        <w:trPr>
          <w:trHeight w:val="360"/>
        </w:trPr>
        <w:tc>
          <w:tcPr>
            <w:tcW w:w="4856"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Quality of service</w:t>
            </w:r>
          </w:p>
        </w:tc>
        <w:tc>
          <w:tcPr>
            <w:tcW w:w="17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102</w:t>
            </w:r>
          </w:p>
        </w:tc>
        <w:tc>
          <w:tcPr>
            <w:tcW w:w="15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19</w:t>
            </w:r>
          </w:p>
        </w:tc>
        <w:tc>
          <w:tcPr>
            <w:tcW w:w="125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w:t>
            </w:r>
          </w:p>
        </w:tc>
      </w:tr>
      <w:tr w:rsidR="004A2655" w:rsidRPr="0050654F" w:rsidTr="00200876">
        <w:trPr>
          <w:trHeight w:val="360"/>
        </w:trPr>
        <w:tc>
          <w:tcPr>
            <w:tcW w:w="4856"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Mental health services (psychiatrist, psychiatric clinic)</w:t>
            </w:r>
          </w:p>
        </w:tc>
        <w:tc>
          <w:tcPr>
            <w:tcW w:w="17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102</w:t>
            </w:r>
          </w:p>
        </w:tc>
        <w:tc>
          <w:tcPr>
            <w:tcW w:w="15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19</w:t>
            </w:r>
          </w:p>
        </w:tc>
        <w:tc>
          <w:tcPr>
            <w:tcW w:w="125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w:t>
            </w:r>
          </w:p>
        </w:tc>
      </w:tr>
      <w:tr w:rsidR="004A2655" w:rsidRPr="0050654F" w:rsidTr="00200876">
        <w:trPr>
          <w:trHeight w:val="360"/>
        </w:trPr>
        <w:tc>
          <w:tcPr>
            <w:tcW w:w="4856"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Level of cleanliness</w:t>
            </w:r>
          </w:p>
        </w:tc>
        <w:tc>
          <w:tcPr>
            <w:tcW w:w="17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91</w:t>
            </w:r>
          </w:p>
        </w:tc>
        <w:tc>
          <w:tcPr>
            <w:tcW w:w="15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24</w:t>
            </w:r>
          </w:p>
        </w:tc>
        <w:tc>
          <w:tcPr>
            <w:tcW w:w="125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w:t>
            </w:r>
          </w:p>
        </w:tc>
      </w:tr>
      <w:tr w:rsidR="004A2655" w:rsidRPr="0050654F" w:rsidTr="00200876">
        <w:trPr>
          <w:trHeight w:val="360"/>
        </w:trPr>
        <w:tc>
          <w:tcPr>
            <w:tcW w:w="4856"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Many patients</w:t>
            </w:r>
          </w:p>
        </w:tc>
        <w:tc>
          <w:tcPr>
            <w:tcW w:w="17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91</w:t>
            </w:r>
          </w:p>
        </w:tc>
        <w:tc>
          <w:tcPr>
            <w:tcW w:w="15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23</w:t>
            </w:r>
          </w:p>
        </w:tc>
        <w:tc>
          <w:tcPr>
            <w:tcW w:w="125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w:t>
            </w:r>
          </w:p>
        </w:tc>
      </w:tr>
      <w:tr w:rsidR="004A2655" w:rsidRPr="0050654F" w:rsidTr="00200876">
        <w:trPr>
          <w:trHeight w:val="360"/>
        </w:trPr>
        <w:tc>
          <w:tcPr>
            <w:tcW w:w="4856"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Work Hours</w:t>
            </w:r>
          </w:p>
        </w:tc>
        <w:tc>
          <w:tcPr>
            <w:tcW w:w="17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79</w:t>
            </w:r>
          </w:p>
        </w:tc>
        <w:tc>
          <w:tcPr>
            <w:tcW w:w="153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40</w:t>
            </w:r>
          </w:p>
        </w:tc>
        <w:tc>
          <w:tcPr>
            <w:tcW w:w="125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w:t>
            </w:r>
          </w:p>
        </w:tc>
      </w:tr>
    </w:tbl>
    <w:p w:rsidR="008D29A1" w:rsidRPr="0050654F" w:rsidRDefault="008D29A1">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6303"/>
        <w:gridCol w:w="936"/>
        <w:gridCol w:w="1042"/>
      </w:tblGrid>
      <w:tr w:rsidR="008D29A1" w:rsidRPr="0050654F" w:rsidTr="008D29A1">
        <w:trPr>
          <w:trHeight w:val="360"/>
        </w:trPr>
        <w:tc>
          <w:tcPr>
            <w:tcW w:w="8281" w:type="dxa"/>
            <w:gridSpan w:val="3"/>
            <w:shd w:val="clear" w:color="auto" w:fill="DBDBDB" w:themeFill="accent3" w:themeFillTint="66"/>
            <w:noWrap/>
            <w:hideMark/>
          </w:tcPr>
          <w:p w:rsidR="008D29A1" w:rsidRPr="0050654F" w:rsidRDefault="008D29A1" w:rsidP="00852A18">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10. Which of the following do you consider barriers to health care in </w:t>
            </w:r>
            <w:proofErr w:type="spellStart"/>
            <w:r w:rsidR="00852A18" w:rsidRPr="0050654F">
              <w:rPr>
                <w:rFonts w:ascii="Gill Sans MT" w:eastAsia="Gill Sans" w:hAnsi="Gill Sans MT" w:cs="Simplified Arabic"/>
                <w:sz w:val="18"/>
                <w:szCs w:val="18"/>
                <w:u w:val="single"/>
              </w:rPr>
              <w:t>Deir</w:t>
            </w:r>
            <w:proofErr w:type="spellEnd"/>
            <w:r w:rsidR="00852A18" w:rsidRPr="0050654F">
              <w:rPr>
                <w:rFonts w:ascii="Gill Sans MT" w:eastAsia="Gill Sans" w:hAnsi="Gill Sans MT" w:cs="Simplified Arabic"/>
                <w:sz w:val="18"/>
                <w:szCs w:val="18"/>
                <w:u w:val="single"/>
              </w:rPr>
              <w:t xml:space="preserve"> El </w:t>
            </w:r>
            <w:proofErr w:type="spellStart"/>
            <w:r w:rsidR="00852A18" w:rsidRPr="0050654F">
              <w:rPr>
                <w:rFonts w:ascii="Gill Sans MT" w:eastAsia="Gill Sans" w:hAnsi="Gill Sans MT" w:cs="Simplified Arabic"/>
                <w:sz w:val="18"/>
                <w:szCs w:val="18"/>
                <w:u w:val="single"/>
              </w:rPr>
              <w:t>Kahif</w:t>
            </w:r>
            <w:proofErr w:type="spellEnd"/>
            <w:r w:rsidRPr="0050654F">
              <w:rPr>
                <w:rFonts w:ascii="Gill Sans MT" w:eastAsia="Gill Sans" w:hAnsi="Gill Sans MT" w:cs="Simplified Arabic"/>
                <w:sz w:val="18"/>
                <w:szCs w:val="18"/>
                <w:u w:val="single"/>
              </w:rPr>
              <w:t xml:space="preserve"> (choose 2-3)</w:t>
            </w:r>
          </w:p>
        </w:tc>
      </w:tr>
      <w:tr w:rsidR="008D29A1" w:rsidRPr="0050654F" w:rsidTr="008D29A1">
        <w:trPr>
          <w:trHeight w:val="360"/>
        </w:trPr>
        <w:tc>
          <w:tcPr>
            <w:tcW w:w="6303"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b/>
                <w:bCs/>
                <w:sz w:val="18"/>
                <w:szCs w:val="18"/>
              </w:rPr>
            </w:pPr>
          </w:p>
        </w:tc>
        <w:tc>
          <w:tcPr>
            <w:tcW w:w="936"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True</w:t>
            </w:r>
          </w:p>
        </w:tc>
        <w:tc>
          <w:tcPr>
            <w:tcW w:w="1042"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False</w:t>
            </w:r>
          </w:p>
        </w:tc>
      </w:tr>
      <w:tr w:rsidR="004A2655" w:rsidRPr="0050654F" w:rsidTr="00C9462C">
        <w:trPr>
          <w:trHeight w:val="360"/>
        </w:trPr>
        <w:tc>
          <w:tcPr>
            <w:tcW w:w="630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Necessary services are not available</w:t>
            </w:r>
          </w:p>
        </w:tc>
        <w:tc>
          <w:tcPr>
            <w:tcW w:w="9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90</w:t>
            </w:r>
          </w:p>
        </w:tc>
        <w:tc>
          <w:tcPr>
            <w:tcW w:w="1042"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36</w:t>
            </w:r>
          </w:p>
        </w:tc>
      </w:tr>
      <w:tr w:rsidR="004A2655" w:rsidRPr="0050654F" w:rsidTr="00C9462C">
        <w:trPr>
          <w:trHeight w:val="360"/>
        </w:trPr>
        <w:tc>
          <w:tcPr>
            <w:tcW w:w="630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Capacity of health facility</w:t>
            </w:r>
          </w:p>
        </w:tc>
        <w:tc>
          <w:tcPr>
            <w:tcW w:w="9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75</w:t>
            </w:r>
          </w:p>
        </w:tc>
        <w:tc>
          <w:tcPr>
            <w:tcW w:w="1042"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51</w:t>
            </w:r>
          </w:p>
        </w:tc>
      </w:tr>
      <w:tr w:rsidR="004A2655" w:rsidRPr="0050654F" w:rsidTr="00C9462C">
        <w:trPr>
          <w:trHeight w:val="360"/>
        </w:trPr>
        <w:tc>
          <w:tcPr>
            <w:tcW w:w="630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lastRenderedPageBreak/>
              <w:t>Financial barriers</w:t>
            </w:r>
          </w:p>
        </w:tc>
        <w:tc>
          <w:tcPr>
            <w:tcW w:w="9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72</w:t>
            </w:r>
          </w:p>
        </w:tc>
        <w:tc>
          <w:tcPr>
            <w:tcW w:w="1042"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54</w:t>
            </w:r>
          </w:p>
        </w:tc>
      </w:tr>
      <w:tr w:rsidR="004A2655" w:rsidRPr="0050654F" w:rsidTr="00C9462C">
        <w:trPr>
          <w:trHeight w:val="360"/>
        </w:trPr>
        <w:tc>
          <w:tcPr>
            <w:tcW w:w="630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Delay in receiving care</w:t>
            </w:r>
          </w:p>
        </w:tc>
        <w:tc>
          <w:tcPr>
            <w:tcW w:w="9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50</w:t>
            </w:r>
          </w:p>
        </w:tc>
        <w:tc>
          <w:tcPr>
            <w:tcW w:w="1042"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76</w:t>
            </w:r>
          </w:p>
        </w:tc>
      </w:tr>
      <w:tr w:rsidR="004A2655" w:rsidRPr="0050654F" w:rsidTr="00C9462C">
        <w:trPr>
          <w:trHeight w:val="360"/>
        </w:trPr>
        <w:tc>
          <w:tcPr>
            <w:tcW w:w="630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Female-related health challenges</w:t>
            </w:r>
          </w:p>
        </w:tc>
        <w:tc>
          <w:tcPr>
            <w:tcW w:w="9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46</w:t>
            </w:r>
          </w:p>
        </w:tc>
        <w:tc>
          <w:tcPr>
            <w:tcW w:w="1042"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80</w:t>
            </w:r>
          </w:p>
        </w:tc>
      </w:tr>
      <w:tr w:rsidR="004A2655" w:rsidRPr="0050654F" w:rsidTr="00C9462C">
        <w:trPr>
          <w:trHeight w:val="360"/>
        </w:trPr>
        <w:tc>
          <w:tcPr>
            <w:tcW w:w="630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Inability to reach the health center</w:t>
            </w:r>
          </w:p>
        </w:tc>
        <w:tc>
          <w:tcPr>
            <w:tcW w:w="9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45</w:t>
            </w:r>
          </w:p>
        </w:tc>
        <w:tc>
          <w:tcPr>
            <w:tcW w:w="1042"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81</w:t>
            </w:r>
          </w:p>
        </w:tc>
      </w:tr>
      <w:tr w:rsidR="004A2655" w:rsidRPr="0050654F" w:rsidTr="00C9462C">
        <w:trPr>
          <w:trHeight w:val="360"/>
        </w:trPr>
        <w:tc>
          <w:tcPr>
            <w:tcW w:w="630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Discrimination</w:t>
            </w:r>
          </w:p>
        </w:tc>
        <w:tc>
          <w:tcPr>
            <w:tcW w:w="9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24</w:t>
            </w:r>
          </w:p>
        </w:tc>
        <w:tc>
          <w:tcPr>
            <w:tcW w:w="1042"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102</w:t>
            </w:r>
          </w:p>
        </w:tc>
      </w:tr>
      <w:tr w:rsidR="004A2655" w:rsidRPr="0050654F" w:rsidTr="00C9462C">
        <w:trPr>
          <w:trHeight w:val="360"/>
        </w:trPr>
        <w:tc>
          <w:tcPr>
            <w:tcW w:w="630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Unsure what services are available</w:t>
            </w:r>
          </w:p>
        </w:tc>
        <w:tc>
          <w:tcPr>
            <w:tcW w:w="9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20</w:t>
            </w:r>
          </w:p>
        </w:tc>
        <w:tc>
          <w:tcPr>
            <w:tcW w:w="1042"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106</w:t>
            </w:r>
          </w:p>
        </w:tc>
      </w:tr>
      <w:tr w:rsidR="004A2655" w:rsidRPr="0050654F" w:rsidTr="00C9462C">
        <w:trPr>
          <w:trHeight w:val="360"/>
        </w:trPr>
        <w:tc>
          <w:tcPr>
            <w:tcW w:w="630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Nationality</w:t>
            </w:r>
          </w:p>
        </w:tc>
        <w:tc>
          <w:tcPr>
            <w:tcW w:w="93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20</w:t>
            </w:r>
          </w:p>
        </w:tc>
        <w:tc>
          <w:tcPr>
            <w:tcW w:w="1042"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106</w:t>
            </w:r>
          </w:p>
        </w:tc>
      </w:tr>
    </w:tbl>
    <w:p w:rsidR="008D29A1" w:rsidRPr="0050654F" w:rsidRDefault="008D29A1">
      <w:pPr>
        <w:jc w:val="both"/>
        <w:rPr>
          <w:rFonts w:ascii="Gill Sans MT" w:eastAsia="Gill Sans" w:hAnsi="Gill Sans MT" w:cs="Simplified Arabic"/>
          <w:sz w:val="18"/>
          <w:szCs w:val="18"/>
        </w:rPr>
      </w:pPr>
    </w:p>
    <w:p w:rsidR="008D29A1" w:rsidRPr="0050654F" w:rsidRDefault="008D29A1" w:rsidP="00E87D3F">
      <w:pPr>
        <w:pStyle w:val="Normalred"/>
        <w:rPr>
          <w:szCs w:val="24"/>
        </w:rPr>
      </w:pPr>
      <w:r w:rsidRPr="0050654F">
        <w:rPr>
          <w:szCs w:val="24"/>
        </w:rPr>
        <w:t>Social Environment</w:t>
      </w:r>
    </w:p>
    <w:tbl>
      <w:tblPr>
        <w:tblStyle w:val="TableGrid"/>
        <w:tblW w:w="9445" w:type="dxa"/>
        <w:tblLook w:val="04A0" w:firstRow="1" w:lastRow="0" w:firstColumn="1" w:lastColumn="0" w:noHBand="0" w:noVBand="1"/>
      </w:tblPr>
      <w:tblGrid>
        <w:gridCol w:w="6565"/>
        <w:gridCol w:w="990"/>
        <w:gridCol w:w="1081"/>
        <w:gridCol w:w="809"/>
      </w:tblGrid>
      <w:tr w:rsidR="008D29A1" w:rsidRPr="0050654F" w:rsidTr="008D29A1">
        <w:trPr>
          <w:trHeight w:val="360"/>
        </w:trPr>
        <w:tc>
          <w:tcPr>
            <w:tcW w:w="9445" w:type="dxa"/>
            <w:gridSpan w:val="4"/>
            <w:shd w:val="clear" w:color="auto" w:fill="DBDBDB" w:themeFill="accent3" w:themeFillTint="66"/>
            <w:noWrap/>
            <w:hideMark/>
          </w:tcPr>
          <w:p w:rsidR="008D29A1" w:rsidRPr="0050654F" w:rsidRDefault="008D29A1" w:rsidP="00852A18">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11. Have you or someone that you know experienced the following issues in </w:t>
            </w:r>
            <w:proofErr w:type="spellStart"/>
            <w:r w:rsidR="00852A18" w:rsidRPr="0050654F">
              <w:rPr>
                <w:rFonts w:ascii="Gill Sans MT" w:eastAsia="Gill Sans" w:hAnsi="Gill Sans MT" w:cs="Simplified Arabic"/>
                <w:sz w:val="18"/>
                <w:szCs w:val="18"/>
                <w:u w:val="single"/>
              </w:rPr>
              <w:t>Deir</w:t>
            </w:r>
            <w:proofErr w:type="spellEnd"/>
            <w:r w:rsidR="00852A18" w:rsidRPr="0050654F">
              <w:rPr>
                <w:rFonts w:ascii="Gill Sans MT" w:eastAsia="Gill Sans" w:hAnsi="Gill Sans MT" w:cs="Simplified Arabic"/>
                <w:sz w:val="18"/>
                <w:szCs w:val="18"/>
                <w:u w:val="single"/>
              </w:rPr>
              <w:t xml:space="preserve"> El </w:t>
            </w:r>
            <w:proofErr w:type="spellStart"/>
            <w:r w:rsidR="00852A18" w:rsidRPr="0050654F">
              <w:rPr>
                <w:rFonts w:ascii="Gill Sans MT" w:eastAsia="Gill Sans" w:hAnsi="Gill Sans MT" w:cs="Simplified Arabic"/>
                <w:sz w:val="18"/>
                <w:szCs w:val="18"/>
                <w:u w:val="single"/>
              </w:rPr>
              <w:t>Kahif</w:t>
            </w:r>
            <w:proofErr w:type="spellEnd"/>
            <w:r w:rsidRPr="0050654F">
              <w:rPr>
                <w:rFonts w:ascii="Gill Sans MT" w:eastAsia="Gill Sans" w:hAnsi="Gill Sans MT" w:cs="Simplified Arabic"/>
                <w:sz w:val="18"/>
                <w:szCs w:val="18"/>
                <w:u w:val="single"/>
              </w:rPr>
              <w:t xml:space="preserve">? </w:t>
            </w:r>
          </w:p>
        </w:tc>
      </w:tr>
      <w:tr w:rsidR="008D29A1" w:rsidRPr="0050654F" w:rsidTr="008D29A1">
        <w:trPr>
          <w:trHeight w:val="360"/>
        </w:trPr>
        <w:tc>
          <w:tcPr>
            <w:tcW w:w="6565"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b/>
                <w:bCs/>
                <w:sz w:val="18"/>
                <w:szCs w:val="18"/>
              </w:rPr>
            </w:pPr>
          </w:p>
        </w:tc>
        <w:tc>
          <w:tcPr>
            <w:tcW w:w="990"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Yes</w:t>
            </w:r>
          </w:p>
        </w:tc>
        <w:tc>
          <w:tcPr>
            <w:tcW w:w="1081"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Sometimes</w:t>
            </w:r>
          </w:p>
        </w:tc>
        <w:tc>
          <w:tcPr>
            <w:tcW w:w="809"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w:t>
            </w:r>
          </w:p>
        </w:tc>
      </w:tr>
      <w:tr w:rsidR="004A2655" w:rsidRPr="0050654F" w:rsidTr="007F44AF">
        <w:trPr>
          <w:trHeight w:val="360"/>
        </w:trPr>
        <w:tc>
          <w:tcPr>
            <w:tcW w:w="656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Bullying</w:t>
            </w:r>
          </w:p>
        </w:tc>
        <w:tc>
          <w:tcPr>
            <w:tcW w:w="9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31</w:t>
            </w:r>
          </w:p>
        </w:tc>
        <w:tc>
          <w:tcPr>
            <w:tcW w:w="108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64</w:t>
            </w:r>
          </w:p>
        </w:tc>
        <w:tc>
          <w:tcPr>
            <w:tcW w:w="8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31</w:t>
            </w:r>
          </w:p>
        </w:tc>
      </w:tr>
      <w:tr w:rsidR="004A2655" w:rsidRPr="0050654F" w:rsidTr="007F44AF">
        <w:trPr>
          <w:trHeight w:val="360"/>
        </w:trPr>
        <w:tc>
          <w:tcPr>
            <w:tcW w:w="656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Verbal/emotional/ psychological abuse (partner/family)</w:t>
            </w:r>
          </w:p>
        </w:tc>
        <w:tc>
          <w:tcPr>
            <w:tcW w:w="9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26</w:t>
            </w:r>
          </w:p>
        </w:tc>
        <w:tc>
          <w:tcPr>
            <w:tcW w:w="108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66</w:t>
            </w:r>
          </w:p>
        </w:tc>
        <w:tc>
          <w:tcPr>
            <w:tcW w:w="8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34</w:t>
            </w:r>
          </w:p>
        </w:tc>
      </w:tr>
      <w:tr w:rsidR="004A2655" w:rsidRPr="0050654F" w:rsidTr="007F44AF">
        <w:trPr>
          <w:trHeight w:val="360"/>
        </w:trPr>
        <w:tc>
          <w:tcPr>
            <w:tcW w:w="656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Physical harassment/abuse</w:t>
            </w:r>
          </w:p>
        </w:tc>
        <w:tc>
          <w:tcPr>
            <w:tcW w:w="9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15</w:t>
            </w:r>
          </w:p>
        </w:tc>
        <w:tc>
          <w:tcPr>
            <w:tcW w:w="108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31</w:t>
            </w:r>
          </w:p>
        </w:tc>
        <w:tc>
          <w:tcPr>
            <w:tcW w:w="8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80</w:t>
            </w:r>
          </w:p>
        </w:tc>
      </w:tr>
      <w:tr w:rsidR="004A2655" w:rsidRPr="0050654F" w:rsidTr="007F44AF">
        <w:trPr>
          <w:trHeight w:val="360"/>
        </w:trPr>
        <w:tc>
          <w:tcPr>
            <w:tcW w:w="656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Sexual harassment (workplace/community)</w:t>
            </w:r>
          </w:p>
        </w:tc>
        <w:tc>
          <w:tcPr>
            <w:tcW w:w="9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11</w:t>
            </w:r>
          </w:p>
        </w:tc>
        <w:tc>
          <w:tcPr>
            <w:tcW w:w="108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28</w:t>
            </w:r>
          </w:p>
        </w:tc>
        <w:tc>
          <w:tcPr>
            <w:tcW w:w="80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87</w:t>
            </w:r>
          </w:p>
        </w:tc>
      </w:tr>
    </w:tbl>
    <w:p w:rsidR="008D29A1" w:rsidRPr="0050654F" w:rsidRDefault="008D29A1">
      <w:pPr>
        <w:jc w:val="both"/>
        <w:rPr>
          <w:rFonts w:ascii="Gill Sans MT" w:eastAsia="Gill Sans" w:hAnsi="Gill Sans MT" w:cs="Simplified Arabic"/>
          <w:sz w:val="18"/>
          <w:szCs w:val="18"/>
        </w:rPr>
      </w:pPr>
    </w:p>
    <w:p w:rsidR="008D29A1" w:rsidRPr="0050654F" w:rsidRDefault="008D29A1" w:rsidP="00E87D3F">
      <w:pPr>
        <w:pStyle w:val="Normalred"/>
        <w:rPr>
          <w:szCs w:val="24"/>
        </w:rPr>
      </w:pPr>
      <w:r w:rsidRPr="0050654F">
        <w:rPr>
          <w:szCs w:val="24"/>
        </w:rPr>
        <w:t>Inclusion</w:t>
      </w:r>
    </w:p>
    <w:tbl>
      <w:tblPr>
        <w:tblStyle w:val="TableGrid"/>
        <w:tblW w:w="0" w:type="auto"/>
        <w:tblLook w:val="04A0" w:firstRow="1" w:lastRow="0" w:firstColumn="1" w:lastColumn="0" w:noHBand="0" w:noVBand="1"/>
      </w:tblPr>
      <w:tblGrid>
        <w:gridCol w:w="6763"/>
        <w:gridCol w:w="718"/>
        <w:gridCol w:w="799"/>
      </w:tblGrid>
      <w:tr w:rsidR="008D29A1" w:rsidRPr="0050654F" w:rsidTr="008D29A1">
        <w:trPr>
          <w:trHeight w:val="360"/>
        </w:trPr>
        <w:tc>
          <w:tcPr>
            <w:tcW w:w="8280" w:type="dxa"/>
            <w:gridSpan w:val="3"/>
            <w:shd w:val="clear" w:color="auto" w:fill="DBDBDB" w:themeFill="accent3" w:themeFillTint="66"/>
            <w:hideMark/>
          </w:tcPr>
          <w:p w:rsidR="008D29A1" w:rsidRPr="0050654F" w:rsidRDefault="008D29A1" w:rsidP="00852A18">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12. Which of the following have you considered barriers to inclusion in </w:t>
            </w:r>
            <w:proofErr w:type="spellStart"/>
            <w:r w:rsidR="00852A18" w:rsidRPr="0050654F">
              <w:rPr>
                <w:rFonts w:ascii="Gill Sans MT" w:eastAsia="Gill Sans" w:hAnsi="Gill Sans MT" w:cs="Simplified Arabic"/>
                <w:sz w:val="18"/>
                <w:szCs w:val="18"/>
                <w:u w:val="single"/>
              </w:rPr>
              <w:t>Deir</w:t>
            </w:r>
            <w:proofErr w:type="spellEnd"/>
            <w:r w:rsidR="00852A18" w:rsidRPr="0050654F">
              <w:rPr>
                <w:rFonts w:ascii="Gill Sans MT" w:eastAsia="Gill Sans" w:hAnsi="Gill Sans MT" w:cs="Simplified Arabic"/>
                <w:sz w:val="18"/>
                <w:szCs w:val="18"/>
                <w:u w:val="single"/>
              </w:rPr>
              <w:t xml:space="preserve"> El </w:t>
            </w:r>
            <w:proofErr w:type="spellStart"/>
            <w:r w:rsidR="00852A18" w:rsidRPr="0050654F">
              <w:rPr>
                <w:rFonts w:ascii="Gill Sans MT" w:eastAsia="Gill Sans" w:hAnsi="Gill Sans MT" w:cs="Simplified Arabic"/>
                <w:sz w:val="18"/>
                <w:szCs w:val="18"/>
                <w:u w:val="single"/>
              </w:rPr>
              <w:t>Kahif</w:t>
            </w:r>
            <w:proofErr w:type="spellEnd"/>
            <w:r w:rsidRPr="0050654F">
              <w:rPr>
                <w:rFonts w:ascii="Gill Sans MT" w:eastAsia="Gill Sans" w:hAnsi="Gill Sans MT" w:cs="Simplified Arabic"/>
                <w:sz w:val="18"/>
                <w:szCs w:val="18"/>
                <w:u w:val="single"/>
              </w:rPr>
              <w:t xml:space="preserve"> (persons with disabilities, refugees, women)?</w:t>
            </w:r>
          </w:p>
        </w:tc>
      </w:tr>
      <w:tr w:rsidR="008D29A1" w:rsidRPr="0050654F" w:rsidTr="008D29A1">
        <w:trPr>
          <w:trHeight w:val="360"/>
        </w:trPr>
        <w:tc>
          <w:tcPr>
            <w:tcW w:w="6763"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b/>
                <w:bCs/>
                <w:sz w:val="18"/>
                <w:szCs w:val="18"/>
              </w:rPr>
            </w:pPr>
          </w:p>
        </w:tc>
        <w:tc>
          <w:tcPr>
            <w:tcW w:w="718"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True</w:t>
            </w:r>
          </w:p>
        </w:tc>
        <w:tc>
          <w:tcPr>
            <w:tcW w:w="799"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False</w:t>
            </w:r>
          </w:p>
        </w:tc>
      </w:tr>
      <w:tr w:rsidR="004A2655" w:rsidRPr="0050654F" w:rsidTr="00675B1D">
        <w:trPr>
          <w:trHeight w:val="360"/>
        </w:trPr>
        <w:tc>
          <w:tcPr>
            <w:tcW w:w="676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Lack of community awareness</w:t>
            </w:r>
          </w:p>
        </w:tc>
        <w:tc>
          <w:tcPr>
            <w:tcW w:w="71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100</w:t>
            </w:r>
          </w:p>
        </w:tc>
        <w:tc>
          <w:tcPr>
            <w:tcW w:w="79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26</w:t>
            </w:r>
          </w:p>
        </w:tc>
      </w:tr>
      <w:tr w:rsidR="004A2655" w:rsidRPr="0050654F" w:rsidTr="00675B1D">
        <w:trPr>
          <w:trHeight w:val="360"/>
        </w:trPr>
        <w:tc>
          <w:tcPr>
            <w:tcW w:w="676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Infrastructure (disabilities)</w:t>
            </w:r>
          </w:p>
        </w:tc>
        <w:tc>
          <w:tcPr>
            <w:tcW w:w="71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86</w:t>
            </w:r>
          </w:p>
        </w:tc>
        <w:tc>
          <w:tcPr>
            <w:tcW w:w="79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40</w:t>
            </w:r>
          </w:p>
        </w:tc>
      </w:tr>
      <w:tr w:rsidR="004A2655" w:rsidRPr="0050654F" w:rsidTr="00675B1D">
        <w:trPr>
          <w:trHeight w:val="360"/>
        </w:trPr>
        <w:tc>
          <w:tcPr>
            <w:tcW w:w="676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Individual-perceptions-and-biases-(racism-sexism)</w:t>
            </w:r>
          </w:p>
        </w:tc>
        <w:tc>
          <w:tcPr>
            <w:tcW w:w="71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64</w:t>
            </w:r>
          </w:p>
        </w:tc>
        <w:tc>
          <w:tcPr>
            <w:tcW w:w="79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62</w:t>
            </w:r>
          </w:p>
        </w:tc>
      </w:tr>
      <w:tr w:rsidR="004A2655" w:rsidRPr="0050654F" w:rsidTr="00675B1D">
        <w:trPr>
          <w:trHeight w:val="360"/>
        </w:trPr>
        <w:tc>
          <w:tcPr>
            <w:tcW w:w="676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Local policies</w:t>
            </w:r>
          </w:p>
        </w:tc>
        <w:tc>
          <w:tcPr>
            <w:tcW w:w="71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38</w:t>
            </w:r>
          </w:p>
        </w:tc>
        <w:tc>
          <w:tcPr>
            <w:tcW w:w="79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88</w:t>
            </w:r>
          </w:p>
        </w:tc>
      </w:tr>
      <w:tr w:rsidR="004A2655" w:rsidRPr="0050654F" w:rsidTr="00675B1D">
        <w:trPr>
          <w:trHeight w:val="360"/>
        </w:trPr>
        <w:tc>
          <w:tcPr>
            <w:tcW w:w="676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Laws &amp; legal framework</w:t>
            </w:r>
          </w:p>
        </w:tc>
        <w:tc>
          <w:tcPr>
            <w:tcW w:w="71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38</w:t>
            </w:r>
          </w:p>
        </w:tc>
        <w:tc>
          <w:tcPr>
            <w:tcW w:w="79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88</w:t>
            </w:r>
          </w:p>
        </w:tc>
      </w:tr>
      <w:tr w:rsidR="004A2655" w:rsidRPr="0050654F" w:rsidTr="00675B1D">
        <w:trPr>
          <w:trHeight w:val="360"/>
        </w:trPr>
        <w:tc>
          <w:tcPr>
            <w:tcW w:w="6763"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None of the above</w:t>
            </w:r>
          </w:p>
        </w:tc>
        <w:tc>
          <w:tcPr>
            <w:tcW w:w="71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w:t>
            </w:r>
          </w:p>
        </w:tc>
        <w:tc>
          <w:tcPr>
            <w:tcW w:w="79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123</w:t>
            </w:r>
          </w:p>
        </w:tc>
      </w:tr>
    </w:tbl>
    <w:p w:rsidR="008D29A1" w:rsidRPr="0050654F" w:rsidRDefault="008D29A1">
      <w:pPr>
        <w:jc w:val="both"/>
        <w:rPr>
          <w:rFonts w:ascii="Gill Sans MT" w:eastAsia="Gill Sans" w:hAnsi="Gill Sans MT" w:cs="Simplified Arabic"/>
          <w:sz w:val="18"/>
          <w:szCs w:val="18"/>
        </w:rPr>
      </w:pPr>
    </w:p>
    <w:p w:rsidR="00E87D3F" w:rsidRPr="0050654F" w:rsidRDefault="00E87D3F">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1907"/>
        <w:gridCol w:w="2291"/>
        <w:gridCol w:w="2311"/>
        <w:gridCol w:w="2013"/>
        <w:gridCol w:w="828"/>
      </w:tblGrid>
      <w:tr w:rsidR="008F1941" w:rsidRPr="0050654F" w:rsidTr="004A2655">
        <w:trPr>
          <w:trHeight w:val="360"/>
        </w:trPr>
        <w:tc>
          <w:tcPr>
            <w:tcW w:w="9350" w:type="dxa"/>
            <w:gridSpan w:val="5"/>
            <w:shd w:val="clear" w:color="auto" w:fill="DBDBDB" w:themeFill="accent3" w:themeFillTint="66"/>
            <w:noWrap/>
            <w:hideMark/>
          </w:tcPr>
          <w:p w:rsidR="008F1941" w:rsidRPr="0050654F" w:rsidRDefault="008F1941" w:rsidP="00852A18">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13. To what degree do you think the following groups are accepted in </w:t>
            </w:r>
            <w:proofErr w:type="spellStart"/>
            <w:r w:rsidR="00852A18" w:rsidRPr="0050654F">
              <w:rPr>
                <w:rFonts w:ascii="Gill Sans MT" w:eastAsia="Gill Sans" w:hAnsi="Gill Sans MT" w:cs="Simplified Arabic"/>
                <w:sz w:val="18"/>
                <w:szCs w:val="18"/>
                <w:u w:val="single"/>
              </w:rPr>
              <w:t>Deir</w:t>
            </w:r>
            <w:proofErr w:type="spellEnd"/>
            <w:r w:rsidR="00852A18" w:rsidRPr="0050654F">
              <w:rPr>
                <w:rFonts w:ascii="Gill Sans MT" w:eastAsia="Gill Sans" w:hAnsi="Gill Sans MT" w:cs="Simplified Arabic"/>
                <w:sz w:val="18"/>
                <w:szCs w:val="18"/>
                <w:u w:val="single"/>
              </w:rPr>
              <w:t xml:space="preserve"> El </w:t>
            </w:r>
            <w:proofErr w:type="spellStart"/>
            <w:r w:rsidR="00852A18" w:rsidRPr="0050654F">
              <w:rPr>
                <w:rFonts w:ascii="Gill Sans MT" w:eastAsia="Gill Sans" w:hAnsi="Gill Sans MT" w:cs="Simplified Arabic"/>
                <w:sz w:val="18"/>
                <w:szCs w:val="18"/>
                <w:u w:val="single"/>
              </w:rPr>
              <w:t>Kahif</w:t>
            </w:r>
            <w:proofErr w:type="spellEnd"/>
            <w:r w:rsidRPr="0050654F">
              <w:rPr>
                <w:rFonts w:ascii="Gill Sans MT" w:eastAsia="Gill Sans" w:hAnsi="Gill Sans MT" w:cs="Simplified Arabic"/>
                <w:sz w:val="18"/>
                <w:szCs w:val="18"/>
                <w:u w:val="single"/>
              </w:rPr>
              <w:t>?</w:t>
            </w:r>
          </w:p>
        </w:tc>
      </w:tr>
      <w:tr w:rsidR="008F1941" w:rsidRPr="0050654F" w:rsidTr="004A2655">
        <w:trPr>
          <w:trHeight w:val="360"/>
        </w:trPr>
        <w:tc>
          <w:tcPr>
            <w:tcW w:w="1907"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p>
        </w:tc>
        <w:tc>
          <w:tcPr>
            <w:tcW w:w="2291"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Frequently have equal opportunities  </w:t>
            </w:r>
          </w:p>
        </w:tc>
        <w:tc>
          <w:tcPr>
            <w:tcW w:w="2311"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Sometimes have equal opportunities  </w:t>
            </w:r>
          </w:p>
        </w:tc>
        <w:tc>
          <w:tcPr>
            <w:tcW w:w="2013"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Rarely have equal opportunities </w:t>
            </w:r>
          </w:p>
        </w:tc>
        <w:tc>
          <w:tcPr>
            <w:tcW w:w="828"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4A2655" w:rsidRPr="0050654F" w:rsidTr="004A2655">
        <w:trPr>
          <w:trHeight w:val="360"/>
        </w:trPr>
        <w:tc>
          <w:tcPr>
            <w:tcW w:w="1907"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Persons with disabilities</w:t>
            </w:r>
          </w:p>
        </w:tc>
        <w:tc>
          <w:tcPr>
            <w:tcW w:w="229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16</w:t>
            </w:r>
          </w:p>
        </w:tc>
        <w:tc>
          <w:tcPr>
            <w:tcW w:w="231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48</w:t>
            </w:r>
          </w:p>
        </w:tc>
        <w:tc>
          <w:tcPr>
            <w:tcW w:w="201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50</w:t>
            </w:r>
          </w:p>
        </w:tc>
        <w:tc>
          <w:tcPr>
            <w:tcW w:w="82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12</w:t>
            </w:r>
          </w:p>
        </w:tc>
      </w:tr>
      <w:tr w:rsidR="004A2655" w:rsidRPr="0050654F" w:rsidTr="004A2655">
        <w:trPr>
          <w:trHeight w:val="360"/>
        </w:trPr>
        <w:tc>
          <w:tcPr>
            <w:tcW w:w="1907"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 xml:space="preserve">Persons of other social classes </w:t>
            </w:r>
          </w:p>
        </w:tc>
        <w:tc>
          <w:tcPr>
            <w:tcW w:w="229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27</w:t>
            </w:r>
          </w:p>
        </w:tc>
        <w:tc>
          <w:tcPr>
            <w:tcW w:w="231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48</w:t>
            </w:r>
          </w:p>
        </w:tc>
        <w:tc>
          <w:tcPr>
            <w:tcW w:w="201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43</w:t>
            </w:r>
          </w:p>
        </w:tc>
        <w:tc>
          <w:tcPr>
            <w:tcW w:w="82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w:t>
            </w:r>
          </w:p>
        </w:tc>
      </w:tr>
      <w:tr w:rsidR="004A2655" w:rsidRPr="0050654F" w:rsidTr="004A2655">
        <w:trPr>
          <w:trHeight w:val="360"/>
        </w:trPr>
        <w:tc>
          <w:tcPr>
            <w:tcW w:w="1907"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Other tribes</w:t>
            </w:r>
          </w:p>
        </w:tc>
        <w:tc>
          <w:tcPr>
            <w:tcW w:w="229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18</w:t>
            </w:r>
          </w:p>
        </w:tc>
        <w:tc>
          <w:tcPr>
            <w:tcW w:w="231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52</w:t>
            </w:r>
          </w:p>
        </w:tc>
        <w:tc>
          <w:tcPr>
            <w:tcW w:w="201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34</w:t>
            </w:r>
          </w:p>
        </w:tc>
        <w:tc>
          <w:tcPr>
            <w:tcW w:w="82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22</w:t>
            </w:r>
          </w:p>
        </w:tc>
      </w:tr>
      <w:tr w:rsidR="004A2655" w:rsidRPr="0050654F" w:rsidTr="004A2655">
        <w:trPr>
          <w:trHeight w:val="360"/>
        </w:trPr>
        <w:tc>
          <w:tcPr>
            <w:tcW w:w="1907"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 xml:space="preserve">Other nationalities </w:t>
            </w:r>
          </w:p>
        </w:tc>
        <w:tc>
          <w:tcPr>
            <w:tcW w:w="229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17</w:t>
            </w:r>
          </w:p>
        </w:tc>
        <w:tc>
          <w:tcPr>
            <w:tcW w:w="231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62</w:t>
            </w:r>
          </w:p>
        </w:tc>
        <w:tc>
          <w:tcPr>
            <w:tcW w:w="201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34</w:t>
            </w:r>
          </w:p>
        </w:tc>
        <w:tc>
          <w:tcPr>
            <w:tcW w:w="82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13</w:t>
            </w:r>
          </w:p>
        </w:tc>
      </w:tr>
      <w:tr w:rsidR="004A2655" w:rsidRPr="0050654F" w:rsidTr="004A2655">
        <w:trPr>
          <w:trHeight w:val="360"/>
        </w:trPr>
        <w:tc>
          <w:tcPr>
            <w:tcW w:w="1907"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lastRenderedPageBreak/>
              <w:t>Children of divorced  parents</w:t>
            </w:r>
          </w:p>
        </w:tc>
        <w:tc>
          <w:tcPr>
            <w:tcW w:w="229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25</w:t>
            </w:r>
          </w:p>
        </w:tc>
        <w:tc>
          <w:tcPr>
            <w:tcW w:w="231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57</w:t>
            </w:r>
          </w:p>
        </w:tc>
        <w:tc>
          <w:tcPr>
            <w:tcW w:w="201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34</w:t>
            </w:r>
          </w:p>
        </w:tc>
        <w:tc>
          <w:tcPr>
            <w:tcW w:w="82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w:t>
            </w:r>
          </w:p>
        </w:tc>
      </w:tr>
      <w:tr w:rsidR="004A2655" w:rsidRPr="0050654F" w:rsidTr="004A2655">
        <w:trPr>
          <w:trHeight w:val="360"/>
        </w:trPr>
        <w:tc>
          <w:tcPr>
            <w:tcW w:w="1907"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Divorcees</w:t>
            </w:r>
          </w:p>
        </w:tc>
        <w:tc>
          <w:tcPr>
            <w:tcW w:w="229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27</w:t>
            </w:r>
          </w:p>
        </w:tc>
        <w:tc>
          <w:tcPr>
            <w:tcW w:w="231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56</w:t>
            </w:r>
          </w:p>
        </w:tc>
        <w:tc>
          <w:tcPr>
            <w:tcW w:w="201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32</w:t>
            </w:r>
          </w:p>
        </w:tc>
        <w:tc>
          <w:tcPr>
            <w:tcW w:w="82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11</w:t>
            </w:r>
          </w:p>
        </w:tc>
      </w:tr>
      <w:tr w:rsidR="004A2655" w:rsidRPr="0050654F" w:rsidTr="004A2655">
        <w:trPr>
          <w:trHeight w:val="360"/>
        </w:trPr>
        <w:tc>
          <w:tcPr>
            <w:tcW w:w="1907"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Refugees</w:t>
            </w:r>
          </w:p>
        </w:tc>
        <w:tc>
          <w:tcPr>
            <w:tcW w:w="229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19</w:t>
            </w:r>
          </w:p>
        </w:tc>
        <w:tc>
          <w:tcPr>
            <w:tcW w:w="231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67</w:t>
            </w:r>
          </w:p>
        </w:tc>
        <w:tc>
          <w:tcPr>
            <w:tcW w:w="201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31</w:t>
            </w:r>
          </w:p>
        </w:tc>
        <w:tc>
          <w:tcPr>
            <w:tcW w:w="82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w:t>
            </w:r>
          </w:p>
        </w:tc>
      </w:tr>
      <w:tr w:rsidR="004A2655" w:rsidRPr="0050654F" w:rsidTr="004A2655">
        <w:trPr>
          <w:trHeight w:val="360"/>
        </w:trPr>
        <w:tc>
          <w:tcPr>
            <w:tcW w:w="1907"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Other religions</w:t>
            </w:r>
          </w:p>
        </w:tc>
        <w:tc>
          <w:tcPr>
            <w:tcW w:w="229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50</w:t>
            </w:r>
          </w:p>
        </w:tc>
        <w:tc>
          <w:tcPr>
            <w:tcW w:w="231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25</w:t>
            </w:r>
          </w:p>
        </w:tc>
        <w:tc>
          <w:tcPr>
            <w:tcW w:w="201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28</w:t>
            </w:r>
          </w:p>
        </w:tc>
        <w:tc>
          <w:tcPr>
            <w:tcW w:w="82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23</w:t>
            </w:r>
          </w:p>
        </w:tc>
      </w:tr>
      <w:tr w:rsidR="004A2655" w:rsidRPr="0050654F" w:rsidTr="004A2655">
        <w:trPr>
          <w:trHeight w:val="360"/>
        </w:trPr>
        <w:tc>
          <w:tcPr>
            <w:tcW w:w="1907"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Orphans</w:t>
            </w:r>
          </w:p>
        </w:tc>
        <w:tc>
          <w:tcPr>
            <w:tcW w:w="229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26</w:t>
            </w:r>
          </w:p>
        </w:tc>
        <w:tc>
          <w:tcPr>
            <w:tcW w:w="2311"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64</w:t>
            </w:r>
          </w:p>
        </w:tc>
        <w:tc>
          <w:tcPr>
            <w:tcW w:w="201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25</w:t>
            </w:r>
          </w:p>
        </w:tc>
        <w:tc>
          <w:tcPr>
            <w:tcW w:w="828"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11</w:t>
            </w:r>
          </w:p>
        </w:tc>
      </w:tr>
    </w:tbl>
    <w:p w:rsidR="008F1941" w:rsidRPr="0050654F" w:rsidRDefault="008F1941">
      <w:pPr>
        <w:jc w:val="both"/>
        <w:rPr>
          <w:rFonts w:ascii="Gill Sans MT" w:eastAsia="Gill Sans" w:hAnsi="Gill Sans MT" w:cs="Simplified Arabic"/>
          <w:sz w:val="18"/>
          <w:szCs w:val="18"/>
        </w:rPr>
      </w:pPr>
    </w:p>
    <w:p w:rsidR="008D29A1" w:rsidRPr="0050654F" w:rsidRDefault="008F1941" w:rsidP="00E87D3F">
      <w:pPr>
        <w:pStyle w:val="Normalred"/>
        <w:rPr>
          <w:szCs w:val="24"/>
        </w:rPr>
      </w:pPr>
      <w:r w:rsidRPr="0050654F">
        <w:rPr>
          <w:szCs w:val="24"/>
        </w:rPr>
        <w:t>Community Services</w:t>
      </w:r>
    </w:p>
    <w:tbl>
      <w:tblPr>
        <w:tblStyle w:val="TableGrid"/>
        <w:tblW w:w="0" w:type="auto"/>
        <w:tblLook w:val="04A0" w:firstRow="1" w:lastRow="0" w:firstColumn="1" w:lastColumn="0" w:noHBand="0" w:noVBand="1"/>
      </w:tblPr>
      <w:tblGrid>
        <w:gridCol w:w="2785"/>
        <w:gridCol w:w="1620"/>
        <w:gridCol w:w="1350"/>
        <w:gridCol w:w="1890"/>
        <w:gridCol w:w="1705"/>
      </w:tblGrid>
      <w:tr w:rsidR="008F1941" w:rsidRPr="0050654F" w:rsidTr="00E87D3F">
        <w:trPr>
          <w:trHeight w:val="360"/>
        </w:trPr>
        <w:tc>
          <w:tcPr>
            <w:tcW w:w="9350" w:type="dxa"/>
            <w:gridSpan w:val="5"/>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14. Are there issues with the following services in your community?</w:t>
            </w:r>
          </w:p>
        </w:tc>
      </w:tr>
      <w:tr w:rsidR="008F1941" w:rsidRPr="0050654F" w:rsidTr="00E87D3F">
        <w:trPr>
          <w:trHeight w:val="360"/>
        </w:trPr>
        <w:tc>
          <w:tcPr>
            <w:tcW w:w="2785"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b/>
                <w:bCs/>
                <w:sz w:val="18"/>
                <w:szCs w:val="18"/>
              </w:rPr>
            </w:pPr>
            <w:r w:rsidRPr="0050654F">
              <w:rPr>
                <w:rFonts w:ascii="Gill Sans MT" w:eastAsia="Gill Sans" w:hAnsi="Gill Sans MT" w:cs="Simplified Arabic"/>
                <w:b/>
                <w:bCs/>
                <w:sz w:val="18"/>
                <w:szCs w:val="18"/>
              </w:rPr>
              <w:t> </w:t>
            </w:r>
          </w:p>
        </w:tc>
        <w:tc>
          <w:tcPr>
            <w:tcW w:w="1620"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Yes </w:t>
            </w:r>
          </w:p>
        </w:tc>
        <w:tc>
          <w:tcPr>
            <w:tcW w:w="1350"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w:t>
            </w:r>
          </w:p>
        </w:tc>
        <w:tc>
          <w:tcPr>
            <w:tcW w:w="1890"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Doesn't exist</w:t>
            </w:r>
          </w:p>
        </w:tc>
        <w:tc>
          <w:tcPr>
            <w:tcW w:w="1705"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4A2655" w:rsidRPr="0050654F" w:rsidTr="001A3156">
        <w:trPr>
          <w:trHeight w:val="360"/>
        </w:trPr>
        <w:tc>
          <w:tcPr>
            <w:tcW w:w="278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Transportation</w:t>
            </w:r>
          </w:p>
        </w:tc>
        <w:tc>
          <w:tcPr>
            <w:tcW w:w="162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111</w:t>
            </w:r>
          </w:p>
        </w:tc>
        <w:tc>
          <w:tcPr>
            <w:tcW w:w="135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10</w:t>
            </w:r>
          </w:p>
        </w:tc>
        <w:tc>
          <w:tcPr>
            <w:tcW w:w="18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w:t>
            </w:r>
          </w:p>
        </w:tc>
      </w:tr>
      <w:tr w:rsidR="004A2655" w:rsidRPr="0050654F" w:rsidTr="001A3156">
        <w:trPr>
          <w:trHeight w:val="360"/>
        </w:trPr>
        <w:tc>
          <w:tcPr>
            <w:tcW w:w="278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Promoting tourist areas</w:t>
            </w:r>
          </w:p>
        </w:tc>
        <w:tc>
          <w:tcPr>
            <w:tcW w:w="162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94</w:t>
            </w:r>
          </w:p>
        </w:tc>
        <w:tc>
          <w:tcPr>
            <w:tcW w:w="135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16</w:t>
            </w:r>
          </w:p>
        </w:tc>
        <w:tc>
          <w:tcPr>
            <w:tcW w:w="18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w:t>
            </w:r>
          </w:p>
        </w:tc>
      </w:tr>
      <w:tr w:rsidR="004A2655" w:rsidRPr="0050654F" w:rsidTr="001A3156">
        <w:trPr>
          <w:trHeight w:val="360"/>
        </w:trPr>
        <w:tc>
          <w:tcPr>
            <w:tcW w:w="278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Renewable energy</w:t>
            </w:r>
          </w:p>
        </w:tc>
        <w:tc>
          <w:tcPr>
            <w:tcW w:w="162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83</w:t>
            </w:r>
          </w:p>
        </w:tc>
        <w:tc>
          <w:tcPr>
            <w:tcW w:w="135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19</w:t>
            </w:r>
          </w:p>
        </w:tc>
        <w:tc>
          <w:tcPr>
            <w:tcW w:w="18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15</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w:t>
            </w:r>
          </w:p>
        </w:tc>
      </w:tr>
      <w:tr w:rsidR="004A2655" w:rsidRPr="0050654F" w:rsidTr="001A3156">
        <w:trPr>
          <w:trHeight w:val="360"/>
        </w:trPr>
        <w:tc>
          <w:tcPr>
            <w:tcW w:w="278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Internet access</w:t>
            </w:r>
          </w:p>
        </w:tc>
        <w:tc>
          <w:tcPr>
            <w:tcW w:w="162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90</w:t>
            </w:r>
          </w:p>
        </w:tc>
        <w:tc>
          <w:tcPr>
            <w:tcW w:w="135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25</w:t>
            </w:r>
          </w:p>
        </w:tc>
        <w:tc>
          <w:tcPr>
            <w:tcW w:w="18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w:t>
            </w:r>
          </w:p>
        </w:tc>
      </w:tr>
      <w:tr w:rsidR="004A2655" w:rsidRPr="0050654F" w:rsidTr="001A3156">
        <w:trPr>
          <w:trHeight w:val="360"/>
        </w:trPr>
        <w:tc>
          <w:tcPr>
            <w:tcW w:w="278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Litter/garbage</w:t>
            </w:r>
          </w:p>
        </w:tc>
        <w:tc>
          <w:tcPr>
            <w:tcW w:w="162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70</w:t>
            </w:r>
          </w:p>
        </w:tc>
        <w:tc>
          <w:tcPr>
            <w:tcW w:w="135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42</w:t>
            </w:r>
          </w:p>
        </w:tc>
        <w:tc>
          <w:tcPr>
            <w:tcW w:w="18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w:t>
            </w:r>
          </w:p>
        </w:tc>
      </w:tr>
      <w:tr w:rsidR="004A2655" w:rsidRPr="0050654F" w:rsidTr="001A3156">
        <w:trPr>
          <w:trHeight w:val="360"/>
        </w:trPr>
        <w:tc>
          <w:tcPr>
            <w:tcW w:w="278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Water</w:t>
            </w:r>
          </w:p>
        </w:tc>
        <w:tc>
          <w:tcPr>
            <w:tcW w:w="162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68</w:t>
            </w:r>
          </w:p>
        </w:tc>
        <w:tc>
          <w:tcPr>
            <w:tcW w:w="135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51</w:t>
            </w:r>
          </w:p>
        </w:tc>
        <w:tc>
          <w:tcPr>
            <w:tcW w:w="18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w:t>
            </w:r>
          </w:p>
        </w:tc>
      </w:tr>
      <w:tr w:rsidR="004A2655" w:rsidRPr="0050654F" w:rsidTr="001A3156">
        <w:trPr>
          <w:trHeight w:val="360"/>
        </w:trPr>
        <w:tc>
          <w:tcPr>
            <w:tcW w:w="278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Day Care</w:t>
            </w:r>
          </w:p>
        </w:tc>
        <w:tc>
          <w:tcPr>
            <w:tcW w:w="162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60</w:t>
            </w:r>
          </w:p>
        </w:tc>
        <w:tc>
          <w:tcPr>
            <w:tcW w:w="135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54</w:t>
            </w:r>
          </w:p>
        </w:tc>
        <w:tc>
          <w:tcPr>
            <w:tcW w:w="18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8</w:t>
            </w:r>
          </w:p>
        </w:tc>
      </w:tr>
      <w:tr w:rsidR="004A2655" w:rsidRPr="0050654F" w:rsidTr="001A3156">
        <w:trPr>
          <w:trHeight w:val="360"/>
        </w:trPr>
        <w:tc>
          <w:tcPr>
            <w:tcW w:w="278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Garbage collection</w:t>
            </w:r>
          </w:p>
        </w:tc>
        <w:tc>
          <w:tcPr>
            <w:tcW w:w="162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56</w:t>
            </w:r>
          </w:p>
        </w:tc>
        <w:tc>
          <w:tcPr>
            <w:tcW w:w="135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59</w:t>
            </w:r>
          </w:p>
        </w:tc>
        <w:tc>
          <w:tcPr>
            <w:tcW w:w="18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w:t>
            </w:r>
          </w:p>
        </w:tc>
      </w:tr>
      <w:tr w:rsidR="004A2655" w:rsidRPr="0050654F" w:rsidTr="001A3156">
        <w:trPr>
          <w:trHeight w:val="360"/>
        </w:trPr>
        <w:tc>
          <w:tcPr>
            <w:tcW w:w="2785"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Electricity</w:t>
            </w:r>
          </w:p>
        </w:tc>
        <w:tc>
          <w:tcPr>
            <w:tcW w:w="162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42</w:t>
            </w:r>
          </w:p>
        </w:tc>
        <w:tc>
          <w:tcPr>
            <w:tcW w:w="135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73</w:t>
            </w:r>
          </w:p>
        </w:tc>
        <w:tc>
          <w:tcPr>
            <w:tcW w:w="1890"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w:t>
            </w:r>
          </w:p>
        </w:tc>
        <w:tc>
          <w:tcPr>
            <w:tcW w:w="1705"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w:t>
            </w:r>
          </w:p>
        </w:tc>
      </w:tr>
    </w:tbl>
    <w:p w:rsidR="008F1941" w:rsidRPr="0050654F" w:rsidRDefault="008F1941">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2728"/>
        <w:gridCol w:w="1506"/>
        <w:gridCol w:w="1369"/>
        <w:gridCol w:w="1643"/>
        <w:gridCol w:w="2104"/>
      </w:tblGrid>
      <w:tr w:rsidR="00E87D3F" w:rsidRPr="0050654F" w:rsidTr="004A2655">
        <w:trPr>
          <w:trHeight w:val="360"/>
        </w:trPr>
        <w:tc>
          <w:tcPr>
            <w:tcW w:w="9350" w:type="dxa"/>
            <w:gridSpan w:val="5"/>
            <w:noWrap/>
            <w:hideMark/>
          </w:tcPr>
          <w:p w:rsidR="00E87D3F" w:rsidRPr="0050654F" w:rsidRDefault="00E87D3F" w:rsidP="00852A18">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15. How reliable and safe is the infrastructure in </w:t>
            </w:r>
            <w:proofErr w:type="spellStart"/>
            <w:r w:rsidR="00852A18" w:rsidRPr="0050654F">
              <w:rPr>
                <w:rFonts w:ascii="Gill Sans MT" w:eastAsia="Gill Sans" w:hAnsi="Gill Sans MT" w:cs="Simplified Arabic"/>
                <w:sz w:val="18"/>
                <w:szCs w:val="18"/>
                <w:u w:val="single"/>
              </w:rPr>
              <w:t>Deir</w:t>
            </w:r>
            <w:proofErr w:type="spellEnd"/>
            <w:r w:rsidR="00852A18" w:rsidRPr="0050654F">
              <w:rPr>
                <w:rFonts w:ascii="Gill Sans MT" w:eastAsia="Gill Sans" w:hAnsi="Gill Sans MT" w:cs="Simplified Arabic"/>
                <w:sz w:val="18"/>
                <w:szCs w:val="18"/>
                <w:u w:val="single"/>
              </w:rPr>
              <w:t xml:space="preserve"> El </w:t>
            </w:r>
            <w:proofErr w:type="spellStart"/>
            <w:r w:rsidR="00852A18" w:rsidRPr="0050654F">
              <w:rPr>
                <w:rFonts w:ascii="Gill Sans MT" w:eastAsia="Gill Sans" w:hAnsi="Gill Sans MT" w:cs="Simplified Arabic"/>
                <w:sz w:val="18"/>
                <w:szCs w:val="18"/>
                <w:u w:val="single"/>
              </w:rPr>
              <w:t>Kahif</w:t>
            </w:r>
            <w:proofErr w:type="spellEnd"/>
            <w:r w:rsidRPr="0050654F">
              <w:rPr>
                <w:rFonts w:ascii="Gill Sans MT" w:eastAsia="Gill Sans" w:hAnsi="Gill Sans MT" w:cs="Simplified Arabic"/>
                <w:sz w:val="18"/>
                <w:szCs w:val="18"/>
                <w:u w:val="single"/>
              </w:rPr>
              <w:t>?</w:t>
            </w:r>
          </w:p>
        </w:tc>
      </w:tr>
      <w:tr w:rsidR="00E87D3F" w:rsidRPr="0050654F" w:rsidTr="004A2655">
        <w:trPr>
          <w:trHeight w:val="360"/>
        </w:trPr>
        <w:tc>
          <w:tcPr>
            <w:tcW w:w="2728" w:type="dxa"/>
            <w:noWrap/>
            <w:hideMark/>
          </w:tcPr>
          <w:p w:rsidR="00E87D3F" w:rsidRPr="0050654F" w:rsidRDefault="00E87D3F" w:rsidP="00E87D3F">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w:t>
            </w:r>
          </w:p>
        </w:tc>
        <w:tc>
          <w:tcPr>
            <w:tcW w:w="1506" w:type="dxa"/>
            <w:noWrap/>
            <w:hideMark/>
          </w:tcPr>
          <w:p w:rsidR="00E87D3F" w:rsidRPr="0050654F" w:rsidRDefault="00E87D3F" w:rsidP="00E87D3F">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Excellent</w:t>
            </w:r>
          </w:p>
        </w:tc>
        <w:tc>
          <w:tcPr>
            <w:tcW w:w="1369" w:type="dxa"/>
            <w:noWrap/>
            <w:hideMark/>
          </w:tcPr>
          <w:p w:rsidR="00E87D3F" w:rsidRPr="0050654F" w:rsidRDefault="00E87D3F" w:rsidP="00E87D3F">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Average</w:t>
            </w:r>
          </w:p>
        </w:tc>
        <w:tc>
          <w:tcPr>
            <w:tcW w:w="1643" w:type="dxa"/>
            <w:noWrap/>
            <w:hideMark/>
          </w:tcPr>
          <w:p w:rsidR="00E87D3F" w:rsidRPr="0050654F" w:rsidRDefault="00E87D3F" w:rsidP="00E87D3F">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Very poor</w:t>
            </w:r>
          </w:p>
        </w:tc>
        <w:tc>
          <w:tcPr>
            <w:tcW w:w="2104" w:type="dxa"/>
            <w:noWrap/>
            <w:hideMark/>
          </w:tcPr>
          <w:p w:rsidR="00E87D3F" w:rsidRPr="0050654F" w:rsidRDefault="00E87D3F" w:rsidP="00E87D3F">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Doesn't exist</w:t>
            </w:r>
          </w:p>
        </w:tc>
      </w:tr>
      <w:tr w:rsidR="004A2655" w:rsidRPr="0050654F" w:rsidTr="004A2655">
        <w:trPr>
          <w:trHeight w:val="360"/>
        </w:trPr>
        <w:tc>
          <w:tcPr>
            <w:tcW w:w="2728"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Streets &amp; Sidewalks</w:t>
            </w:r>
          </w:p>
        </w:tc>
        <w:tc>
          <w:tcPr>
            <w:tcW w:w="150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w:t>
            </w:r>
          </w:p>
        </w:tc>
        <w:tc>
          <w:tcPr>
            <w:tcW w:w="136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54</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65</w:t>
            </w:r>
          </w:p>
        </w:tc>
        <w:tc>
          <w:tcPr>
            <w:tcW w:w="2104"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3</w:t>
            </w:r>
          </w:p>
        </w:tc>
      </w:tr>
      <w:tr w:rsidR="004A2655" w:rsidRPr="0050654F" w:rsidTr="004A2655">
        <w:trPr>
          <w:trHeight w:val="360"/>
        </w:trPr>
        <w:tc>
          <w:tcPr>
            <w:tcW w:w="2728"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Sewage</w:t>
            </w:r>
          </w:p>
        </w:tc>
        <w:tc>
          <w:tcPr>
            <w:tcW w:w="150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w:t>
            </w:r>
          </w:p>
        </w:tc>
        <w:tc>
          <w:tcPr>
            <w:tcW w:w="136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46</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61</w:t>
            </w:r>
          </w:p>
        </w:tc>
        <w:tc>
          <w:tcPr>
            <w:tcW w:w="2104"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13</w:t>
            </w:r>
          </w:p>
        </w:tc>
      </w:tr>
      <w:tr w:rsidR="004A2655" w:rsidRPr="0050654F" w:rsidTr="004A2655">
        <w:trPr>
          <w:trHeight w:val="360"/>
        </w:trPr>
        <w:tc>
          <w:tcPr>
            <w:tcW w:w="2728" w:type="dxa"/>
            <w:noWrap/>
            <w:vAlign w:val="bottom"/>
            <w:hideMark/>
          </w:tcPr>
          <w:p w:rsidR="004A2655" w:rsidRPr="0050654F" w:rsidRDefault="004A2655" w:rsidP="004A2655">
            <w:pPr>
              <w:rPr>
                <w:rFonts w:ascii="Gill Sans MT" w:hAnsi="Gill Sans MT"/>
                <w:color w:val="000000"/>
                <w:sz w:val="18"/>
                <w:szCs w:val="18"/>
              </w:rPr>
            </w:pPr>
            <w:r w:rsidRPr="0050654F">
              <w:rPr>
                <w:rFonts w:ascii="Gill Sans MT" w:hAnsi="Gill Sans MT"/>
                <w:color w:val="000000"/>
                <w:sz w:val="18"/>
                <w:szCs w:val="18"/>
              </w:rPr>
              <w:t>Streetlights</w:t>
            </w:r>
          </w:p>
        </w:tc>
        <w:tc>
          <w:tcPr>
            <w:tcW w:w="1506"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4</w:t>
            </w:r>
          </w:p>
        </w:tc>
        <w:tc>
          <w:tcPr>
            <w:tcW w:w="1369"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66</w:t>
            </w:r>
          </w:p>
        </w:tc>
        <w:tc>
          <w:tcPr>
            <w:tcW w:w="1643"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54</w:t>
            </w:r>
          </w:p>
        </w:tc>
        <w:tc>
          <w:tcPr>
            <w:tcW w:w="2104" w:type="dxa"/>
            <w:noWrap/>
            <w:vAlign w:val="bottom"/>
            <w:hideMark/>
          </w:tcPr>
          <w:p w:rsidR="004A2655" w:rsidRPr="0050654F" w:rsidRDefault="004A2655" w:rsidP="004A2655">
            <w:pPr>
              <w:jc w:val="right"/>
              <w:rPr>
                <w:rFonts w:ascii="Gill Sans MT" w:hAnsi="Gill Sans MT"/>
                <w:color w:val="000000"/>
                <w:sz w:val="18"/>
                <w:szCs w:val="18"/>
              </w:rPr>
            </w:pPr>
            <w:r w:rsidRPr="0050654F">
              <w:rPr>
                <w:rFonts w:ascii="Gill Sans MT" w:hAnsi="Gill Sans MT"/>
                <w:color w:val="000000"/>
                <w:sz w:val="18"/>
                <w:szCs w:val="18"/>
              </w:rPr>
              <w:t>2</w:t>
            </w:r>
          </w:p>
        </w:tc>
      </w:tr>
    </w:tbl>
    <w:p w:rsidR="000175B2" w:rsidRPr="00764B2E" w:rsidRDefault="000175B2" w:rsidP="004A2655">
      <w:pPr>
        <w:jc w:val="both"/>
        <w:rPr>
          <w:rFonts w:ascii="Gill Sans MT" w:eastAsia="Gill Sans" w:hAnsi="Gill Sans MT" w:cs="Simplified Arabic"/>
          <w:sz w:val="18"/>
          <w:szCs w:val="18"/>
        </w:rPr>
      </w:pPr>
    </w:p>
    <w:sectPr w:rsidR="000175B2" w:rsidRPr="00764B2E" w:rsidSect="00F64081">
      <w:footerReference w:type="default" r:id="rId17"/>
      <w:headerReference w:type="first" r:id="rId18"/>
      <w:footerReference w:type="first" r:id="rId19"/>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CB" w:rsidRDefault="00552CCB">
      <w:pPr>
        <w:spacing w:after="0" w:line="240" w:lineRule="auto"/>
      </w:pPr>
      <w:r>
        <w:separator/>
      </w:r>
    </w:p>
  </w:endnote>
  <w:endnote w:type="continuationSeparator" w:id="0">
    <w:p w:rsidR="00552CCB" w:rsidRDefault="0055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80000267" w:usb1="00000000" w:usb2="00000000" w:usb3="00000000" w:csb0="000001F7"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C3" w:rsidRPr="00F64081" w:rsidRDefault="00552CCB" w:rsidP="0023756F">
    <w:pPr>
      <w:tabs>
        <w:tab w:val="center" w:pos="4680"/>
        <w:tab w:val="right" w:pos="9360"/>
      </w:tabs>
      <w:spacing w:after="0" w:line="240" w:lineRule="auto"/>
      <w:jc w:val="center"/>
      <w:rPr>
        <w:rFonts w:ascii="Gill Sans MT" w:eastAsiaTheme="minorHAnsi" w:hAnsi="Gill Sans MT" w:cstheme="minorBidi"/>
        <w:sz w:val="20"/>
        <w:szCs w:val="20"/>
      </w:rPr>
    </w:pPr>
    <w:sdt>
      <w:sdtPr>
        <w:rPr>
          <w:rFonts w:ascii="Gill Sans MT" w:eastAsiaTheme="minorHAnsi" w:hAnsi="Gill Sans MT" w:cstheme="minorBidi"/>
          <w:sz w:val="20"/>
          <w:szCs w:val="20"/>
        </w:rPr>
        <w:id w:val="1552336753"/>
        <w:docPartObj>
          <w:docPartGallery w:val="Page Numbers (Bottom of Page)"/>
          <w:docPartUnique/>
        </w:docPartObj>
      </w:sdtPr>
      <w:sdtEndPr>
        <w:rPr>
          <w:noProof/>
        </w:rPr>
      </w:sdtEndPr>
      <w:sdtContent>
        <w:r w:rsidR="00BB50C3" w:rsidRPr="00F64081">
          <w:rPr>
            <w:rFonts w:ascii="Gill Sans MT" w:eastAsiaTheme="minorHAnsi" w:hAnsi="Gill Sans MT" w:cstheme="minorBidi"/>
            <w:sz w:val="20"/>
            <w:szCs w:val="20"/>
          </w:rPr>
          <w:fldChar w:fldCharType="begin"/>
        </w:r>
        <w:r w:rsidR="00BB50C3" w:rsidRPr="00F64081">
          <w:rPr>
            <w:rFonts w:ascii="Gill Sans MT" w:eastAsiaTheme="minorHAnsi" w:hAnsi="Gill Sans MT" w:cstheme="minorBidi"/>
            <w:sz w:val="20"/>
            <w:szCs w:val="20"/>
          </w:rPr>
          <w:instrText xml:space="preserve"> PAGE   \* MERGEFORMAT </w:instrText>
        </w:r>
        <w:r w:rsidR="00BB50C3" w:rsidRPr="00F64081">
          <w:rPr>
            <w:rFonts w:ascii="Gill Sans MT" w:eastAsiaTheme="minorHAnsi" w:hAnsi="Gill Sans MT" w:cstheme="minorBidi"/>
            <w:sz w:val="20"/>
            <w:szCs w:val="20"/>
          </w:rPr>
          <w:fldChar w:fldCharType="separate"/>
        </w:r>
        <w:r w:rsidR="000F309F">
          <w:rPr>
            <w:rFonts w:ascii="Gill Sans MT" w:eastAsiaTheme="minorHAnsi" w:hAnsi="Gill Sans MT" w:cstheme="minorBidi"/>
            <w:noProof/>
            <w:sz w:val="20"/>
            <w:szCs w:val="20"/>
          </w:rPr>
          <w:t>iii</w:t>
        </w:r>
        <w:r w:rsidR="00BB50C3" w:rsidRPr="00F64081">
          <w:rPr>
            <w:rFonts w:ascii="Gill Sans MT" w:eastAsiaTheme="minorHAnsi" w:hAnsi="Gill Sans MT" w:cstheme="minorBidi"/>
            <w:noProof/>
            <w:sz w:val="20"/>
            <w:szCs w:val="20"/>
          </w:rPr>
          <w:fldChar w:fldCharType="end"/>
        </w:r>
      </w:sdtContent>
    </w:sdt>
  </w:p>
  <w:p w:rsidR="00BB50C3" w:rsidRDefault="00BB50C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C3" w:rsidRDefault="00BB50C3">
    <w:pPr>
      <w:pBdr>
        <w:top w:val="nil"/>
        <w:left w:val="nil"/>
        <w:bottom w:val="nil"/>
        <w:right w:val="nil"/>
        <w:between w:val="nil"/>
      </w:pBdr>
      <w:tabs>
        <w:tab w:val="center" w:pos="4680"/>
        <w:tab w:val="right" w:pos="9360"/>
      </w:tabs>
      <w:spacing w:after="0" w:line="240" w:lineRule="auto"/>
      <w:jc w:val="right"/>
      <w:rPr>
        <w:rFonts w:ascii="Gill Sans" w:eastAsia="Gill Sans" w:hAnsi="Gill Sans" w:cs="Gill Sans"/>
        <w:color w:val="000000"/>
        <w:sz w:val="20"/>
        <w:szCs w:val="20"/>
      </w:rPr>
    </w:pPr>
  </w:p>
  <w:p w:rsidR="00BB50C3" w:rsidRPr="00F6439F" w:rsidRDefault="00BB50C3" w:rsidP="00F64081">
    <w:pPr>
      <w:pStyle w:val="Footer"/>
      <w:jc w:val="center"/>
      <w:rPr>
        <w:sz w:val="20"/>
        <w:szCs w:val="20"/>
      </w:rPr>
    </w:pPr>
  </w:p>
  <w:p w:rsidR="00BB50C3" w:rsidRPr="00F64081" w:rsidRDefault="00552CCB" w:rsidP="0023756F">
    <w:pPr>
      <w:tabs>
        <w:tab w:val="center" w:pos="4680"/>
        <w:tab w:val="right" w:pos="9360"/>
      </w:tabs>
      <w:spacing w:after="0" w:line="240" w:lineRule="auto"/>
      <w:jc w:val="center"/>
      <w:rPr>
        <w:rFonts w:ascii="Gill Sans MT" w:eastAsiaTheme="minorHAnsi" w:hAnsi="Gill Sans MT" w:cstheme="minorBidi"/>
        <w:sz w:val="20"/>
        <w:szCs w:val="20"/>
      </w:rPr>
    </w:pPr>
    <w:sdt>
      <w:sdtPr>
        <w:rPr>
          <w:rFonts w:ascii="Gill Sans MT" w:eastAsiaTheme="minorHAnsi" w:hAnsi="Gill Sans MT" w:cstheme="minorBidi"/>
          <w:sz w:val="20"/>
          <w:szCs w:val="20"/>
        </w:rPr>
        <w:id w:val="1566366046"/>
        <w:docPartObj>
          <w:docPartGallery w:val="Page Numbers (Bottom of Page)"/>
          <w:docPartUnique/>
        </w:docPartObj>
      </w:sdtPr>
      <w:sdtEndPr>
        <w:rPr>
          <w:noProof/>
        </w:rPr>
      </w:sdtEndPr>
      <w:sdtContent>
        <w:r w:rsidR="00BB50C3" w:rsidRPr="00F64081">
          <w:rPr>
            <w:rFonts w:ascii="Gill Sans MT" w:eastAsiaTheme="minorHAnsi" w:hAnsi="Gill Sans MT" w:cstheme="minorBidi"/>
            <w:sz w:val="20"/>
            <w:szCs w:val="20"/>
          </w:rPr>
          <w:fldChar w:fldCharType="begin"/>
        </w:r>
        <w:r w:rsidR="00BB50C3" w:rsidRPr="00F64081">
          <w:rPr>
            <w:rFonts w:ascii="Gill Sans MT" w:eastAsiaTheme="minorHAnsi" w:hAnsi="Gill Sans MT" w:cstheme="minorBidi"/>
            <w:sz w:val="20"/>
            <w:szCs w:val="20"/>
          </w:rPr>
          <w:instrText xml:space="preserve"> PAGE   \* MERGEFORMAT </w:instrText>
        </w:r>
        <w:r w:rsidR="00BB50C3" w:rsidRPr="00F64081">
          <w:rPr>
            <w:rFonts w:ascii="Gill Sans MT" w:eastAsiaTheme="minorHAnsi" w:hAnsi="Gill Sans MT" w:cstheme="minorBidi"/>
            <w:sz w:val="20"/>
            <w:szCs w:val="20"/>
          </w:rPr>
          <w:fldChar w:fldCharType="separate"/>
        </w:r>
        <w:r w:rsidR="000F309F">
          <w:rPr>
            <w:rFonts w:ascii="Gill Sans MT" w:eastAsiaTheme="minorHAnsi" w:hAnsi="Gill Sans MT" w:cstheme="minorBidi"/>
            <w:noProof/>
            <w:sz w:val="20"/>
            <w:szCs w:val="20"/>
          </w:rPr>
          <w:t>ii</w:t>
        </w:r>
        <w:r w:rsidR="00BB50C3" w:rsidRPr="00F64081">
          <w:rPr>
            <w:rFonts w:ascii="Gill Sans MT" w:eastAsiaTheme="minorHAnsi" w:hAnsi="Gill Sans MT" w:cstheme="minorBidi"/>
            <w:noProof/>
            <w:sz w:val="20"/>
            <w:szCs w:val="20"/>
          </w:rPr>
          <w:fldChar w:fldCharType="end"/>
        </w:r>
      </w:sdtContent>
    </w:sdt>
  </w:p>
  <w:p w:rsidR="00BB50C3" w:rsidRDefault="00BB50C3">
    <w:pPr>
      <w:widowControl w:val="0"/>
      <w:pBdr>
        <w:top w:val="nil"/>
        <w:left w:val="nil"/>
        <w:bottom w:val="nil"/>
        <w:right w:val="nil"/>
        <w:between w:val="nil"/>
      </w:pBdr>
      <w:spacing w:after="0" w:line="276" w:lineRule="auto"/>
      <w:rPr>
        <w:rFonts w:ascii="Gill Sans" w:eastAsia="Gill Sans" w:hAnsi="Gill Sans" w:cs="Gill Sans"/>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C3" w:rsidRDefault="00BB50C3">
    <w:pPr>
      <w:pBdr>
        <w:top w:val="nil"/>
        <w:left w:val="nil"/>
        <w:bottom w:val="nil"/>
        <w:right w:val="nil"/>
        <w:between w:val="nil"/>
      </w:pBdr>
      <w:tabs>
        <w:tab w:val="center" w:pos="4680"/>
        <w:tab w:val="right" w:pos="9360"/>
      </w:tabs>
      <w:spacing w:after="0" w:line="240" w:lineRule="auto"/>
      <w:jc w:val="right"/>
      <w:rPr>
        <w:rFonts w:ascii="Gill Sans" w:eastAsia="Gill Sans" w:hAnsi="Gill Sans" w:cs="Gill Sans"/>
        <w:color w:val="000000"/>
        <w:sz w:val="20"/>
        <w:szCs w:val="20"/>
      </w:rPr>
    </w:pPr>
  </w:p>
  <w:p w:rsidR="00BB50C3" w:rsidRDefault="00BB50C3">
    <w:pPr>
      <w:pBdr>
        <w:top w:val="nil"/>
        <w:left w:val="nil"/>
        <w:bottom w:val="nil"/>
        <w:right w:val="nil"/>
        <w:between w:val="nil"/>
      </w:pBdr>
      <w:tabs>
        <w:tab w:val="center" w:pos="4680"/>
        <w:tab w:val="right" w:pos="9360"/>
      </w:tabs>
      <w:spacing w:after="0" w:line="240" w:lineRule="auto"/>
      <w:ind w:right="360"/>
      <w:rPr>
        <w:color w:val="000000"/>
      </w:rPr>
    </w:pPr>
    <w:r>
      <w:rPr>
        <w:rFonts w:ascii="Gill Sans" w:eastAsia="Gill Sans" w:hAnsi="Gill Sans" w:cs="Gill Sans"/>
        <w:color w:val="000000"/>
        <w:sz w:val="20"/>
        <w:szCs w:val="20"/>
      </w:rPr>
      <w:fldChar w:fldCharType="begin"/>
    </w:r>
    <w:r>
      <w:rPr>
        <w:rFonts w:ascii="Gill Sans" w:eastAsia="Gill Sans" w:hAnsi="Gill Sans" w:cs="Gill Sans"/>
        <w:color w:val="000000"/>
        <w:sz w:val="20"/>
        <w:szCs w:val="20"/>
      </w:rPr>
      <w:instrText>PAGE</w:instrText>
    </w:r>
    <w:r>
      <w:rPr>
        <w:rFonts w:ascii="Gill Sans" w:eastAsia="Gill Sans" w:hAnsi="Gill Sans" w:cs="Gill Sans"/>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C3" w:rsidRPr="00F64081" w:rsidRDefault="00552CCB" w:rsidP="0023756F">
    <w:pPr>
      <w:tabs>
        <w:tab w:val="center" w:pos="4680"/>
        <w:tab w:val="right" w:pos="9360"/>
      </w:tabs>
      <w:spacing w:after="0" w:line="240" w:lineRule="auto"/>
      <w:jc w:val="center"/>
      <w:rPr>
        <w:rFonts w:ascii="Gill Sans MT" w:eastAsiaTheme="minorHAnsi" w:hAnsi="Gill Sans MT" w:cstheme="minorBidi"/>
        <w:sz w:val="20"/>
        <w:szCs w:val="20"/>
      </w:rPr>
    </w:pPr>
    <w:sdt>
      <w:sdtPr>
        <w:rPr>
          <w:rFonts w:ascii="Gill Sans MT" w:eastAsiaTheme="minorHAnsi" w:hAnsi="Gill Sans MT" w:cstheme="minorBidi"/>
          <w:sz w:val="20"/>
          <w:szCs w:val="20"/>
        </w:rPr>
        <w:id w:val="1434089655"/>
        <w:docPartObj>
          <w:docPartGallery w:val="Page Numbers (Bottom of Page)"/>
          <w:docPartUnique/>
        </w:docPartObj>
      </w:sdtPr>
      <w:sdtEndPr>
        <w:rPr>
          <w:noProof/>
        </w:rPr>
      </w:sdtEndPr>
      <w:sdtContent>
        <w:r w:rsidR="00BB50C3" w:rsidRPr="00F64081">
          <w:rPr>
            <w:rFonts w:ascii="Gill Sans MT" w:eastAsiaTheme="minorHAnsi" w:hAnsi="Gill Sans MT" w:cstheme="minorBidi"/>
            <w:sz w:val="20"/>
            <w:szCs w:val="20"/>
          </w:rPr>
          <w:fldChar w:fldCharType="begin"/>
        </w:r>
        <w:r w:rsidR="00BB50C3" w:rsidRPr="00F64081">
          <w:rPr>
            <w:rFonts w:ascii="Gill Sans MT" w:eastAsiaTheme="minorHAnsi" w:hAnsi="Gill Sans MT" w:cstheme="minorBidi"/>
            <w:sz w:val="20"/>
            <w:szCs w:val="20"/>
          </w:rPr>
          <w:instrText xml:space="preserve"> PAGE   \* MERGEFORMAT </w:instrText>
        </w:r>
        <w:r w:rsidR="00BB50C3" w:rsidRPr="00F64081">
          <w:rPr>
            <w:rFonts w:ascii="Gill Sans MT" w:eastAsiaTheme="minorHAnsi" w:hAnsi="Gill Sans MT" w:cstheme="minorBidi"/>
            <w:sz w:val="20"/>
            <w:szCs w:val="20"/>
          </w:rPr>
          <w:fldChar w:fldCharType="separate"/>
        </w:r>
        <w:r w:rsidR="000F309F">
          <w:rPr>
            <w:rFonts w:ascii="Gill Sans MT" w:eastAsiaTheme="minorHAnsi" w:hAnsi="Gill Sans MT" w:cstheme="minorBidi"/>
            <w:noProof/>
            <w:sz w:val="20"/>
            <w:szCs w:val="20"/>
          </w:rPr>
          <w:t>15</w:t>
        </w:r>
        <w:r w:rsidR="00BB50C3" w:rsidRPr="00F64081">
          <w:rPr>
            <w:rFonts w:ascii="Gill Sans MT" w:eastAsiaTheme="minorHAnsi" w:hAnsi="Gill Sans MT" w:cstheme="minorBidi"/>
            <w:noProof/>
            <w:sz w:val="20"/>
            <w:szCs w:val="20"/>
          </w:rPr>
          <w:fldChar w:fldCharType="end"/>
        </w:r>
      </w:sdtContent>
    </w:sdt>
  </w:p>
  <w:p w:rsidR="00BB50C3" w:rsidRDefault="00BB50C3">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C3" w:rsidRPr="00F64081" w:rsidRDefault="00BB50C3" w:rsidP="00F64081">
    <w:pPr>
      <w:tabs>
        <w:tab w:val="center" w:pos="4680"/>
        <w:tab w:val="right" w:pos="9360"/>
      </w:tabs>
      <w:spacing w:after="0" w:line="240" w:lineRule="auto"/>
      <w:jc w:val="center"/>
      <w:rPr>
        <w:rFonts w:ascii="Gill Sans MT" w:eastAsiaTheme="minorHAnsi" w:hAnsi="Gill Sans MT" w:cstheme="minorBidi"/>
        <w:sz w:val="20"/>
        <w:szCs w:val="20"/>
      </w:rPr>
    </w:pPr>
  </w:p>
  <w:p w:rsidR="00BB50C3" w:rsidRPr="00F64081" w:rsidRDefault="00552CCB" w:rsidP="00A91651">
    <w:pPr>
      <w:tabs>
        <w:tab w:val="center" w:pos="4680"/>
        <w:tab w:val="right" w:pos="9360"/>
      </w:tabs>
      <w:spacing w:after="0" w:line="240" w:lineRule="auto"/>
      <w:jc w:val="center"/>
      <w:rPr>
        <w:rFonts w:ascii="Gill Sans MT" w:eastAsiaTheme="minorHAnsi" w:hAnsi="Gill Sans MT" w:cstheme="minorBidi"/>
        <w:sz w:val="20"/>
        <w:szCs w:val="20"/>
      </w:rPr>
    </w:pPr>
    <w:sdt>
      <w:sdtPr>
        <w:rPr>
          <w:rFonts w:ascii="Gill Sans MT" w:eastAsiaTheme="minorHAnsi" w:hAnsi="Gill Sans MT" w:cstheme="minorBidi"/>
          <w:sz w:val="20"/>
          <w:szCs w:val="20"/>
        </w:rPr>
        <w:id w:val="-896740192"/>
        <w:docPartObj>
          <w:docPartGallery w:val="Page Numbers (Bottom of Page)"/>
          <w:docPartUnique/>
        </w:docPartObj>
      </w:sdtPr>
      <w:sdtEndPr>
        <w:rPr>
          <w:noProof/>
        </w:rPr>
      </w:sdtEndPr>
      <w:sdtContent>
        <w:r w:rsidR="00BB50C3" w:rsidRPr="00F64081">
          <w:rPr>
            <w:rFonts w:ascii="Gill Sans MT" w:eastAsiaTheme="minorHAnsi" w:hAnsi="Gill Sans MT" w:cstheme="minorBidi"/>
            <w:sz w:val="20"/>
            <w:szCs w:val="20"/>
          </w:rPr>
          <w:fldChar w:fldCharType="begin"/>
        </w:r>
        <w:r w:rsidR="00BB50C3" w:rsidRPr="00F64081">
          <w:rPr>
            <w:rFonts w:ascii="Gill Sans MT" w:eastAsiaTheme="minorHAnsi" w:hAnsi="Gill Sans MT" w:cstheme="minorBidi"/>
            <w:sz w:val="20"/>
            <w:szCs w:val="20"/>
          </w:rPr>
          <w:instrText xml:space="preserve"> PAGE   \* MERGEFORMAT </w:instrText>
        </w:r>
        <w:r w:rsidR="00BB50C3" w:rsidRPr="00F64081">
          <w:rPr>
            <w:rFonts w:ascii="Gill Sans MT" w:eastAsiaTheme="minorHAnsi" w:hAnsi="Gill Sans MT" w:cstheme="minorBidi"/>
            <w:sz w:val="20"/>
            <w:szCs w:val="20"/>
          </w:rPr>
          <w:fldChar w:fldCharType="separate"/>
        </w:r>
        <w:r w:rsidR="000F309F">
          <w:rPr>
            <w:rFonts w:ascii="Gill Sans MT" w:eastAsiaTheme="minorHAnsi" w:hAnsi="Gill Sans MT" w:cstheme="minorBidi"/>
            <w:noProof/>
            <w:sz w:val="20"/>
            <w:szCs w:val="20"/>
          </w:rPr>
          <w:t>1</w:t>
        </w:r>
        <w:r w:rsidR="00BB50C3" w:rsidRPr="00F64081">
          <w:rPr>
            <w:rFonts w:ascii="Gill Sans MT" w:eastAsiaTheme="minorHAnsi" w:hAnsi="Gill Sans MT" w:cstheme="minorBidi"/>
            <w:noProof/>
            <w:sz w:val="20"/>
            <w:szCs w:val="20"/>
          </w:rPr>
          <w:fldChar w:fldCharType="end"/>
        </w:r>
      </w:sdtContent>
    </w:sdt>
  </w:p>
  <w:p w:rsidR="00BB50C3" w:rsidRDefault="00BB50C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CB" w:rsidRDefault="00552CCB">
      <w:pPr>
        <w:spacing w:after="0" w:line="240" w:lineRule="auto"/>
      </w:pPr>
      <w:r>
        <w:separator/>
      </w:r>
    </w:p>
  </w:footnote>
  <w:footnote w:type="continuationSeparator" w:id="0">
    <w:p w:rsidR="00552CCB" w:rsidRDefault="00552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C3" w:rsidRDefault="00BB50C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C3" w:rsidRDefault="00484D5B">
    <w:pPr>
      <w:spacing w:after="0"/>
      <w:rPr>
        <w:rFonts w:ascii="Gill Sans" w:eastAsia="Gill Sans" w:hAnsi="Gill Sans" w:cs="Gill Sans"/>
        <w:sz w:val="20"/>
        <w:szCs w:val="20"/>
      </w:rPr>
    </w:pPr>
    <w:r>
      <w:rPr>
        <w:noProof/>
      </w:rPr>
      <mc:AlternateContent>
        <mc:Choice Requires="wps">
          <w:drawing>
            <wp:anchor distT="45720" distB="45720" distL="114300" distR="114300" simplePos="0" relativeHeight="251661312" behindDoc="0" locked="0" layoutInCell="1" allowOverlap="1" wp14:anchorId="0FF14C96" wp14:editId="3713D86E">
              <wp:simplePos x="0" y="0"/>
              <wp:positionH relativeFrom="margin">
                <wp:align>left</wp:align>
              </wp:positionH>
              <wp:positionV relativeFrom="paragraph">
                <wp:posOffset>-146050</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0F309F" w:rsidRDefault="00484D5B" w:rsidP="00484D5B">
                          <w:pPr>
                            <w:spacing w:after="0"/>
                            <w:rPr>
                              <w:sz w:val="20"/>
                              <w:szCs w:val="20"/>
                            </w:rPr>
                          </w:pPr>
                          <w:r>
                            <w:rPr>
                              <w:sz w:val="20"/>
                              <w:szCs w:val="20"/>
                            </w:rPr>
                            <w:t xml:space="preserve">USAID YouthPower </w:t>
                          </w:r>
                        </w:p>
                        <w:p w:rsidR="00484D5B" w:rsidRPr="000F309F" w:rsidRDefault="00484D5B" w:rsidP="000F309F">
                          <w:pPr>
                            <w:spacing w:after="0"/>
                            <w:rPr>
                              <w:sz w:val="20"/>
                              <w:szCs w:val="20"/>
                            </w:rPr>
                          </w:pPr>
                          <w:r>
                            <w:rPr>
                              <w:sz w:val="20"/>
                              <w:szCs w:val="20"/>
                            </w:rPr>
                            <w:t xml:space="preserve">Community Asset Mapping Report </w:t>
                          </w:r>
                          <w:proofErr w:type="spellStart"/>
                          <w:r w:rsidR="006D37CD">
                            <w:rPr>
                              <w:sz w:val="20"/>
                              <w:szCs w:val="20"/>
                            </w:rPr>
                            <w:t>Deir</w:t>
                          </w:r>
                          <w:proofErr w:type="spellEnd"/>
                          <w:r w:rsidR="006D37CD">
                            <w:rPr>
                              <w:sz w:val="20"/>
                              <w:szCs w:val="20"/>
                            </w:rPr>
                            <w:t xml:space="preserve"> El-</w:t>
                          </w:r>
                          <w:proofErr w:type="spellStart"/>
                          <w:r w:rsidR="006D37CD">
                            <w:rPr>
                              <w:sz w:val="20"/>
                              <w:szCs w:val="20"/>
                            </w:rPr>
                            <w:t>Kahif</w:t>
                          </w:r>
                          <w:proofErr w:type="spellEnd"/>
                        </w:p>
                        <w:p w:rsidR="00484D5B" w:rsidRDefault="00484D5B" w:rsidP="00484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14C96" id="_x0000_t202" coordsize="21600,21600" o:spt="202" path="m,l,21600r21600,l21600,xe">
              <v:stroke joinstyle="miter"/>
              <v:path gradientshapeok="t" o:connecttype="rect"/>
            </v:shapetype>
            <v:shape id="Text Box 2" o:spid="_x0000_s1028" type="#_x0000_t202" style="position:absolute;margin-left:0;margin-top:-11.5pt;width:214pt;height:40.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" stroked="f">
              <v:textbox>
                <w:txbxContent>
                  <w:p w:rsidR="000F309F" w:rsidRDefault="00484D5B" w:rsidP="00484D5B">
                    <w:pPr>
                      <w:spacing w:after="0"/>
                      <w:rPr>
                        <w:sz w:val="20"/>
                        <w:szCs w:val="20"/>
                      </w:rPr>
                    </w:pPr>
                    <w:r>
                      <w:rPr>
                        <w:sz w:val="20"/>
                        <w:szCs w:val="20"/>
                      </w:rPr>
                      <w:t xml:space="preserve">USAID YouthPower </w:t>
                    </w:r>
                  </w:p>
                  <w:p w:rsidR="00484D5B" w:rsidRPr="000F309F" w:rsidRDefault="00484D5B" w:rsidP="000F309F">
                    <w:pPr>
                      <w:spacing w:after="0"/>
                      <w:rPr>
                        <w:sz w:val="20"/>
                        <w:szCs w:val="20"/>
                      </w:rPr>
                    </w:pPr>
                    <w:r>
                      <w:rPr>
                        <w:sz w:val="20"/>
                        <w:szCs w:val="20"/>
                      </w:rPr>
                      <w:t xml:space="preserve">Community Asset Mapping Report </w:t>
                    </w:r>
                    <w:proofErr w:type="spellStart"/>
                    <w:r w:rsidR="006D37CD">
                      <w:rPr>
                        <w:sz w:val="20"/>
                        <w:szCs w:val="20"/>
                      </w:rPr>
                      <w:t>Deir</w:t>
                    </w:r>
                    <w:proofErr w:type="spellEnd"/>
                    <w:r w:rsidR="006D37CD">
                      <w:rPr>
                        <w:sz w:val="20"/>
                        <w:szCs w:val="20"/>
                      </w:rPr>
                      <w:t xml:space="preserve"> El-</w:t>
                    </w:r>
                    <w:proofErr w:type="spellStart"/>
                    <w:r w:rsidR="006D37CD">
                      <w:rPr>
                        <w:sz w:val="20"/>
                        <w:szCs w:val="20"/>
                      </w:rPr>
                      <w:t>Kahif</w:t>
                    </w:r>
                    <w:proofErr w:type="spellEnd"/>
                  </w:p>
                  <w:p w:rsidR="00484D5B" w:rsidRDefault="00484D5B" w:rsidP="00484D5B"/>
                </w:txbxContent>
              </v:textbox>
              <w10:wrap type="square" anchorx="margin"/>
            </v:shape>
          </w:pict>
        </mc:Fallback>
      </mc:AlternateContent>
    </w:r>
  </w:p>
  <w:p w:rsidR="00BB50C3" w:rsidRDefault="00BB50C3">
    <w:pPr>
      <w:spacing w:after="0"/>
      <w:rPr>
        <w:rFonts w:ascii="Gill Sans" w:eastAsia="Gill Sans" w:hAnsi="Gill Sans" w:cs="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C3" w:rsidRDefault="00BB50C3">
    <w:pPr>
      <w:spacing w:after="0"/>
      <w:rPr>
        <w:rFonts w:ascii="Gill Sans" w:eastAsia="Gill Sans" w:hAnsi="Gill Sans" w:cs="Gill Sans"/>
        <w:sz w:val="20"/>
        <w:szCs w:val="20"/>
      </w:rPr>
    </w:pPr>
  </w:p>
  <w:p w:rsidR="00BB50C3" w:rsidRDefault="00BB50C3">
    <w:pPr>
      <w:spacing w:after="0"/>
      <w:rPr>
        <w:rFonts w:ascii="Gill Sans" w:eastAsia="Gill Sans" w:hAnsi="Gill Sans" w:cs="Gill San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C3" w:rsidRDefault="00484D5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59264" behindDoc="0" locked="0" layoutInCell="1" allowOverlap="1" wp14:anchorId="23F71222" wp14:editId="587F77C5">
              <wp:simplePos x="0" y="0"/>
              <wp:positionH relativeFrom="margin">
                <wp:align>left</wp:align>
              </wp:positionH>
              <wp:positionV relativeFrom="paragraph">
                <wp:posOffset>-182880</wp:posOffset>
              </wp:positionV>
              <wp:extent cx="2360930" cy="510540"/>
              <wp:effectExtent l="0" t="0" r="381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rsidR="00484D5B" w:rsidRDefault="00484D5B" w:rsidP="00484D5B">
                          <w:pPr>
                            <w:spacing w:after="0"/>
                            <w:rPr>
                              <w:sz w:val="20"/>
                              <w:szCs w:val="20"/>
                            </w:rPr>
                          </w:pPr>
                          <w:r>
                            <w:rPr>
                              <w:sz w:val="20"/>
                              <w:szCs w:val="20"/>
                            </w:rPr>
                            <w:t xml:space="preserve">USAID YouthPower Community </w:t>
                          </w:r>
                        </w:p>
                        <w:p w:rsidR="00484D5B" w:rsidRPr="007E17DF" w:rsidRDefault="00484D5B" w:rsidP="006D37CD">
                          <w:pPr>
                            <w:spacing w:after="0"/>
                            <w:rPr>
                              <w:rFonts w:asciiTheme="minorHAnsi" w:eastAsiaTheme="minorHAnsi" w:hAnsiTheme="minorHAnsi" w:cstheme="minorBidi"/>
                              <w:sz w:val="20"/>
                              <w:szCs w:val="20"/>
                            </w:rPr>
                          </w:pPr>
                          <w:r>
                            <w:rPr>
                              <w:sz w:val="20"/>
                              <w:szCs w:val="20"/>
                            </w:rPr>
                            <w:t xml:space="preserve">Asset Mapping Report </w:t>
                          </w:r>
                          <w:proofErr w:type="spellStart"/>
                          <w:r w:rsidR="006D37CD">
                            <w:rPr>
                              <w:sz w:val="20"/>
                              <w:szCs w:val="20"/>
                            </w:rPr>
                            <w:t>Deir</w:t>
                          </w:r>
                          <w:proofErr w:type="spellEnd"/>
                          <w:r w:rsidR="006D37CD">
                            <w:rPr>
                              <w:sz w:val="20"/>
                              <w:szCs w:val="20"/>
                            </w:rPr>
                            <w:t xml:space="preserve"> El-</w:t>
                          </w:r>
                          <w:proofErr w:type="spellStart"/>
                          <w:r w:rsidR="006D37CD">
                            <w:rPr>
                              <w:sz w:val="20"/>
                              <w:szCs w:val="20"/>
                            </w:rPr>
                            <w:t>Kahif</w:t>
                          </w:r>
                          <w:proofErr w:type="spellEnd"/>
                        </w:p>
                        <w:p w:rsidR="00484D5B" w:rsidRDefault="00484D5B" w:rsidP="00484D5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F71222" id="_x0000_t202" coordsize="21600,21600" o:spt="202" path="m,l,21600r21600,l21600,xe">
              <v:stroke joinstyle="miter"/>
              <v:path gradientshapeok="t" o:connecttype="rect"/>
            </v:shapetype>
            <v:shape id="_x0000_s1029" type="#_x0000_t202" style="position:absolute;margin-left:0;margin-top:-14.4pt;width:185.9pt;height:40.2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" stroked="f">
              <v:textbox>
                <w:txbxContent>
                  <w:p w:rsidR="00484D5B" w:rsidRDefault="00484D5B" w:rsidP="00484D5B">
                    <w:pPr>
                      <w:spacing w:after="0"/>
                      <w:rPr>
                        <w:sz w:val="20"/>
                        <w:szCs w:val="20"/>
                      </w:rPr>
                    </w:pPr>
                    <w:r>
                      <w:rPr>
                        <w:sz w:val="20"/>
                        <w:szCs w:val="20"/>
                      </w:rPr>
                      <w:t xml:space="preserve">USAID YouthPower Community </w:t>
                    </w:r>
                  </w:p>
                  <w:p w:rsidR="00484D5B" w:rsidRPr="007E17DF" w:rsidRDefault="00484D5B" w:rsidP="006D37CD">
                    <w:pPr>
                      <w:spacing w:after="0"/>
                      <w:rPr>
                        <w:rFonts w:asciiTheme="minorHAnsi" w:eastAsiaTheme="minorHAnsi" w:hAnsiTheme="minorHAnsi" w:cstheme="minorBidi"/>
                        <w:sz w:val="20"/>
                        <w:szCs w:val="20"/>
                      </w:rPr>
                    </w:pPr>
                    <w:r>
                      <w:rPr>
                        <w:sz w:val="20"/>
                        <w:szCs w:val="20"/>
                      </w:rPr>
                      <w:t xml:space="preserve">Asset Mapping Report </w:t>
                    </w:r>
                    <w:proofErr w:type="spellStart"/>
                    <w:r w:rsidR="006D37CD">
                      <w:rPr>
                        <w:sz w:val="20"/>
                        <w:szCs w:val="20"/>
                      </w:rPr>
                      <w:t>Deir</w:t>
                    </w:r>
                    <w:proofErr w:type="spellEnd"/>
                    <w:r w:rsidR="006D37CD">
                      <w:rPr>
                        <w:sz w:val="20"/>
                        <w:szCs w:val="20"/>
                      </w:rPr>
                      <w:t xml:space="preserve"> El-</w:t>
                    </w:r>
                    <w:proofErr w:type="spellStart"/>
                    <w:r w:rsidR="006D37CD">
                      <w:rPr>
                        <w:sz w:val="20"/>
                        <w:szCs w:val="20"/>
                      </w:rPr>
                      <w:t>Kahif</w:t>
                    </w:r>
                    <w:proofErr w:type="spellEnd"/>
                  </w:p>
                  <w:p w:rsidR="00484D5B" w:rsidRDefault="00484D5B" w:rsidP="00484D5B"/>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F40"/>
    <w:multiLevelType w:val="multilevel"/>
    <w:tmpl w:val="54A84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33ECA"/>
    <w:multiLevelType w:val="hybridMultilevel"/>
    <w:tmpl w:val="2ADE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5E56"/>
    <w:multiLevelType w:val="hybridMultilevel"/>
    <w:tmpl w:val="16D4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13011"/>
    <w:multiLevelType w:val="hybridMultilevel"/>
    <w:tmpl w:val="5FD8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12A42"/>
    <w:multiLevelType w:val="multilevel"/>
    <w:tmpl w:val="67D23ADC"/>
    <w:lvl w:ilvl="0">
      <w:start w:val="1"/>
      <w:numFmt w:val="decimal"/>
      <w:lvlText w:val="%1."/>
      <w:lvlJc w:val="left"/>
      <w:pPr>
        <w:ind w:left="360" w:hanging="360"/>
      </w:pPr>
      <w:rPr>
        <w:rFonts w:hint="default"/>
        <w:i w:val="0"/>
        <w:color w:val="auto"/>
        <w:sz w:val="22"/>
      </w:rPr>
    </w:lvl>
    <w:lvl w:ilvl="1">
      <w:start w:val="2"/>
      <w:numFmt w:val="decimal"/>
      <w:lvlText w:val="%1.%2."/>
      <w:lvlJc w:val="left"/>
      <w:pPr>
        <w:ind w:left="720" w:hanging="72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1080" w:hanging="108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440" w:hanging="144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800" w:hanging="180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A2E5C"/>
    <w:multiLevelType w:val="multilevel"/>
    <w:tmpl w:val="721AA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4A55AF"/>
    <w:multiLevelType w:val="hybridMultilevel"/>
    <w:tmpl w:val="93665918"/>
    <w:lvl w:ilvl="0" w:tplc="4812337E">
      <w:start w:val="1"/>
      <w:numFmt w:val="decimal"/>
      <w:lvlText w:val="%1."/>
      <w:lvlJc w:val="left"/>
      <w:pPr>
        <w:ind w:left="720" w:hanging="360"/>
      </w:pPr>
      <w:rPr>
        <w:rFonts w:ascii="Gill Sans MT" w:hAnsi="Gill Sans MT" w:cs="Gill Sans" w:hint="default"/>
        <w:color w:val="002A6C"/>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26C1B"/>
    <w:multiLevelType w:val="hybridMultilevel"/>
    <w:tmpl w:val="9D44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8752C"/>
    <w:multiLevelType w:val="multilevel"/>
    <w:tmpl w:val="B3C2C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D97486"/>
    <w:multiLevelType w:val="multilevel"/>
    <w:tmpl w:val="69569FDC"/>
    <w:lvl w:ilvl="0">
      <w:start w:val="1"/>
      <w:numFmt w:val="decimal"/>
      <w:lvlText w:val="%1."/>
      <w:lvlJc w:val="left"/>
      <w:pPr>
        <w:ind w:left="360" w:hanging="360"/>
      </w:pPr>
      <w:rPr>
        <w:rFonts w:hint="default"/>
        <w:i w:val="0"/>
        <w:color w:val="auto"/>
        <w:sz w:val="22"/>
      </w:rPr>
    </w:lvl>
    <w:lvl w:ilvl="1">
      <w:start w:val="1"/>
      <w:numFmt w:val="decimal"/>
      <w:lvlText w:val="%1.%2."/>
      <w:lvlJc w:val="left"/>
      <w:pPr>
        <w:ind w:left="720" w:hanging="72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1080" w:hanging="108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440" w:hanging="144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800" w:hanging="180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12" w15:restartNumberingAfterBreak="0">
    <w:nsid w:val="6F6A0621"/>
    <w:multiLevelType w:val="multilevel"/>
    <w:tmpl w:val="994A20FA"/>
    <w:lvl w:ilvl="0">
      <w:start w:val="1"/>
      <w:numFmt w:val="decimal"/>
      <w:lvlText w:val="%1."/>
      <w:lvlJc w:val="left"/>
      <w:pPr>
        <w:ind w:left="1080" w:hanging="360"/>
      </w:pPr>
      <w:rPr>
        <w:b/>
        <w:bCs/>
        <w:color w:val="C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B240D"/>
    <w:multiLevelType w:val="hybridMultilevel"/>
    <w:tmpl w:val="D1C6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8"/>
  </w:num>
  <w:num w:numId="5">
    <w:abstractNumId w:val="9"/>
  </w:num>
  <w:num w:numId="6">
    <w:abstractNumId w:val="12"/>
  </w:num>
  <w:num w:numId="7">
    <w:abstractNumId w:val="11"/>
  </w:num>
  <w:num w:numId="8">
    <w:abstractNumId w:val="1"/>
  </w:num>
  <w:num w:numId="9">
    <w:abstractNumId w:val="14"/>
  </w:num>
  <w:num w:numId="10">
    <w:abstractNumId w:val="13"/>
  </w:num>
  <w:num w:numId="11">
    <w:abstractNumId w:val="5"/>
  </w:num>
  <w:num w:numId="12">
    <w:abstractNumId w:val="6"/>
  </w:num>
  <w:num w:numId="13">
    <w:abstractNumId w:val="3"/>
  </w:num>
  <w:num w:numId="14">
    <w:abstractNumId w:val="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B2"/>
    <w:rsid w:val="000175B2"/>
    <w:rsid w:val="000919EB"/>
    <w:rsid w:val="00094904"/>
    <w:rsid w:val="00096EEB"/>
    <w:rsid w:val="000A2ED5"/>
    <w:rsid w:val="000A6F01"/>
    <w:rsid w:val="000B77BE"/>
    <w:rsid w:val="000F309F"/>
    <w:rsid w:val="000F6F6E"/>
    <w:rsid w:val="00100C77"/>
    <w:rsid w:val="0013458B"/>
    <w:rsid w:val="00136CFB"/>
    <w:rsid w:val="00145246"/>
    <w:rsid w:val="00190D72"/>
    <w:rsid w:val="001D5721"/>
    <w:rsid w:val="00206A18"/>
    <w:rsid w:val="0023756F"/>
    <w:rsid w:val="002660A0"/>
    <w:rsid w:val="0027367F"/>
    <w:rsid w:val="00275629"/>
    <w:rsid w:val="002854E1"/>
    <w:rsid w:val="00286711"/>
    <w:rsid w:val="002B52C2"/>
    <w:rsid w:val="002B7856"/>
    <w:rsid w:val="002C557E"/>
    <w:rsid w:val="002D7505"/>
    <w:rsid w:val="002E1202"/>
    <w:rsid w:val="002E1621"/>
    <w:rsid w:val="002E19FC"/>
    <w:rsid w:val="00312E48"/>
    <w:rsid w:val="003512BE"/>
    <w:rsid w:val="003A5787"/>
    <w:rsid w:val="003D1DD8"/>
    <w:rsid w:val="003E35B6"/>
    <w:rsid w:val="00413D3B"/>
    <w:rsid w:val="00484D5B"/>
    <w:rsid w:val="004A2655"/>
    <w:rsid w:val="004B1AC5"/>
    <w:rsid w:val="004B7973"/>
    <w:rsid w:val="004C4EB8"/>
    <w:rsid w:val="004E6301"/>
    <w:rsid w:val="0050654F"/>
    <w:rsid w:val="00511360"/>
    <w:rsid w:val="00531A43"/>
    <w:rsid w:val="00552CCB"/>
    <w:rsid w:val="005963CD"/>
    <w:rsid w:val="005A2EC1"/>
    <w:rsid w:val="005B69D5"/>
    <w:rsid w:val="005B716E"/>
    <w:rsid w:val="005C57BA"/>
    <w:rsid w:val="005E2932"/>
    <w:rsid w:val="00631D9D"/>
    <w:rsid w:val="00645B0F"/>
    <w:rsid w:val="006951ED"/>
    <w:rsid w:val="006A7260"/>
    <w:rsid w:val="006B0426"/>
    <w:rsid w:val="006D37CD"/>
    <w:rsid w:val="00717298"/>
    <w:rsid w:val="00731E14"/>
    <w:rsid w:val="00764B2E"/>
    <w:rsid w:val="007C77F3"/>
    <w:rsid w:val="00852A18"/>
    <w:rsid w:val="00865995"/>
    <w:rsid w:val="008764C3"/>
    <w:rsid w:val="008870ED"/>
    <w:rsid w:val="00892A58"/>
    <w:rsid w:val="008C4259"/>
    <w:rsid w:val="008C79A4"/>
    <w:rsid w:val="008D29A1"/>
    <w:rsid w:val="008D4ECA"/>
    <w:rsid w:val="008F1941"/>
    <w:rsid w:val="0093181A"/>
    <w:rsid w:val="00A169D0"/>
    <w:rsid w:val="00A25B13"/>
    <w:rsid w:val="00A265D1"/>
    <w:rsid w:val="00A41A3A"/>
    <w:rsid w:val="00A43451"/>
    <w:rsid w:val="00A51D48"/>
    <w:rsid w:val="00A54D3B"/>
    <w:rsid w:val="00A555EA"/>
    <w:rsid w:val="00A9000B"/>
    <w:rsid w:val="00A91651"/>
    <w:rsid w:val="00AE77B7"/>
    <w:rsid w:val="00B30A90"/>
    <w:rsid w:val="00B41656"/>
    <w:rsid w:val="00B419DE"/>
    <w:rsid w:val="00B615D8"/>
    <w:rsid w:val="00B90904"/>
    <w:rsid w:val="00BB1AD3"/>
    <w:rsid w:val="00BB50C3"/>
    <w:rsid w:val="00BB7238"/>
    <w:rsid w:val="00BC6647"/>
    <w:rsid w:val="00BD1C00"/>
    <w:rsid w:val="00BE1F7A"/>
    <w:rsid w:val="00BF7240"/>
    <w:rsid w:val="00C95C38"/>
    <w:rsid w:val="00CD6DD6"/>
    <w:rsid w:val="00CF7C91"/>
    <w:rsid w:val="00D00DBB"/>
    <w:rsid w:val="00D16275"/>
    <w:rsid w:val="00D636D4"/>
    <w:rsid w:val="00D8575B"/>
    <w:rsid w:val="00D87A8C"/>
    <w:rsid w:val="00DB65E5"/>
    <w:rsid w:val="00DD7044"/>
    <w:rsid w:val="00E22730"/>
    <w:rsid w:val="00E61FB1"/>
    <w:rsid w:val="00E807F6"/>
    <w:rsid w:val="00E87D3F"/>
    <w:rsid w:val="00EB7288"/>
    <w:rsid w:val="00ED7E9E"/>
    <w:rsid w:val="00F223D0"/>
    <w:rsid w:val="00F3283D"/>
    <w:rsid w:val="00F546CD"/>
    <w:rsid w:val="00F600BC"/>
    <w:rsid w:val="00F64081"/>
    <w:rsid w:val="00F8518E"/>
    <w:rsid w:val="00F85884"/>
    <w:rsid w:val="00F916E9"/>
    <w:rsid w:val="00FC077F"/>
    <w:rsid w:val="00FC2562"/>
    <w:rsid w:val="00FC6E49"/>
    <w:rsid w:val="00FD6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B4521"/>
  <w15:docId w15:val="{6B88E2F5-DC0E-432D-B601-9585F41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CA"/>
  </w:style>
  <w:style w:type="paragraph" w:styleId="Heading1">
    <w:name w:val="heading 1"/>
    <w:basedOn w:val="Normal"/>
    <w:next w:val="Normal"/>
    <w:link w:val="Heading1Char"/>
    <w:qFormat/>
    <w:rsid w:val="00D47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EB"/>
  </w:style>
  <w:style w:type="paragraph" w:styleId="Footer">
    <w:name w:val="footer"/>
    <w:basedOn w:val="Normal"/>
    <w:link w:val="FooterChar"/>
    <w:uiPriority w:val="99"/>
    <w:unhideWhenUsed/>
    <w:rsid w:val="007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EB"/>
  </w:style>
  <w:style w:type="paragraph" w:styleId="ListParagraph">
    <w:name w:val="List Paragraph"/>
    <w:basedOn w:val="Normal"/>
    <w:uiPriority w:val="34"/>
    <w:qFormat/>
    <w:rsid w:val="009317E1"/>
    <w:pPr>
      <w:ind w:left="720"/>
      <w:contextualSpacing/>
    </w:pPr>
  </w:style>
  <w:style w:type="table" w:styleId="TableGrid">
    <w:name w:val="Table Grid"/>
    <w:basedOn w:val="TableNormal"/>
    <w:uiPriority w:val="39"/>
    <w:rsid w:val="00931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7E1"/>
    <w:rPr>
      <w:color w:val="0563C1" w:themeColor="hyperlink"/>
      <w:u w:val="single"/>
    </w:rPr>
  </w:style>
  <w:style w:type="character" w:styleId="CommentReference">
    <w:name w:val="annotation reference"/>
    <w:basedOn w:val="DefaultParagraphFont"/>
    <w:uiPriority w:val="99"/>
    <w:semiHidden/>
    <w:unhideWhenUsed/>
    <w:rsid w:val="00986A0B"/>
    <w:rPr>
      <w:sz w:val="16"/>
      <w:szCs w:val="16"/>
    </w:rPr>
  </w:style>
  <w:style w:type="paragraph" w:styleId="CommentText">
    <w:name w:val="annotation text"/>
    <w:basedOn w:val="Normal"/>
    <w:link w:val="CommentTextChar"/>
    <w:uiPriority w:val="99"/>
    <w:semiHidden/>
    <w:unhideWhenUsed/>
    <w:rsid w:val="00986A0B"/>
    <w:pPr>
      <w:spacing w:line="240" w:lineRule="auto"/>
    </w:pPr>
    <w:rPr>
      <w:sz w:val="20"/>
      <w:szCs w:val="20"/>
    </w:rPr>
  </w:style>
  <w:style w:type="character" w:customStyle="1" w:styleId="CommentTextChar">
    <w:name w:val="Comment Text Char"/>
    <w:basedOn w:val="DefaultParagraphFont"/>
    <w:link w:val="CommentText"/>
    <w:uiPriority w:val="99"/>
    <w:semiHidden/>
    <w:rsid w:val="00986A0B"/>
    <w:rPr>
      <w:sz w:val="20"/>
      <w:szCs w:val="20"/>
    </w:rPr>
  </w:style>
  <w:style w:type="paragraph" w:styleId="CommentSubject">
    <w:name w:val="annotation subject"/>
    <w:basedOn w:val="CommentText"/>
    <w:next w:val="CommentText"/>
    <w:link w:val="CommentSubjectChar"/>
    <w:uiPriority w:val="99"/>
    <w:semiHidden/>
    <w:unhideWhenUsed/>
    <w:rsid w:val="00986A0B"/>
    <w:rPr>
      <w:b/>
      <w:bCs/>
    </w:rPr>
  </w:style>
  <w:style w:type="character" w:customStyle="1" w:styleId="CommentSubjectChar">
    <w:name w:val="Comment Subject Char"/>
    <w:basedOn w:val="CommentTextChar"/>
    <w:link w:val="CommentSubject"/>
    <w:uiPriority w:val="99"/>
    <w:semiHidden/>
    <w:rsid w:val="00986A0B"/>
    <w:rPr>
      <w:b/>
      <w:bCs/>
      <w:sz w:val="20"/>
      <w:szCs w:val="20"/>
    </w:rPr>
  </w:style>
  <w:style w:type="paragraph" w:styleId="BalloonText">
    <w:name w:val="Balloon Text"/>
    <w:basedOn w:val="Normal"/>
    <w:link w:val="BalloonTextChar"/>
    <w:uiPriority w:val="99"/>
    <w:semiHidden/>
    <w:unhideWhenUsed/>
    <w:rsid w:val="0098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0B"/>
    <w:rPr>
      <w:rFonts w:ascii="Segoe UI" w:hAnsi="Segoe UI" w:cs="Segoe UI"/>
      <w:sz w:val="18"/>
      <w:szCs w:val="18"/>
    </w:rPr>
  </w:style>
  <w:style w:type="table" w:styleId="GridTable5Dark-Accent1">
    <w:name w:val="Grid Table 5 Dark Accent 1"/>
    <w:basedOn w:val="TableNormal"/>
    <w:uiPriority w:val="50"/>
    <w:rsid w:val="00827C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overSubtitle">
    <w:name w:val="Cover Subtitle"/>
    <w:basedOn w:val="Normal"/>
    <w:semiHidden/>
    <w:rsid w:val="00D47704"/>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D47704"/>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rsid w:val="00D4770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D47704"/>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D47704"/>
    <w:pPr>
      <w:spacing w:after="100"/>
    </w:pPr>
  </w:style>
  <w:style w:type="paragraph" w:styleId="TOC2">
    <w:name w:val="toc 2"/>
    <w:basedOn w:val="Normal"/>
    <w:next w:val="Normal"/>
    <w:autoRedefine/>
    <w:uiPriority w:val="39"/>
    <w:unhideWhenUsed/>
    <w:rsid w:val="00D47704"/>
    <w:pPr>
      <w:spacing w:after="100"/>
      <w:ind w:left="220"/>
    </w:pPr>
  </w:style>
  <w:style w:type="character" w:styleId="PageNumber">
    <w:name w:val="page number"/>
    <w:rsid w:val="00D47704"/>
    <w:rPr>
      <w:rFonts w:ascii="Gill Sans" w:hAnsi="Gill Sans"/>
      <w:sz w:val="20"/>
    </w:rPr>
  </w:style>
  <w:style w:type="table" w:styleId="GridTable6Colorful-Accent1">
    <w:name w:val="Grid Table 6 Colorful Accent 1"/>
    <w:basedOn w:val="TableNormal"/>
    <w:uiPriority w:val="51"/>
    <w:rsid w:val="00B55E3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B55E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3">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7">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8">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9">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a">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b">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character" w:styleId="IntenseReference">
    <w:name w:val="Intense Reference"/>
    <w:basedOn w:val="DefaultParagraphFont"/>
    <w:uiPriority w:val="32"/>
    <w:qFormat/>
    <w:rsid w:val="005E2932"/>
    <w:rPr>
      <w:b/>
      <w:bCs/>
      <w:smallCaps/>
      <w:color w:val="5B9BD5" w:themeColor="accent1"/>
      <w:spacing w:val="5"/>
    </w:rPr>
  </w:style>
  <w:style w:type="paragraph" w:customStyle="1" w:styleId="Disclaimer">
    <w:name w:val="Disclaimer"/>
    <w:basedOn w:val="Normal"/>
    <w:rsid w:val="00F64081"/>
    <w:pPr>
      <w:tabs>
        <w:tab w:val="left" w:pos="720"/>
      </w:tabs>
      <w:spacing w:after="0" w:line="240" w:lineRule="auto"/>
    </w:pPr>
    <w:rPr>
      <w:rFonts w:ascii="Gill Sans MT" w:eastAsia="Times New Roman" w:hAnsi="Gill Sans MT" w:cs="Arial"/>
      <w:sz w:val="20"/>
      <w:szCs w:val="20"/>
    </w:rPr>
  </w:style>
  <w:style w:type="paragraph" w:customStyle="1" w:styleId="Normalred">
    <w:name w:val="Normal red"/>
    <w:basedOn w:val="Normal"/>
    <w:qFormat/>
    <w:rsid w:val="00F64081"/>
    <w:rPr>
      <w:rFonts w:ascii="Gill Sans MT" w:eastAsiaTheme="minorHAnsi" w:hAnsi="Gill Sans MT" w:cstheme="minorBidi"/>
      <w:color w:val="BA0C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5364">
      <w:bodyDiv w:val="1"/>
      <w:marLeft w:val="0"/>
      <w:marRight w:val="0"/>
      <w:marTop w:val="0"/>
      <w:marBottom w:val="0"/>
      <w:divBdr>
        <w:top w:val="none" w:sz="0" w:space="0" w:color="auto"/>
        <w:left w:val="none" w:sz="0" w:space="0" w:color="auto"/>
        <w:bottom w:val="none" w:sz="0" w:space="0" w:color="auto"/>
        <w:right w:val="none" w:sz="0" w:space="0" w:color="auto"/>
      </w:divBdr>
    </w:div>
    <w:div w:id="217328942">
      <w:bodyDiv w:val="1"/>
      <w:marLeft w:val="0"/>
      <w:marRight w:val="0"/>
      <w:marTop w:val="0"/>
      <w:marBottom w:val="0"/>
      <w:divBdr>
        <w:top w:val="none" w:sz="0" w:space="0" w:color="auto"/>
        <w:left w:val="none" w:sz="0" w:space="0" w:color="auto"/>
        <w:bottom w:val="none" w:sz="0" w:space="0" w:color="auto"/>
        <w:right w:val="none" w:sz="0" w:space="0" w:color="auto"/>
      </w:divBdr>
    </w:div>
    <w:div w:id="269243433">
      <w:bodyDiv w:val="1"/>
      <w:marLeft w:val="0"/>
      <w:marRight w:val="0"/>
      <w:marTop w:val="0"/>
      <w:marBottom w:val="0"/>
      <w:divBdr>
        <w:top w:val="none" w:sz="0" w:space="0" w:color="auto"/>
        <w:left w:val="none" w:sz="0" w:space="0" w:color="auto"/>
        <w:bottom w:val="none" w:sz="0" w:space="0" w:color="auto"/>
        <w:right w:val="none" w:sz="0" w:space="0" w:color="auto"/>
      </w:divBdr>
    </w:div>
    <w:div w:id="322392004">
      <w:bodyDiv w:val="1"/>
      <w:marLeft w:val="0"/>
      <w:marRight w:val="0"/>
      <w:marTop w:val="0"/>
      <w:marBottom w:val="0"/>
      <w:divBdr>
        <w:top w:val="none" w:sz="0" w:space="0" w:color="auto"/>
        <w:left w:val="none" w:sz="0" w:space="0" w:color="auto"/>
        <w:bottom w:val="none" w:sz="0" w:space="0" w:color="auto"/>
        <w:right w:val="none" w:sz="0" w:space="0" w:color="auto"/>
      </w:divBdr>
    </w:div>
    <w:div w:id="349379501">
      <w:bodyDiv w:val="1"/>
      <w:marLeft w:val="0"/>
      <w:marRight w:val="0"/>
      <w:marTop w:val="0"/>
      <w:marBottom w:val="0"/>
      <w:divBdr>
        <w:top w:val="none" w:sz="0" w:space="0" w:color="auto"/>
        <w:left w:val="none" w:sz="0" w:space="0" w:color="auto"/>
        <w:bottom w:val="none" w:sz="0" w:space="0" w:color="auto"/>
        <w:right w:val="none" w:sz="0" w:space="0" w:color="auto"/>
      </w:divBdr>
    </w:div>
    <w:div w:id="349838336">
      <w:bodyDiv w:val="1"/>
      <w:marLeft w:val="0"/>
      <w:marRight w:val="0"/>
      <w:marTop w:val="0"/>
      <w:marBottom w:val="0"/>
      <w:divBdr>
        <w:top w:val="none" w:sz="0" w:space="0" w:color="auto"/>
        <w:left w:val="none" w:sz="0" w:space="0" w:color="auto"/>
        <w:bottom w:val="none" w:sz="0" w:space="0" w:color="auto"/>
        <w:right w:val="none" w:sz="0" w:space="0" w:color="auto"/>
      </w:divBdr>
    </w:div>
    <w:div w:id="359627422">
      <w:bodyDiv w:val="1"/>
      <w:marLeft w:val="0"/>
      <w:marRight w:val="0"/>
      <w:marTop w:val="0"/>
      <w:marBottom w:val="0"/>
      <w:divBdr>
        <w:top w:val="none" w:sz="0" w:space="0" w:color="auto"/>
        <w:left w:val="none" w:sz="0" w:space="0" w:color="auto"/>
        <w:bottom w:val="none" w:sz="0" w:space="0" w:color="auto"/>
        <w:right w:val="none" w:sz="0" w:space="0" w:color="auto"/>
      </w:divBdr>
    </w:div>
    <w:div w:id="495732106">
      <w:bodyDiv w:val="1"/>
      <w:marLeft w:val="0"/>
      <w:marRight w:val="0"/>
      <w:marTop w:val="0"/>
      <w:marBottom w:val="0"/>
      <w:divBdr>
        <w:top w:val="none" w:sz="0" w:space="0" w:color="auto"/>
        <w:left w:val="none" w:sz="0" w:space="0" w:color="auto"/>
        <w:bottom w:val="none" w:sz="0" w:space="0" w:color="auto"/>
        <w:right w:val="none" w:sz="0" w:space="0" w:color="auto"/>
      </w:divBdr>
    </w:div>
    <w:div w:id="496113968">
      <w:bodyDiv w:val="1"/>
      <w:marLeft w:val="0"/>
      <w:marRight w:val="0"/>
      <w:marTop w:val="0"/>
      <w:marBottom w:val="0"/>
      <w:divBdr>
        <w:top w:val="none" w:sz="0" w:space="0" w:color="auto"/>
        <w:left w:val="none" w:sz="0" w:space="0" w:color="auto"/>
        <w:bottom w:val="none" w:sz="0" w:space="0" w:color="auto"/>
        <w:right w:val="none" w:sz="0" w:space="0" w:color="auto"/>
      </w:divBdr>
    </w:div>
    <w:div w:id="518154713">
      <w:bodyDiv w:val="1"/>
      <w:marLeft w:val="0"/>
      <w:marRight w:val="0"/>
      <w:marTop w:val="0"/>
      <w:marBottom w:val="0"/>
      <w:divBdr>
        <w:top w:val="none" w:sz="0" w:space="0" w:color="auto"/>
        <w:left w:val="none" w:sz="0" w:space="0" w:color="auto"/>
        <w:bottom w:val="none" w:sz="0" w:space="0" w:color="auto"/>
        <w:right w:val="none" w:sz="0" w:space="0" w:color="auto"/>
      </w:divBdr>
    </w:div>
    <w:div w:id="524253011">
      <w:bodyDiv w:val="1"/>
      <w:marLeft w:val="0"/>
      <w:marRight w:val="0"/>
      <w:marTop w:val="0"/>
      <w:marBottom w:val="0"/>
      <w:divBdr>
        <w:top w:val="none" w:sz="0" w:space="0" w:color="auto"/>
        <w:left w:val="none" w:sz="0" w:space="0" w:color="auto"/>
        <w:bottom w:val="none" w:sz="0" w:space="0" w:color="auto"/>
        <w:right w:val="none" w:sz="0" w:space="0" w:color="auto"/>
      </w:divBdr>
    </w:div>
    <w:div w:id="614946635">
      <w:bodyDiv w:val="1"/>
      <w:marLeft w:val="0"/>
      <w:marRight w:val="0"/>
      <w:marTop w:val="0"/>
      <w:marBottom w:val="0"/>
      <w:divBdr>
        <w:top w:val="none" w:sz="0" w:space="0" w:color="auto"/>
        <w:left w:val="none" w:sz="0" w:space="0" w:color="auto"/>
        <w:bottom w:val="none" w:sz="0" w:space="0" w:color="auto"/>
        <w:right w:val="none" w:sz="0" w:space="0" w:color="auto"/>
      </w:divBdr>
    </w:div>
    <w:div w:id="787549709">
      <w:bodyDiv w:val="1"/>
      <w:marLeft w:val="0"/>
      <w:marRight w:val="0"/>
      <w:marTop w:val="0"/>
      <w:marBottom w:val="0"/>
      <w:divBdr>
        <w:top w:val="none" w:sz="0" w:space="0" w:color="auto"/>
        <w:left w:val="none" w:sz="0" w:space="0" w:color="auto"/>
        <w:bottom w:val="none" w:sz="0" w:space="0" w:color="auto"/>
        <w:right w:val="none" w:sz="0" w:space="0" w:color="auto"/>
      </w:divBdr>
    </w:div>
    <w:div w:id="1004819989">
      <w:bodyDiv w:val="1"/>
      <w:marLeft w:val="0"/>
      <w:marRight w:val="0"/>
      <w:marTop w:val="0"/>
      <w:marBottom w:val="0"/>
      <w:divBdr>
        <w:top w:val="none" w:sz="0" w:space="0" w:color="auto"/>
        <w:left w:val="none" w:sz="0" w:space="0" w:color="auto"/>
        <w:bottom w:val="none" w:sz="0" w:space="0" w:color="auto"/>
        <w:right w:val="none" w:sz="0" w:space="0" w:color="auto"/>
      </w:divBdr>
    </w:div>
    <w:div w:id="1059749446">
      <w:bodyDiv w:val="1"/>
      <w:marLeft w:val="0"/>
      <w:marRight w:val="0"/>
      <w:marTop w:val="0"/>
      <w:marBottom w:val="0"/>
      <w:divBdr>
        <w:top w:val="none" w:sz="0" w:space="0" w:color="auto"/>
        <w:left w:val="none" w:sz="0" w:space="0" w:color="auto"/>
        <w:bottom w:val="none" w:sz="0" w:space="0" w:color="auto"/>
        <w:right w:val="none" w:sz="0" w:space="0" w:color="auto"/>
      </w:divBdr>
    </w:div>
    <w:div w:id="1074666465">
      <w:bodyDiv w:val="1"/>
      <w:marLeft w:val="0"/>
      <w:marRight w:val="0"/>
      <w:marTop w:val="0"/>
      <w:marBottom w:val="0"/>
      <w:divBdr>
        <w:top w:val="none" w:sz="0" w:space="0" w:color="auto"/>
        <w:left w:val="none" w:sz="0" w:space="0" w:color="auto"/>
        <w:bottom w:val="none" w:sz="0" w:space="0" w:color="auto"/>
        <w:right w:val="none" w:sz="0" w:space="0" w:color="auto"/>
      </w:divBdr>
    </w:div>
    <w:div w:id="1078359625">
      <w:bodyDiv w:val="1"/>
      <w:marLeft w:val="0"/>
      <w:marRight w:val="0"/>
      <w:marTop w:val="0"/>
      <w:marBottom w:val="0"/>
      <w:divBdr>
        <w:top w:val="none" w:sz="0" w:space="0" w:color="auto"/>
        <w:left w:val="none" w:sz="0" w:space="0" w:color="auto"/>
        <w:bottom w:val="none" w:sz="0" w:space="0" w:color="auto"/>
        <w:right w:val="none" w:sz="0" w:space="0" w:color="auto"/>
      </w:divBdr>
    </w:div>
    <w:div w:id="1094473281">
      <w:bodyDiv w:val="1"/>
      <w:marLeft w:val="0"/>
      <w:marRight w:val="0"/>
      <w:marTop w:val="0"/>
      <w:marBottom w:val="0"/>
      <w:divBdr>
        <w:top w:val="none" w:sz="0" w:space="0" w:color="auto"/>
        <w:left w:val="none" w:sz="0" w:space="0" w:color="auto"/>
        <w:bottom w:val="none" w:sz="0" w:space="0" w:color="auto"/>
        <w:right w:val="none" w:sz="0" w:space="0" w:color="auto"/>
      </w:divBdr>
    </w:div>
    <w:div w:id="1184975373">
      <w:bodyDiv w:val="1"/>
      <w:marLeft w:val="0"/>
      <w:marRight w:val="0"/>
      <w:marTop w:val="0"/>
      <w:marBottom w:val="0"/>
      <w:divBdr>
        <w:top w:val="none" w:sz="0" w:space="0" w:color="auto"/>
        <w:left w:val="none" w:sz="0" w:space="0" w:color="auto"/>
        <w:bottom w:val="none" w:sz="0" w:space="0" w:color="auto"/>
        <w:right w:val="none" w:sz="0" w:space="0" w:color="auto"/>
      </w:divBdr>
    </w:div>
    <w:div w:id="1307319342">
      <w:bodyDiv w:val="1"/>
      <w:marLeft w:val="0"/>
      <w:marRight w:val="0"/>
      <w:marTop w:val="0"/>
      <w:marBottom w:val="0"/>
      <w:divBdr>
        <w:top w:val="none" w:sz="0" w:space="0" w:color="auto"/>
        <w:left w:val="none" w:sz="0" w:space="0" w:color="auto"/>
        <w:bottom w:val="none" w:sz="0" w:space="0" w:color="auto"/>
        <w:right w:val="none" w:sz="0" w:space="0" w:color="auto"/>
      </w:divBdr>
    </w:div>
    <w:div w:id="1338115717">
      <w:bodyDiv w:val="1"/>
      <w:marLeft w:val="0"/>
      <w:marRight w:val="0"/>
      <w:marTop w:val="0"/>
      <w:marBottom w:val="0"/>
      <w:divBdr>
        <w:top w:val="none" w:sz="0" w:space="0" w:color="auto"/>
        <w:left w:val="none" w:sz="0" w:space="0" w:color="auto"/>
        <w:bottom w:val="none" w:sz="0" w:space="0" w:color="auto"/>
        <w:right w:val="none" w:sz="0" w:space="0" w:color="auto"/>
      </w:divBdr>
    </w:div>
    <w:div w:id="1375277396">
      <w:bodyDiv w:val="1"/>
      <w:marLeft w:val="0"/>
      <w:marRight w:val="0"/>
      <w:marTop w:val="0"/>
      <w:marBottom w:val="0"/>
      <w:divBdr>
        <w:top w:val="none" w:sz="0" w:space="0" w:color="auto"/>
        <w:left w:val="none" w:sz="0" w:space="0" w:color="auto"/>
        <w:bottom w:val="none" w:sz="0" w:space="0" w:color="auto"/>
        <w:right w:val="none" w:sz="0" w:space="0" w:color="auto"/>
      </w:divBdr>
    </w:div>
    <w:div w:id="1396468676">
      <w:bodyDiv w:val="1"/>
      <w:marLeft w:val="0"/>
      <w:marRight w:val="0"/>
      <w:marTop w:val="0"/>
      <w:marBottom w:val="0"/>
      <w:divBdr>
        <w:top w:val="none" w:sz="0" w:space="0" w:color="auto"/>
        <w:left w:val="none" w:sz="0" w:space="0" w:color="auto"/>
        <w:bottom w:val="none" w:sz="0" w:space="0" w:color="auto"/>
        <w:right w:val="none" w:sz="0" w:space="0" w:color="auto"/>
      </w:divBdr>
    </w:div>
    <w:div w:id="1433470386">
      <w:bodyDiv w:val="1"/>
      <w:marLeft w:val="0"/>
      <w:marRight w:val="0"/>
      <w:marTop w:val="0"/>
      <w:marBottom w:val="0"/>
      <w:divBdr>
        <w:top w:val="none" w:sz="0" w:space="0" w:color="auto"/>
        <w:left w:val="none" w:sz="0" w:space="0" w:color="auto"/>
        <w:bottom w:val="none" w:sz="0" w:space="0" w:color="auto"/>
        <w:right w:val="none" w:sz="0" w:space="0" w:color="auto"/>
      </w:divBdr>
    </w:div>
    <w:div w:id="1455952306">
      <w:bodyDiv w:val="1"/>
      <w:marLeft w:val="0"/>
      <w:marRight w:val="0"/>
      <w:marTop w:val="0"/>
      <w:marBottom w:val="0"/>
      <w:divBdr>
        <w:top w:val="none" w:sz="0" w:space="0" w:color="auto"/>
        <w:left w:val="none" w:sz="0" w:space="0" w:color="auto"/>
        <w:bottom w:val="none" w:sz="0" w:space="0" w:color="auto"/>
        <w:right w:val="none" w:sz="0" w:space="0" w:color="auto"/>
      </w:divBdr>
    </w:div>
    <w:div w:id="1539048777">
      <w:bodyDiv w:val="1"/>
      <w:marLeft w:val="0"/>
      <w:marRight w:val="0"/>
      <w:marTop w:val="0"/>
      <w:marBottom w:val="0"/>
      <w:divBdr>
        <w:top w:val="none" w:sz="0" w:space="0" w:color="auto"/>
        <w:left w:val="none" w:sz="0" w:space="0" w:color="auto"/>
        <w:bottom w:val="none" w:sz="0" w:space="0" w:color="auto"/>
        <w:right w:val="none" w:sz="0" w:space="0" w:color="auto"/>
      </w:divBdr>
    </w:div>
    <w:div w:id="1587298569">
      <w:bodyDiv w:val="1"/>
      <w:marLeft w:val="0"/>
      <w:marRight w:val="0"/>
      <w:marTop w:val="0"/>
      <w:marBottom w:val="0"/>
      <w:divBdr>
        <w:top w:val="none" w:sz="0" w:space="0" w:color="auto"/>
        <w:left w:val="none" w:sz="0" w:space="0" w:color="auto"/>
        <w:bottom w:val="none" w:sz="0" w:space="0" w:color="auto"/>
        <w:right w:val="none" w:sz="0" w:space="0" w:color="auto"/>
      </w:divBdr>
    </w:div>
    <w:div w:id="1698771272">
      <w:bodyDiv w:val="1"/>
      <w:marLeft w:val="0"/>
      <w:marRight w:val="0"/>
      <w:marTop w:val="0"/>
      <w:marBottom w:val="0"/>
      <w:divBdr>
        <w:top w:val="none" w:sz="0" w:space="0" w:color="auto"/>
        <w:left w:val="none" w:sz="0" w:space="0" w:color="auto"/>
        <w:bottom w:val="none" w:sz="0" w:space="0" w:color="auto"/>
        <w:right w:val="none" w:sz="0" w:space="0" w:color="auto"/>
      </w:divBdr>
    </w:div>
    <w:div w:id="1742943854">
      <w:bodyDiv w:val="1"/>
      <w:marLeft w:val="0"/>
      <w:marRight w:val="0"/>
      <w:marTop w:val="0"/>
      <w:marBottom w:val="0"/>
      <w:divBdr>
        <w:top w:val="none" w:sz="0" w:space="0" w:color="auto"/>
        <w:left w:val="none" w:sz="0" w:space="0" w:color="auto"/>
        <w:bottom w:val="none" w:sz="0" w:space="0" w:color="auto"/>
        <w:right w:val="none" w:sz="0" w:space="0" w:color="auto"/>
      </w:divBdr>
    </w:div>
    <w:div w:id="1823232611">
      <w:bodyDiv w:val="1"/>
      <w:marLeft w:val="0"/>
      <w:marRight w:val="0"/>
      <w:marTop w:val="0"/>
      <w:marBottom w:val="0"/>
      <w:divBdr>
        <w:top w:val="none" w:sz="0" w:space="0" w:color="auto"/>
        <w:left w:val="none" w:sz="0" w:space="0" w:color="auto"/>
        <w:bottom w:val="none" w:sz="0" w:space="0" w:color="auto"/>
        <w:right w:val="none" w:sz="0" w:space="0" w:color="auto"/>
      </w:divBdr>
    </w:div>
    <w:div w:id="1949314792">
      <w:bodyDiv w:val="1"/>
      <w:marLeft w:val="0"/>
      <w:marRight w:val="0"/>
      <w:marTop w:val="0"/>
      <w:marBottom w:val="0"/>
      <w:divBdr>
        <w:top w:val="none" w:sz="0" w:space="0" w:color="auto"/>
        <w:left w:val="none" w:sz="0" w:space="0" w:color="auto"/>
        <w:bottom w:val="none" w:sz="0" w:space="0" w:color="auto"/>
        <w:right w:val="none" w:sz="0" w:space="0" w:color="auto"/>
      </w:divBdr>
    </w:div>
    <w:div w:id="1987199480">
      <w:bodyDiv w:val="1"/>
      <w:marLeft w:val="0"/>
      <w:marRight w:val="0"/>
      <w:marTop w:val="0"/>
      <w:marBottom w:val="0"/>
      <w:divBdr>
        <w:top w:val="none" w:sz="0" w:space="0" w:color="auto"/>
        <w:left w:val="none" w:sz="0" w:space="0" w:color="auto"/>
        <w:bottom w:val="none" w:sz="0" w:space="0" w:color="auto"/>
        <w:right w:val="none" w:sz="0" w:space="0" w:color="auto"/>
      </w:divBdr>
    </w:div>
    <w:div w:id="1989940264">
      <w:bodyDiv w:val="1"/>
      <w:marLeft w:val="0"/>
      <w:marRight w:val="0"/>
      <w:marTop w:val="0"/>
      <w:marBottom w:val="0"/>
      <w:divBdr>
        <w:top w:val="none" w:sz="0" w:space="0" w:color="auto"/>
        <w:left w:val="none" w:sz="0" w:space="0" w:color="auto"/>
        <w:bottom w:val="none" w:sz="0" w:space="0" w:color="auto"/>
        <w:right w:val="none" w:sz="0" w:space="0" w:color="auto"/>
      </w:divBdr>
    </w:div>
    <w:div w:id="2032300808">
      <w:bodyDiv w:val="1"/>
      <w:marLeft w:val="0"/>
      <w:marRight w:val="0"/>
      <w:marTop w:val="0"/>
      <w:marBottom w:val="0"/>
      <w:divBdr>
        <w:top w:val="none" w:sz="0" w:space="0" w:color="auto"/>
        <w:left w:val="none" w:sz="0" w:space="0" w:color="auto"/>
        <w:bottom w:val="none" w:sz="0" w:space="0" w:color="auto"/>
        <w:right w:val="none" w:sz="0" w:space="0" w:color="auto"/>
      </w:divBdr>
    </w:div>
    <w:div w:id="204367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Gender &amp; Age Distribution in</a:t>
            </a:r>
          </a:p>
          <a:p>
            <a:pPr>
              <a:defRPr/>
            </a:pPr>
            <a:r>
              <a:rPr lang="en-US" sz="1200"/>
              <a:t>Deir El Kahif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4</c:v>
                </c:pt>
                <c:pt idx="1">
                  <c:v>22</c:v>
                </c:pt>
                <c:pt idx="2">
                  <c:v>10</c:v>
                </c:pt>
                <c:pt idx="3">
                  <c:v>3</c:v>
                </c:pt>
              </c:numCache>
            </c:numRef>
          </c:val>
          <c:extLst>
            <c:ext xmlns:c16="http://schemas.microsoft.com/office/drawing/2014/chart" uri="{C3380CC4-5D6E-409C-BE32-E72D297353CC}">
              <c16:uniqueId val="{00000000-2EF2-44A1-B070-0F206562E6E5}"/>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3</c:v>
                </c:pt>
                <c:pt idx="1">
                  <c:v>69</c:v>
                </c:pt>
                <c:pt idx="2">
                  <c:v>14</c:v>
                </c:pt>
                <c:pt idx="3">
                  <c:v>1</c:v>
                </c:pt>
              </c:numCache>
            </c:numRef>
          </c:val>
          <c:extLst>
            <c:ext xmlns:c16="http://schemas.microsoft.com/office/drawing/2014/chart" uri="{C3380CC4-5D6E-409C-BE32-E72D297353CC}">
              <c16:uniqueId val="{00000001-2EF2-44A1-B070-0F206562E6E5}"/>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6265266274455"/>
          <c:h val="9.18373774706733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WEshrayeSSKcqDxpHXoqIpkWw==">AMUW2mUnWWjiN4IjE2+94zIPGCoUwrojdDzRxgPyoaRvECiT7sfyqv+zcn1Xgfh2vV61aIV4bXTrLZ0BJ6ktE8uxtsrL6kW4HwVdPpwWFecJLO1mAiNt/+DrbPMhpggAVgB372ZH+LuRDsSRM5S8iZnZbP5vR9+XuAd8tDl8c21+c9wYNxHNEE50Nq9yU3wA0QalVkZkW5TkrI8fioGO9LL1MBNaVqSSHLCCCObm7rQnhYzRW6unI7HDA5u1P2Nyy2Ho9lazYovYMsG5zs5jrTx7kD/jmRyEBZUT0u+zZHSaeF8kzCm99fmacW7Cp7jMlK7vBo4d316cdC7fyAmst7GD+pUH3lY6lpvZmDvngQedEGCrwh68V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73447B-8E58-41E5-9E24-E387AA34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 Mattar</dc:creator>
  <cp:lastModifiedBy>Tala Mattar</cp:lastModifiedBy>
  <cp:revision>16</cp:revision>
  <dcterms:created xsi:type="dcterms:W3CDTF">2020-08-27T08:55:00Z</dcterms:created>
  <dcterms:modified xsi:type="dcterms:W3CDTF">2020-09-20T14:26:00Z</dcterms:modified>
</cp:coreProperties>
</file>