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0" w:type="dxa"/>
        <w:tblInd w:w="-702" w:type="dxa"/>
        <w:tblLayout w:type="fixed"/>
        <w:tblLook w:val="04A0" w:firstRow="1" w:lastRow="0" w:firstColumn="1" w:lastColumn="0" w:noHBand="0" w:noVBand="1"/>
      </w:tblPr>
      <w:tblGrid>
        <w:gridCol w:w="4094"/>
        <w:gridCol w:w="1911"/>
        <w:gridCol w:w="5095"/>
      </w:tblGrid>
      <w:tr w:rsidR="00F9557F" w:rsidTr="00470944">
        <w:trPr>
          <w:trHeight w:val="201"/>
        </w:trPr>
        <w:tc>
          <w:tcPr>
            <w:tcW w:w="4094" w:type="dxa"/>
            <w:shd w:val="clear" w:color="auto" w:fill="8DB3E2" w:themeFill="text2" w:themeFillTint="66"/>
            <w:vAlign w:val="center"/>
          </w:tcPr>
          <w:p w:rsidR="00F9557F" w:rsidRPr="00273EEE" w:rsidRDefault="00F9557F" w:rsidP="00F9557F">
            <w:pPr>
              <w:jc w:val="center"/>
              <w:rPr>
                <w:rFonts w:asciiTheme="minorBidi" w:hAnsiTheme="minorBidi"/>
                <w:b/>
                <w:bCs/>
                <w:sz w:val="21"/>
                <w:szCs w:val="21"/>
              </w:rPr>
            </w:pPr>
            <w:r w:rsidRPr="00273EEE">
              <w:rPr>
                <w:rFonts w:asciiTheme="minorBidi" w:hAnsiTheme="minorBidi"/>
                <w:b/>
                <w:bCs/>
                <w:sz w:val="21"/>
                <w:szCs w:val="21"/>
              </w:rPr>
              <w:t>Name</w:t>
            </w:r>
          </w:p>
        </w:tc>
        <w:tc>
          <w:tcPr>
            <w:tcW w:w="1911" w:type="dxa"/>
            <w:shd w:val="clear" w:color="auto" w:fill="8DB3E2" w:themeFill="text2" w:themeFillTint="66"/>
            <w:vAlign w:val="center"/>
          </w:tcPr>
          <w:p w:rsidR="00F9557F" w:rsidRPr="00273EEE" w:rsidRDefault="00F9557F" w:rsidP="00F9557F">
            <w:pPr>
              <w:jc w:val="center"/>
              <w:rPr>
                <w:rFonts w:asciiTheme="minorBidi" w:hAnsiTheme="minorBidi"/>
                <w:b/>
                <w:bCs/>
                <w:sz w:val="21"/>
                <w:szCs w:val="21"/>
              </w:rPr>
            </w:pPr>
            <w:r w:rsidRPr="00273EEE">
              <w:rPr>
                <w:rFonts w:asciiTheme="minorBidi" w:hAnsiTheme="minorBidi"/>
                <w:b/>
                <w:bCs/>
                <w:sz w:val="21"/>
                <w:szCs w:val="21"/>
              </w:rPr>
              <w:t>Contact Number</w:t>
            </w:r>
          </w:p>
        </w:tc>
        <w:tc>
          <w:tcPr>
            <w:tcW w:w="5095" w:type="dxa"/>
            <w:shd w:val="clear" w:color="auto" w:fill="8DB3E2" w:themeFill="text2" w:themeFillTint="66"/>
            <w:vAlign w:val="center"/>
          </w:tcPr>
          <w:p w:rsidR="00F9557F" w:rsidRPr="00273EEE" w:rsidRDefault="00F9557F" w:rsidP="00F9557F">
            <w:pPr>
              <w:jc w:val="center"/>
              <w:rPr>
                <w:rFonts w:asciiTheme="minorBidi" w:hAnsiTheme="minorBidi"/>
                <w:b/>
                <w:bCs/>
                <w:sz w:val="21"/>
                <w:szCs w:val="21"/>
              </w:rPr>
            </w:pPr>
            <w:r w:rsidRPr="00273EEE">
              <w:rPr>
                <w:rFonts w:asciiTheme="minorBidi" w:hAnsiTheme="minorBidi"/>
                <w:b/>
                <w:bCs/>
                <w:sz w:val="21"/>
                <w:szCs w:val="21"/>
              </w:rPr>
              <w:t>Summary</w:t>
            </w:r>
          </w:p>
        </w:tc>
      </w:tr>
      <w:tr w:rsidR="00980FAF" w:rsidTr="002239F1">
        <w:trPr>
          <w:trHeight w:val="5318"/>
        </w:trPr>
        <w:tc>
          <w:tcPr>
            <w:tcW w:w="4094" w:type="dxa"/>
            <w:vAlign w:val="center"/>
          </w:tcPr>
          <w:p w:rsidR="00980FAF" w:rsidRPr="004F2997" w:rsidRDefault="00980FAF" w:rsidP="00795786">
            <w:r w:rsidRPr="009D4092">
              <w:rPr>
                <w:highlight w:val="yellow"/>
              </w:rPr>
              <w:t>Jordan Forum for Business and Professional Women</w:t>
            </w:r>
          </w:p>
        </w:tc>
        <w:tc>
          <w:tcPr>
            <w:tcW w:w="1911" w:type="dxa"/>
            <w:vAlign w:val="center"/>
          </w:tcPr>
          <w:p w:rsidR="00980FAF" w:rsidRPr="004F2997" w:rsidRDefault="00980FAF" w:rsidP="00795786">
            <w:r w:rsidRPr="004F2997">
              <w:t>06 647 11 55</w:t>
            </w:r>
          </w:p>
        </w:tc>
        <w:tc>
          <w:tcPr>
            <w:tcW w:w="5095" w:type="dxa"/>
            <w:vAlign w:val="center"/>
          </w:tcPr>
          <w:p w:rsidR="00980FAF" w:rsidRDefault="00980FAF" w:rsidP="00795786">
            <w:pPr>
              <w:rPr>
                <w:rFonts w:asciiTheme="minorBidi" w:hAnsiTheme="minorBidi"/>
                <w:sz w:val="20"/>
                <w:szCs w:val="20"/>
              </w:rPr>
            </w:pPr>
            <w:r>
              <w:rPr>
                <w:rFonts w:asciiTheme="minorBidi" w:hAnsiTheme="minorBidi"/>
                <w:b/>
                <w:bCs/>
                <w:sz w:val="20"/>
                <w:szCs w:val="20"/>
              </w:rPr>
              <w:t xml:space="preserve">Established </w:t>
            </w:r>
            <w:r w:rsidRPr="005A0F34">
              <w:rPr>
                <w:rFonts w:asciiTheme="minorBidi" w:hAnsiTheme="minorBidi"/>
                <w:sz w:val="20"/>
                <w:szCs w:val="20"/>
              </w:rPr>
              <w:t xml:space="preserve">in 1968 to </w:t>
            </w:r>
            <w:r>
              <w:rPr>
                <w:rFonts w:asciiTheme="minorBidi" w:hAnsiTheme="minorBidi"/>
                <w:sz w:val="20"/>
                <w:szCs w:val="20"/>
              </w:rPr>
              <w:t>e</w:t>
            </w:r>
            <w:r w:rsidRPr="005A0F34">
              <w:rPr>
                <w:rFonts w:asciiTheme="minorBidi" w:hAnsiTheme="minorBidi"/>
                <w:sz w:val="20"/>
                <w:szCs w:val="20"/>
              </w:rPr>
              <w:t>nhanc</w:t>
            </w:r>
            <w:r>
              <w:rPr>
                <w:rFonts w:asciiTheme="minorBidi" w:hAnsiTheme="minorBidi"/>
                <w:sz w:val="20"/>
                <w:szCs w:val="20"/>
              </w:rPr>
              <w:t xml:space="preserve">e </w:t>
            </w:r>
            <w:r w:rsidRPr="005A0F34">
              <w:rPr>
                <w:rFonts w:asciiTheme="minorBidi" w:hAnsiTheme="minorBidi"/>
                <w:sz w:val="20"/>
                <w:szCs w:val="20"/>
              </w:rPr>
              <w:t>the performance of Jordanian women in all professions and businesses where they are in charge, encourag</w:t>
            </w:r>
            <w:r>
              <w:rPr>
                <w:rFonts w:asciiTheme="minorBidi" w:hAnsiTheme="minorBidi"/>
                <w:sz w:val="20"/>
                <w:szCs w:val="20"/>
              </w:rPr>
              <w:t>e</w:t>
            </w:r>
            <w:r w:rsidRPr="005A0F34">
              <w:rPr>
                <w:rFonts w:asciiTheme="minorBidi" w:hAnsiTheme="minorBidi"/>
                <w:sz w:val="20"/>
                <w:szCs w:val="20"/>
              </w:rPr>
              <w:t xml:space="preserve"> women to shoulder their responsibilities in the community to support the social, economic, political and cultural development process, find equal opportunities in these sectors, work to foster the status of Jordanian women in economic, social and political life, strengthen cooperation between the voluntary and women commissions in Jordan and Arab and international entities, and establish projects that help realize the above mentioned objectives.</w:t>
            </w:r>
          </w:p>
          <w:p w:rsidR="00980FAF" w:rsidRPr="005A0F34" w:rsidRDefault="00980FAF" w:rsidP="00795786">
            <w:pPr>
              <w:rPr>
                <w:rFonts w:asciiTheme="minorBidi" w:hAnsiTheme="minorBidi"/>
                <w:sz w:val="20"/>
                <w:szCs w:val="20"/>
              </w:rPr>
            </w:pPr>
            <w:r w:rsidRPr="005A0F34">
              <w:rPr>
                <w:rFonts w:asciiTheme="minorBidi" w:hAnsiTheme="minorBidi"/>
                <w:b/>
                <w:bCs/>
                <w:sz w:val="20"/>
                <w:szCs w:val="20"/>
              </w:rPr>
              <w:t>President:</w:t>
            </w:r>
            <w:r w:rsidRPr="005A0F34">
              <w:rPr>
                <w:rFonts w:asciiTheme="minorBidi" w:hAnsiTheme="minorBidi"/>
                <w:sz w:val="20"/>
                <w:szCs w:val="20"/>
              </w:rPr>
              <w:t xml:space="preserve"> </w:t>
            </w:r>
            <w:proofErr w:type="spellStart"/>
            <w:r w:rsidRPr="005A0F34">
              <w:rPr>
                <w:rFonts w:asciiTheme="minorBidi" w:hAnsiTheme="minorBidi"/>
                <w:sz w:val="20"/>
                <w:szCs w:val="20"/>
              </w:rPr>
              <w:t>Reem</w:t>
            </w:r>
            <w:proofErr w:type="spellEnd"/>
            <w:r w:rsidRPr="005A0F34">
              <w:rPr>
                <w:rFonts w:asciiTheme="minorBidi" w:hAnsiTheme="minorBidi"/>
                <w:sz w:val="20"/>
                <w:szCs w:val="20"/>
              </w:rPr>
              <w:t xml:space="preserve"> Al </w:t>
            </w:r>
            <w:proofErr w:type="spellStart"/>
            <w:r w:rsidRPr="005A0F34">
              <w:rPr>
                <w:rFonts w:asciiTheme="minorBidi" w:hAnsiTheme="minorBidi"/>
                <w:sz w:val="20"/>
                <w:szCs w:val="20"/>
              </w:rPr>
              <w:t>Damin</w:t>
            </w:r>
            <w:proofErr w:type="spellEnd"/>
          </w:p>
          <w:p w:rsidR="00980FAF" w:rsidRPr="005A0F34" w:rsidRDefault="00980FAF" w:rsidP="00795786">
            <w:pPr>
              <w:rPr>
                <w:rFonts w:asciiTheme="minorBidi" w:hAnsiTheme="minorBidi"/>
                <w:sz w:val="20"/>
                <w:szCs w:val="20"/>
              </w:rPr>
            </w:pPr>
            <w:r w:rsidRPr="005A0F34">
              <w:rPr>
                <w:rFonts w:asciiTheme="minorBidi" w:hAnsiTheme="minorBidi"/>
                <w:b/>
                <w:bCs/>
                <w:sz w:val="20"/>
                <w:szCs w:val="20"/>
              </w:rPr>
              <w:t>Managing Board:</w:t>
            </w:r>
            <w:r w:rsidRPr="005A0F34">
              <w:rPr>
                <w:rFonts w:asciiTheme="minorBidi" w:hAnsiTheme="minorBidi"/>
                <w:sz w:val="20"/>
                <w:szCs w:val="20"/>
              </w:rPr>
              <w:t xml:space="preserve"> Vice-President: </w:t>
            </w:r>
            <w:proofErr w:type="spellStart"/>
            <w:r w:rsidRPr="005A0F34">
              <w:rPr>
                <w:rFonts w:asciiTheme="minorBidi" w:hAnsiTheme="minorBidi"/>
                <w:sz w:val="20"/>
                <w:szCs w:val="20"/>
              </w:rPr>
              <w:t>Taghreed</w:t>
            </w:r>
            <w:proofErr w:type="spellEnd"/>
            <w:r w:rsidRPr="005A0F34">
              <w:rPr>
                <w:rFonts w:asciiTheme="minorBidi" w:hAnsiTheme="minorBidi"/>
                <w:sz w:val="20"/>
                <w:szCs w:val="20"/>
              </w:rPr>
              <w:t xml:space="preserve"> Al </w:t>
            </w:r>
            <w:proofErr w:type="spellStart"/>
            <w:r w:rsidRPr="005A0F34">
              <w:rPr>
                <w:rFonts w:asciiTheme="minorBidi" w:hAnsiTheme="minorBidi"/>
                <w:sz w:val="20"/>
                <w:szCs w:val="20"/>
              </w:rPr>
              <w:t>Nfaisi</w:t>
            </w:r>
            <w:proofErr w:type="spellEnd"/>
            <w:r w:rsidRPr="005A0F34">
              <w:rPr>
                <w:rFonts w:asciiTheme="minorBidi" w:hAnsiTheme="minorBidi"/>
                <w:sz w:val="20"/>
                <w:szCs w:val="20"/>
              </w:rPr>
              <w:br/>
            </w:r>
            <w:r w:rsidRPr="005A0F34">
              <w:rPr>
                <w:rFonts w:asciiTheme="minorBidi" w:hAnsiTheme="minorBidi"/>
                <w:b/>
                <w:bCs/>
                <w:sz w:val="20"/>
                <w:szCs w:val="20"/>
              </w:rPr>
              <w:t>2nd Vice-President:</w:t>
            </w:r>
            <w:r w:rsidRPr="005A0F34">
              <w:rPr>
                <w:rFonts w:asciiTheme="minorBidi" w:hAnsiTheme="minorBidi"/>
                <w:sz w:val="20"/>
                <w:szCs w:val="20"/>
              </w:rPr>
              <w:t xml:space="preserve"> </w:t>
            </w:r>
            <w:proofErr w:type="spellStart"/>
            <w:r w:rsidRPr="005A0F34">
              <w:rPr>
                <w:rFonts w:asciiTheme="minorBidi" w:hAnsiTheme="minorBidi"/>
                <w:sz w:val="20"/>
                <w:szCs w:val="20"/>
              </w:rPr>
              <w:t>Eman</w:t>
            </w:r>
            <w:proofErr w:type="spellEnd"/>
            <w:r w:rsidRPr="005A0F34">
              <w:rPr>
                <w:rFonts w:asciiTheme="minorBidi" w:hAnsiTheme="minorBidi"/>
                <w:sz w:val="20"/>
                <w:szCs w:val="20"/>
              </w:rPr>
              <w:t xml:space="preserve"> Al-</w:t>
            </w:r>
            <w:proofErr w:type="spellStart"/>
            <w:r w:rsidRPr="005A0F34">
              <w:rPr>
                <w:rFonts w:asciiTheme="minorBidi" w:hAnsiTheme="minorBidi"/>
                <w:sz w:val="20"/>
                <w:szCs w:val="20"/>
              </w:rPr>
              <w:t>Damin</w:t>
            </w:r>
            <w:proofErr w:type="spellEnd"/>
          </w:p>
          <w:p w:rsidR="00980FAF" w:rsidRPr="005A0F34" w:rsidRDefault="00980FAF" w:rsidP="00795786">
            <w:pPr>
              <w:rPr>
                <w:rFonts w:asciiTheme="minorBidi" w:hAnsiTheme="minorBidi"/>
                <w:sz w:val="20"/>
                <w:szCs w:val="20"/>
              </w:rPr>
            </w:pPr>
            <w:r w:rsidRPr="005A0F34">
              <w:rPr>
                <w:rFonts w:asciiTheme="minorBidi" w:hAnsiTheme="minorBidi"/>
                <w:b/>
                <w:bCs/>
                <w:sz w:val="20"/>
                <w:szCs w:val="20"/>
              </w:rPr>
              <w:t>Members:</w:t>
            </w:r>
            <w:r w:rsidRPr="005A0F34">
              <w:rPr>
                <w:rFonts w:asciiTheme="minorBidi" w:hAnsiTheme="minorBidi"/>
                <w:sz w:val="20"/>
                <w:szCs w:val="20"/>
              </w:rPr>
              <w:t xml:space="preserve"> Rania </w:t>
            </w:r>
            <w:proofErr w:type="spellStart"/>
            <w:r w:rsidRPr="005A0F34">
              <w:rPr>
                <w:rFonts w:asciiTheme="minorBidi" w:hAnsiTheme="minorBidi"/>
                <w:sz w:val="20"/>
                <w:szCs w:val="20"/>
              </w:rPr>
              <w:t>Wahbeh</w:t>
            </w:r>
            <w:proofErr w:type="spellEnd"/>
            <w:r w:rsidRPr="005A0F34">
              <w:rPr>
                <w:rFonts w:asciiTheme="minorBidi" w:hAnsiTheme="minorBidi"/>
                <w:sz w:val="20"/>
                <w:szCs w:val="20"/>
              </w:rPr>
              <w:t xml:space="preserve">, </w:t>
            </w:r>
            <w:proofErr w:type="spellStart"/>
            <w:r w:rsidRPr="005A0F34">
              <w:rPr>
                <w:rFonts w:asciiTheme="minorBidi" w:hAnsiTheme="minorBidi"/>
                <w:sz w:val="20"/>
                <w:szCs w:val="20"/>
              </w:rPr>
              <w:t>Nabeelah</w:t>
            </w:r>
            <w:proofErr w:type="spellEnd"/>
            <w:r w:rsidRPr="005A0F34">
              <w:rPr>
                <w:rFonts w:asciiTheme="minorBidi" w:hAnsiTheme="minorBidi"/>
                <w:sz w:val="20"/>
                <w:szCs w:val="20"/>
              </w:rPr>
              <w:t xml:space="preserve"> </w:t>
            </w:r>
            <w:proofErr w:type="spellStart"/>
            <w:r w:rsidRPr="005A0F34">
              <w:rPr>
                <w:rFonts w:asciiTheme="minorBidi" w:hAnsiTheme="minorBidi"/>
                <w:sz w:val="20"/>
                <w:szCs w:val="20"/>
              </w:rPr>
              <w:t>Haddadeen</w:t>
            </w:r>
            <w:proofErr w:type="spellEnd"/>
            <w:r w:rsidRPr="005A0F34">
              <w:rPr>
                <w:rFonts w:asciiTheme="minorBidi" w:hAnsiTheme="minorBidi"/>
                <w:sz w:val="20"/>
                <w:szCs w:val="20"/>
              </w:rPr>
              <w:t xml:space="preserve">, </w:t>
            </w:r>
            <w:proofErr w:type="spellStart"/>
            <w:r w:rsidRPr="005A0F34">
              <w:rPr>
                <w:rFonts w:asciiTheme="minorBidi" w:hAnsiTheme="minorBidi"/>
                <w:sz w:val="20"/>
                <w:szCs w:val="20"/>
              </w:rPr>
              <w:t>Reem</w:t>
            </w:r>
            <w:proofErr w:type="spellEnd"/>
            <w:r w:rsidRPr="005A0F34">
              <w:rPr>
                <w:rFonts w:asciiTheme="minorBidi" w:hAnsiTheme="minorBidi"/>
                <w:sz w:val="20"/>
                <w:szCs w:val="20"/>
              </w:rPr>
              <w:t xml:space="preserve"> Baghdadi, Hana </w:t>
            </w:r>
            <w:proofErr w:type="spellStart"/>
            <w:r w:rsidRPr="005A0F34">
              <w:rPr>
                <w:rFonts w:asciiTheme="minorBidi" w:hAnsiTheme="minorBidi"/>
                <w:sz w:val="20"/>
                <w:szCs w:val="20"/>
              </w:rPr>
              <w:t>Almasri</w:t>
            </w:r>
            <w:proofErr w:type="spellEnd"/>
            <w:r w:rsidRPr="005A0F34">
              <w:rPr>
                <w:rFonts w:asciiTheme="minorBidi" w:hAnsiTheme="minorBidi"/>
                <w:sz w:val="20"/>
                <w:szCs w:val="20"/>
              </w:rPr>
              <w:t xml:space="preserve"> (520 Members)</w:t>
            </w:r>
          </w:p>
          <w:p w:rsidR="00980FAF" w:rsidRDefault="00980FAF" w:rsidP="00795786">
            <w:pPr>
              <w:rPr>
                <w:rFonts w:asciiTheme="minorBidi" w:hAnsiTheme="minorBidi"/>
                <w:sz w:val="20"/>
                <w:szCs w:val="20"/>
              </w:rPr>
            </w:pPr>
            <w:r w:rsidRPr="005A0F34">
              <w:rPr>
                <w:rFonts w:asciiTheme="minorBidi" w:hAnsiTheme="minorBidi"/>
                <w:b/>
                <w:bCs/>
                <w:sz w:val="20"/>
                <w:szCs w:val="20"/>
              </w:rPr>
              <w:t>Address:</w:t>
            </w:r>
            <w:r w:rsidRPr="005A0F34">
              <w:rPr>
                <w:rFonts w:asciiTheme="minorBidi" w:hAnsiTheme="minorBidi"/>
                <w:sz w:val="20"/>
                <w:szCs w:val="20"/>
              </w:rPr>
              <w:t xml:space="preserve"> </w:t>
            </w:r>
            <w:proofErr w:type="spellStart"/>
            <w:r w:rsidRPr="005A0F34">
              <w:rPr>
                <w:rFonts w:asciiTheme="minorBidi" w:hAnsiTheme="minorBidi"/>
                <w:sz w:val="20"/>
                <w:szCs w:val="20"/>
              </w:rPr>
              <w:t>Wasfi</w:t>
            </w:r>
            <w:proofErr w:type="spellEnd"/>
            <w:r w:rsidRPr="005A0F34">
              <w:rPr>
                <w:rFonts w:asciiTheme="minorBidi" w:hAnsiTheme="minorBidi"/>
                <w:sz w:val="20"/>
                <w:szCs w:val="20"/>
              </w:rPr>
              <w:t xml:space="preserve"> Al Tall St. – </w:t>
            </w:r>
            <w:proofErr w:type="spellStart"/>
            <w:r w:rsidRPr="005A0F34">
              <w:rPr>
                <w:rFonts w:asciiTheme="minorBidi" w:hAnsiTheme="minorBidi"/>
                <w:sz w:val="20"/>
                <w:szCs w:val="20"/>
              </w:rPr>
              <w:t>Da’san</w:t>
            </w:r>
            <w:proofErr w:type="spellEnd"/>
            <w:r w:rsidRPr="005A0F34">
              <w:rPr>
                <w:rFonts w:asciiTheme="minorBidi" w:hAnsiTheme="minorBidi"/>
                <w:sz w:val="20"/>
                <w:szCs w:val="20"/>
              </w:rPr>
              <w:t xml:space="preserve"> Centre – path No. 9</w:t>
            </w:r>
          </w:p>
          <w:p w:rsidR="002239F1" w:rsidRDefault="002239F1" w:rsidP="00795786">
            <w:pPr>
              <w:rPr>
                <w:rFonts w:asciiTheme="minorBidi" w:hAnsiTheme="minorBidi"/>
                <w:sz w:val="20"/>
                <w:szCs w:val="20"/>
              </w:rPr>
            </w:pPr>
          </w:p>
          <w:p w:rsidR="002239F1" w:rsidRPr="004F2997" w:rsidRDefault="002239F1" w:rsidP="002239F1">
            <w:hyperlink r:id="rId6" w:history="1">
              <w:r w:rsidRPr="00F84973">
                <w:rPr>
                  <w:rStyle w:val="Hyperlink"/>
                </w:rPr>
                <w:t>http://www.bpwa.org.jo/</w:t>
              </w:r>
            </w:hyperlink>
          </w:p>
        </w:tc>
      </w:tr>
      <w:tr w:rsidR="00F9557F" w:rsidTr="00560F13">
        <w:trPr>
          <w:trHeight w:val="5705"/>
        </w:trPr>
        <w:tc>
          <w:tcPr>
            <w:tcW w:w="4094" w:type="dxa"/>
            <w:vAlign w:val="center"/>
          </w:tcPr>
          <w:p w:rsidR="00F9557F" w:rsidRPr="00F27CC5" w:rsidRDefault="00AD2E62" w:rsidP="00795786">
            <w:pPr>
              <w:rPr>
                <w:rFonts w:asciiTheme="minorBidi" w:hAnsiTheme="minorBidi"/>
                <w:sz w:val="20"/>
                <w:szCs w:val="20"/>
              </w:rPr>
            </w:pPr>
            <w:r w:rsidRPr="00B63A5B">
              <w:rPr>
                <w:rFonts w:asciiTheme="minorBidi" w:hAnsiTheme="minorBidi"/>
                <w:sz w:val="20"/>
                <w:szCs w:val="20"/>
                <w:highlight w:val="yellow"/>
              </w:rPr>
              <w:t>Business Professional Women Amman (BPW-A)</w:t>
            </w:r>
          </w:p>
        </w:tc>
        <w:tc>
          <w:tcPr>
            <w:tcW w:w="1911" w:type="dxa"/>
            <w:vAlign w:val="center"/>
          </w:tcPr>
          <w:p w:rsidR="00F9557F" w:rsidRPr="00F27CC5" w:rsidRDefault="00AD2E62" w:rsidP="00795786">
            <w:pPr>
              <w:rPr>
                <w:rFonts w:asciiTheme="minorBidi" w:hAnsiTheme="minorBidi"/>
                <w:sz w:val="20"/>
                <w:szCs w:val="20"/>
              </w:rPr>
            </w:pPr>
            <w:r w:rsidRPr="00AD2E62">
              <w:rPr>
                <w:rFonts w:asciiTheme="minorBidi" w:hAnsiTheme="minorBidi"/>
                <w:sz w:val="20"/>
                <w:szCs w:val="20"/>
              </w:rPr>
              <w:t>06 563 91 06</w:t>
            </w:r>
          </w:p>
        </w:tc>
        <w:tc>
          <w:tcPr>
            <w:tcW w:w="5095" w:type="dxa"/>
            <w:vAlign w:val="center"/>
          </w:tcPr>
          <w:p w:rsidR="00AD2E62" w:rsidRPr="00AD2E62" w:rsidRDefault="00AD2E62" w:rsidP="00795786">
            <w:pPr>
              <w:rPr>
                <w:rFonts w:asciiTheme="minorBidi" w:hAnsiTheme="minorBidi"/>
                <w:sz w:val="20"/>
                <w:szCs w:val="20"/>
              </w:rPr>
            </w:pPr>
            <w:r w:rsidRPr="00AD2E62">
              <w:rPr>
                <w:rFonts w:asciiTheme="minorBidi" w:hAnsiTheme="minorBidi"/>
                <w:b/>
                <w:bCs/>
                <w:sz w:val="20"/>
                <w:szCs w:val="20"/>
              </w:rPr>
              <w:t xml:space="preserve">BPW-A </w:t>
            </w:r>
            <w:r w:rsidRPr="00AD2E62">
              <w:rPr>
                <w:rFonts w:asciiTheme="minorBidi" w:hAnsiTheme="minorBidi"/>
                <w:sz w:val="20"/>
                <w:szCs w:val="20"/>
              </w:rPr>
              <w:t>is a dynamic business association of dedicated female professionals established in 1976 by a number of professional and pioneering women in Jordan. It is a member of the International Federation of Business and Professional Women (BPW International) “their focus is to identify and communicate the productive, independent role of Women in our Arab and Islamic society. They promote Women's participation in the Jordanian National Economy by:</w:t>
            </w:r>
          </w:p>
          <w:p w:rsidR="00AD2E62" w:rsidRPr="00AD2E62" w:rsidRDefault="00AD2E62" w:rsidP="00795786">
            <w:pPr>
              <w:numPr>
                <w:ilvl w:val="0"/>
                <w:numId w:val="2"/>
              </w:numPr>
              <w:rPr>
                <w:rFonts w:asciiTheme="minorBidi" w:hAnsiTheme="minorBidi"/>
                <w:sz w:val="20"/>
                <w:szCs w:val="20"/>
              </w:rPr>
            </w:pPr>
            <w:r w:rsidRPr="00AD2E62">
              <w:rPr>
                <w:rFonts w:asciiTheme="minorBidi" w:hAnsiTheme="minorBidi"/>
                <w:sz w:val="20"/>
                <w:szCs w:val="20"/>
              </w:rPr>
              <w:t xml:space="preserve"> Harnessing the underutilized economic and social capabilities of Jordanian women by utilizing the experience of our accomplished members, our resources and our networks.</w:t>
            </w:r>
          </w:p>
          <w:p w:rsidR="00AD2E62" w:rsidRPr="00AD2E62" w:rsidRDefault="00AD2E62" w:rsidP="00795786">
            <w:pPr>
              <w:numPr>
                <w:ilvl w:val="0"/>
                <w:numId w:val="2"/>
              </w:numPr>
              <w:rPr>
                <w:rFonts w:asciiTheme="minorBidi" w:hAnsiTheme="minorBidi"/>
                <w:sz w:val="20"/>
                <w:szCs w:val="20"/>
              </w:rPr>
            </w:pPr>
            <w:r w:rsidRPr="00AD2E62">
              <w:rPr>
                <w:rFonts w:asciiTheme="minorBidi" w:hAnsiTheme="minorBidi"/>
                <w:sz w:val="20"/>
                <w:szCs w:val="20"/>
              </w:rPr>
              <w:t>Providing effective services in response to the needs of our members, female professionals and business owners.</w:t>
            </w:r>
          </w:p>
          <w:p w:rsidR="00AD2E62" w:rsidRPr="00AD2E62" w:rsidRDefault="00AD2E62" w:rsidP="00795786">
            <w:pPr>
              <w:numPr>
                <w:ilvl w:val="0"/>
                <w:numId w:val="2"/>
              </w:numPr>
              <w:rPr>
                <w:rFonts w:asciiTheme="minorBidi" w:hAnsiTheme="minorBidi"/>
                <w:sz w:val="20"/>
                <w:szCs w:val="20"/>
              </w:rPr>
            </w:pPr>
            <w:r w:rsidRPr="00AD2E62">
              <w:rPr>
                <w:rFonts w:asciiTheme="minorBidi" w:hAnsiTheme="minorBidi"/>
                <w:sz w:val="20"/>
                <w:szCs w:val="20"/>
              </w:rPr>
              <w:t>Working on developing the right formula to encourage a balance between the professional and personal lives of working women.</w:t>
            </w:r>
          </w:p>
          <w:p w:rsidR="00795786" w:rsidRDefault="00795786" w:rsidP="00795786">
            <w:pPr>
              <w:rPr>
                <w:rFonts w:asciiTheme="minorBidi" w:hAnsiTheme="minorBidi"/>
                <w:sz w:val="20"/>
                <w:szCs w:val="20"/>
              </w:rPr>
            </w:pPr>
            <w:r w:rsidRPr="00AD2E62">
              <w:rPr>
                <w:rFonts w:asciiTheme="minorBidi" w:hAnsiTheme="minorBidi"/>
                <w:b/>
                <w:bCs/>
                <w:sz w:val="20"/>
                <w:szCs w:val="20"/>
              </w:rPr>
              <w:t>Address:</w:t>
            </w:r>
            <w:r w:rsidR="00AD2E62" w:rsidRPr="00AD2E62">
              <w:rPr>
                <w:rFonts w:asciiTheme="minorBidi" w:hAnsiTheme="minorBidi"/>
                <w:sz w:val="20"/>
                <w:szCs w:val="20"/>
              </w:rPr>
              <w:t xml:space="preserve"> 4th Circle, Ibn </w:t>
            </w:r>
            <w:proofErr w:type="spellStart"/>
            <w:r w:rsidR="00AD2E62" w:rsidRPr="00AD2E62">
              <w:rPr>
                <w:rFonts w:asciiTheme="minorBidi" w:hAnsiTheme="minorBidi"/>
                <w:sz w:val="20"/>
                <w:szCs w:val="20"/>
              </w:rPr>
              <w:t>Asaker</w:t>
            </w:r>
            <w:proofErr w:type="spellEnd"/>
            <w:r w:rsidR="00AD2E62" w:rsidRPr="00AD2E62">
              <w:rPr>
                <w:rFonts w:asciiTheme="minorBidi" w:hAnsiTheme="minorBidi"/>
                <w:sz w:val="20"/>
                <w:szCs w:val="20"/>
              </w:rPr>
              <w:t xml:space="preserve"> St.</w:t>
            </w:r>
          </w:p>
          <w:p w:rsidR="00560F13" w:rsidRDefault="00560F13" w:rsidP="00795786">
            <w:pPr>
              <w:rPr>
                <w:rFonts w:asciiTheme="minorBidi" w:hAnsiTheme="minorBidi"/>
                <w:sz w:val="20"/>
                <w:szCs w:val="20"/>
              </w:rPr>
            </w:pPr>
          </w:p>
          <w:p w:rsidR="00560F13" w:rsidRPr="00F27CC5" w:rsidRDefault="00560F13" w:rsidP="00560F13">
            <w:pPr>
              <w:rPr>
                <w:rFonts w:asciiTheme="minorBidi" w:hAnsiTheme="minorBidi"/>
                <w:sz w:val="20"/>
                <w:szCs w:val="20"/>
              </w:rPr>
            </w:pPr>
            <w:hyperlink r:id="rId7" w:history="1">
              <w:r w:rsidRPr="00F84973">
                <w:rPr>
                  <w:rStyle w:val="Hyperlink"/>
                  <w:rFonts w:asciiTheme="minorBidi" w:hAnsiTheme="minorBidi"/>
                  <w:sz w:val="20"/>
                  <w:szCs w:val="20"/>
                </w:rPr>
                <w:t>http://bpwa-amman.org/en-us/</w:t>
              </w:r>
            </w:hyperlink>
          </w:p>
        </w:tc>
      </w:tr>
      <w:tr w:rsidR="006137BD" w:rsidTr="00130DBF">
        <w:trPr>
          <w:trHeight w:val="9530"/>
        </w:trPr>
        <w:tc>
          <w:tcPr>
            <w:tcW w:w="4094" w:type="dxa"/>
            <w:vAlign w:val="center"/>
          </w:tcPr>
          <w:p w:rsidR="006137BD" w:rsidRPr="00F27CC5" w:rsidRDefault="00AD2E62" w:rsidP="00795786">
            <w:pPr>
              <w:rPr>
                <w:rFonts w:asciiTheme="minorBidi" w:hAnsiTheme="minorBidi"/>
                <w:sz w:val="20"/>
                <w:szCs w:val="20"/>
              </w:rPr>
            </w:pPr>
            <w:r w:rsidRPr="00130DBF">
              <w:rPr>
                <w:rFonts w:asciiTheme="minorBidi" w:hAnsiTheme="minorBidi"/>
                <w:sz w:val="20"/>
                <w:szCs w:val="20"/>
                <w:highlight w:val="yellow"/>
              </w:rPr>
              <w:lastRenderedPageBreak/>
              <w:t>UN women Country Office Jordan</w:t>
            </w:r>
          </w:p>
        </w:tc>
        <w:tc>
          <w:tcPr>
            <w:tcW w:w="1911" w:type="dxa"/>
            <w:vAlign w:val="center"/>
          </w:tcPr>
          <w:p w:rsidR="006137BD" w:rsidRPr="00F27CC5" w:rsidRDefault="006A4924" w:rsidP="00795786">
            <w:pPr>
              <w:rPr>
                <w:rFonts w:asciiTheme="minorBidi" w:hAnsiTheme="minorBidi"/>
                <w:sz w:val="20"/>
                <w:szCs w:val="20"/>
              </w:rPr>
            </w:pPr>
            <w:r>
              <w:rPr>
                <w:rFonts w:asciiTheme="minorBidi" w:hAnsiTheme="minorBidi"/>
                <w:sz w:val="20"/>
                <w:szCs w:val="20"/>
              </w:rPr>
              <w:t>06 52</w:t>
            </w:r>
            <w:r w:rsidRPr="006A4924">
              <w:rPr>
                <w:rFonts w:asciiTheme="minorBidi" w:hAnsiTheme="minorBidi"/>
                <w:sz w:val="20"/>
                <w:szCs w:val="20"/>
              </w:rPr>
              <w:t>0</w:t>
            </w:r>
            <w:r>
              <w:rPr>
                <w:rFonts w:asciiTheme="minorBidi" w:hAnsiTheme="minorBidi"/>
                <w:sz w:val="20"/>
                <w:szCs w:val="20"/>
              </w:rPr>
              <w:t xml:space="preserve"> 00 </w:t>
            </w:r>
            <w:r w:rsidRPr="006A4924">
              <w:rPr>
                <w:rFonts w:asciiTheme="minorBidi" w:hAnsiTheme="minorBidi"/>
                <w:sz w:val="20"/>
                <w:szCs w:val="20"/>
              </w:rPr>
              <w:t>60</w:t>
            </w:r>
          </w:p>
        </w:tc>
        <w:tc>
          <w:tcPr>
            <w:tcW w:w="5095" w:type="dxa"/>
            <w:vAlign w:val="center"/>
          </w:tcPr>
          <w:p w:rsidR="00AD2E62" w:rsidRDefault="00AD2E62" w:rsidP="00795786">
            <w:pPr>
              <w:rPr>
                <w:rFonts w:asciiTheme="minorBidi" w:hAnsiTheme="minorBidi"/>
                <w:sz w:val="20"/>
                <w:szCs w:val="20"/>
              </w:rPr>
            </w:pPr>
            <w:r w:rsidRPr="00AD2E62">
              <w:rPr>
                <w:rFonts w:asciiTheme="minorBidi" w:hAnsiTheme="minorBidi"/>
                <w:sz w:val="20"/>
                <w:szCs w:val="20"/>
              </w:rPr>
              <w:t>UN Women is the UN organization dedicated to gender equality and the empowerment of women. A global champion for women and girls, UN Women was established</w:t>
            </w:r>
            <w:r w:rsidR="00DD73ED">
              <w:rPr>
                <w:rFonts w:asciiTheme="minorBidi" w:hAnsiTheme="minorBidi"/>
                <w:sz w:val="20"/>
                <w:szCs w:val="20"/>
              </w:rPr>
              <w:t xml:space="preserve"> in 2010</w:t>
            </w:r>
            <w:r w:rsidRPr="00AD2E62">
              <w:rPr>
                <w:rFonts w:asciiTheme="minorBidi" w:hAnsiTheme="minorBidi"/>
                <w:sz w:val="20"/>
                <w:szCs w:val="20"/>
              </w:rPr>
              <w:t xml:space="preserve"> to accelerate progress o</w:t>
            </w:r>
            <w:r w:rsidR="00DD73ED">
              <w:rPr>
                <w:rFonts w:asciiTheme="minorBidi" w:hAnsiTheme="minorBidi"/>
                <w:sz w:val="20"/>
                <w:szCs w:val="20"/>
              </w:rPr>
              <w:t xml:space="preserve">n meeting their needs worldwide because </w:t>
            </w:r>
            <w:r w:rsidR="00DD73ED" w:rsidRPr="00DD73ED">
              <w:rPr>
                <w:rFonts w:asciiTheme="minorBidi" w:hAnsiTheme="minorBidi"/>
                <w:sz w:val="20"/>
                <w:szCs w:val="20"/>
              </w:rPr>
              <w:t>UN faced serious challenges in its efforts to promote gender equality globally, including inadequate funding and no single recognized driver to direct UN activities on gender equality issues</w:t>
            </w:r>
            <w:r w:rsidR="00DD73ED">
              <w:rPr>
                <w:rFonts w:asciiTheme="minorBidi" w:hAnsiTheme="minorBidi"/>
                <w:sz w:val="20"/>
                <w:szCs w:val="20"/>
              </w:rPr>
              <w:t>.</w:t>
            </w:r>
          </w:p>
          <w:p w:rsidR="00470944" w:rsidRPr="00AD2E62" w:rsidRDefault="00470944" w:rsidP="00795786">
            <w:pPr>
              <w:rPr>
                <w:rFonts w:asciiTheme="minorBidi" w:hAnsiTheme="minorBidi"/>
                <w:sz w:val="20"/>
                <w:szCs w:val="20"/>
              </w:rPr>
            </w:pPr>
          </w:p>
          <w:p w:rsidR="00AD2E62" w:rsidRPr="00AD2E62" w:rsidRDefault="00AD2E62" w:rsidP="00795786">
            <w:pPr>
              <w:rPr>
                <w:rFonts w:asciiTheme="minorBidi" w:hAnsiTheme="minorBidi"/>
                <w:sz w:val="20"/>
                <w:szCs w:val="20"/>
              </w:rPr>
            </w:pPr>
            <w:r w:rsidRPr="00AD2E62">
              <w:rPr>
                <w:rFonts w:asciiTheme="minorBidi" w:hAnsiTheme="minorBidi"/>
                <w:sz w:val="20"/>
                <w:szCs w:val="20"/>
              </w:rPr>
              <w:t xml:space="preserve">UN Women supports UN Member States as they set global standards for achieving gender equality, and works with governments and civil society to design laws, policies, </w:t>
            </w:r>
            <w:proofErr w:type="spellStart"/>
            <w:r w:rsidRPr="00AD2E62">
              <w:rPr>
                <w:rFonts w:asciiTheme="minorBidi" w:hAnsiTheme="minorBidi"/>
                <w:sz w:val="20"/>
                <w:szCs w:val="20"/>
              </w:rPr>
              <w:t>programmes</w:t>
            </w:r>
            <w:proofErr w:type="spellEnd"/>
            <w:r w:rsidRPr="00AD2E62">
              <w:rPr>
                <w:rFonts w:asciiTheme="minorBidi" w:hAnsiTheme="minorBidi"/>
                <w:sz w:val="20"/>
                <w:szCs w:val="20"/>
              </w:rPr>
              <w:t xml:space="preserve"> and services needed to ensure that the standards are effectively implemented and truly benefit women and girls worldwide. It works globally to make the vision of the Sustainable Development Goals a reality for women and girls and stands behind women’s equal participation in all aspects of life, focusing on five priority areas:</w:t>
            </w:r>
          </w:p>
          <w:p w:rsidR="00AD2E62" w:rsidRPr="00AD2E62" w:rsidRDefault="00795786" w:rsidP="00795786">
            <w:pPr>
              <w:numPr>
                <w:ilvl w:val="0"/>
                <w:numId w:val="3"/>
              </w:numPr>
              <w:tabs>
                <w:tab w:val="clear" w:pos="720"/>
                <w:tab w:val="num" w:pos="252"/>
              </w:tabs>
              <w:ind w:hanging="720"/>
              <w:rPr>
                <w:rFonts w:asciiTheme="minorBidi" w:hAnsiTheme="minorBidi"/>
                <w:sz w:val="20"/>
                <w:szCs w:val="20"/>
              </w:rPr>
            </w:pPr>
            <w:r>
              <w:rPr>
                <w:rFonts w:asciiTheme="minorBidi" w:hAnsiTheme="minorBidi"/>
                <w:sz w:val="20"/>
                <w:szCs w:val="20"/>
              </w:rPr>
              <w:t>I</w:t>
            </w:r>
            <w:r w:rsidR="00AD2E62" w:rsidRPr="00AD2E62">
              <w:rPr>
                <w:rFonts w:asciiTheme="minorBidi" w:hAnsiTheme="minorBidi"/>
                <w:sz w:val="20"/>
                <w:szCs w:val="20"/>
              </w:rPr>
              <w:t>ncreasing women’s leadership and participation;</w:t>
            </w:r>
          </w:p>
          <w:p w:rsidR="00AD2E62" w:rsidRPr="00AD2E62" w:rsidRDefault="009D4092" w:rsidP="00795786">
            <w:pPr>
              <w:numPr>
                <w:ilvl w:val="0"/>
                <w:numId w:val="3"/>
              </w:numPr>
              <w:tabs>
                <w:tab w:val="clear" w:pos="720"/>
                <w:tab w:val="num" w:pos="252"/>
              </w:tabs>
              <w:ind w:hanging="720"/>
              <w:rPr>
                <w:rFonts w:asciiTheme="minorBidi" w:hAnsiTheme="minorBidi"/>
                <w:sz w:val="20"/>
                <w:szCs w:val="20"/>
              </w:rPr>
            </w:pPr>
            <w:hyperlink r:id="rId8" w:history="1">
              <w:r w:rsidR="00795786">
                <w:t>E</w:t>
              </w:r>
              <w:r w:rsidR="00AD2E62" w:rsidRPr="00AD2E62">
                <w:t>nding violence against women</w:t>
              </w:r>
            </w:hyperlink>
            <w:r w:rsidR="00AD2E62" w:rsidRPr="00AD2E62">
              <w:rPr>
                <w:rFonts w:asciiTheme="minorBidi" w:hAnsiTheme="minorBidi"/>
                <w:sz w:val="20"/>
                <w:szCs w:val="20"/>
              </w:rPr>
              <w:t>;</w:t>
            </w:r>
          </w:p>
          <w:p w:rsidR="00AD2E62" w:rsidRPr="00AD2E62" w:rsidRDefault="00795786" w:rsidP="00795786">
            <w:pPr>
              <w:numPr>
                <w:ilvl w:val="0"/>
                <w:numId w:val="3"/>
              </w:numPr>
              <w:tabs>
                <w:tab w:val="clear" w:pos="720"/>
                <w:tab w:val="num" w:pos="252"/>
              </w:tabs>
              <w:ind w:left="252" w:hanging="252"/>
              <w:rPr>
                <w:rFonts w:asciiTheme="minorBidi" w:hAnsiTheme="minorBidi"/>
                <w:sz w:val="20"/>
                <w:szCs w:val="20"/>
              </w:rPr>
            </w:pPr>
            <w:r>
              <w:rPr>
                <w:rFonts w:asciiTheme="minorBidi" w:hAnsiTheme="minorBidi"/>
                <w:sz w:val="20"/>
                <w:szCs w:val="20"/>
              </w:rPr>
              <w:t>E</w:t>
            </w:r>
            <w:r w:rsidR="00AD2E62" w:rsidRPr="00AD2E62">
              <w:rPr>
                <w:rFonts w:asciiTheme="minorBidi" w:hAnsiTheme="minorBidi"/>
                <w:sz w:val="20"/>
                <w:szCs w:val="20"/>
              </w:rPr>
              <w:t>ngaging women in all aspects of </w:t>
            </w:r>
            <w:hyperlink r:id="rId9" w:history="1">
              <w:r w:rsidR="00AD2E62" w:rsidRPr="00AD2E62">
                <w:t>peace and security processes</w:t>
              </w:r>
            </w:hyperlink>
            <w:r w:rsidR="00AD2E62" w:rsidRPr="00AD2E62">
              <w:rPr>
                <w:rFonts w:asciiTheme="minorBidi" w:hAnsiTheme="minorBidi"/>
                <w:sz w:val="20"/>
                <w:szCs w:val="20"/>
              </w:rPr>
              <w:t>;</w:t>
            </w:r>
          </w:p>
          <w:p w:rsidR="00AD2E62" w:rsidRPr="00AD2E62" w:rsidRDefault="00795786" w:rsidP="00795786">
            <w:pPr>
              <w:numPr>
                <w:ilvl w:val="0"/>
                <w:numId w:val="3"/>
              </w:numPr>
              <w:tabs>
                <w:tab w:val="clear" w:pos="720"/>
                <w:tab w:val="num" w:pos="252"/>
              </w:tabs>
              <w:ind w:hanging="720"/>
              <w:rPr>
                <w:rFonts w:asciiTheme="minorBidi" w:hAnsiTheme="minorBidi"/>
                <w:sz w:val="20"/>
                <w:szCs w:val="20"/>
              </w:rPr>
            </w:pPr>
            <w:r>
              <w:rPr>
                <w:rFonts w:asciiTheme="minorBidi" w:hAnsiTheme="minorBidi"/>
                <w:sz w:val="20"/>
                <w:szCs w:val="20"/>
              </w:rPr>
              <w:t>E</w:t>
            </w:r>
            <w:r w:rsidR="00AD2E62" w:rsidRPr="00AD2E62">
              <w:rPr>
                <w:rFonts w:asciiTheme="minorBidi" w:hAnsiTheme="minorBidi"/>
                <w:sz w:val="20"/>
                <w:szCs w:val="20"/>
              </w:rPr>
              <w:t>nhancing </w:t>
            </w:r>
            <w:hyperlink r:id="rId10" w:history="1">
              <w:r w:rsidR="00AD2E62" w:rsidRPr="00AD2E62">
                <w:t>women’s economic empowerment</w:t>
              </w:r>
            </w:hyperlink>
            <w:r w:rsidR="00AD2E62" w:rsidRPr="00AD2E62">
              <w:rPr>
                <w:rFonts w:asciiTheme="minorBidi" w:hAnsiTheme="minorBidi"/>
                <w:sz w:val="20"/>
                <w:szCs w:val="20"/>
              </w:rPr>
              <w:t>;</w:t>
            </w:r>
          </w:p>
          <w:p w:rsidR="00AD2E62" w:rsidRDefault="00795786" w:rsidP="00795786">
            <w:pPr>
              <w:numPr>
                <w:ilvl w:val="0"/>
                <w:numId w:val="3"/>
              </w:numPr>
              <w:tabs>
                <w:tab w:val="clear" w:pos="720"/>
                <w:tab w:val="num" w:pos="252"/>
              </w:tabs>
              <w:ind w:left="252" w:hanging="270"/>
              <w:rPr>
                <w:rFonts w:asciiTheme="minorBidi" w:hAnsiTheme="minorBidi"/>
                <w:sz w:val="20"/>
                <w:szCs w:val="20"/>
              </w:rPr>
            </w:pPr>
            <w:r w:rsidRPr="00AD2E62">
              <w:rPr>
                <w:rFonts w:asciiTheme="minorBidi" w:hAnsiTheme="minorBidi"/>
                <w:sz w:val="20"/>
                <w:szCs w:val="20"/>
              </w:rPr>
              <w:t>Making</w:t>
            </w:r>
            <w:r w:rsidR="00AD2E62" w:rsidRPr="00AD2E62">
              <w:rPr>
                <w:rFonts w:asciiTheme="minorBidi" w:hAnsiTheme="minorBidi"/>
                <w:sz w:val="20"/>
                <w:szCs w:val="20"/>
              </w:rPr>
              <w:t xml:space="preserve"> gender equality central to </w:t>
            </w:r>
            <w:hyperlink r:id="rId11" w:history="1">
              <w:r w:rsidR="00AD2E62" w:rsidRPr="00AD2E62">
                <w:t>national development planning and budgeting</w:t>
              </w:r>
            </w:hyperlink>
            <w:r w:rsidR="00AD2E62" w:rsidRPr="00AD2E62">
              <w:rPr>
                <w:rFonts w:asciiTheme="minorBidi" w:hAnsiTheme="minorBidi"/>
                <w:sz w:val="20"/>
                <w:szCs w:val="20"/>
              </w:rPr>
              <w:t>.</w:t>
            </w:r>
          </w:p>
          <w:p w:rsidR="00470944" w:rsidRPr="00AD2E62" w:rsidRDefault="00470944" w:rsidP="00795786">
            <w:pPr>
              <w:numPr>
                <w:ilvl w:val="0"/>
                <w:numId w:val="3"/>
              </w:numPr>
              <w:tabs>
                <w:tab w:val="clear" w:pos="720"/>
                <w:tab w:val="num" w:pos="252"/>
              </w:tabs>
              <w:ind w:left="252" w:hanging="270"/>
              <w:rPr>
                <w:rFonts w:asciiTheme="minorBidi" w:hAnsiTheme="minorBidi"/>
                <w:sz w:val="20"/>
                <w:szCs w:val="20"/>
              </w:rPr>
            </w:pPr>
          </w:p>
          <w:p w:rsidR="00AD2E62" w:rsidRDefault="00AD2E62" w:rsidP="00795786">
            <w:pPr>
              <w:rPr>
                <w:rFonts w:asciiTheme="minorBidi" w:hAnsiTheme="minorBidi"/>
                <w:sz w:val="20"/>
                <w:szCs w:val="20"/>
              </w:rPr>
            </w:pPr>
            <w:r w:rsidRPr="00AD2E62">
              <w:rPr>
                <w:rFonts w:asciiTheme="minorBidi" w:hAnsiTheme="minorBidi"/>
                <w:sz w:val="20"/>
                <w:szCs w:val="20"/>
              </w:rPr>
              <w:t>UN Women also coordinates and promotes the UN system’s work in advancing gender equality, and in all deliberations and agreements linked to the 2030 Agenda. The entity works to position gender equality as fundamental to the Sustainable Development Goals, and a more inclusive world.</w:t>
            </w:r>
          </w:p>
          <w:p w:rsidR="00470944" w:rsidRPr="00AD2E62" w:rsidRDefault="00470944" w:rsidP="00795786">
            <w:pPr>
              <w:rPr>
                <w:rFonts w:asciiTheme="minorBidi" w:hAnsiTheme="minorBidi"/>
                <w:sz w:val="20"/>
                <w:szCs w:val="20"/>
              </w:rPr>
            </w:pPr>
          </w:p>
          <w:p w:rsidR="00640503" w:rsidRDefault="00CF74D7" w:rsidP="00795786">
            <w:pPr>
              <w:rPr>
                <w:rFonts w:asciiTheme="minorBidi" w:hAnsiTheme="minorBidi"/>
                <w:sz w:val="20"/>
                <w:szCs w:val="20"/>
              </w:rPr>
            </w:pPr>
            <w:r w:rsidRPr="00470944">
              <w:rPr>
                <w:rFonts w:asciiTheme="minorBidi" w:hAnsiTheme="minorBidi"/>
                <w:b/>
                <w:bCs/>
                <w:sz w:val="20"/>
                <w:szCs w:val="20"/>
              </w:rPr>
              <w:t>Address:</w:t>
            </w:r>
            <w:r>
              <w:rPr>
                <w:rFonts w:asciiTheme="minorBidi" w:hAnsiTheme="minorBidi"/>
                <w:sz w:val="20"/>
                <w:szCs w:val="20"/>
              </w:rPr>
              <w:t xml:space="preserve"> 6 Jeddah Street, Um-</w:t>
            </w:r>
            <w:proofErr w:type="spellStart"/>
            <w:r>
              <w:rPr>
                <w:rFonts w:asciiTheme="minorBidi" w:hAnsiTheme="minorBidi"/>
                <w:sz w:val="20"/>
                <w:szCs w:val="20"/>
              </w:rPr>
              <w:t>Uthaina</w:t>
            </w:r>
            <w:proofErr w:type="spellEnd"/>
            <w:r>
              <w:rPr>
                <w:rFonts w:asciiTheme="minorBidi" w:hAnsiTheme="minorBidi"/>
                <w:sz w:val="20"/>
                <w:szCs w:val="20"/>
              </w:rPr>
              <w:t xml:space="preserve">, </w:t>
            </w:r>
            <w:r w:rsidRPr="00CF74D7">
              <w:rPr>
                <w:rFonts w:asciiTheme="minorBidi" w:hAnsiTheme="minorBidi"/>
                <w:sz w:val="20"/>
                <w:szCs w:val="20"/>
              </w:rPr>
              <w:t>Amman, Jordan 11183</w:t>
            </w:r>
          </w:p>
          <w:p w:rsidR="00130DBF" w:rsidRDefault="00130DBF" w:rsidP="00795786">
            <w:pPr>
              <w:rPr>
                <w:rFonts w:asciiTheme="minorBidi" w:hAnsiTheme="minorBidi"/>
                <w:sz w:val="20"/>
                <w:szCs w:val="20"/>
              </w:rPr>
            </w:pPr>
          </w:p>
          <w:p w:rsidR="00130DBF" w:rsidRPr="00F27CC5" w:rsidRDefault="00130DBF" w:rsidP="00130DBF">
            <w:pPr>
              <w:rPr>
                <w:rFonts w:asciiTheme="minorBidi" w:hAnsiTheme="minorBidi"/>
                <w:sz w:val="20"/>
                <w:szCs w:val="20"/>
              </w:rPr>
            </w:pPr>
            <w:hyperlink r:id="rId12" w:history="1">
              <w:r w:rsidRPr="00F84973">
                <w:rPr>
                  <w:rStyle w:val="Hyperlink"/>
                  <w:rFonts w:asciiTheme="minorBidi" w:hAnsiTheme="minorBidi"/>
                  <w:sz w:val="20"/>
                  <w:szCs w:val="20"/>
                </w:rPr>
                <w:t>http://jordan.unwomen.org/en</w:t>
              </w:r>
            </w:hyperlink>
          </w:p>
        </w:tc>
      </w:tr>
      <w:tr w:rsidR="003F0725" w:rsidTr="00130DBF">
        <w:trPr>
          <w:trHeight w:val="4130"/>
        </w:trPr>
        <w:tc>
          <w:tcPr>
            <w:tcW w:w="4094" w:type="dxa"/>
            <w:vAlign w:val="center"/>
          </w:tcPr>
          <w:p w:rsidR="003F0725" w:rsidRPr="00F27CC5" w:rsidRDefault="000B67B1" w:rsidP="00795786">
            <w:pPr>
              <w:rPr>
                <w:rFonts w:asciiTheme="minorBidi" w:hAnsiTheme="minorBidi"/>
                <w:sz w:val="20"/>
                <w:szCs w:val="20"/>
              </w:rPr>
            </w:pPr>
            <w:r w:rsidRPr="00130DBF">
              <w:rPr>
                <w:rFonts w:asciiTheme="minorBidi" w:hAnsiTheme="minorBidi"/>
                <w:sz w:val="20"/>
                <w:szCs w:val="20"/>
                <w:highlight w:val="yellow"/>
              </w:rPr>
              <w:lastRenderedPageBreak/>
              <w:t>Care International MENA Regional Office</w:t>
            </w:r>
            <w:r>
              <w:rPr>
                <w:rFonts w:asciiTheme="minorBidi" w:hAnsiTheme="minorBidi"/>
                <w:sz w:val="20"/>
                <w:szCs w:val="20"/>
              </w:rPr>
              <w:t xml:space="preserve"> </w:t>
            </w:r>
          </w:p>
        </w:tc>
        <w:tc>
          <w:tcPr>
            <w:tcW w:w="1911" w:type="dxa"/>
            <w:vAlign w:val="center"/>
          </w:tcPr>
          <w:p w:rsidR="003F0725" w:rsidRPr="00F27CC5" w:rsidRDefault="00795786" w:rsidP="00795786">
            <w:pPr>
              <w:rPr>
                <w:rFonts w:asciiTheme="minorBidi" w:hAnsiTheme="minorBidi"/>
                <w:sz w:val="20"/>
                <w:szCs w:val="20"/>
              </w:rPr>
            </w:pPr>
            <w:r>
              <w:rPr>
                <w:rFonts w:asciiTheme="minorBidi" w:hAnsiTheme="minorBidi"/>
                <w:sz w:val="20"/>
                <w:szCs w:val="20"/>
              </w:rPr>
              <w:t xml:space="preserve">06 </w:t>
            </w:r>
            <w:r w:rsidRPr="00795786">
              <w:rPr>
                <w:rFonts w:asciiTheme="minorBidi" w:hAnsiTheme="minorBidi"/>
                <w:sz w:val="20"/>
                <w:szCs w:val="20"/>
              </w:rPr>
              <w:t>552 79</w:t>
            </w:r>
            <w:r>
              <w:rPr>
                <w:rFonts w:asciiTheme="minorBidi" w:hAnsiTheme="minorBidi"/>
                <w:sz w:val="20"/>
                <w:szCs w:val="20"/>
              </w:rPr>
              <w:t xml:space="preserve"> </w:t>
            </w:r>
            <w:r w:rsidRPr="00795786">
              <w:rPr>
                <w:rFonts w:asciiTheme="minorBidi" w:hAnsiTheme="minorBidi"/>
                <w:sz w:val="20"/>
                <w:szCs w:val="20"/>
              </w:rPr>
              <w:t>21</w:t>
            </w:r>
          </w:p>
        </w:tc>
        <w:tc>
          <w:tcPr>
            <w:tcW w:w="5095" w:type="dxa"/>
            <w:vAlign w:val="center"/>
          </w:tcPr>
          <w:p w:rsidR="00890205" w:rsidRDefault="000B67B1" w:rsidP="00795786">
            <w:pPr>
              <w:rPr>
                <w:rFonts w:asciiTheme="minorBidi" w:hAnsiTheme="minorBidi"/>
                <w:sz w:val="20"/>
                <w:szCs w:val="20"/>
              </w:rPr>
            </w:pPr>
            <w:r w:rsidRPr="00795786">
              <w:rPr>
                <w:rFonts w:asciiTheme="minorBidi" w:hAnsiTheme="minorBidi"/>
                <w:b/>
                <w:bCs/>
                <w:sz w:val="20"/>
                <w:szCs w:val="20"/>
              </w:rPr>
              <w:t>CARE</w:t>
            </w:r>
            <w:r w:rsidRPr="000B67B1">
              <w:rPr>
                <w:rFonts w:asciiTheme="minorBidi" w:hAnsiTheme="minorBidi"/>
                <w:sz w:val="20"/>
                <w:szCs w:val="20"/>
              </w:rPr>
              <w:t xml:space="preserve"> is a global leader within a worldwide movement dedicated to ending poverty. </w:t>
            </w:r>
            <w:r>
              <w:rPr>
                <w:rFonts w:asciiTheme="minorBidi" w:hAnsiTheme="minorBidi"/>
                <w:sz w:val="20"/>
                <w:szCs w:val="20"/>
              </w:rPr>
              <w:t>It’s</w:t>
            </w:r>
            <w:r w:rsidRPr="000B67B1">
              <w:rPr>
                <w:rFonts w:asciiTheme="minorBidi" w:hAnsiTheme="minorBidi"/>
                <w:sz w:val="20"/>
                <w:szCs w:val="20"/>
              </w:rPr>
              <w:t xml:space="preserve"> known everywhere for </w:t>
            </w:r>
            <w:r>
              <w:rPr>
                <w:rFonts w:asciiTheme="minorBidi" w:hAnsiTheme="minorBidi"/>
                <w:sz w:val="20"/>
                <w:szCs w:val="20"/>
              </w:rPr>
              <w:t>its</w:t>
            </w:r>
            <w:r w:rsidRPr="000B67B1">
              <w:rPr>
                <w:rFonts w:asciiTheme="minorBidi" w:hAnsiTheme="minorBidi"/>
                <w:sz w:val="20"/>
                <w:szCs w:val="20"/>
              </w:rPr>
              <w:t xml:space="preserve"> unshakeable commitment to the dignity of people.</w:t>
            </w:r>
          </w:p>
          <w:p w:rsidR="00470944" w:rsidRDefault="00470944" w:rsidP="00795786">
            <w:pPr>
              <w:rPr>
                <w:rFonts w:asciiTheme="minorBidi" w:hAnsiTheme="minorBidi"/>
                <w:sz w:val="20"/>
                <w:szCs w:val="20"/>
              </w:rPr>
            </w:pPr>
          </w:p>
          <w:p w:rsidR="000B67B1" w:rsidRDefault="000B67B1" w:rsidP="00795786">
            <w:pPr>
              <w:rPr>
                <w:rFonts w:asciiTheme="minorBidi" w:hAnsiTheme="minorBidi"/>
                <w:sz w:val="20"/>
                <w:szCs w:val="20"/>
              </w:rPr>
            </w:pPr>
            <w:r w:rsidRPr="000B67B1">
              <w:rPr>
                <w:rFonts w:asciiTheme="minorBidi" w:hAnsiTheme="minorBidi"/>
                <w:sz w:val="20"/>
                <w:szCs w:val="20"/>
              </w:rPr>
              <w:t xml:space="preserve">CARE works around the globe to save lives, </w:t>
            </w:r>
            <w:r>
              <w:rPr>
                <w:rFonts w:asciiTheme="minorBidi" w:hAnsiTheme="minorBidi"/>
                <w:sz w:val="20"/>
                <w:szCs w:val="20"/>
              </w:rPr>
              <w:t xml:space="preserve">fight world hunger, empowering women and girls, improve health, educate communities, develop business leaders, </w:t>
            </w:r>
            <w:r w:rsidRPr="000B67B1">
              <w:rPr>
                <w:rFonts w:asciiTheme="minorBidi" w:hAnsiTheme="minorBidi"/>
                <w:sz w:val="20"/>
                <w:szCs w:val="20"/>
              </w:rPr>
              <w:t>defeat poverty and achieve social justice.</w:t>
            </w:r>
            <w:r>
              <w:rPr>
                <w:rFonts w:asciiTheme="minorBidi" w:hAnsiTheme="minorBidi"/>
                <w:sz w:val="20"/>
                <w:szCs w:val="20"/>
              </w:rPr>
              <w:t xml:space="preserve"> It </w:t>
            </w:r>
            <w:r w:rsidRPr="000B67B1">
              <w:rPr>
                <w:rFonts w:asciiTheme="minorBidi" w:hAnsiTheme="minorBidi"/>
                <w:sz w:val="20"/>
                <w:szCs w:val="20"/>
              </w:rPr>
              <w:t>seek</w:t>
            </w:r>
            <w:r>
              <w:rPr>
                <w:rFonts w:asciiTheme="minorBidi" w:hAnsiTheme="minorBidi"/>
                <w:sz w:val="20"/>
                <w:szCs w:val="20"/>
              </w:rPr>
              <w:t>s</w:t>
            </w:r>
            <w:r w:rsidRPr="000B67B1">
              <w:rPr>
                <w:rFonts w:asciiTheme="minorBidi" w:hAnsiTheme="minorBidi"/>
                <w:sz w:val="20"/>
                <w:szCs w:val="20"/>
              </w:rPr>
              <w:t xml:space="preserve"> a world of hope, tolerance and social justice, where poverty has been overcome and all people</w:t>
            </w:r>
            <w:r>
              <w:rPr>
                <w:rFonts w:asciiTheme="minorBidi" w:hAnsiTheme="minorBidi"/>
                <w:sz w:val="20"/>
                <w:szCs w:val="20"/>
              </w:rPr>
              <w:t xml:space="preserve"> live with dignity and security, by putting </w:t>
            </w:r>
            <w:r w:rsidRPr="000B67B1">
              <w:rPr>
                <w:rFonts w:asciiTheme="minorBidi" w:hAnsiTheme="minorBidi"/>
                <w:sz w:val="20"/>
                <w:szCs w:val="20"/>
              </w:rPr>
              <w:t xml:space="preserve">women and girls in the center because </w:t>
            </w:r>
            <w:r>
              <w:rPr>
                <w:rFonts w:asciiTheme="minorBidi" w:hAnsiTheme="minorBidi"/>
                <w:sz w:val="20"/>
                <w:szCs w:val="20"/>
              </w:rPr>
              <w:t xml:space="preserve">Poverty </w:t>
            </w:r>
            <w:r w:rsidRPr="000B67B1">
              <w:rPr>
                <w:rFonts w:asciiTheme="minorBidi" w:hAnsiTheme="minorBidi"/>
                <w:sz w:val="20"/>
                <w:szCs w:val="20"/>
              </w:rPr>
              <w:t xml:space="preserve">cannot </w:t>
            </w:r>
            <w:r>
              <w:rPr>
                <w:rFonts w:asciiTheme="minorBidi" w:hAnsiTheme="minorBidi"/>
                <w:sz w:val="20"/>
                <w:szCs w:val="20"/>
              </w:rPr>
              <w:t xml:space="preserve">be </w:t>
            </w:r>
            <w:r w:rsidRPr="000B67B1">
              <w:rPr>
                <w:rFonts w:asciiTheme="minorBidi" w:hAnsiTheme="minorBidi"/>
                <w:sz w:val="20"/>
                <w:szCs w:val="20"/>
              </w:rPr>
              <w:t>overcome until all people have equal rights and opportunities.</w:t>
            </w:r>
          </w:p>
          <w:p w:rsidR="00470944" w:rsidRDefault="00470944" w:rsidP="00795786">
            <w:pPr>
              <w:rPr>
                <w:rFonts w:asciiTheme="minorBidi" w:hAnsiTheme="minorBidi"/>
                <w:sz w:val="20"/>
                <w:szCs w:val="20"/>
              </w:rPr>
            </w:pPr>
          </w:p>
          <w:p w:rsidR="000B67B1" w:rsidRDefault="00795786" w:rsidP="00795786">
            <w:pPr>
              <w:rPr>
                <w:rFonts w:asciiTheme="minorBidi" w:hAnsiTheme="minorBidi"/>
                <w:sz w:val="20"/>
                <w:szCs w:val="20"/>
              </w:rPr>
            </w:pPr>
            <w:r w:rsidRPr="00795786">
              <w:rPr>
                <w:rFonts w:asciiTheme="minorBidi" w:hAnsiTheme="minorBidi"/>
                <w:b/>
                <w:bCs/>
                <w:sz w:val="20"/>
                <w:szCs w:val="20"/>
              </w:rPr>
              <w:t>Address: </w:t>
            </w:r>
            <w:r w:rsidRPr="00795786">
              <w:rPr>
                <w:rFonts w:asciiTheme="minorBidi" w:hAnsiTheme="minorBidi"/>
                <w:sz w:val="20"/>
                <w:szCs w:val="20"/>
              </w:rPr>
              <w:t>Complex No 38, Ibn Al Rumi St 38, Amman</w:t>
            </w:r>
          </w:p>
          <w:p w:rsidR="00702281" w:rsidRDefault="00702281" w:rsidP="00795786">
            <w:pPr>
              <w:rPr>
                <w:rFonts w:asciiTheme="minorBidi" w:hAnsiTheme="minorBidi"/>
                <w:sz w:val="20"/>
                <w:szCs w:val="20"/>
              </w:rPr>
            </w:pPr>
          </w:p>
          <w:p w:rsidR="00702281" w:rsidRPr="00F27CC5" w:rsidRDefault="00702281" w:rsidP="00702281">
            <w:pPr>
              <w:rPr>
                <w:rFonts w:asciiTheme="minorBidi" w:hAnsiTheme="minorBidi"/>
                <w:sz w:val="20"/>
                <w:szCs w:val="20"/>
              </w:rPr>
            </w:pPr>
            <w:hyperlink r:id="rId13" w:history="1">
              <w:r w:rsidRPr="00F84973">
                <w:rPr>
                  <w:rStyle w:val="Hyperlink"/>
                  <w:rFonts w:asciiTheme="minorBidi" w:hAnsiTheme="minorBidi"/>
                  <w:sz w:val="20"/>
                  <w:szCs w:val="20"/>
                </w:rPr>
                <w:t>https://www.care-international.org/</w:t>
              </w:r>
            </w:hyperlink>
          </w:p>
        </w:tc>
      </w:tr>
      <w:tr w:rsidR="00C051A0" w:rsidTr="00D96BCE">
        <w:trPr>
          <w:trHeight w:val="4580"/>
        </w:trPr>
        <w:tc>
          <w:tcPr>
            <w:tcW w:w="4094" w:type="dxa"/>
            <w:vAlign w:val="center"/>
          </w:tcPr>
          <w:p w:rsidR="00C051A0" w:rsidRPr="00F27CC5" w:rsidRDefault="005B6640" w:rsidP="00795786">
            <w:pPr>
              <w:rPr>
                <w:rFonts w:asciiTheme="minorBidi" w:hAnsiTheme="minorBidi"/>
                <w:sz w:val="20"/>
                <w:szCs w:val="20"/>
              </w:rPr>
            </w:pPr>
            <w:r w:rsidRPr="00702281">
              <w:rPr>
                <w:rFonts w:asciiTheme="minorBidi" w:hAnsiTheme="minorBidi"/>
                <w:sz w:val="20"/>
                <w:szCs w:val="20"/>
                <w:highlight w:val="yellow"/>
              </w:rPr>
              <w:t>UNRWA Jordan Field Office</w:t>
            </w:r>
            <w:r>
              <w:rPr>
                <w:rFonts w:asciiTheme="minorBidi" w:hAnsiTheme="minorBidi"/>
                <w:sz w:val="20"/>
                <w:szCs w:val="20"/>
              </w:rPr>
              <w:t xml:space="preserve"> </w:t>
            </w:r>
          </w:p>
        </w:tc>
        <w:tc>
          <w:tcPr>
            <w:tcW w:w="1911" w:type="dxa"/>
            <w:vAlign w:val="center"/>
          </w:tcPr>
          <w:p w:rsidR="00C051A0" w:rsidRPr="00F27CC5" w:rsidRDefault="00C23D09" w:rsidP="00C23D09">
            <w:pPr>
              <w:rPr>
                <w:rFonts w:asciiTheme="minorBidi" w:hAnsiTheme="minorBidi"/>
                <w:sz w:val="20"/>
                <w:szCs w:val="20"/>
              </w:rPr>
            </w:pPr>
            <w:r>
              <w:rPr>
                <w:rFonts w:asciiTheme="minorBidi" w:hAnsiTheme="minorBidi"/>
                <w:sz w:val="20"/>
                <w:szCs w:val="20"/>
              </w:rPr>
              <w:t xml:space="preserve">06 </w:t>
            </w:r>
            <w:r w:rsidRPr="00C23D09">
              <w:rPr>
                <w:rFonts w:asciiTheme="minorBidi" w:hAnsiTheme="minorBidi"/>
                <w:sz w:val="20"/>
                <w:szCs w:val="20"/>
              </w:rPr>
              <w:t>580 91</w:t>
            </w:r>
            <w:r>
              <w:rPr>
                <w:rFonts w:asciiTheme="minorBidi" w:hAnsiTheme="minorBidi"/>
                <w:sz w:val="20"/>
                <w:szCs w:val="20"/>
              </w:rPr>
              <w:t xml:space="preserve"> </w:t>
            </w:r>
            <w:r w:rsidRPr="00C23D09">
              <w:rPr>
                <w:rFonts w:asciiTheme="minorBidi" w:hAnsiTheme="minorBidi"/>
                <w:sz w:val="20"/>
                <w:szCs w:val="20"/>
              </w:rPr>
              <w:t>00</w:t>
            </w:r>
          </w:p>
        </w:tc>
        <w:tc>
          <w:tcPr>
            <w:tcW w:w="5095" w:type="dxa"/>
            <w:vAlign w:val="center"/>
          </w:tcPr>
          <w:p w:rsidR="00877A8C" w:rsidRDefault="00877A8C" w:rsidP="00877A8C">
            <w:pPr>
              <w:rPr>
                <w:rFonts w:asciiTheme="minorBidi" w:hAnsiTheme="minorBidi"/>
                <w:sz w:val="20"/>
                <w:szCs w:val="20"/>
              </w:rPr>
            </w:pPr>
            <w:r w:rsidRPr="005B6640">
              <w:rPr>
                <w:rFonts w:asciiTheme="minorBidi" w:hAnsiTheme="minorBidi"/>
                <w:b/>
                <w:bCs/>
                <w:sz w:val="20"/>
                <w:szCs w:val="20"/>
              </w:rPr>
              <w:t>UNRWA</w:t>
            </w:r>
            <w:r w:rsidRPr="005B6640">
              <w:rPr>
                <w:rFonts w:asciiTheme="minorBidi" w:hAnsiTheme="minorBidi"/>
                <w:sz w:val="20"/>
                <w:szCs w:val="20"/>
              </w:rPr>
              <w:t xml:space="preserve"> was established by United Nations General Assembly Resolution 302 (IV) of 8 December 1949 to carry out direct relief and works </w:t>
            </w:r>
            <w:proofErr w:type="spellStart"/>
            <w:r w:rsidRPr="005B6640">
              <w:rPr>
                <w:rFonts w:asciiTheme="minorBidi" w:hAnsiTheme="minorBidi"/>
                <w:sz w:val="20"/>
                <w:szCs w:val="20"/>
              </w:rPr>
              <w:t>programmes</w:t>
            </w:r>
            <w:proofErr w:type="spellEnd"/>
            <w:r w:rsidRPr="005B6640">
              <w:rPr>
                <w:rFonts w:asciiTheme="minorBidi" w:hAnsiTheme="minorBidi"/>
                <w:sz w:val="20"/>
                <w:szCs w:val="20"/>
              </w:rPr>
              <w:t xml:space="preserve"> for Palestine refugees. The Agency began operations on 1 May 1950.</w:t>
            </w:r>
          </w:p>
          <w:p w:rsidR="00470944" w:rsidRPr="005B6640" w:rsidRDefault="00470944" w:rsidP="00877A8C">
            <w:pPr>
              <w:rPr>
                <w:rFonts w:asciiTheme="minorBidi" w:hAnsiTheme="minorBidi"/>
                <w:sz w:val="20"/>
                <w:szCs w:val="20"/>
              </w:rPr>
            </w:pPr>
          </w:p>
          <w:p w:rsidR="00877A8C" w:rsidRDefault="00877A8C" w:rsidP="00877A8C">
            <w:pPr>
              <w:rPr>
                <w:rFonts w:asciiTheme="minorBidi" w:hAnsiTheme="minorBidi"/>
                <w:sz w:val="20"/>
                <w:szCs w:val="20"/>
              </w:rPr>
            </w:pPr>
            <w:r w:rsidRPr="005B6640">
              <w:rPr>
                <w:rFonts w:asciiTheme="minorBidi" w:hAnsiTheme="minorBidi"/>
                <w:sz w:val="20"/>
                <w:szCs w:val="20"/>
              </w:rPr>
              <w:t>In the absence of a solution to the Palestine refugee problem, the General Assembly has repeatedly renewed UNRWA's mandate, most recently extending it until 30 June 2017.</w:t>
            </w:r>
          </w:p>
          <w:p w:rsidR="00470944" w:rsidRPr="005B6640" w:rsidRDefault="00470944" w:rsidP="00877A8C">
            <w:pPr>
              <w:rPr>
                <w:rFonts w:asciiTheme="minorBidi" w:hAnsiTheme="minorBidi"/>
                <w:sz w:val="20"/>
                <w:szCs w:val="20"/>
              </w:rPr>
            </w:pPr>
          </w:p>
          <w:p w:rsidR="00C23D09" w:rsidRDefault="005B6640" w:rsidP="005B6640">
            <w:pPr>
              <w:rPr>
                <w:rFonts w:asciiTheme="minorBidi" w:hAnsiTheme="minorBidi"/>
                <w:sz w:val="20"/>
                <w:szCs w:val="20"/>
              </w:rPr>
            </w:pPr>
            <w:r w:rsidRPr="005B6640">
              <w:rPr>
                <w:rFonts w:asciiTheme="minorBidi" w:hAnsiTheme="minorBidi"/>
                <w:sz w:val="20"/>
                <w:szCs w:val="20"/>
              </w:rPr>
              <w:t>UNRWA is unique in terms of its long-standing commitment to one group of refugees. It has contributed to the welfare and human development of four generations of Palestine refugees</w:t>
            </w:r>
          </w:p>
          <w:p w:rsidR="00470944" w:rsidRDefault="00470944" w:rsidP="005B6640">
            <w:pPr>
              <w:rPr>
                <w:rFonts w:asciiTheme="minorBidi" w:hAnsiTheme="minorBidi"/>
                <w:b/>
                <w:bCs/>
                <w:sz w:val="20"/>
                <w:szCs w:val="20"/>
              </w:rPr>
            </w:pPr>
          </w:p>
          <w:p w:rsidR="003F0C10" w:rsidRDefault="00C23D09" w:rsidP="00C23D09">
            <w:pPr>
              <w:rPr>
                <w:rFonts w:asciiTheme="minorBidi" w:hAnsiTheme="minorBidi"/>
                <w:sz w:val="20"/>
                <w:szCs w:val="20"/>
              </w:rPr>
            </w:pPr>
            <w:r w:rsidRPr="00C23D09">
              <w:rPr>
                <w:rFonts w:asciiTheme="minorBidi" w:hAnsiTheme="minorBidi"/>
                <w:b/>
                <w:bCs/>
                <w:sz w:val="20"/>
                <w:szCs w:val="20"/>
              </w:rPr>
              <w:t>Address: </w:t>
            </w:r>
            <w:r w:rsidRPr="00C23D09">
              <w:rPr>
                <w:rFonts w:asciiTheme="minorBidi" w:hAnsiTheme="minorBidi"/>
                <w:sz w:val="20"/>
                <w:szCs w:val="20"/>
              </w:rPr>
              <w:t xml:space="preserve">UNRWA, Rashid </w:t>
            </w:r>
            <w:proofErr w:type="spellStart"/>
            <w:r w:rsidRPr="00C23D09">
              <w:rPr>
                <w:rFonts w:asciiTheme="minorBidi" w:hAnsiTheme="minorBidi"/>
                <w:sz w:val="20"/>
                <w:szCs w:val="20"/>
              </w:rPr>
              <w:t>Byouk</w:t>
            </w:r>
            <w:proofErr w:type="spellEnd"/>
            <w:r w:rsidRPr="00C23D09">
              <w:rPr>
                <w:rFonts w:asciiTheme="minorBidi" w:hAnsiTheme="minorBidi"/>
                <w:sz w:val="20"/>
                <w:szCs w:val="20"/>
              </w:rPr>
              <w:t xml:space="preserve"> St 14, Amman</w:t>
            </w:r>
          </w:p>
          <w:p w:rsidR="00D96BCE" w:rsidRDefault="00D96BCE" w:rsidP="00C23D09">
            <w:pPr>
              <w:rPr>
                <w:rFonts w:asciiTheme="minorBidi" w:hAnsiTheme="minorBidi"/>
                <w:sz w:val="20"/>
                <w:szCs w:val="20"/>
              </w:rPr>
            </w:pPr>
          </w:p>
          <w:p w:rsidR="00D96BCE" w:rsidRPr="00F27CC5" w:rsidRDefault="00D96BCE" w:rsidP="00D96BCE">
            <w:pPr>
              <w:rPr>
                <w:rFonts w:asciiTheme="minorBidi" w:hAnsiTheme="minorBidi"/>
                <w:sz w:val="20"/>
                <w:szCs w:val="20"/>
              </w:rPr>
            </w:pPr>
            <w:hyperlink r:id="rId14" w:history="1">
              <w:r w:rsidRPr="00F84973">
                <w:rPr>
                  <w:rStyle w:val="Hyperlink"/>
                  <w:rFonts w:asciiTheme="minorBidi" w:hAnsiTheme="minorBidi"/>
                  <w:sz w:val="20"/>
                  <w:szCs w:val="20"/>
                </w:rPr>
                <w:t>https://www.unrwa.org/</w:t>
              </w:r>
            </w:hyperlink>
          </w:p>
        </w:tc>
      </w:tr>
      <w:tr w:rsidR="00027E53" w:rsidTr="00200D47">
        <w:trPr>
          <w:trHeight w:val="3500"/>
        </w:trPr>
        <w:tc>
          <w:tcPr>
            <w:tcW w:w="4094" w:type="dxa"/>
            <w:vAlign w:val="center"/>
          </w:tcPr>
          <w:p w:rsidR="00027E53" w:rsidRPr="00F27CC5" w:rsidRDefault="00943C25" w:rsidP="00795786">
            <w:pPr>
              <w:rPr>
                <w:rFonts w:asciiTheme="minorBidi" w:hAnsiTheme="minorBidi"/>
                <w:sz w:val="20"/>
                <w:szCs w:val="20"/>
              </w:rPr>
            </w:pPr>
            <w:r w:rsidRPr="00200D47">
              <w:rPr>
                <w:rFonts w:asciiTheme="minorBidi" w:hAnsiTheme="minorBidi"/>
                <w:sz w:val="20"/>
                <w:szCs w:val="20"/>
                <w:highlight w:val="yellow"/>
              </w:rPr>
              <w:t>Iraq Al-Amir Women Cooperative Society</w:t>
            </w:r>
          </w:p>
        </w:tc>
        <w:tc>
          <w:tcPr>
            <w:tcW w:w="1911" w:type="dxa"/>
            <w:vAlign w:val="center"/>
          </w:tcPr>
          <w:p w:rsidR="00027E53" w:rsidRPr="00F27CC5" w:rsidRDefault="005B6640" w:rsidP="005B6640">
            <w:pPr>
              <w:rPr>
                <w:rFonts w:asciiTheme="minorBidi" w:hAnsiTheme="minorBidi"/>
                <w:sz w:val="20"/>
                <w:szCs w:val="20"/>
              </w:rPr>
            </w:pPr>
            <w:r>
              <w:rPr>
                <w:rFonts w:asciiTheme="minorBidi" w:hAnsiTheme="minorBidi"/>
                <w:sz w:val="20"/>
                <w:szCs w:val="20"/>
              </w:rPr>
              <w:t>07</w:t>
            </w:r>
            <w:r w:rsidRPr="005B6640">
              <w:rPr>
                <w:rFonts w:asciiTheme="minorBidi" w:hAnsiTheme="minorBidi"/>
                <w:sz w:val="20"/>
                <w:szCs w:val="20"/>
              </w:rPr>
              <w:t>7</w:t>
            </w:r>
            <w:r>
              <w:rPr>
                <w:rFonts w:asciiTheme="minorBidi" w:hAnsiTheme="minorBidi"/>
                <w:sz w:val="20"/>
                <w:szCs w:val="20"/>
              </w:rPr>
              <w:t xml:space="preserve"> 593 </w:t>
            </w:r>
            <w:r w:rsidRPr="005B6640">
              <w:rPr>
                <w:rFonts w:asciiTheme="minorBidi" w:hAnsiTheme="minorBidi"/>
                <w:sz w:val="20"/>
                <w:szCs w:val="20"/>
              </w:rPr>
              <w:t>15</w:t>
            </w:r>
            <w:r>
              <w:rPr>
                <w:rFonts w:asciiTheme="minorBidi" w:hAnsiTheme="minorBidi"/>
                <w:sz w:val="20"/>
                <w:szCs w:val="20"/>
              </w:rPr>
              <w:t xml:space="preserve"> </w:t>
            </w:r>
            <w:r w:rsidRPr="005B6640">
              <w:rPr>
                <w:rFonts w:asciiTheme="minorBidi" w:hAnsiTheme="minorBidi"/>
                <w:sz w:val="20"/>
                <w:szCs w:val="20"/>
              </w:rPr>
              <w:t>63</w:t>
            </w:r>
          </w:p>
        </w:tc>
        <w:tc>
          <w:tcPr>
            <w:tcW w:w="5095" w:type="dxa"/>
            <w:vAlign w:val="center"/>
          </w:tcPr>
          <w:p w:rsidR="00470944" w:rsidRDefault="003A5CD1" w:rsidP="003A5CD1">
            <w:pPr>
              <w:rPr>
                <w:rFonts w:asciiTheme="minorBidi" w:hAnsiTheme="minorBidi"/>
                <w:sz w:val="20"/>
                <w:szCs w:val="20"/>
              </w:rPr>
            </w:pPr>
            <w:r w:rsidRPr="003A5CD1">
              <w:rPr>
                <w:rFonts w:asciiTheme="minorBidi" w:hAnsiTheme="minorBidi"/>
                <w:sz w:val="20"/>
                <w:szCs w:val="20"/>
              </w:rPr>
              <w:t>The Society was found by Noor Al-Hussein Foundation in 1994 with the support of Swiss Government. 10 old houses were renovated to create the vocational village that managed to train 156 women from surrounding villages on handicrafts.</w:t>
            </w:r>
          </w:p>
          <w:p w:rsidR="005B6640" w:rsidRDefault="003A5CD1" w:rsidP="003A5CD1">
            <w:pPr>
              <w:rPr>
                <w:rFonts w:asciiTheme="minorBidi" w:hAnsiTheme="minorBidi"/>
                <w:sz w:val="20"/>
                <w:szCs w:val="20"/>
              </w:rPr>
            </w:pPr>
            <w:r w:rsidRPr="003A5CD1">
              <w:rPr>
                <w:rFonts w:asciiTheme="minorBidi" w:hAnsiTheme="minorBidi"/>
                <w:sz w:val="20"/>
                <w:szCs w:val="20"/>
              </w:rPr>
              <w:br/>
              <w:t>The society was self-dependent in 2001 the vocational village aims to maintain and sustain the unique heritage of area and to provide training for members and non- members on different topics</w:t>
            </w:r>
          </w:p>
          <w:p w:rsidR="00470944" w:rsidRPr="003A5CD1" w:rsidRDefault="00470944" w:rsidP="003A5CD1">
            <w:pPr>
              <w:rPr>
                <w:rFonts w:asciiTheme="minorBidi" w:hAnsiTheme="minorBidi"/>
                <w:sz w:val="20"/>
                <w:szCs w:val="20"/>
              </w:rPr>
            </w:pPr>
          </w:p>
          <w:p w:rsidR="00E002C6" w:rsidRDefault="005B6640" w:rsidP="005B6640">
            <w:pPr>
              <w:rPr>
                <w:rFonts w:asciiTheme="minorBidi" w:hAnsiTheme="minorBidi"/>
                <w:sz w:val="20"/>
                <w:szCs w:val="20"/>
              </w:rPr>
            </w:pPr>
            <w:r w:rsidRPr="005B6640">
              <w:rPr>
                <w:rFonts w:asciiTheme="minorBidi" w:hAnsiTheme="minorBidi"/>
                <w:b/>
                <w:bCs/>
                <w:sz w:val="20"/>
                <w:szCs w:val="20"/>
              </w:rPr>
              <w:t>Address: </w:t>
            </w:r>
            <w:r w:rsidRPr="005B6640">
              <w:rPr>
                <w:rFonts w:asciiTheme="minorBidi" w:hAnsiTheme="minorBidi"/>
                <w:sz w:val="20"/>
                <w:szCs w:val="20"/>
              </w:rPr>
              <w:t>Al-</w:t>
            </w:r>
            <w:proofErr w:type="spellStart"/>
            <w:r w:rsidRPr="005B6640">
              <w:rPr>
                <w:rFonts w:asciiTheme="minorBidi" w:hAnsiTheme="minorBidi"/>
                <w:sz w:val="20"/>
                <w:szCs w:val="20"/>
              </w:rPr>
              <w:t>Bayader</w:t>
            </w:r>
            <w:proofErr w:type="spellEnd"/>
            <w:r w:rsidRPr="005B6640">
              <w:rPr>
                <w:rFonts w:asciiTheme="minorBidi" w:hAnsiTheme="minorBidi"/>
                <w:sz w:val="20"/>
                <w:szCs w:val="20"/>
              </w:rPr>
              <w:t xml:space="preserve"> St., Amman</w:t>
            </w:r>
          </w:p>
          <w:p w:rsidR="00C65B53" w:rsidRDefault="00C65B53" w:rsidP="005B6640">
            <w:pPr>
              <w:rPr>
                <w:rFonts w:asciiTheme="minorBidi" w:hAnsiTheme="minorBidi"/>
                <w:sz w:val="20"/>
                <w:szCs w:val="20"/>
              </w:rPr>
            </w:pPr>
          </w:p>
          <w:p w:rsidR="00200D47" w:rsidRPr="00F27CC5" w:rsidRDefault="00200D47" w:rsidP="00200D47">
            <w:pPr>
              <w:rPr>
                <w:rFonts w:asciiTheme="minorBidi" w:hAnsiTheme="minorBidi"/>
                <w:sz w:val="20"/>
                <w:szCs w:val="20"/>
              </w:rPr>
            </w:pPr>
            <w:hyperlink r:id="rId15" w:history="1">
              <w:r w:rsidRPr="00F84973">
                <w:rPr>
                  <w:rStyle w:val="Hyperlink"/>
                  <w:rFonts w:asciiTheme="minorBidi" w:hAnsiTheme="minorBidi"/>
                  <w:sz w:val="20"/>
                  <w:szCs w:val="20"/>
                </w:rPr>
                <w:t>http://www.expat.com/forum/viewtopic.php?id=38504</w:t>
              </w:r>
            </w:hyperlink>
          </w:p>
        </w:tc>
      </w:tr>
      <w:tr w:rsidR="00102C0E" w:rsidTr="00C65B53">
        <w:trPr>
          <w:trHeight w:val="1070"/>
        </w:trPr>
        <w:tc>
          <w:tcPr>
            <w:tcW w:w="4094" w:type="dxa"/>
            <w:vAlign w:val="center"/>
          </w:tcPr>
          <w:p w:rsidR="00102C0E" w:rsidRPr="00F27CC5" w:rsidRDefault="00434F7D" w:rsidP="0013610E">
            <w:pPr>
              <w:rPr>
                <w:rFonts w:asciiTheme="minorBidi" w:hAnsiTheme="minorBidi"/>
                <w:sz w:val="20"/>
                <w:szCs w:val="20"/>
              </w:rPr>
            </w:pPr>
            <w:r w:rsidRPr="00200D47">
              <w:rPr>
                <w:rFonts w:asciiTheme="minorBidi" w:hAnsiTheme="minorBidi"/>
                <w:sz w:val="20"/>
                <w:szCs w:val="20"/>
                <w:highlight w:val="yellow"/>
              </w:rPr>
              <w:lastRenderedPageBreak/>
              <w:t>Young Muslim Women Association</w:t>
            </w:r>
          </w:p>
        </w:tc>
        <w:tc>
          <w:tcPr>
            <w:tcW w:w="1911" w:type="dxa"/>
            <w:vAlign w:val="center"/>
          </w:tcPr>
          <w:p w:rsidR="0013610E" w:rsidRDefault="0013610E" w:rsidP="0013610E">
            <w:pPr>
              <w:rPr>
                <w:rFonts w:asciiTheme="minorBidi" w:hAnsiTheme="minorBidi"/>
                <w:sz w:val="20"/>
                <w:szCs w:val="20"/>
              </w:rPr>
            </w:pPr>
          </w:p>
          <w:p w:rsidR="0013610E" w:rsidRDefault="0013610E" w:rsidP="0013610E">
            <w:pPr>
              <w:rPr>
                <w:rFonts w:asciiTheme="minorBidi" w:hAnsiTheme="minorBidi"/>
                <w:sz w:val="20"/>
                <w:szCs w:val="20"/>
              </w:rPr>
            </w:pPr>
          </w:p>
          <w:p w:rsidR="0013610E" w:rsidRDefault="0013610E" w:rsidP="0013610E">
            <w:pPr>
              <w:rPr>
                <w:rFonts w:asciiTheme="minorBidi" w:hAnsiTheme="minorBidi"/>
                <w:sz w:val="20"/>
                <w:szCs w:val="20"/>
              </w:rPr>
            </w:pPr>
          </w:p>
          <w:p w:rsidR="006D7019" w:rsidRDefault="006D7019" w:rsidP="0013610E">
            <w:pPr>
              <w:rPr>
                <w:rFonts w:asciiTheme="minorBidi" w:hAnsiTheme="minorBidi"/>
                <w:sz w:val="20"/>
                <w:szCs w:val="20"/>
              </w:rPr>
            </w:pPr>
            <w:r>
              <w:rPr>
                <w:rFonts w:asciiTheme="minorBidi" w:hAnsiTheme="minorBidi"/>
                <w:sz w:val="20"/>
                <w:szCs w:val="20"/>
              </w:rPr>
              <w:t xml:space="preserve">06 </w:t>
            </w:r>
            <w:r w:rsidRPr="006D7019">
              <w:rPr>
                <w:rFonts w:asciiTheme="minorBidi" w:hAnsiTheme="minorBidi"/>
                <w:sz w:val="20"/>
                <w:szCs w:val="20"/>
              </w:rPr>
              <w:t>4207755 /6 /7</w:t>
            </w:r>
          </w:p>
          <w:p w:rsidR="006D7019" w:rsidRDefault="006D7019" w:rsidP="0013610E">
            <w:pPr>
              <w:rPr>
                <w:rFonts w:asciiTheme="minorBidi" w:hAnsiTheme="minorBidi"/>
                <w:sz w:val="20"/>
                <w:szCs w:val="20"/>
              </w:rPr>
            </w:pPr>
            <w:r w:rsidRPr="006D7019">
              <w:rPr>
                <w:rFonts w:asciiTheme="minorBidi" w:hAnsiTheme="minorBidi"/>
                <w:sz w:val="20"/>
                <w:szCs w:val="20"/>
              </w:rPr>
              <w:t>06 515 94 82</w:t>
            </w:r>
          </w:p>
          <w:p w:rsidR="006D7019" w:rsidRPr="006D7019" w:rsidRDefault="006D7019" w:rsidP="0013610E">
            <w:pPr>
              <w:rPr>
                <w:rFonts w:asciiTheme="minorBidi" w:hAnsiTheme="minorBidi"/>
                <w:sz w:val="20"/>
                <w:szCs w:val="20"/>
              </w:rPr>
            </w:pPr>
            <w:r>
              <w:rPr>
                <w:rFonts w:asciiTheme="minorBidi" w:hAnsiTheme="minorBidi"/>
                <w:sz w:val="20"/>
                <w:szCs w:val="20"/>
              </w:rPr>
              <w:t xml:space="preserve">05 </w:t>
            </w:r>
            <w:r w:rsidRPr="006D7019">
              <w:rPr>
                <w:rFonts w:asciiTheme="minorBidi" w:hAnsiTheme="minorBidi"/>
                <w:sz w:val="20"/>
                <w:szCs w:val="20"/>
              </w:rPr>
              <w:t> 6 515 46</w:t>
            </w:r>
          </w:p>
          <w:p w:rsidR="006D7019" w:rsidRPr="006D7019" w:rsidRDefault="006D7019" w:rsidP="0013610E">
            <w:pPr>
              <w:rPr>
                <w:rFonts w:asciiTheme="minorBidi" w:hAnsiTheme="minorBidi"/>
                <w:sz w:val="20"/>
                <w:szCs w:val="20"/>
              </w:rPr>
            </w:pPr>
          </w:p>
          <w:p w:rsidR="006D7019" w:rsidRPr="00F27CC5" w:rsidRDefault="006D7019" w:rsidP="0013610E">
            <w:pPr>
              <w:rPr>
                <w:rFonts w:asciiTheme="minorBidi" w:hAnsiTheme="minorBidi"/>
                <w:sz w:val="20"/>
                <w:szCs w:val="20"/>
              </w:rPr>
            </w:pPr>
          </w:p>
        </w:tc>
        <w:tc>
          <w:tcPr>
            <w:tcW w:w="5095" w:type="dxa"/>
            <w:vAlign w:val="center"/>
          </w:tcPr>
          <w:p w:rsidR="00115B2A" w:rsidRPr="00115B2A" w:rsidRDefault="00115B2A" w:rsidP="00470944">
            <w:pPr>
              <w:rPr>
                <w:rFonts w:asciiTheme="minorBidi" w:hAnsiTheme="minorBidi"/>
                <w:sz w:val="20"/>
                <w:szCs w:val="20"/>
              </w:rPr>
            </w:pPr>
            <w:r w:rsidRPr="00115B2A">
              <w:rPr>
                <w:rFonts w:asciiTheme="minorBidi" w:hAnsiTheme="minorBidi"/>
                <w:sz w:val="20"/>
                <w:szCs w:val="20"/>
              </w:rPr>
              <w:t xml:space="preserve">The Young Muslim Women’s Association is a non-profit, voluntary organization which was established in 1972 under the patronage of Her Royal Highness Princess </w:t>
            </w:r>
            <w:proofErr w:type="spellStart"/>
            <w:r w:rsidRPr="00115B2A">
              <w:rPr>
                <w:rFonts w:asciiTheme="minorBidi" w:hAnsiTheme="minorBidi"/>
                <w:sz w:val="20"/>
                <w:szCs w:val="20"/>
              </w:rPr>
              <w:t>Sarvath</w:t>
            </w:r>
            <w:proofErr w:type="spellEnd"/>
            <w:r w:rsidRPr="00115B2A">
              <w:rPr>
                <w:rFonts w:asciiTheme="minorBidi" w:hAnsiTheme="minorBidi"/>
                <w:sz w:val="20"/>
                <w:szCs w:val="20"/>
              </w:rPr>
              <w:t xml:space="preserve"> El Hassan, the President of the Association. In 2008, Her Royal Highness Princess </w:t>
            </w:r>
            <w:proofErr w:type="spellStart"/>
            <w:r w:rsidRPr="00115B2A">
              <w:rPr>
                <w:rFonts w:asciiTheme="minorBidi" w:hAnsiTheme="minorBidi"/>
                <w:sz w:val="20"/>
                <w:szCs w:val="20"/>
              </w:rPr>
              <w:t>Rahma</w:t>
            </w:r>
            <w:proofErr w:type="spellEnd"/>
            <w:r w:rsidRPr="00115B2A">
              <w:rPr>
                <w:rFonts w:asciiTheme="minorBidi" w:hAnsiTheme="minorBidi"/>
                <w:sz w:val="20"/>
                <w:szCs w:val="20"/>
              </w:rPr>
              <w:t xml:space="preserve"> </w:t>
            </w:r>
            <w:proofErr w:type="spellStart"/>
            <w:r w:rsidRPr="00115B2A">
              <w:rPr>
                <w:rFonts w:asciiTheme="minorBidi" w:hAnsiTheme="minorBidi"/>
                <w:sz w:val="20"/>
                <w:szCs w:val="20"/>
              </w:rPr>
              <w:t>bint</w:t>
            </w:r>
            <w:proofErr w:type="spellEnd"/>
            <w:r w:rsidRPr="00115B2A">
              <w:rPr>
                <w:rFonts w:asciiTheme="minorBidi" w:hAnsiTheme="minorBidi"/>
                <w:sz w:val="20"/>
                <w:szCs w:val="20"/>
              </w:rPr>
              <w:t xml:space="preserve"> El Hassan was appointed as the President of the YMWA. Since its establishment, the </w:t>
            </w:r>
            <w:r w:rsidR="00470944">
              <w:rPr>
                <w:rFonts w:asciiTheme="minorBidi" w:hAnsiTheme="minorBidi"/>
                <w:sz w:val="20"/>
                <w:szCs w:val="20"/>
              </w:rPr>
              <w:t>a</w:t>
            </w:r>
            <w:r w:rsidRPr="00115B2A">
              <w:rPr>
                <w:rFonts w:asciiTheme="minorBidi" w:hAnsiTheme="minorBidi"/>
                <w:sz w:val="20"/>
                <w:szCs w:val="20"/>
              </w:rPr>
              <w:t xml:space="preserve">ssociation has focused its community services on Education, Special Education and Training.  In response to the social and educational needs of Jordanian society, the YMWA has founded the following institutions and </w:t>
            </w:r>
            <w:proofErr w:type="spellStart"/>
            <w:r w:rsidRPr="00115B2A">
              <w:rPr>
                <w:rFonts w:asciiTheme="minorBidi" w:hAnsiTheme="minorBidi"/>
                <w:sz w:val="20"/>
                <w:szCs w:val="20"/>
              </w:rPr>
              <w:t>centres</w:t>
            </w:r>
            <w:proofErr w:type="spellEnd"/>
            <w:r w:rsidRPr="00115B2A">
              <w:rPr>
                <w:rFonts w:asciiTheme="minorBidi" w:hAnsiTheme="minorBidi"/>
                <w:sz w:val="20"/>
                <w:szCs w:val="20"/>
              </w:rPr>
              <w:t>:</w:t>
            </w:r>
          </w:p>
          <w:p w:rsidR="00115B2A" w:rsidRPr="006D7019" w:rsidRDefault="00115B2A" w:rsidP="006D7019">
            <w:pPr>
              <w:numPr>
                <w:ilvl w:val="0"/>
                <w:numId w:val="4"/>
              </w:numPr>
              <w:tabs>
                <w:tab w:val="clear" w:pos="720"/>
              </w:tabs>
              <w:ind w:left="252" w:hanging="252"/>
              <w:rPr>
                <w:rFonts w:asciiTheme="minorBidi" w:hAnsiTheme="minorBidi"/>
                <w:sz w:val="20"/>
                <w:szCs w:val="20"/>
              </w:rPr>
            </w:pPr>
            <w:r w:rsidRPr="00115B2A">
              <w:rPr>
                <w:rFonts w:asciiTheme="minorBidi" w:hAnsiTheme="minorBidi"/>
                <w:sz w:val="20"/>
                <w:szCs w:val="20"/>
              </w:rPr>
              <w:t>YMWA Centre for Special Education</w:t>
            </w:r>
            <w:r w:rsidR="006D7019">
              <w:rPr>
                <w:rFonts w:asciiTheme="minorBidi" w:hAnsiTheme="minorBidi"/>
                <w:sz w:val="20"/>
                <w:szCs w:val="20"/>
              </w:rPr>
              <w:t xml:space="preserve"> (</w:t>
            </w:r>
            <w:proofErr w:type="spellStart"/>
            <w:r w:rsidR="006D7019" w:rsidRPr="006D7019">
              <w:rPr>
                <w:rFonts w:asciiTheme="minorBidi" w:hAnsiTheme="minorBidi"/>
                <w:sz w:val="20"/>
                <w:szCs w:val="20"/>
              </w:rPr>
              <w:t>Bunyat</w:t>
            </w:r>
            <w:proofErr w:type="spellEnd"/>
            <w:r w:rsidR="006D7019">
              <w:rPr>
                <w:rFonts w:asciiTheme="minorBidi" w:hAnsiTheme="minorBidi"/>
                <w:sz w:val="20"/>
                <w:szCs w:val="20"/>
              </w:rPr>
              <w:t>)</w:t>
            </w:r>
          </w:p>
          <w:p w:rsidR="00115B2A" w:rsidRPr="006D7019" w:rsidRDefault="00115B2A" w:rsidP="006D7019">
            <w:pPr>
              <w:numPr>
                <w:ilvl w:val="0"/>
                <w:numId w:val="4"/>
              </w:numPr>
              <w:tabs>
                <w:tab w:val="clear" w:pos="720"/>
              </w:tabs>
              <w:ind w:left="252" w:hanging="252"/>
              <w:rPr>
                <w:rFonts w:asciiTheme="minorBidi" w:hAnsiTheme="minorBidi"/>
                <w:sz w:val="20"/>
                <w:szCs w:val="20"/>
              </w:rPr>
            </w:pPr>
            <w:r w:rsidRPr="00115B2A">
              <w:rPr>
                <w:rFonts w:asciiTheme="minorBidi" w:hAnsiTheme="minorBidi"/>
                <w:sz w:val="20"/>
                <w:szCs w:val="20"/>
              </w:rPr>
              <w:t xml:space="preserve">The Princess </w:t>
            </w:r>
            <w:proofErr w:type="spellStart"/>
            <w:r w:rsidRPr="00115B2A">
              <w:rPr>
                <w:rFonts w:asciiTheme="minorBidi" w:hAnsiTheme="minorBidi"/>
                <w:sz w:val="20"/>
                <w:szCs w:val="20"/>
              </w:rPr>
              <w:t>Sarvath</w:t>
            </w:r>
            <w:proofErr w:type="spellEnd"/>
            <w:r w:rsidRPr="00115B2A">
              <w:rPr>
                <w:rFonts w:asciiTheme="minorBidi" w:hAnsiTheme="minorBidi"/>
                <w:sz w:val="20"/>
                <w:szCs w:val="20"/>
              </w:rPr>
              <w:t xml:space="preserve"> Community College – The National Centre for Learning Disabilities</w:t>
            </w:r>
            <w:r w:rsidR="006D7019">
              <w:rPr>
                <w:rFonts w:asciiTheme="minorBidi" w:hAnsiTheme="minorBidi"/>
                <w:sz w:val="20"/>
                <w:szCs w:val="20"/>
              </w:rPr>
              <w:t>. (</w:t>
            </w:r>
            <w:r w:rsidR="006D7019" w:rsidRPr="006D7019">
              <w:rPr>
                <w:rFonts w:asciiTheme="minorBidi" w:hAnsiTheme="minorBidi"/>
                <w:sz w:val="20"/>
                <w:szCs w:val="20"/>
              </w:rPr>
              <w:t>Sport City Area)</w:t>
            </w:r>
          </w:p>
          <w:p w:rsidR="00470944" w:rsidRDefault="00115B2A" w:rsidP="00470944">
            <w:pPr>
              <w:numPr>
                <w:ilvl w:val="0"/>
                <w:numId w:val="4"/>
              </w:numPr>
              <w:tabs>
                <w:tab w:val="clear" w:pos="720"/>
              </w:tabs>
              <w:ind w:left="252" w:hanging="252"/>
              <w:rPr>
                <w:rFonts w:asciiTheme="minorBidi" w:hAnsiTheme="minorBidi"/>
                <w:sz w:val="20"/>
                <w:szCs w:val="20"/>
              </w:rPr>
            </w:pPr>
            <w:r w:rsidRPr="00115B2A">
              <w:rPr>
                <w:rFonts w:asciiTheme="minorBidi" w:hAnsiTheme="minorBidi"/>
                <w:sz w:val="20"/>
                <w:szCs w:val="20"/>
              </w:rPr>
              <w:t>YMWA Sheltered Workshop and Training Centre</w:t>
            </w:r>
            <w:r w:rsidR="006D7019">
              <w:rPr>
                <w:rFonts w:asciiTheme="minorBidi" w:hAnsiTheme="minorBidi"/>
                <w:sz w:val="20"/>
                <w:szCs w:val="20"/>
              </w:rPr>
              <w:t>.</w:t>
            </w:r>
            <w:r w:rsidR="006D7019" w:rsidRPr="006D7019">
              <w:rPr>
                <w:rFonts w:ascii="Times New Roman" w:eastAsia="Times New Roman" w:hAnsi="Times New Roman" w:cs="Times New Roman"/>
                <w:sz w:val="24"/>
                <w:szCs w:val="24"/>
              </w:rPr>
              <w:t xml:space="preserve"> </w:t>
            </w:r>
            <w:r w:rsidR="006D7019">
              <w:rPr>
                <w:rFonts w:ascii="Times New Roman" w:eastAsia="Times New Roman" w:hAnsi="Times New Roman" w:cs="Times New Roman"/>
                <w:sz w:val="24"/>
                <w:szCs w:val="24"/>
              </w:rPr>
              <w:t>(</w:t>
            </w:r>
            <w:r w:rsidR="006D7019" w:rsidRPr="006D7019">
              <w:rPr>
                <w:rFonts w:asciiTheme="minorBidi" w:hAnsiTheme="minorBidi"/>
                <w:sz w:val="20"/>
                <w:szCs w:val="20"/>
              </w:rPr>
              <w:t xml:space="preserve">King Abdullah || </w:t>
            </w:r>
            <w:proofErr w:type="spellStart"/>
            <w:r w:rsidR="006D7019" w:rsidRPr="006D7019">
              <w:rPr>
                <w:rFonts w:asciiTheme="minorBidi" w:hAnsiTheme="minorBidi"/>
                <w:sz w:val="20"/>
                <w:szCs w:val="20"/>
              </w:rPr>
              <w:t>Industial</w:t>
            </w:r>
            <w:proofErr w:type="spellEnd"/>
            <w:r w:rsidR="006D7019" w:rsidRPr="006D7019">
              <w:rPr>
                <w:rFonts w:asciiTheme="minorBidi" w:hAnsiTheme="minorBidi"/>
                <w:sz w:val="20"/>
                <w:szCs w:val="20"/>
              </w:rPr>
              <w:t xml:space="preserve"> Estate</w:t>
            </w:r>
            <w:r w:rsidR="006D7019">
              <w:rPr>
                <w:rFonts w:asciiTheme="minorBidi" w:hAnsiTheme="minorBidi"/>
                <w:sz w:val="20"/>
                <w:szCs w:val="20"/>
              </w:rPr>
              <w:t>)</w:t>
            </w:r>
            <w:r w:rsidR="006D7019" w:rsidRPr="006D7019">
              <w:rPr>
                <w:rFonts w:asciiTheme="minorBidi" w:hAnsiTheme="minorBidi"/>
                <w:sz w:val="20"/>
                <w:szCs w:val="20"/>
              </w:rPr>
              <w:t xml:space="preserve">  </w:t>
            </w:r>
          </w:p>
          <w:p w:rsidR="00C65B53" w:rsidRDefault="00C65B53" w:rsidP="00C65B53">
            <w:pPr>
              <w:rPr>
                <w:rFonts w:asciiTheme="minorBidi" w:hAnsiTheme="minorBidi"/>
                <w:sz w:val="20"/>
                <w:szCs w:val="20"/>
              </w:rPr>
            </w:pPr>
          </w:p>
          <w:p w:rsidR="00C65B53" w:rsidRDefault="00C65B53" w:rsidP="00C65B53">
            <w:pPr>
              <w:rPr>
                <w:rFonts w:asciiTheme="minorBidi" w:hAnsiTheme="minorBidi"/>
                <w:sz w:val="20"/>
                <w:szCs w:val="20"/>
              </w:rPr>
            </w:pPr>
          </w:p>
          <w:p w:rsidR="00C65B53" w:rsidRDefault="00C65B53" w:rsidP="00C65B53">
            <w:pPr>
              <w:rPr>
                <w:rFonts w:asciiTheme="minorBidi" w:hAnsiTheme="minorBidi"/>
                <w:sz w:val="20"/>
                <w:szCs w:val="20"/>
              </w:rPr>
            </w:pPr>
          </w:p>
          <w:p w:rsidR="00C65B53" w:rsidRPr="00470944" w:rsidRDefault="00C65B53" w:rsidP="00C65B53">
            <w:pPr>
              <w:rPr>
                <w:rFonts w:asciiTheme="minorBidi" w:hAnsiTheme="minorBidi"/>
                <w:sz w:val="20"/>
                <w:szCs w:val="20"/>
              </w:rPr>
            </w:pPr>
            <w:hyperlink r:id="rId16" w:history="1">
              <w:r w:rsidRPr="00C65B53">
                <w:rPr>
                  <w:rStyle w:val="Hyperlink"/>
                  <w:rFonts w:asciiTheme="minorBidi" w:hAnsiTheme="minorBidi"/>
                  <w:sz w:val="20"/>
                  <w:szCs w:val="20"/>
                </w:rPr>
                <w:t>http://www.youngmuslimwomensassociation.com.jo/public/Main_English.aspx?Page_ID1=102&amp;Page_ID2=104&amp;Page_ID3=105&amp;CatID=8</w:t>
              </w:r>
            </w:hyperlink>
          </w:p>
        </w:tc>
      </w:tr>
      <w:tr w:rsidR="00102C0E" w:rsidTr="003755E1">
        <w:trPr>
          <w:trHeight w:val="4130"/>
        </w:trPr>
        <w:tc>
          <w:tcPr>
            <w:tcW w:w="4094" w:type="dxa"/>
            <w:vAlign w:val="center"/>
          </w:tcPr>
          <w:p w:rsidR="00102C0E" w:rsidRPr="00F27CC5" w:rsidRDefault="00C01CC5" w:rsidP="00795786">
            <w:pPr>
              <w:rPr>
                <w:rFonts w:asciiTheme="minorBidi" w:hAnsiTheme="minorBidi"/>
                <w:sz w:val="20"/>
                <w:szCs w:val="20"/>
              </w:rPr>
            </w:pPr>
            <w:r w:rsidRPr="00C65B53">
              <w:rPr>
                <w:rFonts w:asciiTheme="minorBidi" w:hAnsiTheme="minorBidi"/>
                <w:sz w:val="20"/>
                <w:szCs w:val="20"/>
                <w:highlight w:val="yellow"/>
              </w:rPr>
              <w:t>Young Women’s Christian Association (YWCA)</w:t>
            </w:r>
          </w:p>
        </w:tc>
        <w:tc>
          <w:tcPr>
            <w:tcW w:w="1911" w:type="dxa"/>
            <w:vAlign w:val="center"/>
          </w:tcPr>
          <w:p w:rsidR="00102C0E" w:rsidRDefault="00C01CC5" w:rsidP="00C01CC5">
            <w:pPr>
              <w:rPr>
                <w:rFonts w:asciiTheme="minorBidi" w:hAnsiTheme="minorBidi"/>
                <w:sz w:val="20"/>
                <w:szCs w:val="20"/>
              </w:rPr>
            </w:pPr>
            <w:r>
              <w:rPr>
                <w:rFonts w:asciiTheme="minorBidi" w:hAnsiTheme="minorBidi"/>
                <w:sz w:val="20"/>
                <w:szCs w:val="20"/>
              </w:rPr>
              <w:t xml:space="preserve">06 </w:t>
            </w:r>
            <w:r w:rsidRPr="00C01CC5">
              <w:rPr>
                <w:rFonts w:asciiTheme="minorBidi" w:hAnsiTheme="minorBidi"/>
                <w:sz w:val="20"/>
                <w:szCs w:val="20"/>
              </w:rPr>
              <w:t>465</w:t>
            </w:r>
            <w:r>
              <w:rPr>
                <w:rFonts w:asciiTheme="minorBidi" w:hAnsiTheme="minorBidi"/>
                <w:sz w:val="20"/>
                <w:szCs w:val="20"/>
              </w:rPr>
              <w:t xml:space="preserve"> </w:t>
            </w:r>
            <w:r w:rsidRPr="00C01CC5">
              <w:rPr>
                <w:rFonts w:asciiTheme="minorBidi" w:hAnsiTheme="minorBidi"/>
                <w:sz w:val="20"/>
                <w:szCs w:val="20"/>
              </w:rPr>
              <w:t>54</w:t>
            </w:r>
            <w:r>
              <w:rPr>
                <w:rFonts w:asciiTheme="minorBidi" w:hAnsiTheme="minorBidi"/>
                <w:sz w:val="20"/>
                <w:szCs w:val="20"/>
              </w:rPr>
              <w:t xml:space="preserve"> </w:t>
            </w:r>
            <w:r w:rsidRPr="00C01CC5">
              <w:rPr>
                <w:rFonts w:asciiTheme="minorBidi" w:hAnsiTheme="minorBidi"/>
                <w:sz w:val="20"/>
                <w:szCs w:val="20"/>
              </w:rPr>
              <w:t>76</w:t>
            </w:r>
          </w:p>
          <w:p w:rsidR="00C01CC5" w:rsidRPr="00F27CC5" w:rsidRDefault="00C01CC5" w:rsidP="00C01CC5">
            <w:pPr>
              <w:rPr>
                <w:rFonts w:asciiTheme="minorBidi" w:hAnsiTheme="minorBidi"/>
                <w:sz w:val="20"/>
                <w:szCs w:val="20"/>
              </w:rPr>
            </w:pPr>
            <w:r>
              <w:rPr>
                <w:rFonts w:asciiTheme="minorBidi" w:hAnsiTheme="minorBidi"/>
                <w:sz w:val="20"/>
                <w:szCs w:val="20"/>
              </w:rPr>
              <w:t xml:space="preserve">079 </w:t>
            </w:r>
            <w:r w:rsidRPr="00C01CC5">
              <w:rPr>
                <w:rFonts w:asciiTheme="minorBidi" w:hAnsiTheme="minorBidi"/>
                <w:sz w:val="20"/>
                <w:szCs w:val="20"/>
              </w:rPr>
              <w:t>557</w:t>
            </w:r>
            <w:r>
              <w:rPr>
                <w:rFonts w:asciiTheme="minorBidi" w:hAnsiTheme="minorBidi"/>
                <w:sz w:val="20"/>
                <w:szCs w:val="20"/>
              </w:rPr>
              <w:t xml:space="preserve"> </w:t>
            </w:r>
            <w:r w:rsidRPr="00C01CC5">
              <w:rPr>
                <w:rFonts w:asciiTheme="minorBidi" w:hAnsiTheme="minorBidi"/>
                <w:sz w:val="20"/>
                <w:szCs w:val="20"/>
              </w:rPr>
              <w:t>07</w:t>
            </w:r>
            <w:r>
              <w:rPr>
                <w:rFonts w:asciiTheme="minorBidi" w:hAnsiTheme="minorBidi"/>
                <w:sz w:val="20"/>
                <w:szCs w:val="20"/>
              </w:rPr>
              <w:t xml:space="preserve"> </w:t>
            </w:r>
            <w:r w:rsidRPr="00C01CC5">
              <w:rPr>
                <w:rFonts w:asciiTheme="minorBidi" w:hAnsiTheme="minorBidi"/>
                <w:sz w:val="20"/>
                <w:szCs w:val="20"/>
              </w:rPr>
              <w:t>83</w:t>
            </w:r>
          </w:p>
        </w:tc>
        <w:tc>
          <w:tcPr>
            <w:tcW w:w="5095" w:type="dxa"/>
            <w:vAlign w:val="center"/>
          </w:tcPr>
          <w:p w:rsidR="00C01CC5" w:rsidRDefault="00C01CC5" w:rsidP="00C01CC5">
            <w:pPr>
              <w:rPr>
                <w:rFonts w:asciiTheme="minorBidi" w:hAnsiTheme="minorBidi"/>
                <w:sz w:val="20"/>
                <w:szCs w:val="20"/>
              </w:rPr>
            </w:pPr>
            <w:r>
              <w:rPr>
                <w:rFonts w:asciiTheme="minorBidi" w:hAnsiTheme="minorBidi"/>
                <w:sz w:val="20"/>
                <w:szCs w:val="20"/>
              </w:rPr>
              <w:t>T</w:t>
            </w:r>
            <w:r w:rsidRPr="00C01CC5">
              <w:rPr>
                <w:rFonts w:asciiTheme="minorBidi" w:hAnsiTheme="minorBidi"/>
                <w:sz w:val="20"/>
                <w:szCs w:val="20"/>
              </w:rPr>
              <w:t>he Young Women Christian Association of Jordan was established in 1950 as a nonprofit, non-governmental, national association affiliated with the World YWCA in Geneva. The Association aims at serving women and the community without social, religious or racial discrimination, promoting the standard of women in the cultural, economic and social spheres, as well as contributing towards meeting community needs.</w:t>
            </w:r>
          </w:p>
          <w:p w:rsidR="00470944" w:rsidRPr="00C01CC5" w:rsidRDefault="00470944" w:rsidP="00C01CC5">
            <w:pPr>
              <w:rPr>
                <w:rFonts w:asciiTheme="minorBidi" w:hAnsiTheme="minorBidi"/>
                <w:sz w:val="20"/>
                <w:szCs w:val="20"/>
              </w:rPr>
            </w:pPr>
          </w:p>
          <w:p w:rsidR="00C01CC5" w:rsidRDefault="00C01CC5" w:rsidP="00C01CC5">
            <w:pPr>
              <w:rPr>
                <w:rFonts w:asciiTheme="minorBidi" w:hAnsiTheme="minorBidi"/>
                <w:sz w:val="20"/>
                <w:szCs w:val="20"/>
              </w:rPr>
            </w:pPr>
            <w:r w:rsidRPr="00C01CC5">
              <w:rPr>
                <w:rFonts w:asciiTheme="minorBidi" w:hAnsiTheme="minorBidi"/>
                <w:sz w:val="20"/>
                <w:szCs w:val="20"/>
              </w:rPr>
              <w:t xml:space="preserve">The YWCA has four branches in Amman (1950), </w:t>
            </w:r>
            <w:proofErr w:type="spellStart"/>
            <w:r w:rsidRPr="00C01CC5">
              <w:rPr>
                <w:rFonts w:asciiTheme="minorBidi" w:hAnsiTheme="minorBidi"/>
                <w:sz w:val="20"/>
                <w:szCs w:val="20"/>
              </w:rPr>
              <w:t>Madaba</w:t>
            </w:r>
            <w:proofErr w:type="spellEnd"/>
            <w:r w:rsidRPr="00C01CC5">
              <w:rPr>
                <w:rFonts w:asciiTheme="minorBidi" w:hAnsiTheme="minorBidi"/>
                <w:sz w:val="20"/>
                <w:szCs w:val="20"/>
              </w:rPr>
              <w:t xml:space="preserve"> (1956), </w:t>
            </w:r>
            <w:proofErr w:type="spellStart"/>
            <w:r w:rsidRPr="00C01CC5">
              <w:rPr>
                <w:rFonts w:asciiTheme="minorBidi" w:hAnsiTheme="minorBidi"/>
                <w:sz w:val="20"/>
                <w:szCs w:val="20"/>
              </w:rPr>
              <w:t>Husun</w:t>
            </w:r>
            <w:proofErr w:type="spellEnd"/>
            <w:r w:rsidRPr="00C01CC5">
              <w:rPr>
                <w:rFonts w:asciiTheme="minorBidi" w:hAnsiTheme="minorBidi"/>
                <w:sz w:val="20"/>
                <w:szCs w:val="20"/>
              </w:rPr>
              <w:t xml:space="preserve"> (1956) and </w:t>
            </w:r>
            <w:proofErr w:type="spellStart"/>
            <w:r w:rsidRPr="00C01CC5">
              <w:rPr>
                <w:rFonts w:asciiTheme="minorBidi" w:hAnsiTheme="minorBidi"/>
                <w:sz w:val="20"/>
                <w:szCs w:val="20"/>
              </w:rPr>
              <w:t>Fuhais</w:t>
            </w:r>
            <w:proofErr w:type="spellEnd"/>
            <w:r w:rsidRPr="00C01CC5">
              <w:rPr>
                <w:rFonts w:asciiTheme="minorBidi" w:hAnsiTheme="minorBidi"/>
                <w:sz w:val="20"/>
                <w:szCs w:val="20"/>
              </w:rPr>
              <w:t xml:space="preserve"> (1998) with total membership of 950 women and men.</w:t>
            </w:r>
          </w:p>
          <w:p w:rsidR="00C01CC5" w:rsidRPr="00C01CC5" w:rsidRDefault="00C01CC5" w:rsidP="00C01CC5">
            <w:pPr>
              <w:rPr>
                <w:rFonts w:asciiTheme="minorBidi" w:hAnsiTheme="minorBidi"/>
                <w:sz w:val="20"/>
                <w:szCs w:val="20"/>
              </w:rPr>
            </w:pPr>
          </w:p>
          <w:p w:rsidR="000269B6" w:rsidRDefault="00C01CC5" w:rsidP="00470944">
            <w:pPr>
              <w:rPr>
                <w:rFonts w:asciiTheme="minorBidi" w:hAnsiTheme="minorBidi"/>
                <w:sz w:val="20"/>
                <w:szCs w:val="20"/>
              </w:rPr>
            </w:pPr>
            <w:proofErr w:type="spellStart"/>
            <w:r w:rsidRPr="00C01CC5">
              <w:rPr>
                <w:rFonts w:asciiTheme="minorBidi" w:hAnsiTheme="minorBidi"/>
                <w:sz w:val="20"/>
                <w:szCs w:val="20"/>
              </w:rPr>
              <w:t>Mithqal</w:t>
            </w:r>
            <w:proofErr w:type="spellEnd"/>
            <w:r w:rsidRPr="00C01CC5">
              <w:rPr>
                <w:rFonts w:asciiTheme="minorBidi" w:hAnsiTheme="minorBidi"/>
                <w:sz w:val="20"/>
                <w:szCs w:val="20"/>
              </w:rPr>
              <w:t xml:space="preserve"> Al-Fayez, </w:t>
            </w:r>
            <w:proofErr w:type="spellStart"/>
            <w:r w:rsidRPr="00C01CC5">
              <w:rPr>
                <w:rFonts w:asciiTheme="minorBidi" w:hAnsiTheme="minorBidi"/>
                <w:sz w:val="20"/>
                <w:szCs w:val="20"/>
              </w:rPr>
              <w:t>Jabal</w:t>
            </w:r>
            <w:proofErr w:type="spellEnd"/>
            <w:r w:rsidRPr="00C01CC5">
              <w:rPr>
                <w:rFonts w:asciiTheme="minorBidi" w:hAnsiTheme="minorBidi"/>
                <w:sz w:val="20"/>
                <w:szCs w:val="20"/>
              </w:rPr>
              <w:t xml:space="preserve"> Amman, </w:t>
            </w:r>
            <w:r w:rsidRPr="00933D18">
              <w:rPr>
                <w:rFonts w:asciiTheme="minorBidi" w:hAnsiTheme="minorBidi"/>
                <w:sz w:val="20"/>
                <w:szCs w:val="20"/>
              </w:rPr>
              <w:t>Amman</w:t>
            </w:r>
            <w:r w:rsidRPr="00C01CC5">
              <w:rPr>
                <w:rFonts w:asciiTheme="minorBidi" w:hAnsiTheme="minorBidi"/>
                <w:sz w:val="20"/>
                <w:szCs w:val="20"/>
              </w:rPr>
              <w:t>, Jordan</w:t>
            </w:r>
          </w:p>
          <w:p w:rsidR="003755E1" w:rsidRDefault="003755E1" w:rsidP="00470944">
            <w:pPr>
              <w:rPr>
                <w:rFonts w:asciiTheme="minorBidi" w:hAnsiTheme="minorBidi"/>
                <w:sz w:val="20"/>
                <w:szCs w:val="20"/>
              </w:rPr>
            </w:pPr>
          </w:p>
          <w:p w:rsidR="003755E1" w:rsidRPr="00F27CC5" w:rsidRDefault="003755E1" w:rsidP="003755E1">
            <w:pPr>
              <w:rPr>
                <w:rFonts w:asciiTheme="minorBidi" w:hAnsiTheme="minorBidi"/>
                <w:sz w:val="20"/>
                <w:szCs w:val="20"/>
              </w:rPr>
            </w:pPr>
            <w:hyperlink r:id="rId17" w:history="1">
              <w:r w:rsidRPr="00F84973">
                <w:rPr>
                  <w:rStyle w:val="Hyperlink"/>
                  <w:rFonts w:asciiTheme="minorBidi" w:hAnsiTheme="minorBidi"/>
                  <w:sz w:val="20"/>
                  <w:szCs w:val="20"/>
                </w:rPr>
                <w:t>http://www.ywcayouth-amman.00go.com/</w:t>
              </w:r>
            </w:hyperlink>
          </w:p>
        </w:tc>
      </w:tr>
      <w:tr w:rsidR="00102C0E" w:rsidTr="00344009">
        <w:trPr>
          <w:trHeight w:val="6650"/>
        </w:trPr>
        <w:tc>
          <w:tcPr>
            <w:tcW w:w="4094" w:type="dxa"/>
            <w:vAlign w:val="center"/>
          </w:tcPr>
          <w:p w:rsidR="00102C0E" w:rsidRPr="00F27CC5" w:rsidRDefault="0008674E" w:rsidP="00795786">
            <w:pPr>
              <w:rPr>
                <w:rFonts w:asciiTheme="minorBidi" w:hAnsiTheme="minorBidi"/>
                <w:sz w:val="20"/>
                <w:szCs w:val="20"/>
              </w:rPr>
            </w:pPr>
            <w:r w:rsidRPr="003755E1">
              <w:rPr>
                <w:rFonts w:asciiTheme="minorBidi" w:hAnsiTheme="minorBidi"/>
                <w:sz w:val="20"/>
                <w:szCs w:val="20"/>
                <w:highlight w:val="yellow"/>
              </w:rPr>
              <w:lastRenderedPageBreak/>
              <w:t>Jordan Medical Association</w:t>
            </w:r>
            <w:r>
              <w:rPr>
                <w:rFonts w:asciiTheme="minorBidi" w:hAnsiTheme="minorBidi"/>
                <w:sz w:val="20"/>
                <w:szCs w:val="20"/>
              </w:rPr>
              <w:t xml:space="preserve"> </w:t>
            </w:r>
          </w:p>
        </w:tc>
        <w:tc>
          <w:tcPr>
            <w:tcW w:w="1911" w:type="dxa"/>
            <w:vAlign w:val="center"/>
          </w:tcPr>
          <w:p w:rsidR="00102C0E" w:rsidRPr="00F27CC5" w:rsidRDefault="00AB5FCA" w:rsidP="00AB5FCA">
            <w:pPr>
              <w:rPr>
                <w:rFonts w:asciiTheme="minorBidi" w:hAnsiTheme="minorBidi"/>
                <w:sz w:val="20"/>
                <w:szCs w:val="20"/>
              </w:rPr>
            </w:pPr>
            <w:r>
              <w:rPr>
                <w:rFonts w:asciiTheme="minorBidi" w:hAnsiTheme="minorBidi"/>
                <w:sz w:val="20"/>
                <w:szCs w:val="20"/>
              </w:rPr>
              <w:t xml:space="preserve">06 </w:t>
            </w:r>
            <w:r w:rsidRPr="00AB5FCA">
              <w:rPr>
                <w:rFonts w:asciiTheme="minorBidi" w:hAnsiTheme="minorBidi"/>
                <w:sz w:val="20"/>
                <w:szCs w:val="20"/>
              </w:rPr>
              <w:t>566 56</w:t>
            </w:r>
            <w:r>
              <w:rPr>
                <w:rFonts w:asciiTheme="minorBidi" w:hAnsiTheme="minorBidi"/>
                <w:sz w:val="20"/>
                <w:szCs w:val="20"/>
              </w:rPr>
              <w:t xml:space="preserve"> </w:t>
            </w:r>
            <w:r w:rsidRPr="00AB5FCA">
              <w:rPr>
                <w:rFonts w:asciiTheme="minorBidi" w:hAnsiTheme="minorBidi"/>
                <w:sz w:val="20"/>
                <w:szCs w:val="20"/>
              </w:rPr>
              <w:t>20</w:t>
            </w:r>
          </w:p>
        </w:tc>
        <w:tc>
          <w:tcPr>
            <w:tcW w:w="5095" w:type="dxa"/>
            <w:vAlign w:val="center"/>
          </w:tcPr>
          <w:p w:rsidR="00AB5FCA" w:rsidRDefault="00E81942" w:rsidP="00E81942">
            <w:pPr>
              <w:rPr>
                <w:rFonts w:asciiTheme="minorBidi" w:hAnsiTheme="minorBidi"/>
                <w:sz w:val="20"/>
                <w:szCs w:val="20"/>
              </w:rPr>
            </w:pPr>
            <w:r w:rsidRPr="00E81942">
              <w:rPr>
                <w:rFonts w:asciiTheme="minorBidi" w:hAnsiTheme="minorBidi"/>
                <w:sz w:val="20"/>
                <w:szCs w:val="20"/>
              </w:rPr>
              <w:t>In 12/1/1944 a group of doctors and pharmacists from eastern Jordan has applied to the Council of Ministers to establish an association for them. They formed a preparatory committee to work on establishing an association that would serve as a union of doctors and pharmacists.</w:t>
            </w:r>
            <w:r>
              <w:rPr>
                <w:rFonts w:asciiTheme="minorBidi" w:hAnsiTheme="minorBidi"/>
                <w:sz w:val="20"/>
                <w:szCs w:val="20"/>
              </w:rPr>
              <w:t xml:space="preserve"> The committee was formed from:</w:t>
            </w:r>
          </w:p>
          <w:p w:rsidR="00E81942" w:rsidRDefault="00E81942" w:rsidP="00E81942">
            <w:pPr>
              <w:rPr>
                <w:rFonts w:asciiTheme="minorBidi" w:hAnsiTheme="minorBidi"/>
                <w:sz w:val="20"/>
                <w:szCs w:val="20"/>
              </w:rPr>
            </w:pPr>
            <w:r>
              <w:rPr>
                <w:rFonts w:asciiTheme="minorBidi" w:hAnsiTheme="minorBidi"/>
                <w:sz w:val="20"/>
                <w:szCs w:val="20"/>
              </w:rPr>
              <w:t xml:space="preserve">Dr. Yousef </w:t>
            </w:r>
            <w:proofErr w:type="spellStart"/>
            <w:r>
              <w:rPr>
                <w:rFonts w:asciiTheme="minorBidi" w:hAnsiTheme="minorBidi"/>
                <w:sz w:val="20"/>
                <w:szCs w:val="20"/>
              </w:rPr>
              <w:t>Izz</w:t>
            </w:r>
            <w:proofErr w:type="spellEnd"/>
            <w:r>
              <w:rPr>
                <w:rFonts w:asciiTheme="minorBidi" w:hAnsiTheme="minorBidi"/>
                <w:sz w:val="20"/>
                <w:szCs w:val="20"/>
              </w:rPr>
              <w:t xml:space="preserve"> Al </w:t>
            </w:r>
            <w:proofErr w:type="spellStart"/>
            <w:r>
              <w:rPr>
                <w:rFonts w:asciiTheme="minorBidi" w:hAnsiTheme="minorBidi"/>
                <w:sz w:val="20"/>
                <w:szCs w:val="20"/>
              </w:rPr>
              <w:t>Deen</w:t>
            </w:r>
            <w:proofErr w:type="spellEnd"/>
            <w:r>
              <w:rPr>
                <w:rFonts w:asciiTheme="minorBidi" w:hAnsiTheme="minorBidi"/>
                <w:sz w:val="20"/>
                <w:szCs w:val="20"/>
              </w:rPr>
              <w:t xml:space="preserve">, Dr. </w:t>
            </w:r>
            <w:proofErr w:type="spellStart"/>
            <w:r>
              <w:rPr>
                <w:rFonts w:asciiTheme="minorBidi" w:hAnsiTheme="minorBidi"/>
                <w:sz w:val="20"/>
                <w:szCs w:val="20"/>
              </w:rPr>
              <w:t>Souran</w:t>
            </w:r>
            <w:proofErr w:type="spellEnd"/>
            <w:r>
              <w:rPr>
                <w:rFonts w:asciiTheme="minorBidi" w:hAnsiTheme="minorBidi"/>
                <w:sz w:val="20"/>
                <w:szCs w:val="20"/>
              </w:rPr>
              <w:t xml:space="preserve"> </w:t>
            </w:r>
            <w:proofErr w:type="spellStart"/>
            <w:r>
              <w:rPr>
                <w:rFonts w:asciiTheme="minorBidi" w:hAnsiTheme="minorBidi"/>
                <w:sz w:val="20"/>
                <w:szCs w:val="20"/>
              </w:rPr>
              <w:t>Itmeezan</w:t>
            </w:r>
            <w:proofErr w:type="spellEnd"/>
            <w:r>
              <w:rPr>
                <w:rFonts w:asciiTheme="minorBidi" w:hAnsiTheme="minorBidi"/>
                <w:sz w:val="20"/>
                <w:szCs w:val="20"/>
              </w:rPr>
              <w:t xml:space="preserve">, Dr. Mustafa </w:t>
            </w:r>
            <w:proofErr w:type="spellStart"/>
            <w:r>
              <w:rPr>
                <w:rFonts w:asciiTheme="minorBidi" w:hAnsiTheme="minorBidi"/>
                <w:sz w:val="20"/>
                <w:szCs w:val="20"/>
              </w:rPr>
              <w:t>Khaleefeh</w:t>
            </w:r>
            <w:proofErr w:type="spellEnd"/>
            <w:r>
              <w:rPr>
                <w:rFonts w:asciiTheme="minorBidi" w:hAnsiTheme="minorBidi"/>
                <w:sz w:val="20"/>
                <w:szCs w:val="20"/>
              </w:rPr>
              <w:t xml:space="preserve">, Dr. Dr. </w:t>
            </w:r>
            <w:proofErr w:type="spellStart"/>
            <w:r>
              <w:rPr>
                <w:rFonts w:asciiTheme="minorBidi" w:hAnsiTheme="minorBidi"/>
                <w:sz w:val="20"/>
                <w:szCs w:val="20"/>
              </w:rPr>
              <w:t>Qasem</w:t>
            </w:r>
            <w:proofErr w:type="spellEnd"/>
            <w:r>
              <w:rPr>
                <w:rFonts w:asciiTheme="minorBidi" w:hAnsiTheme="minorBidi"/>
                <w:sz w:val="20"/>
                <w:szCs w:val="20"/>
              </w:rPr>
              <w:t xml:space="preserve"> </w:t>
            </w:r>
            <w:proofErr w:type="spellStart"/>
            <w:r>
              <w:rPr>
                <w:rFonts w:asciiTheme="minorBidi" w:hAnsiTheme="minorBidi"/>
                <w:sz w:val="20"/>
                <w:szCs w:val="20"/>
              </w:rPr>
              <w:t>Malhas</w:t>
            </w:r>
            <w:proofErr w:type="spellEnd"/>
            <w:r>
              <w:rPr>
                <w:rFonts w:asciiTheme="minorBidi" w:hAnsiTheme="minorBidi"/>
                <w:sz w:val="20"/>
                <w:szCs w:val="20"/>
              </w:rPr>
              <w:t xml:space="preserve">, Dr. </w:t>
            </w:r>
            <w:proofErr w:type="spellStart"/>
            <w:r>
              <w:rPr>
                <w:rFonts w:asciiTheme="minorBidi" w:hAnsiTheme="minorBidi"/>
                <w:sz w:val="20"/>
                <w:szCs w:val="20"/>
              </w:rPr>
              <w:t>Wasif</w:t>
            </w:r>
            <w:proofErr w:type="spellEnd"/>
            <w:r>
              <w:rPr>
                <w:rFonts w:asciiTheme="minorBidi" w:hAnsiTheme="minorBidi"/>
                <w:sz w:val="20"/>
                <w:szCs w:val="20"/>
              </w:rPr>
              <w:t xml:space="preserve"> Kanaan, Dr. Abed Al Rahman </w:t>
            </w:r>
            <w:proofErr w:type="spellStart"/>
            <w:r>
              <w:rPr>
                <w:rFonts w:asciiTheme="minorBidi" w:hAnsiTheme="minorBidi"/>
                <w:sz w:val="20"/>
                <w:szCs w:val="20"/>
              </w:rPr>
              <w:t>Firoun</w:t>
            </w:r>
            <w:proofErr w:type="spellEnd"/>
            <w:r>
              <w:rPr>
                <w:rFonts w:asciiTheme="minorBidi" w:hAnsiTheme="minorBidi"/>
                <w:sz w:val="20"/>
                <w:szCs w:val="20"/>
              </w:rPr>
              <w:t xml:space="preserve">, Dr. Theodor </w:t>
            </w:r>
            <w:proofErr w:type="spellStart"/>
            <w:r>
              <w:rPr>
                <w:rFonts w:asciiTheme="minorBidi" w:hAnsiTheme="minorBidi"/>
                <w:sz w:val="20"/>
                <w:szCs w:val="20"/>
              </w:rPr>
              <w:t>Zureiqat</w:t>
            </w:r>
            <w:proofErr w:type="spellEnd"/>
            <w:r>
              <w:rPr>
                <w:rFonts w:asciiTheme="minorBidi" w:hAnsiTheme="minorBidi"/>
                <w:sz w:val="20"/>
                <w:szCs w:val="20"/>
              </w:rPr>
              <w:t xml:space="preserve">, Pharmacist Abed Al Raheem </w:t>
            </w:r>
            <w:proofErr w:type="spellStart"/>
            <w:r>
              <w:rPr>
                <w:rFonts w:asciiTheme="minorBidi" w:hAnsiTheme="minorBidi"/>
                <w:sz w:val="20"/>
                <w:szCs w:val="20"/>
              </w:rPr>
              <w:t>Jaradaneh</w:t>
            </w:r>
            <w:proofErr w:type="spellEnd"/>
            <w:r>
              <w:rPr>
                <w:rFonts w:asciiTheme="minorBidi" w:hAnsiTheme="minorBidi"/>
                <w:sz w:val="20"/>
                <w:szCs w:val="20"/>
              </w:rPr>
              <w:t xml:space="preserve">, Dr. Adel Al </w:t>
            </w:r>
            <w:proofErr w:type="spellStart"/>
            <w:r>
              <w:rPr>
                <w:rFonts w:asciiTheme="minorBidi" w:hAnsiTheme="minorBidi"/>
                <w:sz w:val="20"/>
                <w:szCs w:val="20"/>
              </w:rPr>
              <w:t>Nabilsi</w:t>
            </w:r>
            <w:proofErr w:type="spellEnd"/>
            <w:r>
              <w:rPr>
                <w:rFonts w:asciiTheme="minorBidi" w:hAnsiTheme="minorBidi"/>
                <w:sz w:val="20"/>
                <w:szCs w:val="20"/>
              </w:rPr>
              <w:t xml:space="preserve">, Dr. Ibrahim </w:t>
            </w:r>
            <w:proofErr w:type="spellStart"/>
            <w:r>
              <w:rPr>
                <w:rFonts w:asciiTheme="minorBidi" w:hAnsiTheme="minorBidi"/>
                <w:sz w:val="20"/>
                <w:szCs w:val="20"/>
              </w:rPr>
              <w:t>Katbeh</w:t>
            </w:r>
            <w:proofErr w:type="spellEnd"/>
            <w:r>
              <w:rPr>
                <w:rFonts w:asciiTheme="minorBidi" w:hAnsiTheme="minorBidi"/>
                <w:sz w:val="20"/>
                <w:szCs w:val="20"/>
              </w:rPr>
              <w:t>.</w:t>
            </w:r>
          </w:p>
          <w:p w:rsidR="00E81942" w:rsidRDefault="00E81942" w:rsidP="00E81942">
            <w:pPr>
              <w:rPr>
                <w:rFonts w:asciiTheme="minorBidi" w:hAnsiTheme="minorBidi"/>
                <w:sz w:val="20"/>
                <w:szCs w:val="20"/>
              </w:rPr>
            </w:pPr>
          </w:p>
          <w:p w:rsidR="00E81942" w:rsidRDefault="00E81942" w:rsidP="00E81942">
            <w:pPr>
              <w:rPr>
                <w:rFonts w:asciiTheme="minorBidi" w:hAnsiTheme="minorBidi"/>
                <w:sz w:val="20"/>
                <w:szCs w:val="20"/>
              </w:rPr>
            </w:pPr>
            <w:r>
              <w:rPr>
                <w:rFonts w:asciiTheme="minorBidi" w:hAnsiTheme="minorBidi"/>
                <w:sz w:val="20"/>
                <w:szCs w:val="20"/>
              </w:rPr>
              <w:t>In 02/02/1944, t</w:t>
            </w:r>
            <w:r w:rsidRPr="00E81942">
              <w:rPr>
                <w:rFonts w:asciiTheme="minorBidi" w:hAnsiTheme="minorBidi"/>
                <w:sz w:val="20"/>
                <w:szCs w:val="20"/>
              </w:rPr>
              <w:t>he Council of Ministers approved, in Resolution 302, the establishment of a union of doctors and private pharmacists</w:t>
            </w:r>
            <w:r w:rsidR="00B72041">
              <w:rPr>
                <w:rFonts w:asciiTheme="minorBidi" w:hAnsiTheme="minorBidi"/>
                <w:sz w:val="20"/>
                <w:szCs w:val="20"/>
              </w:rPr>
              <w:t>.</w:t>
            </w:r>
          </w:p>
          <w:p w:rsidR="00B72041" w:rsidRDefault="00B72041" w:rsidP="00E81942">
            <w:pPr>
              <w:rPr>
                <w:rFonts w:asciiTheme="minorBidi" w:hAnsiTheme="minorBidi"/>
                <w:sz w:val="20"/>
                <w:szCs w:val="20"/>
              </w:rPr>
            </w:pPr>
          </w:p>
          <w:p w:rsidR="00E81942" w:rsidRDefault="00B72041" w:rsidP="00E81942">
            <w:pPr>
              <w:rPr>
                <w:rFonts w:asciiTheme="minorBidi" w:hAnsiTheme="minorBidi"/>
                <w:sz w:val="20"/>
                <w:szCs w:val="20"/>
              </w:rPr>
            </w:pPr>
            <w:r w:rsidRPr="00B72041">
              <w:rPr>
                <w:rFonts w:asciiTheme="minorBidi" w:hAnsiTheme="minorBidi"/>
                <w:sz w:val="20"/>
                <w:szCs w:val="20"/>
              </w:rPr>
              <w:t>The Preparatory Committee</w:t>
            </w:r>
            <w:r>
              <w:rPr>
                <w:rFonts w:asciiTheme="minorBidi" w:hAnsiTheme="minorBidi"/>
                <w:sz w:val="20"/>
                <w:szCs w:val="20"/>
              </w:rPr>
              <w:t xml:space="preserve"> has</w:t>
            </w:r>
            <w:r w:rsidRPr="00B72041">
              <w:rPr>
                <w:rFonts w:asciiTheme="minorBidi" w:hAnsiTheme="minorBidi"/>
                <w:sz w:val="20"/>
                <w:szCs w:val="20"/>
              </w:rPr>
              <w:t xml:space="preserve"> provided the justifications for the establishment of this association in order to "research scientific medical topics, maintain the ethics of medicine and promote it, raise the level of the medical profession, and defend the rights of its members in matters of profession with the service of public interest"</w:t>
            </w:r>
          </w:p>
          <w:p w:rsidR="00B72041" w:rsidRPr="00E81942" w:rsidRDefault="00B72041" w:rsidP="00E81942">
            <w:pPr>
              <w:rPr>
                <w:rFonts w:asciiTheme="minorBidi" w:hAnsiTheme="minorBidi"/>
                <w:sz w:val="20"/>
                <w:szCs w:val="20"/>
              </w:rPr>
            </w:pPr>
          </w:p>
          <w:p w:rsidR="00D85F9E" w:rsidRDefault="00AB5FCA" w:rsidP="00AB5FCA">
            <w:pPr>
              <w:rPr>
                <w:rFonts w:asciiTheme="minorBidi" w:hAnsiTheme="minorBidi"/>
                <w:sz w:val="20"/>
                <w:szCs w:val="20"/>
              </w:rPr>
            </w:pPr>
            <w:r w:rsidRPr="00AB5FCA">
              <w:rPr>
                <w:rFonts w:asciiTheme="minorBidi" w:hAnsiTheme="minorBidi"/>
                <w:b/>
                <w:bCs/>
                <w:sz w:val="20"/>
                <w:szCs w:val="20"/>
              </w:rPr>
              <w:t>Address: </w:t>
            </w:r>
            <w:r w:rsidRPr="00AB5FCA">
              <w:rPr>
                <w:rFonts w:asciiTheme="minorBidi" w:hAnsiTheme="minorBidi"/>
                <w:sz w:val="20"/>
                <w:szCs w:val="20"/>
              </w:rPr>
              <w:t xml:space="preserve">Professional Associations Complex, Al </w:t>
            </w:r>
            <w:proofErr w:type="spellStart"/>
            <w:r w:rsidRPr="00AB5FCA">
              <w:rPr>
                <w:rFonts w:asciiTheme="minorBidi" w:hAnsiTheme="minorBidi"/>
                <w:sz w:val="20"/>
                <w:szCs w:val="20"/>
              </w:rPr>
              <w:t>Shareef</w:t>
            </w:r>
            <w:proofErr w:type="spellEnd"/>
            <w:r w:rsidRPr="00AB5FCA">
              <w:rPr>
                <w:rFonts w:asciiTheme="minorBidi" w:hAnsiTheme="minorBidi"/>
                <w:sz w:val="20"/>
                <w:szCs w:val="20"/>
              </w:rPr>
              <w:t xml:space="preserve"> </w:t>
            </w:r>
            <w:proofErr w:type="spellStart"/>
            <w:r w:rsidRPr="00AB5FCA">
              <w:rPr>
                <w:rFonts w:asciiTheme="minorBidi" w:hAnsiTheme="minorBidi"/>
                <w:sz w:val="20"/>
                <w:szCs w:val="20"/>
              </w:rPr>
              <w:t>Abd</w:t>
            </w:r>
            <w:proofErr w:type="spellEnd"/>
            <w:r w:rsidRPr="00AB5FCA">
              <w:rPr>
                <w:rFonts w:asciiTheme="minorBidi" w:hAnsiTheme="minorBidi"/>
                <w:sz w:val="20"/>
                <w:szCs w:val="20"/>
              </w:rPr>
              <w:t xml:space="preserve"> Al Hameed </w:t>
            </w:r>
            <w:proofErr w:type="spellStart"/>
            <w:r w:rsidRPr="00AB5FCA">
              <w:rPr>
                <w:rFonts w:asciiTheme="minorBidi" w:hAnsiTheme="minorBidi"/>
                <w:sz w:val="20"/>
                <w:szCs w:val="20"/>
              </w:rPr>
              <w:t>Sharaf</w:t>
            </w:r>
            <w:proofErr w:type="spellEnd"/>
            <w:r w:rsidRPr="00AB5FCA">
              <w:rPr>
                <w:rFonts w:asciiTheme="minorBidi" w:hAnsiTheme="minorBidi"/>
                <w:sz w:val="20"/>
                <w:szCs w:val="20"/>
              </w:rPr>
              <w:t xml:space="preserve"> St 31, Amman</w:t>
            </w:r>
          </w:p>
          <w:p w:rsidR="00344009" w:rsidRDefault="00344009" w:rsidP="00AB5FCA">
            <w:pPr>
              <w:rPr>
                <w:rFonts w:asciiTheme="minorBidi" w:hAnsiTheme="minorBidi"/>
                <w:sz w:val="20"/>
                <w:szCs w:val="20"/>
              </w:rPr>
            </w:pPr>
          </w:p>
          <w:p w:rsidR="00344009" w:rsidRPr="00F27CC5" w:rsidRDefault="00344009" w:rsidP="00344009">
            <w:pPr>
              <w:rPr>
                <w:rFonts w:asciiTheme="minorBidi" w:hAnsiTheme="minorBidi"/>
                <w:sz w:val="20"/>
                <w:szCs w:val="20"/>
              </w:rPr>
            </w:pPr>
            <w:hyperlink r:id="rId18" w:history="1">
              <w:r w:rsidRPr="00F84973">
                <w:rPr>
                  <w:rStyle w:val="Hyperlink"/>
                  <w:rFonts w:asciiTheme="minorBidi" w:hAnsiTheme="minorBidi"/>
                  <w:sz w:val="20"/>
                  <w:szCs w:val="20"/>
                </w:rPr>
                <w:t>http://www.jma.org.jo/DefaultAr.aspx</w:t>
              </w:r>
            </w:hyperlink>
          </w:p>
        </w:tc>
      </w:tr>
      <w:tr w:rsidR="00A54659" w:rsidTr="00FE01FA">
        <w:trPr>
          <w:trHeight w:val="70"/>
        </w:trPr>
        <w:tc>
          <w:tcPr>
            <w:tcW w:w="4094" w:type="dxa"/>
            <w:vAlign w:val="center"/>
          </w:tcPr>
          <w:p w:rsidR="00A54659" w:rsidRPr="00F27CC5" w:rsidRDefault="0008674E" w:rsidP="00795786">
            <w:pPr>
              <w:rPr>
                <w:rFonts w:asciiTheme="minorBidi" w:hAnsiTheme="minorBidi"/>
                <w:sz w:val="20"/>
                <w:szCs w:val="20"/>
              </w:rPr>
            </w:pPr>
            <w:r w:rsidRPr="00FE01FA">
              <w:rPr>
                <w:rFonts w:asciiTheme="minorBidi" w:hAnsiTheme="minorBidi"/>
                <w:sz w:val="20"/>
                <w:szCs w:val="20"/>
                <w:highlight w:val="yellow"/>
              </w:rPr>
              <w:t>Jordan Women’s Union</w:t>
            </w:r>
          </w:p>
        </w:tc>
        <w:tc>
          <w:tcPr>
            <w:tcW w:w="1911" w:type="dxa"/>
            <w:vAlign w:val="center"/>
          </w:tcPr>
          <w:p w:rsidR="002F1056" w:rsidRPr="002F1056" w:rsidRDefault="002F1056" w:rsidP="002F1056">
            <w:pPr>
              <w:rPr>
                <w:rFonts w:asciiTheme="minorBidi" w:hAnsiTheme="minorBidi"/>
                <w:b/>
                <w:bCs/>
                <w:sz w:val="20"/>
                <w:szCs w:val="20"/>
              </w:rPr>
            </w:pPr>
            <w:r>
              <w:rPr>
                <w:rFonts w:asciiTheme="minorBidi" w:hAnsiTheme="minorBidi"/>
                <w:sz w:val="20"/>
                <w:szCs w:val="20"/>
              </w:rPr>
              <w:t xml:space="preserve">06 </w:t>
            </w:r>
            <w:r w:rsidRPr="002F1056">
              <w:rPr>
                <w:rFonts w:asciiTheme="minorBidi" w:hAnsiTheme="minorBidi"/>
                <w:sz w:val="20"/>
                <w:szCs w:val="20"/>
              </w:rPr>
              <w:t>568 70 37</w:t>
            </w:r>
          </w:p>
          <w:p w:rsidR="00A54659" w:rsidRPr="00F27CC5" w:rsidRDefault="00A54659" w:rsidP="00795786">
            <w:pPr>
              <w:rPr>
                <w:rFonts w:asciiTheme="minorBidi" w:hAnsiTheme="minorBidi"/>
                <w:sz w:val="20"/>
                <w:szCs w:val="20"/>
              </w:rPr>
            </w:pPr>
          </w:p>
        </w:tc>
        <w:tc>
          <w:tcPr>
            <w:tcW w:w="5095" w:type="dxa"/>
            <w:vAlign w:val="center"/>
          </w:tcPr>
          <w:p w:rsidR="005F2635" w:rsidRPr="005F2635" w:rsidRDefault="005F2635" w:rsidP="005F2635">
            <w:pPr>
              <w:rPr>
                <w:rFonts w:asciiTheme="minorBidi" w:hAnsiTheme="minorBidi"/>
                <w:sz w:val="20"/>
                <w:szCs w:val="20"/>
              </w:rPr>
            </w:pPr>
            <w:r w:rsidRPr="005F2635">
              <w:rPr>
                <w:rFonts w:asciiTheme="minorBidi" w:hAnsiTheme="minorBidi"/>
                <w:sz w:val="20"/>
                <w:szCs w:val="20"/>
              </w:rPr>
              <w:t>The Jordanian Women's Union (JWU) was established in 1945. After the emergency law in 1957 dissolved all civil society organizations and political parties, the JWU was forced to stop its activities for some years.  However, despite all pressures exerted on the union and its members, it was able to stand up to the challenges facing it and to pursue its aims with determination.  The Union was reestablished under the name of "The Women's Union in Jordan"(WUJ</w:t>
            </w:r>
            <w:r w:rsidRPr="005F2635">
              <w:rPr>
                <w:rFonts w:asciiTheme="minorBidi" w:hAnsiTheme="minorBidi"/>
                <w:sz w:val="20"/>
                <w:szCs w:val="20"/>
                <w:rtl/>
              </w:rPr>
              <w:t> </w:t>
            </w:r>
            <w:r w:rsidRPr="005F2635">
              <w:rPr>
                <w:rFonts w:asciiTheme="minorBidi" w:hAnsiTheme="minorBidi"/>
                <w:sz w:val="20"/>
                <w:szCs w:val="20"/>
              </w:rPr>
              <w:t>in the year 1974).</w:t>
            </w:r>
          </w:p>
          <w:p w:rsidR="00B03276" w:rsidRPr="008150EE" w:rsidRDefault="00B03276" w:rsidP="008150EE">
            <w:pPr>
              <w:rPr>
                <w:rFonts w:asciiTheme="minorBidi" w:hAnsiTheme="minorBidi"/>
                <w:sz w:val="20"/>
                <w:szCs w:val="20"/>
              </w:rPr>
            </w:pPr>
            <w:r w:rsidRPr="008150EE">
              <w:rPr>
                <w:rFonts w:asciiTheme="minorBidi" w:hAnsiTheme="minorBidi"/>
                <w:sz w:val="20"/>
                <w:szCs w:val="20"/>
              </w:rPr>
              <w:t>The aims of the JWU as Stated by the amended bylaws</w:t>
            </w:r>
          </w:p>
          <w:p w:rsidR="00B03276" w:rsidRPr="008150EE" w:rsidRDefault="00B03276" w:rsidP="00B03276">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Organizing and unifying the Jordanian women's efforts to protect their rights and</w:t>
            </w:r>
            <w:r w:rsidRPr="008150EE">
              <w:rPr>
                <w:rFonts w:asciiTheme="minorBidi" w:hAnsiTheme="minorBidi"/>
                <w:sz w:val="20"/>
                <w:szCs w:val="20"/>
                <w:rtl/>
              </w:rPr>
              <w:t> </w:t>
            </w:r>
            <w:r w:rsidRPr="008150EE">
              <w:rPr>
                <w:rFonts w:asciiTheme="minorBidi" w:hAnsiTheme="minorBidi"/>
                <w:sz w:val="20"/>
                <w:szCs w:val="20"/>
              </w:rPr>
              <w:t>achievements</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Facing all kinds of discrimination against women</w:t>
            </w:r>
            <w:r w:rsidRPr="008150EE">
              <w:rPr>
                <w:rFonts w:asciiTheme="minorBidi" w:hAnsiTheme="minorBidi"/>
                <w:sz w:val="20"/>
                <w:szCs w:val="20"/>
                <w:rtl/>
              </w:rPr>
              <w:t>. </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Emphasizing the role of the Jordanian women in the society and empowering them in order to practice these rights as citizens on bases of equality, justice, equal opportunities and respect. </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Raising women's awareness about their role and stressing their participation in different fields</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Enhancing women's integration in the local society</w:t>
            </w:r>
          </w:p>
          <w:p w:rsidR="00B03276" w:rsidRPr="008150EE" w:rsidRDefault="00B03276" w:rsidP="00B03276">
            <w:pPr>
              <w:numPr>
                <w:ilvl w:val="0"/>
                <w:numId w:val="6"/>
              </w:numPr>
              <w:tabs>
                <w:tab w:val="clear" w:pos="720"/>
                <w:tab w:val="num" w:pos="252"/>
              </w:tabs>
              <w:ind w:hanging="720"/>
              <w:rPr>
                <w:rFonts w:asciiTheme="minorBidi" w:hAnsiTheme="minorBidi"/>
                <w:sz w:val="20"/>
                <w:szCs w:val="20"/>
              </w:rPr>
            </w:pPr>
            <w:r w:rsidRPr="008150EE">
              <w:rPr>
                <w:rFonts w:asciiTheme="minorBidi" w:hAnsiTheme="minorBidi"/>
                <w:sz w:val="20"/>
                <w:szCs w:val="20"/>
              </w:rPr>
              <w:t>Improving Women</w:t>
            </w:r>
            <w:r w:rsidRPr="008150EE">
              <w:rPr>
                <w:rFonts w:asciiTheme="minorBidi" w:hAnsiTheme="minorBidi"/>
                <w:sz w:val="20"/>
                <w:szCs w:val="20"/>
                <w:rtl/>
              </w:rPr>
              <w:t>'</w:t>
            </w:r>
            <w:r w:rsidRPr="008150EE">
              <w:rPr>
                <w:rFonts w:asciiTheme="minorBidi" w:hAnsiTheme="minorBidi"/>
                <w:sz w:val="20"/>
                <w:szCs w:val="20"/>
              </w:rPr>
              <w:t>s social status</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 xml:space="preserve">Eliminating all legislative, economic, social and cultural hindrances against women participation according to human rights conventions that the </w:t>
            </w:r>
            <w:r w:rsidRPr="008150EE">
              <w:rPr>
                <w:rFonts w:asciiTheme="minorBidi" w:hAnsiTheme="minorBidi"/>
                <w:sz w:val="20"/>
                <w:szCs w:val="20"/>
              </w:rPr>
              <w:lastRenderedPageBreak/>
              <w:t>Jordanian government has approved and signed: in particular the convention on eliminating all kinds of discrimination against women, in accordance with the Jordanian national chart.</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Activating the role of women to enhance Jordan's independence, the democratic process and the national culture.</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Helping women to benefit from the family planning program and providing necessary child and mother care</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Enhancing women's participation in public life and strengthening human rights principles in general, and women and children's rights in particular.</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Training women in different disciplines to improve the economic status of their families and to achieve economic</w:t>
            </w:r>
            <w:r w:rsidR="00246E0E">
              <w:rPr>
                <w:rFonts w:asciiTheme="minorBidi" w:hAnsiTheme="minorBidi"/>
                <w:sz w:val="20"/>
                <w:szCs w:val="20"/>
              </w:rPr>
              <w:t xml:space="preserve"> </w:t>
            </w:r>
            <w:r w:rsidRPr="008150EE">
              <w:rPr>
                <w:rFonts w:asciiTheme="minorBidi" w:hAnsiTheme="minorBidi"/>
                <w:sz w:val="20"/>
                <w:szCs w:val="20"/>
              </w:rPr>
              <w:t>independence and stability for their children.</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Eliminating legal, cultural and political illiteracy among women</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252" w:hanging="270"/>
              <w:rPr>
                <w:rFonts w:asciiTheme="minorBidi" w:hAnsiTheme="minorBidi"/>
                <w:sz w:val="20"/>
                <w:szCs w:val="20"/>
              </w:rPr>
            </w:pPr>
            <w:r w:rsidRPr="008150EE">
              <w:rPr>
                <w:rFonts w:asciiTheme="minorBidi" w:hAnsiTheme="minorBidi"/>
                <w:sz w:val="20"/>
                <w:szCs w:val="20"/>
              </w:rPr>
              <w:t>Supporting the Palestinian women and their national rights</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342" w:hanging="342"/>
              <w:rPr>
                <w:rFonts w:asciiTheme="minorBidi" w:hAnsiTheme="minorBidi"/>
                <w:sz w:val="20"/>
                <w:szCs w:val="20"/>
              </w:rPr>
            </w:pPr>
            <w:r w:rsidRPr="008150EE">
              <w:rPr>
                <w:rFonts w:asciiTheme="minorBidi" w:hAnsiTheme="minorBidi"/>
                <w:sz w:val="20"/>
                <w:szCs w:val="20"/>
              </w:rPr>
              <w:t>Supporting Arab women and cooperating with them to achieve common aims</w:t>
            </w:r>
            <w:r w:rsidRPr="008150EE">
              <w:rPr>
                <w:rFonts w:asciiTheme="minorBidi" w:hAnsiTheme="minorBidi"/>
                <w:sz w:val="20"/>
                <w:szCs w:val="20"/>
                <w:rtl/>
              </w:rPr>
              <w:t>.</w:t>
            </w:r>
          </w:p>
          <w:p w:rsidR="00B03276" w:rsidRPr="008150EE" w:rsidRDefault="00B03276" w:rsidP="00BB11C8">
            <w:pPr>
              <w:numPr>
                <w:ilvl w:val="0"/>
                <w:numId w:val="6"/>
              </w:numPr>
              <w:tabs>
                <w:tab w:val="clear" w:pos="720"/>
                <w:tab w:val="num" w:pos="252"/>
              </w:tabs>
              <w:ind w:left="252" w:hanging="252"/>
              <w:rPr>
                <w:rFonts w:asciiTheme="minorBidi" w:hAnsiTheme="minorBidi"/>
                <w:sz w:val="20"/>
                <w:szCs w:val="20"/>
              </w:rPr>
            </w:pPr>
            <w:r w:rsidRPr="008150EE">
              <w:rPr>
                <w:rFonts w:asciiTheme="minorBidi" w:hAnsiTheme="minorBidi"/>
                <w:sz w:val="20"/>
                <w:szCs w:val="20"/>
              </w:rPr>
              <w:t>Assisting women all over the</w:t>
            </w:r>
            <w:r w:rsidRPr="008150EE">
              <w:rPr>
                <w:rFonts w:asciiTheme="minorBidi" w:hAnsiTheme="minorBidi"/>
                <w:sz w:val="20"/>
                <w:szCs w:val="20"/>
                <w:rtl/>
              </w:rPr>
              <w:t> </w:t>
            </w:r>
            <w:r w:rsidRPr="008150EE">
              <w:rPr>
                <w:rFonts w:asciiTheme="minorBidi" w:hAnsiTheme="minorBidi"/>
                <w:sz w:val="20"/>
                <w:szCs w:val="20"/>
              </w:rPr>
              <w:t>world in their just cases</w:t>
            </w:r>
          </w:p>
          <w:p w:rsidR="009B1051" w:rsidRDefault="002F1056" w:rsidP="002F1056">
            <w:pPr>
              <w:rPr>
                <w:rFonts w:asciiTheme="minorBidi" w:hAnsiTheme="minorBidi"/>
                <w:sz w:val="20"/>
                <w:szCs w:val="20"/>
              </w:rPr>
            </w:pPr>
            <w:r w:rsidRPr="002F1056">
              <w:rPr>
                <w:rFonts w:asciiTheme="minorBidi" w:hAnsiTheme="minorBidi"/>
                <w:b/>
                <w:bCs/>
                <w:sz w:val="20"/>
                <w:szCs w:val="20"/>
              </w:rPr>
              <w:t>Address:</w:t>
            </w:r>
            <w:r w:rsidRPr="002F1056">
              <w:rPr>
                <w:rFonts w:asciiTheme="minorBidi" w:hAnsiTheme="minorBidi"/>
                <w:sz w:val="20"/>
                <w:szCs w:val="20"/>
              </w:rPr>
              <w:t xml:space="preserve"> 88 Nablus St. </w:t>
            </w:r>
            <w:proofErr w:type="spellStart"/>
            <w:r w:rsidRPr="002F1056">
              <w:rPr>
                <w:rFonts w:asciiTheme="minorBidi" w:hAnsiTheme="minorBidi"/>
                <w:sz w:val="20"/>
                <w:szCs w:val="20"/>
              </w:rPr>
              <w:t>Jabal</w:t>
            </w:r>
            <w:proofErr w:type="spellEnd"/>
            <w:r w:rsidRPr="002F1056">
              <w:rPr>
                <w:rFonts w:asciiTheme="minorBidi" w:hAnsiTheme="minorBidi"/>
                <w:sz w:val="20"/>
                <w:szCs w:val="20"/>
              </w:rPr>
              <w:t xml:space="preserve"> Al-Hussain Amman Jordan</w:t>
            </w:r>
          </w:p>
          <w:p w:rsidR="00FE01FA" w:rsidRDefault="00FE01FA" w:rsidP="00FE01FA">
            <w:pPr>
              <w:rPr>
                <w:rFonts w:asciiTheme="minorBidi" w:hAnsiTheme="minorBidi"/>
                <w:sz w:val="20"/>
                <w:szCs w:val="20"/>
              </w:rPr>
            </w:pPr>
            <w:hyperlink r:id="rId19" w:history="1">
              <w:r w:rsidRPr="00F84973">
                <w:rPr>
                  <w:rStyle w:val="Hyperlink"/>
                  <w:rFonts w:asciiTheme="minorBidi" w:hAnsiTheme="minorBidi"/>
                  <w:sz w:val="20"/>
                  <w:szCs w:val="20"/>
                </w:rPr>
                <w:t>http://www.jwu.itgo.com/bg.htm</w:t>
              </w:r>
            </w:hyperlink>
          </w:p>
          <w:p w:rsidR="00FE01FA" w:rsidRPr="002F1056" w:rsidRDefault="00FE01FA" w:rsidP="00FE01FA">
            <w:pPr>
              <w:rPr>
                <w:rFonts w:asciiTheme="minorBidi" w:hAnsiTheme="minorBidi"/>
                <w:sz w:val="20"/>
                <w:szCs w:val="20"/>
              </w:rPr>
            </w:pPr>
          </w:p>
        </w:tc>
      </w:tr>
      <w:tr w:rsidR="000620C2" w:rsidTr="00AC3FFA">
        <w:trPr>
          <w:trHeight w:val="620"/>
        </w:trPr>
        <w:tc>
          <w:tcPr>
            <w:tcW w:w="4094" w:type="dxa"/>
            <w:vAlign w:val="center"/>
          </w:tcPr>
          <w:p w:rsidR="000620C2" w:rsidRPr="00F27CC5" w:rsidRDefault="0008674E" w:rsidP="00795786">
            <w:pPr>
              <w:rPr>
                <w:rFonts w:asciiTheme="minorBidi" w:hAnsiTheme="minorBidi"/>
                <w:sz w:val="20"/>
                <w:szCs w:val="20"/>
              </w:rPr>
            </w:pPr>
            <w:r w:rsidRPr="005C36C8">
              <w:rPr>
                <w:rFonts w:asciiTheme="minorBidi" w:hAnsiTheme="minorBidi"/>
                <w:sz w:val="20"/>
                <w:szCs w:val="20"/>
                <w:highlight w:val="yellow"/>
              </w:rPr>
              <w:lastRenderedPageBreak/>
              <w:t>Arab Women Organization Jordan (AWO)</w:t>
            </w:r>
          </w:p>
        </w:tc>
        <w:tc>
          <w:tcPr>
            <w:tcW w:w="1911" w:type="dxa"/>
            <w:vAlign w:val="center"/>
          </w:tcPr>
          <w:p w:rsidR="000620C2" w:rsidRPr="00F27CC5" w:rsidRDefault="00A22F03" w:rsidP="00795786">
            <w:pPr>
              <w:rPr>
                <w:rFonts w:asciiTheme="minorBidi" w:hAnsiTheme="minorBidi"/>
                <w:sz w:val="20"/>
                <w:szCs w:val="20"/>
              </w:rPr>
            </w:pPr>
            <w:r>
              <w:rPr>
                <w:rFonts w:asciiTheme="minorBidi" w:hAnsiTheme="minorBidi"/>
                <w:sz w:val="20"/>
                <w:szCs w:val="20"/>
              </w:rPr>
              <w:t>06 465 04 14</w:t>
            </w:r>
          </w:p>
        </w:tc>
        <w:tc>
          <w:tcPr>
            <w:tcW w:w="5095" w:type="dxa"/>
            <w:vAlign w:val="center"/>
          </w:tcPr>
          <w:p w:rsidR="00075E7B" w:rsidRDefault="00A22F03" w:rsidP="00A22F03">
            <w:pPr>
              <w:rPr>
                <w:rFonts w:asciiTheme="minorBidi" w:hAnsiTheme="minorBidi"/>
                <w:sz w:val="20"/>
                <w:szCs w:val="20"/>
              </w:rPr>
            </w:pPr>
            <w:r w:rsidRPr="00A22F03">
              <w:rPr>
                <w:rFonts w:asciiTheme="minorBidi" w:hAnsiTheme="minorBidi"/>
                <w:sz w:val="20"/>
                <w:szCs w:val="20"/>
              </w:rPr>
              <w:t xml:space="preserve">The Arab Women's </w:t>
            </w:r>
            <w:r>
              <w:rPr>
                <w:rFonts w:asciiTheme="minorBidi" w:hAnsiTheme="minorBidi"/>
                <w:sz w:val="20"/>
                <w:szCs w:val="20"/>
              </w:rPr>
              <w:t>Organization</w:t>
            </w:r>
            <w:r w:rsidRPr="00A22F03">
              <w:rPr>
                <w:rFonts w:asciiTheme="minorBidi" w:hAnsiTheme="minorBidi"/>
                <w:sz w:val="20"/>
                <w:szCs w:val="20"/>
              </w:rPr>
              <w:t xml:space="preserve"> was established in 1970 and has been characterized over the years by hard work to achieve equality and equal rights for women and enable them to participate effectively in political, economic, social and cultural life.</w:t>
            </w:r>
          </w:p>
          <w:p w:rsidR="00470944" w:rsidRDefault="00470944" w:rsidP="00A22F03">
            <w:pPr>
              <w:rPr>
                <w:rFonts w:asciiTheme="minorBidi" w:hAnsiTheme="minorBidi"/>
                <w:sz w:val="20"/>
                <w:szCs w:val="20"/>
              </w:rPr>
            </w:pPr>
          </w:p>
          <w:p w:rsidR="00470944" w:rsidRDefault="00470944" w:rsidP="00470944">
            <w:pPr>
              <w:rPr>
                <w:rFonts w:asciiTheme="minorBidi" w:hAnsiTheme="minorBidi"/>
                <w:sz w:val="20"/>
                <w:szCs w:val="20"/>
              </w:rPr>
            </w:pPr>
            <w:r>
              <w:rPr>
                <w:rFonts w:asciiTheme="minorBidi" w:hAnsiTheme="minorBidi"/>
                <w:sz w:val="20"/>
                <w:szCs w:val="20"/>
              </w:rPr>
              <w:t>AWO’s vision is to e</w:t>
            </w:r>
            <w:r w:rsidRPr="00470944">
              <w:rPr>
                <w:rFonts w:asciiTheme="minorBidi" w:hAnsiTheme="minorBidi"/>
                <w:sz w:val="20"/>
                <w:szCs w:val="20"/>
              </w:rPr>
              <w:t>nd discrimination and violence against women in a Jordanian environment where the values of gender equality, social justice, democracy and the participation of all women and men in development prevail</w:t>
            </w:r>
          </w:p>
          <w:p w:rsidR="00470944" w:rsidRDefault="00470944" w:rsidP="00470944">
            <w:pPr>
              <w:rPr>
                <w:rFonts w:asciiTheme="minorBidi" w:hAnsiTheme="minorBidi"/>
                <w:sz w:val="20"/>
                <w:szCs w:val="20"/>
              </w:rPr>
            </w:pPr>
          </w:p>
          <w:p w:rsidR="00470944" w:rsidRDefault="00470944" w:rsidP="00470944">
            <w:pPr>
              <w:rPr>
                <w:rFonts w:asciiTheme="minorBidi" w:hAnsiTheme="minorBidi"/>
                <w:sz w:val="20"/>
                <w:szCs w:val="20"/>
              </w:rPr>
            </w:pPr>
            <w:r>
              <w:rPr>
                <w:rFonts w:asciiTheme="minorBidi" w:hAnsiTheme="minorBidi"/>
                <w:sz w:val="20"/>
                <w:szCs w:val="20"/>
              </w:rPr>
              <w:t xml:space="preserve">AWO’s mission is to </w:t>
            </w:r>
            <w:r w:rsidRPr="00470944">
              <w:rPr>
                <w:rFonts w:asciiTheme="minorBidi" w:hAnsiTheme="minorBidi"/>
                <w:sz w:val="20"/>
                <w:szCs w:val="20"/>
              </w:rPr>
              <w:t xml:space="preserve">Contribute to the realization of the vision of the Association to disseminate knowledge and engage in the process of change based on the social roles and expectations of men and women associated with education, politics, economy and culture and contribute to mobilizing women to promote the values ​​of citizenship and human rights and demand political reform in favor of the representation of women and their effective participation in decision-making positions and the well-being of societies. Securing peace and security, renouncing violence, extremism and respect for diversity. As well as contribute to enhancing the role of women's organizations affiliated with the </w:t>
            </w:r>
            <w:proofErr w:type="spellStart"/>
            <w:r w:rsidRPr="00470944">
              <w:rPr>
                <w:rFonts w:asciiTheme="minorBidi" w:hAnsiTheme="minorBidi"/>
                <w:sz w:val="20"/>
                <w:szCs w:val="20"/>
              </w:rPr>
              <w:t>Musawah</w:t>
            </w:r>
            <w:proofErr w:type="spellEnd"/>
            <w:r w:rsidRPr="00470944">
              <w:rPr>
                <w:rFonts w:asciiTheme="minorBidi" w:hAnsiTheme="minorBidi"/>
                <w:sz w:val="20"/>
                <w:szCs w:val="20"/>
              </w:rPr>
              <w:t xml:space="preserve"> network to </w:t>
            </w:r>
            <w:r w:rsidRPr="00470944">
              <w:rPr>
                <w:rFonts w:asciiTheme="minorBidi" w:hAnsiTheme="minorBidi"/>
                <w:sz w:val="20"/>
                <w:szCs w:val="20"/>
              </w:rPr>
              <w:lastRenderedPageBreak/>
              <w:t>engage with civil society organizations in community activities while preserving the independence of civil society organizations. The Society follows the methods of collective and participatory work and those based on respect for the values ​​of human rights.</w:t>
            </w:r>
          </w:p>
          <w:p w:rsidR="00CC2F91" w:rsidRDefault="00CC2F91" w:rsidP="00470944">
            <w:pPr>
              <w:rPr>
                <w:rFonts w:asciiTheme="minorBidi" w:hAnsiTheme="minorBidi"/>
                <w:sz w:val="20"/>
                <w:szCs w:val="20"/>
              </w:rPr>
            </w:pPr>
          </w:p>
          <w:p w:rsidR="00CC2F91" w:rsidRDefault="00CC2F91" w:rsidP="00470944">
            <w:pPr>
              <w:rPr>
                <w:rFonts w:asciiTheme="minorBidi" w:hAnsiTheme="minorBidi"/>
                <w:sz w:val="20"/>
                <w:szCs w:val="20"/>
              </w:rPr>
            </w:pPr>
            <w:r>
              <w:rPr>
                <w:rFonts w:asciiTheme="minorBidi" w:hAnsiTheme="minorBidi"/>
                <w:sz w:val="20"/>
                <w:szCs w:val="20"/>
              </w:rPr>
              <w:t>The goals of the organization are:</w:t>
            </w:r>
          </w:p>
          <w:p w:rsidR="00CC2F91" w:rsidRDefault="00CC2F91" w:rsidP="00CC2F91">
            <w:pPr>
              <w:pStyle w:val="ListParagraph"/>
              <w:numPr>
                <w:ilvl w:val="0"/>
                <w:numId w:val="21"/>
              </w:numPr>
              <w:ind w:left="277" w:hanging="270"/>
              <w:rPr>
                <w:rFonts w:asciiTheme="minorBidi" w:hAnsiTheme="minorBidi"/>
                <w:sz w:val="20"/>
                <w:szCs w:val="20"/>
              </w:rPr>
            </w:pPr>
            <w:r w:rsidRPr="00CC2F91">
              <w:rPr>
                <w:rFonts w:asciiTheme="minorBidi" w:hAnsiTheme="minorBidi"/>
                <w:sz w:val="20"/>
                <w:szCs w:val="20"/>
              </w:rPr>
              <w:t>Main objective: To involve women in driving change in their societies towards equality between women and men and ending discrimination and violence against women</w:t>
            </w:r>
            <w:r>
              <w:rPr>
                <w:rFonts w:asciiTheme="minorBidi" w:hAnsiTheme="minorBidi"/>
                <w:sz w:val="20"/>
                <w:szCs w:val="20"/>
              </w:rPr>
              <w:t>.</w:t>
            </w:r>
          </w:p>
          <w:p w:rsidR="00CC2F91" w:rsidRDefault="00CC2F91" w:rsidP="00CC2F91">
            <w:pPr>
              <w:pStyle w:val="ListParagraph"/>
              <w:numPr>
                <w:ilvl w:val="0"/>
                <w:numId w:val="21"/>
              </w:numPr>
              <w:ind w:left="277" w:hanging="270"/>
              <w:rPr>
                <w:rFonts w:asciiTheme="minorBidi" w:hAnsiTheme="minorBidi"/>
                <w:sz w:val="20"/>
                <w:szCs w:val="20"/>
              </w:rPr>
            </w:pPr>
            <w:r w:rsidRPr="00CC2F91">
              <w:rPr>
                <w:rFonts w:asciiTheme="minorBidi" w:hAnsiTheme="minorBidi"/>
                <w:sz w:val="20"/>
                <w:szCs w:val="20"/>
              </w:rPr>
              <w:t>Empowerment Goal: Women learn how to become leaders in decision-making positions and become visionary and passionate about implementing the plans they have been involved in.</w:t>
            </w:r>
          </w:p>
          <w:p w:rsidR="00CC2F91" w:rsidRDefault="00CC2F91" w:rsidP="00CC2F91">
            <w:pPr>
              <w:pStyle w:val="ListParagraph"/>
              <w:numPr>
                <w:ilvl w:val="0"/>
                <w:numId w:val="21"/>
              </w:numPr>
              <w:ind w:left="277" w:hanging="270"/>
              <w:rPr>
                <w:rFonts w:asciiTheme="minorBidi" w:hAnsiTheme="minorBidi"/>
                <w:sz w:val="20"/>
                <w:szCs w:val="20"/>
              </w:rPr>
            </w:pPr>
            <w:r w:rsidRPr="00CC2F91">
              <w:rPr>
                <w:rFonts w:asciiTheme="minorBidi" w:hAnsiTheme="minorBidi"/>
                <w:sz w:val="20"/>
                <w:szCs w:val="20"/>
              </w:rPr>
              <w:t>The goal of networking: Women learn how to collaborate with each other to support networks that specialize in women's rights and empowerment.</w:t>
            </w:r>
          </w:p>
          <w:p w:rsidR="00CC2F91" w:rsidRDefault="00CC2F91" w:rsidP="00CC2F91">
            <w:pPr>
              <w:pStyle w:val="ListParagraph"/>
              <w:numPr>
                <w:ilvl w:val="0"/>
                <w:numId w:val="21"/>
              </w:numPr>
              <w:ind w:left="277" w:hanging="270"/>
              <w:rPr>
                <w:rFonts w:asciiTheme="minorBidi" w:hAnsiTheme="minorBidi"/>
                <w:sz w:val="20"/>
                <w:szCs w:val="20"/>
              </w:rPr>
            </w:pPr>
            <w:r w:rsidRPr="00CC2F91">
              <w:rPr>
                <w:rFonts w:asciiTheme="minorBidi" w:hAnsiTheme="minorBidi"/>
                <w:sz w:val="20"/>
                <w:szCs w:val="20"/>
              </w:rPr>
              <w:t>Objective to change attitudes: Access to community solutions to combat discrimination and violence against women and to reject harassment by improving individual and collective behaviors.</w:t>
            </w:r>
          </w:p>
          <w:p w:rsidR="00CC2F91" w:rsidRDefault="00CC2F91" w:rsidP="00CC2F91">
            <w:pPr>
              <w:pStyle w:val="ListParagraph"/>
              <w:numPr>
                <w:ilvl w:val="0"/>
                <w:numId w:val="21"/>
              </w:numPr>
              <w:ind w:left="277" w:hanging="270"/>
              <w:rPr>
                <w:rFonts w:asciiTheme="minorBidi" w:hAnsiTheme="minorBidi"/>
                <w:sz w:val="20"/>
                <w:szCs w:val="20"/>
              </w:rPr>
            </w:pPr>
            <w:r w:rsidRPr="00CC2F91">
              <w:rPr>
                <w:rFonts w:asciiTheme="minorBidi" w:hAnsiTheme="minorBidi"/>
                <w:sz w:val="20"/>
                <w:szCs w:val="20"/>
              </w:rPr>
              <w:t>The goal of non-violence, extremism and peace-building: conflict, war and occupation increase the prevalence and brutality of gender-based violence and unleash the extremism that pours its fury on women, even confronting it as essential as poverty eradication and shelter.</w:t>
            </w:r>
          </w:p>
          <w:p w:rsidR="00CC2F91" w:rsidRDefault="00CC2F91" w:rsidP="00CC2F91">
            <w:pPr>
              <w:ind w:left="7"/>
              <w:rPr>
                <w:rFonts w:asciiTheme="minorBidi" w:hAnsiTheme="minorBidi"/>
                <w:sz w:val="20"/>
                <w:szCs w:val="20"/>
              </w:rPr>
            </w:pPr>
          </w:p>
          <w:p w:rsidR="00CC2F91" w:rsidRDefault="00CC2F91" w:rsidP="00CC2F91">
            <w:pPr>
              <w:ind w:left="7"/>
              <w:rPr>
                <w:rFonts w:asciiTheme="minorBidi" w:hAnsiTheme="minorBidi"/>
                <w:sz w:val="20"/>
                <w:szCs w:val="20"/>
              </w:rPr>
            </w:pPr>
            <w:r>
              <w:rPr>
                <w:rFonts w:asciiTheme="minorBidi" w:hAnsiTheme="minorBidi"/>
                <w:sz w:val="20"/>
                <w:szCs w:val="20"/>
              </w:rPr>
              <w:t xml:space="preserve">Address: </w:t>
            </w:r>
            <w:proofErr w:type="spellStart"/>
            <w:r>
              <w:rPr>
                <w:rFonts w:asciiTheme="minorBidi" w:hAnsiTheme="minorBidi"/>
                <w:sz w:val="20"/>
                <w:szCs w:val="20"/>
              </w:rPr>
              <w:t>Jabal</w:t>
            </w:r>
            <w:proofErr w:type="spellEnd"/>
            <w:r>
              <w:rPr>
                <w:rFonts w:asciiTheme="minorBidi" w:hAnsiTheme="minorBidi"/>
                <w:sz w:val="20"/>
                <w:szCs w:val="20"/>
              </w:rPr>
              <w:t xml:space="preserve"> Amman, First Circle, Rainbow Street</w:t>
            </w:r>
          </w:p>
          <w:p w:rsidR="00AC3FFA" w:rsidRDefault="00AC3FFA" w:rsidP="00CC2F91">
            <w:pPr>
              <w:ind w:left="7"/>
              <w:rPr>
                <w:rFonts w:asciiTheme="minorBidi" w:hAnsiTheme="minorBidi"/>
                <w:sz w:val="20"/>
                <w:szCs w:val="20"/>
              </w:rPr>
            </w:pPr>
          </w:p>
          <w:p w:rsidR="00AC3FFA" w:rsidRPr="00CC2F91" w:rsidRDefault="00AC3FFA" w:rsidP="00AC3FFA">
            <w:pPr>
              <w:ind w:left="7"/>
              <w:rPr>
                <w:rFonts w:asciiTheme="minorBidi" w:hAnsiTheme="minorBidi"/>
                <w:sz w:val="20"/>
                <w:szCs w:val="20"/>
              </w:rPr>
            </w:pPr>
            <w:hyperlink r:id="rId20" w:history="1">
              <w:r w:rsidRPr="00F84973">
                <w:rPr>
                  <w:rStyle w:val="Hyperlink"/>
                  <w:rFonts w:asciiTheme="minorBidi" w:hAnsiTheme="minorBidi"/>
                  <w:sz w:val="20"/>
                  <w:szCs w:val="20"/>
                </w:rPr>
                <w:t>http://www.awo.org.jo/</w:t>
              </w:r>
            </w:hyperlink>
          </w:p>
        </w:tc>
      </w:tr>
      <w:tr w:rsidR="00F04DB0" w:rsidTr="00D968B6">
        <w:trPr>
          <w:trHeight w:val="8990"/>
        </w:trPr>
        <w:tc>
          <w:tcPr>
            <w:tcW w:w="4094" w:type="dxa"/>
            <w:vAlign w:val="center"/>
          </w:tcPr>
          <w:p w:rsidR="00F04DB0" w:rsidRPr="00F27CC5" w:rsidRDefault="0008674E" w:rsidP="00795786">
            <w:pPr>
              <w:rPr>
                <w:rFonts w:asciiTheme="minorBidi" w:hAnsiTheme="minorBidi"/>
                <w:sz w:val="20"/>
                <w:szCs w:val="20"/>
              </w:rPr>
            </w:pPr>
            <w:r w:rsidRPr="00AC7972">
              <w:rPr>
                <w:rFonts w:asciiTheme="minorBidi" w:hAnsiTheme="minorBidi"/>
                <w:sz w:val="20"/>
                <w:szCs w:val="20"/>
                <w:highlight w:val="yellow"/>
              </w:rPr>
              <w:lastRenderedPageBreak/>
              <w:t>The General Federation of Jordanian Women (GFJW)</w:t>
            </w:r>
          </w:p>
        </w:tc>
        <w:tc>
          <w:tcPr>
            <w:tcW w:w="1911" w:type="dxa"/>
            <w:vAlign w:val="center"/>
          </w:tcPr>
          <w:p w:rsidR="0066404D" w:rsidRPr="0066404D" w:rsidRDefault="0066404D" w:rsidP="0066404D">
            <w:pPr>
              <w:rPr>
                <w:rFonts w:asciiTheme="minorBidi" w:hAnsiTheme="minorBidi"/>
                <w:sz w:val="20"/>
                <w:szCs w:val="20"/>
              </w:rPr>
            </w:pPr>
            <w:r w:rsidRPr="0066404D">
              <w:rPr>
                <w:rFonts w:asciiTheme="minorBidi" w:hAnsiTheme="minorBidi"/>
                <w:sz w:val="20"/>
                <w:szCs w:val="20"/>
              </w:rPr>
              <w:t>06 325 70 56</w:t>
            </w:r>
          </w:p>
          <w:p w:rsidR="00F04DB0" w:rsidRPr="00F27CC5" w:rsidRDefault="0066404D" w:rsidP="0066404D">
            <w:pPr>
              <w:rPr>
                <w:rFonts w:asciiTheme="minorBidi" w:hAnsiTheme="minorBidi"/>
                <w:sz w:val="20"/>
                <w:szCs w:val="20"/>
              </w:rPr>
            </w:pPr>
            <w:r w:rsidRPr="0066404D">
              <w:rPr>
                <w:rFonts w:asciiTheme="minorBidi" w:hAnsiTheme="minorBidi"/>
                <w:sz w:val="20"/>
                <w:szCs w:val="20"/>
              </w:rPr>
              <w:t>06 257 74 56</w:t>
            </w:r>
          </w:p>
        </w:tc>
        <w:tc>
          <w:tcPr>
            <w:tcW w:w="5095" w:type="dxa"/>
            <w:vAlign w:val="center"/>
          </w:tcPr>
          <w:p w:rsidR="0066404D" w:rsidRPr="0066404D" w:rsidRDefault="008840A7" w:rsidP="008840A7">
            <w:pPr>
              <w:rPr>
                <w:rFonts w:asciiTheme="minorBidi" w:hAnsiTheme="minorBidi"/>
                <w:sz w:val="20"/>
                <w:szCs w:val="20"/>
              </w:rPr>
            </w:pPr>
            <w:r>
              <w:rPr>
                <w:rFonts w:ascii="Verdana" w:hAnsi="Verdana"/>
                <w:color w:val="383838"/>
                <w:sz w:val="18"/>
                <w:szCs w:val="18"/>
                <w:shd w:val="clear" w:color="auto" w:fill="FFFFFF"/>
              </w:rPr>
              <w:t>The GFJW was established in 1981 as a national non-governmental organization of women’s associations and societies to enhance the political, economic and social status of women in Jordan</w:t>
            </w:r>
            <w:r w:rsidR="0066404D" w:rsidRPr="0066404D">
              <w:rPr>
                <w:rFonts w:asciiTheme="minorBidi" w:hAnsiTheme="minorBidi"/>
                <w:sz w:val="20"/>
                <w:szCs w:val="20"/>
              </w:rPr>
              <w:t>, seek to create a realistic and genuine balance between the role of women and men, and build the institutional capacity of the federation to enable it to realize its objectives that are in line with world conditions.</w:t>
            </w:r>
          </w:p>
          <w:p w:rsidR="008840A7" w:rsidRDefault="008840A7" w:rsidP="0066404D">
            <w:pPr>
              <w:rPr>
                <w:rFonts w:asciiTheme="minorBidi" w:hAnsiTheme="minorBidi"/>
                <w:b/>
                <w:bCs/>
                <w:sz w:val="20"/>
                <w:szCs w:val="20"/>
              </w:rPr>
            </w:pPr>
          </w:p>
          <w:p w:rsidR="008840A7" w:rsidRDefault="008840A7" w:rsidP="008840A7">
            <w:pPr>
              <w:rPr>
                <w:rFonts w:asciiTheme="minorBidi" w:hAnsiTheme="minorBidi"/>
                <w:sz w:val="20"/>
                <w:szCs w:val="20"/>
              </w:rPr>
            </w:pPr>
            <w:r w:rsidRPr="008840A7">
              <w:rPr>
                <w:rFonts w:asciiTheme="minorBidi" w:hAnsiTheme="minorBidi"/>
                <w:sz w:val="20"/>
                <w:szCs w:val="20"/>
              </w:rPr>
              <w:t>The Federation′s membership includes 135 women’s organizations which are registered at the Ministry of Social Development. </w:t>
            </w:r>
            <w:r w:rsidRPr="008840A7">
              <w:rPr>
                <w:rFonts w:asciiTheme="minorBidi" w:hAnsiTheme="minorBidi"/>
                <w:sz w:val="20"/>
                <w:szCs w:val="20"/>
              </w:rPr>
              <w:br/>
            </w:r>
            <w:r w:rsidRPr="008840A7">
              <w:rPr>
                <w:rFonts w:asciiTheme="minorBidi" w:hAnsiTheme="minorBidi"/>
                <w:sz w:val="20"/>
                <w:szCs w:val="20"/>
              </w:rPr>
              <w:br/>
              <w:t>It has headquarters in each of the 12 governorates and offers educational opportunities and guidance in family welfare and health. It also advocates for legislative reform that favors women and initiates income-generating activities.</w:t>
            </w:r>
            <w:r w:rsidRPr="008840A7">
              <w:rPr>
                <w:rFonts w:asciiTheme="minorBidi" w:hAnsiTheme="minorBidi"/>
                <w:sz w:val="20"/>
                <w:szCs w:val="20"/>
              </w:rPr>
              <w:br/>
            </w:r>
            <w:r w:rsidRPr="008840A7">
              <w:rPr>
                <w:rFonts w:asciiTheme="minorBidi" w:hAnsiTheme="minorBidi"/>
                <w:sz w:val="20"/>
                <w:szCs w:val="20"/>
              </w:rPr>
              <w:br/>
              <w:t>The GFJW has been a member of Jordanian National Commission for Women since its establishment, in addition to its membership in JNCW′s NGO Coordinating Committee.</w:t>
            </w:r>
            <w:r w:rsidRPr="008840A7">
              <w:rPr>
                <w:rFonts w:asciiTheme="minorBidi" w:hAnsiTheme="minorBidi"/>
                <w:sz w:val="20"/>
                <w:szCs w:val="20"/>
              </w:rPr>
              <w:br/>
            </w:r>
            <w:r w:rsidRPr="008840A7">
              <w:rPr>
                <w:rFonts w:asciiTheme="minorBidi" w:hAnsiTheme="minorBidi"/>
                <w:sz w:val="20"/>
                <w:szCs w:val="20"/>
              </w:rPr>
              <w:br/>
              <w:t xml:space="preserve">The Federation offers training </w:t>
            </w:r>
            <w:proofErr w:type="spellStart"/>
            <w:r w:rsidRPr="008840A7">
              <w:rPr>
                <w:rFonts w:asciiTheme="minorBidi" w:hAnsiTheme="minorBidi"/>
                <w:sz w:val="20"/>
                <w:szCs w:val="20"/>
              </w:rPr>
              <w:t>programmes</w:t>
            </w:r>
            <w:proofErr w:type="spellEnd"/>
            <w:r w:rsidRPr="008840A7">
              <w:rPr>
                <w:rFonts w:asciiTheme="minorBidi" w:hAnsiTheme="minorBidi"/>
                <w:sz w:val="20"/>
                <w:szCs w:val="20"/>
              </w:rPr>
              <w:t xml:space="preserve"> for women in various trades to help improve their social, health and economic standards.</w:t>
            </w:r>
            <w:r w:rsidRPr="008840A7">
              <w:rPr>
                <w:rFonts w:asciiTheme="minorBidi" w:hAnsiTheme="minorBidi"/>
                <w:sz w:val="20"/>
                <w:szCs w:val="20"/>
              </w:rPr>
              <w:br/>
            </w:r>
            <w:r w:rsidRPr="008840A7">
              <w:rPr>
                <w:rFonts w:asciiTheme="minorBidi" w:hAnsiTheme="minorBidi"/>
                <w:sz w:val="20"/>
                <w:szCs w:val="20"/>
              </w:rPr>
              <w:br/>
              <w:t>Among the federation′s many achievements are soft loans projects which are offered to women through women′s charitable organizations, these loans have also helped benefit women through job creation.</w:t>
            </w:r>
          </w:p>
          <w:p w:rsidR="008840A7" w:rsidRPr="008840A7" w:rsidRDefault="008840A7" w:rsidP="008840A7">
            <w:pPr>
              <w:rPr>
                <w:rFonts w:asciiTheme="minorBidi" w:hAnsiTheme="minorBidi"/>
                <w:sz w:val="20"/>
                <w:szCs w:val="20"/>
              </w:rPr>
            </w:pPr>
          </w:p>
          <w:p w:rsidR="00E80D16" w:rsidRDefault="0066404D" w:rsidP="0066404D">
            <w:pPr>
              <w:rPr>
                <w:rFonts w:asciiTheme="minorBidi" w:hAnsiTheme="minorBidi"/>
                <w:sz w:val="20"/>
                <w:szCs w:val="20"/>
              </w:rPr>
            </w:pPr>
            <w:r w:rsidRPr="0066404D">
              <w:rPr>
                <w:rFonts w:asciiTheme="minorBidi" w:hAnsiTheme="minorBidi"/>
                <w:b/>
                <w:bCs/>
                <w:sz w:val="20"/>
                <w:szCs w:val="20"/>
              </w:rPr>
              <w:t>Address:</w:t>
            </w:r>
            <w:r w:rsidRPr="0066404D">
              <w:rPr>
                <w:rFonts w:asciiTheme="minorBidi" w:hAnsiTheme="minorBidi"/>
                <w:sz w:val="20"/>
                <w:szCs w:val="20"/>
              </w:rPr>
              <w:t xml:space="preserve"> Amman – </w:t>
            </w:r>
            <w:proofErr w:type="spellStart"/>
            <w:r w:rsidRPr="0066404D">
              <w:rPr>
                <w:rFonts w:asciiTheme="minorBidi" w:hAnsiTheme="minorBidi"/>
                <w:sz w:val="20"/>
                <w:szCs w:val="20"/>
              </w:rPr>
              <w:t>Jabal</w:t>
            </w:r>
            <w:proofErr w:type="spellEnd"/>
            <w:r w:rsidRPr="0066404D">
              <w:rPr>
                <w:rFonts w:asciiTheme="minorBidi" w:hAnsiTheme="minorBidi"/>
                <w:sz w:val="20"/>
                <w:szCs w:val="20"/>
              </w:rPr>
              <w:t xml:space="preserve"> Amman – 4th circle – behind the Palestinian Embassy</w:t>
            </w:r>
          </w:p>
          <w:p w:rsidR="00AC7972" w:rsidRDefault="00AC7972" w:rsidP="0066404D">
            <w:pPr>
              <w:rPr>
                <w:rFonts w:asciiTheme="minorBidi" w:hAnsiTheme="minorBidi"/>
                <w:sz w:val="20"/>
                <w:szCs w:val="20"/>
              </w:rPr>
            </w:pPr>
          </w:p>
          <w:p w:rsidR="00AC7972" w:rsidRPr="00F27CC5" w:rsidRDefault="00AC7972" w:rsidP="00D968B6">
            <w:pPr>
              <w:rPr>
                <w:rFonts w:asciiTheme="minorBidi" w:hAnsiTheme="minorBidi"/>
                <w:sz w:val="20"/>
                <w:szCs w:val="20"/>
              </w:rPr>
            </w:pPr>
            <w:hyperlink r:id="rId21" w:history="1">
              <w:r w:rsidRPr="00F84973">
                <w:rPr>
                  <w:rStyle w:val="Hyperlink"/>
                  <w:rFonts w:asciiTheme="minorBidi" w:hAnsiTheme="minorBidi"/>
                  <w:sz w:val="20"/>
                  <w:szCs w:val="20"/>
                </w:rPr>
                <w:t>http://www.princessbasma.jo/index.php?page_type=pages&amp;page_id=487</w:t>
              </w:r>
            </w:hyperlink>
          </w:p>
        </w:tc>
      </w:tr>
      <w:tr w:rsidR="00B348E5" w:rsidTr="0094406B">
        <w:trPr>
          <w:trHeight w:val="2150"/>
        </w:trPr>
        <w:tc>
          <w:tcPr>
            <w:tcW w:w="4094" w:type="dxa"/>
            <w:vAlign w:val="center"/>
          </w:tcPr>
          <w:p w:rsidR="00B348E5" w:rsidRPr="00F27CC5" w:rsidRDefault="0008674E" w:rsidP="00795786">
            <w:pPr>
              <w:rPr>
                <w:rFonts w:asciiTheme="minorBidi" w:hAnsiTheme="minorBidi"/>
                <w:sz w:val="20"/>
                <w:szCs w:val="20"/>
              </w:rPr>
            </w:pPr>
            <w:r w:rsidRPr="00AC7972">
              <w:rPr>
                <w:rFonts w:asciiTheme="minorBidi" w:hAnsiTheme="minorBidi"/>
                <w:sz w:val="20"/>
                <w:szCs w:val="20"/>
                <w:highlight w:val="yellow"/>
              </w:rPr>
              <w:t>USAID TAKAMOL</w:t>
            </w:r>
            <w:r w:rsidR="006E26EB">
              <w:rPr>
                <w:rFonts w:asciiTheme="minorBidi" w:hAnsiTheme="minorBidi"/>
                <w:sz w:val="20"/>
                <w:szCs w:val="20"/>
              </w:rPr>
              <w:t xml:space="preserve"> </w:t>
            </w:r>
          </w:p>
        </w:tc>
        <w:tc>
          <w:tcPr>
            <w:tcW w:w="1911" w:type="dxa"/>
            <w:vAlign w:val="center"/>
          </w:tcPr>
          <w:p w:rsidR="00B348E5" w:rsidRPr="00F27CC5" w:rsidRDefault="006E26EB" w:rsidP="006E26EB">
            <w:pPr>
              <w:rPr>
                <w:rFonts w:asciiTheme="minorBidi" w:hAnsiTheme="minorBidi"/>
                <w:sz w:val="20"/>
                <w:szCs w:val="20"/>
              </w:rPr>
            </w:pPr>
            <w:r>
              <w:rPr>
                <w:rFonts w:asciiTheme="minorBidi" w:hAnsiTheme="minorBidi"/>
                <w:sz w:val="20"/>
                <w:szCs w:val="20"/>
              </w:rPr>
              <w:t xml:space="preserve">06 </w:t>
            </w:r>
            <w:r w:rsidRPr="006E26EB">
              <w:rPr>
                <w:rFonts w:asciiTheme="minorBidi" w:hAnsiTheme="minorBidi"/>
                <w:sz w:val="20"/>
                <w:szCs w:val="20"/>
              </w:rPr>
              <w:t> 585 37 38</w:t>
            </w:r>
          </w:p>
        </w:tc>
        <w:tc>
          <w:tcPr>
            <w:tcW w:w="5095" w:type="dxa"/>
            <w:vAlign w:val="center"/>
          </w:tcPr>
          <w:p w:rsidR="008E4685" w:rsidRDefault="006E26EB" w:rsidP="006E26EB">
            <w:pPr>
              <w:rPr>
                <w:rFonts w:asciiTheme="minorBidi" w:hAnsiTheme="minorBidi"/>
                <w:sz w:val="20"/>
                <w:szCs w:val="20"/>
              </w:rPr>
            </w:pPr>
            <w:r w:rsidRPr="006E26EB">
              <w:rPr>
                <w:rFonts w:asciiTheme="minorBidi" w:hAnsiTheme="minorBidi"/>
                <w:sz w:val="20"/>
                <w:szCs w:val="20"/>
              </w:rPr>
              <w:t xml:space="preserve">The USAID </w:t>
            </w:r>
            <w:proofErr w:type="spellStart"/>
            <w:r w:rsidRPr="006E26EB">
              <w:rPr>
                <w:rFonts w:asciiTheme="minorBidi" w:hAnsiTheme="minorBidi"/>
                <w:sz w:val="20"/>
                <w:szCs w:val="20"/>
              </w:rPr>
              <w:t>Takamol</w:t>
            </w:r>
            <w:proofErr w:type="spellEnd"/>
            <w:r>
              <w:rPr>
                <w:rFonts w:asciiTheme="minorBidi" w:hAnsiTheme="minorBidi"/>
                <w:sz w:val="20"/>
                <w:szCs w:val="20"/>
              </w:rPr>
              <w:t xml:space="preserve"> – Jordan Gender</w:t>
            </w:r>
            <w:r w:rsidRPr="006E26EB">
              <w:rPr>
                <w:rFonts w:asciiTheme="minorBidi" w:hAnsiTheme="minorBidi"/>
                <w:sz w:val="20"/>
                <w:szCs w:val="20"/>
              </w:rPr>
              <w:t xml:space="preserve"> program is</w:t>
            </w:r>
            <w:r w:rsidR="008E4685">
              <w:rPr>
                <w:rFonts w:asciiTheme="minorBidi" w:hAnsiTheme="minorBidi"/>
                <w:sz w:val="20"/>
                <w:szCs w:val="20"/>
              </w:rPr>
              <w:t xml:space="preserve"> the first-ever conference in Jordan on climate change from a gender perspective,</w:t>
            </w:r>
            <w:r w:rsidRPr="006E26EB">
              <w:rPr>
                <w:rFonts w:asciiTheme="minorBidi" w:hAnsiTheme="minorBidi"/>
                <w:sz w:val="20"/>
                <w:szCs w:val="20"/>
              </w:rPr>
              <w:t xml:space="preserve"> </w:t>
            </w:r>
            <w:r w:rsidR="008E4685">
              <w:rPr>
                <w:rFonts w:asciiTheme="minorBidi" w:hAnsiTheme="minorBidi"/>
                <w:sz w:val="20"/>
                <w:szCs w:val="20"/>
              </w:rPr>
              <w:t>implemented by IREX, the Ministry of Environment and Arizona State University.</w:t>
            </w:r>
          </w:p>
          <w:p w:rsidR="008E4685" w:rsidRDefault="008E4685" w:rsidP="006E26EB">
            <w:pPr>
              <w:rPr>
                <w:rFonts w:asciiTheme="minorBidi" w:hAnsiTheme="minorBidi"/>
                <w:sz w:val="20"/>
                <w:szCs w:val="20"/>
              </w:rPr>
            </w:pPr>
            <w:r>
              <w:rPr>
                <w:rFonts w:asciiTheme="minorBidi" w:hAnsiTheme="minorBidi"/>
                <w:sz w:val="20"/>
                <w:szCs w:val="20"/>
              </w:rPr>
              <w:t xml:space="preserve"> </w:t>
            </w:r>
          </w:p>
          <w:p w:rsidR="008E4685" w:rsidRDefault="008E4685" w:rsidP="008E4685">
            <w:pPr>
              <w:rPr>
                <w:rFonts w:asciiTheme="minorBidi" w:hAnsiTheme="minorBidi"/>
                <w:sz w:val="20"/>
                <w:szCs w:val="20"/>
              </w:rPr>
            </w:pPr>
            <w:r w:rsidRPr="008E4685">
              <w:rPr>
                <w:rFonts w:asciiTheme="minorBidi" w:hAnsiTheme="minorBidi"/>
                <w:sz w:val="20"/>
                <w:szCs w:val="20"/>
              </w:rPr>
              <w:t>The success of this conference is in bringing together an action plan for institutionalizing efforts to increase gender equity in climate action in Jordan, something that Jordan would pioneer in the Arab region as a whole</w:t>
            </w:r>
            <w:r>
              <w:rPr>
                <w:rFonts w:asciiTheme="minorBidi" w:hAnsiTheme="minorBidi"/>
                <w:sz w:val="20"/>
                <w:szCs w:val="20"/>
              </w:rPr>
              <w:t>.</w:t>
            </w:r>
          </w:p>
          <w:p w:rsidR="006E26EB" w:rsidRDefault="0094406B" w:rsidP="006E26EB">
            <w:pPr>
              <w:rPr>
                <w:rFonts w:asciiTheme="minorBidi" w:hAnsiTheme="minorBidi"/>
                <w:sz w:val="20"/>
                <w:szCs w:val="20"/>
              </w:rPr>
            </w:pPr>
            <w:r>
              <w:rPr>
                <w:rFonts w:asciiTheme="minorBidi" w:hAnsiTheme="minorBidi"/>
                <w:sz w:val="20"/>
                <w:szCs w:val="20"/>
              </w:rPr>
              <w:t xml:space="preserve">The USAID TAKAMOL – Jordan Gender Program is </w:t>
            </w:r>
            <w:r w:rsidR="006E26EB" w:rsidRPr="006E26EB">
              <w:rPr>
                <w:rFonts w:asciiTheme="minorBidi" w:hAnsiTheme="minorBidi"/>
                <w:sz w:val="20"/>
                <w:szCs w:val="20"/>
              </w:rPr>
              <w:t>a flagship initiative focused on gender equity and female empowerment in Jordan.</w:t>
            </w:r>
          </w:p>
          <w:p w:rsidR="0094406B" w:rsidRPr="006E26EB" w:rsidRDefault="0094406B" w:rsidP="006E26EB">
            <w:pPr>
              <w:rPr>
                <w:rFonts w:asciiTheme="minorBidi" w:hAnsiTheme="minorBidi"/>
                <w:sz w:val="20"/>
                <w:szCs w:val="20"/>
              </w:rPr>
            </w:pPr>
          </w:p>
          <w:p w:rsidR="006E26EB" w:rsidRPr="006E26EB" w:rsidRDefault="006E26EB" w:rsidP="006E26EB">
            <w:pPr>
              <w:rPr>
                <w:rFonts w:asciiTheme="minorBidi" w:hAnsiTheme="minorBidi"/>
                <w:sz w:val="20"/>
                <w:szCs w:val="20"/>
              </w:rPr>
            </w:pPr>
            <w:r w:rsidRPr="006E26EB">
              <w:rPr>
                <w:rFonts w:asciiTheme="minorBidi" w:hAnsiTheme="minorBidi"/>
                <w:sz w:val="20"/>
                <w:szCs w:val="20"/>
              </w:rPr>
              <w:t xml:space="preserve">In implementing the USAID </w:t>
            </w:r>
            <w:proofErr w:type="spellStart"/>
            <w:r w:rsidRPr="006E26EB">
              <w:rPr>
                <w:rFonts w:asciiTheme="minorBidi" w:hAnsiTheme="minorBidi"/>
                <w:sz w:val="20"/>
                <w:szCs w:val="20"/>
              </w:rPr>
              <w:t>Takamol</w:t>
            </w:r>
            <w:proofErr w:type="spellEnd"/>
            <w:r w:rsidRPr="006E26EB">
              <w:rPr>
                <w:rFonts w:asciiTheme="minorBidi" w:hAnsiTheme="minorBidi"/>
                <w:sz w:val="20"/>
                <w:szCs w:val="20"/>
              </w:rPr>
              <w:t xml:space="preserve"> program, IREX works closely with and builds the capacity of Jordanian partners throughout the country, including the </w:t>
            </w:r>
            <w:r w:rsidRPr="006E26EB">
              <w:rPr>
                <w:rFonts w:asciiTheme="minorBidi" w:hAnsiTheme="minorBidi"/>
                <w:sz w:val="20"/>
                <w:szCs w:val="20"/>
              </w:rPr>
              <w:lastRenderedPageBreak/>
              <w:t>Jordanian National Commission for Women, Jordanian government ministries, national-level CSOs, local community based organizations, and universities in the north, center, and south of Jordan.</w:t>
            </w:r>
          </w:p>
          <w:p w:rsidR="00431F11" w:rsidRDefault="00431F11" w:rsidP="00795786">
            <w:pPr>
              <w:rPr>
                <w:rFonts w:asciiTheme="minorBidi" w:hAnsiTheme="minorBidi"/>
                <w:sz w:val="20"/>
                <w:szCs w:val="20"/>
              </w:rPr>
            </w:pPr>
          </w:p>
          <w:p w:rsidR="00E67E78" w:rsidRDefault="00E67E78" w:rsidP="00795786">
            <w:pPr>
              <w:rPr>
                <w:rFonts w:asciiTheme="minorBidi" w:hAnsiTheme="minorBidi"/>
                <w:sz w:val="20"/>
                <w:szCs w:val="20"/>
              </w:rPr>
            </w:pPr>
            <w:r>
              <w:rPr>
                <w:rFonts w:asciiTheme="minorBidi" w:hAnsiTheme="minorBidi"/>
                <w:sz w:val="20"/>
                <w:szCs w:val="20"/>
              </w:rPr>
              <w:t>Address:</w:t>
            </w:r>
            <w:r>
              <w:t xml:space="preserve"> </w:t>
            </w:r>
            <w:proofErr w:type="spellStart"/>
            <w:r w:rsidRPr="00E67E78">
              <w:rPr>
                <w:rFonts w:asciiTheme="minorBidi" w:hAnsiTheme="minorBidi"/>
                <w:sz w:val="20"/>
                <w:szCs w:val="20"/>
              </w:rPr>
              <w:t>Abd</w:t>
            </w:r>
            <w:proofErr w:type="spellEnd"/>
            <w:r w:rsidRPr="00E67E78">
              <w:rPr>
                <w:rFonts w:asciiTheme="minorBidi" w:hAnsiTheme="minorBidi"/>
                <w:sz w:val="20"/>
                <w:szCs w:val="20"/>
              </w:rPr>
              <w:t xml:space="preserve"> </w:t>
            </w:r>
            <w:proofErr w:type="spellStart"/>
            <w:r w:rsidRPr="00E67E78">
              <w:rPr>
                <w:rFonts w:asciiTheme="minorBidi" w:hAnsiTheme="minorBidi"/>
                <w:sz w:val="20"/>
                <w:szCs w:val="20"/>
              </w:rPr>
              <w:t>Ar</w:t>
            </w:r>
            <w:proofErr w:type="spellEnd"/>
            <w:r w:rsidRPr="00E67E78">
              <w:rPr>
                <w:rFonts w:asciiTheme="minorBidi" w:hAnsiTheme="minorBidi"/>
                <w:sz w:val="20"/>
                <w:szCs w:val="20"/>
              </w:rPr>
              <w:t xml:space="preserve">-Rahim Al-Hajj Muhammad St. 70, </w:t>
            </w:r>
            <w:r>
              <w:rPr>
                <w:rFonts w:asciiTheme="minorBidi" w:hAnsiTheme="minorBidi"/>
                <w:sz w:val="20"/>
                <w:szCs w:val="20"/>
              </w:rPr>
              <w:t>Near 7</w:t>
            </w:r>
            <w:r w:rsidRPr="00E67E78">
              <w:rPr>
                <w:rFonts w:asciiTheme="minorBidi" w:hAnsiTheme="minorBidi"/>
                <w:sz w:val="20"/>
                <w:szCs w:val="20"/>
                <w:vertAlign w:val="superscript"/>
              </w:rPr>
              <w:t>th</w:t>
            </w:r>
            <w:r>
              <w:rPr>
                <w:rFonts w:asciiTheme="minorBidi" w:hAnsiTheme="minorBidi"/>
                <w:sz w:val="20"/>
                <w:szCs w:val="20"/>
              </w:rPr>
              <w:t xml:space="preserve"> circle, </w:t>
            </w:r>
            <w:r w:rsidRPr="00E67E78">
              <w:rPr>
                <w:rFonts w:asciiTheme="minorBidi" w:hAnsiTheme="minorBidi"/>
                <w:sz w:val="20"/>
                <w:szCs w:val="20"/>
              </w:rPr>
              <w:t>Amman, Jordan</w:t>
            </w:r>
            <w:r>
              <w:rPr>
                <w:rFonts w:asciiTheme="minorBidi" w:hAnsiTheme="minorBidi"/>
                <w:sz w:val="20"/>
                <w:szCs w:val="20"/>
              </w:rPr>
              <w:t xml:space="preserve"> </w:t>
            </w:r>
          </w:p>
          <w:p w:rsidR="0094406B" w:rsidRPr="00F27CC5" w:rsidRDefault="0094406B" w:rsidP="0094406B">
            <w:pPr>
              <w:rPr>
                <w:rFonts w:asciiTheme="minorBidi" w:hAnsiTheme="minorBidi"/>
                <w:sz w:val="20"/>
                <w:szCs w:val="20"/>
              </w:rPr>
            </w:pPr>
            <w:hyperlink r:id="rId22" w:history="1">
              <w:r w:rsidRPr="00F84973">
                <w:rPr>
                  <w:rStyle w:val="Hyperlink"/>
                  <w:rFonts w:asciiTheme="minorBidi" w:hAnsiTheme="minorBidi"/>
                  <w:sz w:val="20"/>
                  <w:szCs w:val="20"/>
                </w:rPr>
                <w:t>https://www.irex.org/project/usaid-takamol-jordan-gender-program</w:t>
              </w:r>
            </w:hyperlink>
          </w:p>
        </w:tc>
      </w:tr>
      <w:tr w:rsidR="00B348E5" w:rsidTr="005C36C8">
        <w:trPr>
          <w:trHeight w:val="4598"/>
        </w:trPr>
        <w:tc>
          <w:tcPr>
            <w:tcW w:w="4094" w:type="dxa"/>
            <w:vAlign w:val="center"/>
          </w:tcPr>
          <w:p w:rsidR="00B348E5" w:rsidRPr="00F27CC5" w:rsidRDefault="009C47EE" w:rsidP="00795786">
            <w:pPr>
              <w:rPr>
                <w:rFonts w:asciiTheme="minorBidi" w:hAnsiTheme="minorBidi"/>
                <w:sz w:val="20"/>
                <w:szCs w:val="20"/>
              </w:rPr>
            </w:pPr>
            <w:r w:rsidRPr="00FE01FA">
              <w:rPr>
                <w:rFonts w:asciiTheme="minorBidi" w:hAnsiTheme="minorBidi"/>
                <w:sz w:val="20"/>
                <w:szCs w:val="20"/>
                <w:highlight w:val="yellow"/>
              </w:rPr>
              <w:lastRenderedPageBreak/>
              <w:t>Council on Women in Energy &amp; Environmental Leadership (CWEEL)</w:t>
            </w:r>
            <w:bookmarkStart w:id="0" w:name="_GoBack"/>
            <w:bookmarkEnd w:id="0"/>
          </w:p>
        </w:tc>
        <w:tc>
          <w:tcPr>
            <w:tcW w:w="1911" w:type="dxa"/>
            <w:vAlign w:val="center"/>
          </w:tcPr>
          <w:p w:rsidR="00B348E5" w:rsidRPr="00F27CC5" w:rsidRDefault="00E67E78" w:rsidP="00FF583E">
            <w:pPr>
              <w:rPr>
                <w:rFonts w:asciiTheme="minorBidi" w:hAnsiTheme="minorBidi"/>
                <w:sz w:val="20"/>
                <w:szCs w:val="20"/>
              </w:rPr>
            </w:pPr>
            <w:hyperlink r:id="rId23" w:history="1">
              <w:r w:rsidRPr="00F84973">
                <w:rPr>
                  <w:rStyle w:val="Hyperlink"/>
                  <w:rFonts w:asciiTheme="minorBidi" w:hAnsiTheme="minorBidi"/>
                  <w:sz w:val="20"/>
                  <w:szCs w:val="20"/>
                </w:rPr>
                <w:t>CWEEL@aeecenter.org</w:t>
              </w:r>
            </w:hyperlink>
          </w:p>
        </w:tc>
        <w:tc>
          <w:tcPr>
            <w:tcW w:w="5095" w:type="dxa"/>
            <w:vAlign w:val="center"/>
          </w:tcPr>
          <w:p w:rsidR="001171F0" w:rsidRDefault="00E03CE7" w:rsidP="00E03CE7">
            <w:pPr>
              <w:rPr>
                <w:rFonts w:asciiTheme="minorBidi" w:hAnsiTheme="minorBidi"/>
                <w:sz w:val="20"/>
                <w:szCs w:val="20"/>
              </w:rPr>
            </w:pPr>
            <w:r w:rsidRPr="00E03CE7">
              <w:rPr>
                <w:rFonts w:asciiTheme="minorBidi" w:hAnsiTheme="minorBidi"/>
                <w:sz w:val="20"/>
                <w:szCs w:val="20"/>
              </w:rPr>
              <w:t xml:space="preserve">The Council on Women in Energy &amp; Environmental Leadership (CWEEL) provides a network for women in the energy and environmental industries that can assist in supporting career development for professional women, mentor young and aspiring women to pursue technical education and careers in the energy and environmental fields, and establish CWEEL as a forum for women to promote policy in the energy industry. </w:t>
            </w:r>
          </w:p>
          <w:p w:rsidR="001171F0" w:rsidRDefault="001171F0" w:rsidP="00E03CE7">
            <w:pPr>
              <w:rPr>
                <w:rFonts w:asciiTheme="minorBidi" w:hAnsiTheme="minorBidi"/>
                <w:sz w:val="20"/>
                <w:szCs w:val="20"/>
              </w:rPr>
            </w:pPr>
          </w:p>
          <w:p w:rsidR="001171F0" w:rsidRDefault="001171F0" w:rsidP="001171F0">
            <w:pPr>
              <w:rPr>
                <w:rFonts w:asciiTheme="minorBidi" w:hAnsiTheme="minorBidi"/>
                <w:sz w:val="20"/>
                <w:szCs w:val="20"/>
              </w:rPr>
            </w:pPr>
            <w:r>
              <w:rPr>
                <w:rFonts w:asciiTheme="minorBidi" w:hAnsiTheme="minorBidi"/>
                <w:sz w:val="20"/>
                <w:szCs w:val="20"/>
              </w:rPr>
              <w:t>CWEEL</w:t>
            </w:r>
            <w:r w:rsidRPr="001171F0">
              <w:rPr>
                <w:rFonts w:asciiTheme="minorBidi" w:hAnsiTheme="minorBidi"/>
                <w:sz w:val="20"/>
                <w:szCs w:val="20"/>
              </w:rPr>
              <w:t xml:space="preserve"> is a division of the Association of Energy Engineers (AEE) that supports the role of women in the energy and environmental industries. It assists in the career development activities for existing professionals, and also enables young women aspiring to leadership roles to find mentors that will support their own development.</w:t>
            </w:r>
          </w:p>
          <w:p w:rsidR="005C36C8" w:rsidRDefault="005C36C8" w:rsidP="001171F0">
            <w:pPr>
              <w:rPr>
                <w:rFonts w:asciiTheme="minorBidi" w:hAnsiTheme="minorBidi"/>
                <w:sz w:val="20"/>
                <w:szCs w:val="20"/>
              </w:rPr>
            </w:pPr>
          </w:p>
          <w:p w:rsidR="00C206DD" w:rsidRPr="00F27CC5" w:rsidRDefault="005C36C8" w:rsidP="005C36C8">
            <w:pPr>
              <w:rPr>
                <w:rFonts w:asciiTheme="minorBidi" w:hAnsiTheme="minorBidi"/>
                <w:sz w:val="20"/>
                <w:szCs w:val="20"/>
              </w:rPr>
            </w:pPr>
            <w:hyperlink r:id="rId24" w:history="1">
              <w:r w:rsidRPr="00F84973">
                <w:rPr>
                  <w:rStyle w:val="Hyperlink"/>
                  <w:rFonts w:asciiTheme="minorBidi" w:hAnsiTheme="minorBidi"/>
                  <w:sz w:val="20"/>
                  <w:szCs w:val="20"/>
                </w:rPr>
                <w:t>http://www.cweel.org/</w:t>
              </w:r>
            </w:hyperlink>
          </w:p>
        </w:tc>
      </w:tr>
      <w:tr w:rsidR="001E490D" w:rsidTr="00470944">
        <w:trPr>
          <w:trHeight w:val="66"/>
        </w:trPr>
        <w:tc>
          <w:tcPr>
            <w:tcW w:w="4094" w:type="dxa"/>
            <w:vAlign w:val="center"/>
          </w:tcPr>
          <w:p w:rsidR="001E490D" w:rsidRPr="00F27CC5" w:rsidRDefault="0008674E" w:rsidP="00795786">
            <w:pPr>
              <w:rPr>
                <w:rFonts w:asciiTheme="minorBidi" w:hAnsiTheme="minorBidi"/>
                <w:sz w:val="20"/>
                <w:szCs w:val="20"/>
              </w:rPr>
            </w:pPr>
            <w:r>
              <w:rPr>
                <w:rFonts w:asciiTheme="minorBidi" w:hAnsiTheme="minorBidi"/>
                <w:sz w:val="20"/>
                <w:szCs w:val="20"/>
              </w:rPr>
              <w:t xml:space="preserve">Jordan Women Industrial Association </w:t>
            </w:r>
          </w:p>
        </w:tc>
        <w:tc>
          <w:tcPr>
            <w:tcW w:w="1911" w:type="dxa"/>
            <w:vAlign w:val="center"/>
          </w:tcPr>
          <w:p w:rsidR="001E490D" w:rsidRPr="00F27CC5" w:rsidRDefault="001E490D" w:rsidP="00795786">
            <w:pPr>
              <w:rPr>
                <w:rFonts w:asciiTheme="minorBidi" w:hAnsiTheme="minorBidi"/>
                <w:sz w:val="20"/>
                <w:szCs w:val="20"/>
              </w:rPr>
            </w:pPr>
          </w:p>
        </w:tc>
        <w:tc>
          <w:tcPr>
            <w:tcW w:w="5095" w:type="dxa"/>
            <w:vAlign w:val="center"/>
          </w:tcPr>
          <w:p w:rsidR="006142BF" w:rsidRPr="00F27CC5" w:rsidRDefault="006142BF" w:rsidP="00795786">
            <w:pPr>
              <w:rPr>
                <w:rFonts w:asciiTheme="minorBidi" w:hAnsiTheme="minorBidi"/>
                <w:sz w:val="20"/>
                <w:szCs w:val="20"/>
              </w:rPr>
            </w:pPr>
          </w:p>
        </w:tc>
      </w:tr>
    </w:tbl>
    <w:p w:rsidR="00B22A04" w:rsidRDefault="00B22A04"/>
    <w:sectPr w:rsidR="00B22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CF2"/>
    <w:multiLevelType w:val="multilevel"/>
    <w:tmpl w:val="150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308F8"/>
    <w:multiLevelType w:val="hybridMultilevel"/>
    <w:tmpl w:val="F21A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D62D9"/>
    <w:multiLevelType w:val="multilevel"/>
    <w:tmpl w:val="166CA686"/>
    <w:lvl w:ilvl="0">
      <w:start w:val="1"/>
      <w:numFmt w:val="bullet"/>
      <w:lvlText w:val=""/>
      <w:lvlJc w:val="left"/>
      <w:pPr>
        <w:tabs>
          <w:tab w:val="num" w:pos="720"/>
        </w:tabs>
        <w:ind w:left="720" w:hanging="360"/>
      </w:pPr>
      <w:rPr>
        <w:rFonts w:ascii="Symbol" w:hAnsi="Symbol" w:hint="default"/>
        <w:b w:val="0"/>
        <w:bCs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340FA9"/>
    <w:multiLevelType w:val="hybridMultilevel"/>
    <w:tmpl w:val="400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426A7"/>
    <w:multiLevelType w:val="multilevel"/>
    <w:tmpl w:val="343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AB7039"/>
    <w:multiLevelType w:val="hybridMultilevel"/>
    <w:tmpl w:val="3F3C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420EE"/>
    <w:multiLevelType w:val="multilevel"/>
    <w:tmpl w:val="0AAA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74993"/>
    <w:multiLevelType w:val="multilevel"/>
    <w:tmpl w:val="B7F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14684"/>
    <w:multiLevelType w:val="multilevel"/>
    <w:tmpl w:val="F1F0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47E78"/>
    <w:multiLevelType w:val="multilevel"/>
    <w:tmpl w:val="3960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681817"/>
    <w:multiLevelType w:val="multilevel"/>
    <w:tmpl w:val="C3FE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F22975"/>
    <w:multiLevelType w:val="multilevel"/>
    <w:tmpl w:val="6AD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073277"/>
    <w:multiLevelType w:val="multilevel"/>
    <w:tmpl w:val="822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291976"/>
    <w:multiLevelType w:val="multilevel"/>
    <w:tmpl w:val="E7B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570D6D"/>
    <w:multiLevelType w:val="multilevel"/>
    <w:tmpl w:val="8E7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FC0EC1"/>
    <w:multiLevelType w:val="multilevel"/>
    <w:tmpl w:val="566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43338D"/>
    <w:multiLevelType w:val="multilevel"/>
    <w:tmpl w:val="AD1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AC39B7"/>
    <w:multiLevelType w:val="multilevel"/>
    <w:tmpl w:val="DC3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BF3D87"/>
    <w:multiLevelType w:val="multilevel"/>
    <w:tmpl w:val="2AA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F7CA5"/>
    <w:multiLevelType w:val="multilevel"/>
    <w:tmpl w:val="291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AC1075"/>
    <w:multiLevelType w:val="multilevel"/>
    <w:tmpl w:val="303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7"/>
  </w:num>
  <w:num w:numId="4">
    <w:abstractNumId w:val="8"/>
  </w:num>
  <w:num w:numId="5">
    <w:abstractNumId w:val="6"/>
  </w:num>
  <w:num w:numId="6">
    <w:abstractNumId w:val="2"/>
  </w:num>
  <w:num w:numId="7">
    <w:abstractNumId w:val="7"/>
  </w:num>
  <w:num w:numId="8">
    <w:abstractNumId w:val="10"/>
  </w:num>
  <w:num w:numId="9">
    <w:abstractNumId w:val="20"/>
  </w:num>
  <w:num w:numId="10">
    <w:abstractNumId w:val="19"/>
  </w:num>
  <w:num w:numId="11">
    <w:abstractNumId w:val="18"/>
  </w:num>
  <w:num w:numId="12">
    <w:abstractNumId w:val="0"/>
  </w:num>
  <w:num w:numId="13">
    <w:abstractNumId w:val="16"/>
  </w:num>
  <w:num w:numId="14">
    <w:abstractNumId w:val="11"/>
  </w:num>
  <w:num w:numId="15">
    <w:abstractNumId w:val="9"/>
  </w:num>
  <w:num w:numId="16">
    <w:abstractNumId w:val="13"/>
  </w:num>
  <w:num w:numId="17">
    <w:abstractNumId w:val="4"/>
  </w:num>
  <w:num w:numId="18">
    <w:abstractNumId w:val="15"/>
  </w:num>
  <w:num w:numId="19">
    <w:abstractNumId w:val="12"/>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DC"/>
    <w:rsid w:val="0001699C"/>
    <w:rsid w:val="00016D19"/>
    <w:rsid w:val="00025D8C"/>
    <w:rsid w:val="000269B6"/>
    <w:rsid w:val="00027E53"/>
    <w:rsid w:val="000620C2"/>
    <w:rsid w:val="00075E7B"/>
    <w:rsid w:val="00076638"/>
    <w:rsid w:val="0008674E"/>
    <w:rsid w:val="00095BAB"/>
    <w:rsid w:val="000B67B1"/>
    <w:rsid w:val="000C5BDF"/>
    <w:rsid w:val="00102C0E"/>
    <w:rsid w:val="00115B2A"/>
    <w:rsid w:val="001171F0"/>
    <w:rsid w:val="00130DBF"/>
    <w:rsid w:val="0013610E"/>
    <w:rsid w:val="00154471"/>
    <w:rsid w:val="00164105"/>
    <w:rsid w:val="00164F0F"/>
    <w:rsid w:val="001D1140"/>
    <w:rsid w:val="001E490D"/>
    <w:rsid w:val="00200C1A"/>
    <w:rsid w:val="00200D47"/>
    <w:rsid w:val="00203AAA"/>
    <w:rsid w:val="00205926"/>
    <w:rsid w:val="00222450"/>
    <w:rsid w:val="002239F1"/>
    <w:rsid w:val="0023542D"/>
    <w:rsid w:val="00246E0E"/>
    <w:rsid w:val="002723EB"/>
    <w:rsid w:val="00273EEE"/>
    <w:rsid w:val="002A4920"/>
    <w:rsid w:val="002A7858"/>
    <w:rsid w:val="002E0C6B"/>
    <w:rsid w:val="002E2834"/>
    <w:rsid w:val="002F1056"/>
    <w:rsid w:val="00301AB6"/>
    <w:rsid w:val="00344009"/>
    <w:rsid w:val="00364822"/>
    <w:rsid w:val="003755E1"/>
    <w:rsid w:val="003878DC"/>
    <w:rsid w:val="003A5CD1"/>
    <w:rsid w:val="003F0725"/>
    <w:rsid w:val="003F0C10"/>
    <w:rsid w:val="004023D0"/>
    <w:rsid w:val="00431F11"/>
    <w:rsid w:val="00434F7D"/>
    <w:rsid w:val="00446BEE"/>
    <w:rsid w:val="00465893"/>
    <w:rsid w:val="00470944"/>
    <w:rsid w:val="0048086B"/>
    <w:rsid w:val="00481F04"/>
    <w:rsid w:val="004C1EF7"/>
    <w:rsid w:val="004C7769"/>
    <w:rsid w:val="004E3C7B"/>
    <w:rsid w:val="004F4614"/>
    <w:rsid w:val="00515644"/>
    <w:rsid w:val="005458ED"/>
    <w:rsid w:val="00560F13"/>
    <w:rsid w:val="00566ECD"/>
    <w:rsid w:val="005708E3"/>
    <w:rsid w:val="005A0F34"/>
    <w:rsid w:val="005A7199"/>
    <w:rsid w:val="005B6640"/>
    <w:rsid w:val="005C36C8"/>
    <w:rsid w:val="005F2635"/>
    <w:rsid w:val="006137BD"/>
    <w:rsid w:val="006142BF"/>
    <w:rsid w:val="00624433"/>
    <w:rsid w:val="00640503"/>
    <w:rsid w:val="00641974"/>
    <w:rsid w:val="0066404D"/>
    <w:rsid w:val="006A4924"/>
    <w:rsid w:val="006A62BC"/>
    <w:rsid w:val="006C6C82"/>
    <w:rsid w:val="006D1243"/>
    <w:rsid w:val="006D521A"/>
    <w:rsid w:val="006D7019"/>
    <w:rsid w:val="006E26EB"/>
    <w:rsid w:val="00702281"/>
    <w:rsid w:val="007046BC"/>
    <w:rsid w:val="00737DB5"/>
    <w:rsid w:val="00795786"/>
    <w:rsid w:val="007A6E28"/>
    <w:rsid w:val="008150EE"/>
    <w:rsid w:val="00862873"/>
    <w:rsid w:val="00875FB6"/>
    <w:rsid w:val="00877A8C"/>
    <w:rsid w:val="00882D20"/>
    <w:rsid w:val="008840A7"/>
    <w:rsid w:val="00884A22"/>
    <w:rsid w:val="00890205"/>
    <w:rsid w:val="008B7376"/>
    <w:rsid w:val="008E4685"/>
    <w:rsid w:val="00933D18"/>
    <w:rsid w:val="00943C25"/>
    <w:rsid w:val="0094406B"/>
    <w:rsid w:val="00962921"/>
    <w:rsid w:val="00980FAF"/>
    <w:rsid w:val="0099214A"/>
    <w:rsid w:val="009943B4"/>
    <w:rsid w:val="009B1051"/>
    <w:rsid w:val="009B2038"/>
    <w:rsid w:val="009C47EE"/>
    <w:rsid w:val="009D4092"/>
    <w:rsid w:val="00A1143A"/>
    <w:rsid w:val="00A17809"/>
    <w:rsid w:val="00A22F03"/>
    <w:rsid w:val="00A2319C"/>
    <w:rsid w:val="00A2558A"/>
    <w:rsid w:val="00A54659"/>
    <w:rsid w:val="00A7101F"/>
    <w:rsid w:val="00AB5FCA"/>
    <w:rsid w:val="00AC08ED"/>
    <w:rsid w:val="00AC3FFA"/>
    <w:rsid w:val="00AC7972"/>
    <w:rsid w:val="00AD2E62"/>
    <w:rsid w:val="00B03276"/>
    <w:rsid w:val="00B22A04"/>
    <w:rsid w:val="00B348E5"/>
    <w:rsid w:val="00B63A5B"/>
    <w:rsid w:val="00B72041"/>
    <w:rsid w:val="00B92B3E"/>
    <w:rsid w:val="00B92C46"/>
    <w:rsid w:val="00BA03DA"/>
    <w:rsid w:val="00BB11C8"/>
    <w:rsid w:val="00C01CC5"/>
    <w:rsid w:val="00C051A0"/>
    <w:rsid w:val="00C13EB2"/>
    <w:rsid w:val="00C156E4"/>
    <w:rsid w:val="00C206DD"/>
    <w:rsid w:val="00C23D09"/>
    <w:rsid w:val="00C40054"/>
    <w:rsid w:val="00C65B53"/>
    <w:rsid w:val="00C72DB6"/>
    <w:rsid w:val="00CA442C"/>
    <w:rsid w:val="00CC2F91"/>
    <w:rsid w:val="00CF4149"/>
    <w:rsid w:val="00CF74D7"/>
    <w:rsid w:val="00D566F4"/>
    <w:rsid w:val="00D85F9E"/>
    <w:rsid w:val="00D968B6"/>
    <w:rsid w:val="00D96BCE"/>
    <w:rsid w:val="00DB5858"/>
    <w:rsid w:val="00DD73ED"/>
    <w:rsid w:val="00DE0CE6"/>
    <w:rsid w:val="00E002C6"/>
    <w:rsid w:val="00E01BCF"/>
    <w:rsid w:val="00E03CE7"/>
    <w:rsid w:val="00E13A58"/>
    <w:rsid w:val="00E67E78"/>
    <w:rsid w:val="00E80D16"/>
    <w:rsid w:val="00E81443"/>
    <w:rsid w:val="00E81942"/>
    <w:rsid w:val="00E92771"/>
    <w:rsid w:val="00EF5E42"/>
    <w:rsid w:val="00F04DB0"/>
    <w:rsid w:val="00F05C20"/>
    <w:rsid w:val="00F27CC5"/>
    <w:rsid w:val="00F9557F"/>
    <w:rsid w:val="00FC37CA"/>
    <w:rsid w:val="00FE01FA"/>
    <w:rsid w:val="00FF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771"/>
    <w:rPr>
      <w:color w:val="0000FF" w:themeColor="hyperlink"/>
      <w:u w:val="single"/>
    </w:rPr>
  </w:style>
  <w:style w:type="paragraph" w:styleId="NormalWeb">
    <w:name w:val="Normal (Web)"/>
    <w:basedOn w:val="Normal"/>
    <w:uiPriority w:val="99"/>
    <w:semiHidden/>
    <w:unhideWhenUsed/>
    <w:rsid w:val="007A6E28"/>
    <w:rPr>
      <w:rFonts w:ascii="Times New Roman" w:hAnsi="Times New Roman" w:cs="Times New Roman"/>
      <w:sz w:val="24"/>
      <w:szCs w:val="24"/>
    </w:rPr>
  </w:style>
  <w:style w:type="paragraph" w:styleId="ListParagraph">
    <w:name w:val="List Paragraph"/>
    <w:basedOn w:val="Normal"/>
    <w:uiPriority w:val="34"/>
    <w:qFormat/>
    <w:rsid w:val="007A6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771"/>
    <w:rPr>
      <w:color w:val="0000FF" w:themeColor="hyperlink"/>
      <w:u w:val="single"/>
    </w:rPr>
  </w:style>
  <w:style w:type="paragraph" w:styleId="NormalWeb">
    <w:name w:val="Normal (Web)"/>
    <w:basedOn w:val="Normal"/>
    <w:uiPriority w:val="99"/>
    <w:semiHidden/>
    <w:unhideWhenUsed/>
    <w:rsid w:val="007A6E28"/>
    <w:rPr>
      <w:rFonts w:ascii="Times New Roman" w:hAnsi="Times New Roman" w:cs="Times New Roman"/>
      <w:sz w:val="24"/>
      <w:szCs w:val="24"/>
    </w:rPr>
  </w:style>
  <w:style w:type="paragraph" w:styleId="ListParagraph">
    <w:name w:val="List Paragraph"/>
    <w:basedOn w:val="Normal"/>
    <w:uiPriority w:val="34"/>
    <w:qFormat/>
    <w:rsid w:val="007A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79">
      <w:bodyDiv w:val="1"/>
      <w:marLeft w:val="0"/>
      <w:marRight w:val="0"/>
      <w:marTop w:val="0"/>
      <w:marBottom w:val="0"/>
      <w:divBdr>
        <w:top w:val="none" w:sz="0" w:space="0" w:color="auto"/>
        <w:left w:val="none" w:sz="0" w:space="0" w:color="auto"/>
        <w:bottom w:val="none" w:sz="0" w:space="0" w:color="auto"/>
        <w:right w:val="none" w:sz="0" w:space="0" w:color="auto"/>
      </w:divBdr>
    </w:div>
    <w:div w:id="46029795">
      <w:bodyDiv w:val="1"/>
      <w:marLeft w:val="0"/>
      <w:marRight w:val="0"/>
      <w:marTop w:val="0"/>
      <w:marBottom w:val="0"/>
      <w:divBdr>
        <w:top w:val="none" w:sz="0" w:space="0" w:color="auto"/>
        <w:left w:val="none" w:sz="0" w:space="0" w:color="auto"/>
        <w:bottom w:val="none" w:sz="0" w:space="0" w:color="auto"/>
        <w:right w:val="none" w:sz="0" w:space="0" w:color="auto"/>
      </w:divBdr>
    </w:div>
    <w:div w:id="63723430">
      <w:bodyDiv w:val="1"/>
      <w:marLeft w:val="0"/>
      <w:marRight w:val="0"/>
      <w:marTop w:val="0"/>
      <w:marBottom w:val="0"/>
      <w:divBdr>
        <w:top w:val="none" w:sz="0" w:space="0" w:color="auto"/>
        <w:left w:val="none" w:sz="0" w:space="0" w:color="auto"/>
        <w:bottom w:val="none" w:sz="0" w:space="0" w:color="auto"/>
        <w:right w:val="none" w:sz="0" w:space="0" w:color="auto"/>
      </w:divBdr>
    </w:div>
    <w:div w:id="112483924">
      <w:bodyDiv w:val="1"/>
      <w:marLeft w:val="0"/>
      <w:marRight w:val="0"/>
      <w:marTop w:val="0"/>
      <w:marBottom w:val="0"/>
      <w:divBdr>
        <w:top w:val="none" w:sz="0" w:space="0" w:color="auto"/>
        <w:left w:val="none" w:sz="0" w:space="0" w:color="auto"/>
        <w:bottom w:val="none" w:sz="0" w:space="0" w:color="auto"/>
        <w:right w:val="none" w:sz="0" w:space="0" w:color="auto"/>
      </w:divBdr>
    </w:div>
    <w:div w:id="115756752">
      <w:bodyDiv w:val="1"/>
      <w:marLeft w:val="0"/>
      <w:marRight w:val="0"/>
      <w:marTop w:val="0"/>
      <w:marBottom w:val="0"/>
      <w:divBdr>
        <w:top w:val="none" w:sz="0" w:space="0" w:color="auto"/>
        <w:left w:val="none" w:sz="0" w:space="0" w:color="auto"/>
        <w:bottom w:val="none" w:sz="0" w:space="0" w:color="auto"/>
        <w:right w:val="none" w:sz="0" w:space="0" w:color="auto"/>
      </w:divBdr>
    </w:div>
    <w:div w:id="125583723">
      <w:bodyDiv w:val="1"/>
      <w:marLeft w:val="0"/>
      <w:marRight w:val="0"/>
      <w:marTop w:val="0"/>
      <w:marBottom w:val="0"/>
      <w:divBdr>
        <w:top w:val="none" w:sz="0" w:space="0" w:color="auto"/>
        <w:left w:val="none" w:sz="0" w:space="0" w:color="auto"/>
        <w:bottom w:val="none" w:sz="0" w:space="0" w:color="auto"/>
        <w:right w:val="none" w:sz="0" w:space="0" w:color="auto"/>
      </w:divBdr>
    </w:div>
    <w:div w:id="147475405">
      <w:bodyDiv w:val="1"/>
      <w:marLeft w:val="0"/>
      <w:marRight w:val="0"/>
      <w:marTop w:val="0"/>
      <w:marBottom w:val="0"/>
      <w:divBdr>
        <w:top w:val="none" w:sz="0" w:space="0" w:color="auto"/>
        <w:left w:val="none" w:sz="0" w:space="0" w:color="auto"/>
        <w:bottom w:val="none" w:sz="0" w:space="0" w:color="auto"/>
        <w:right w:val="none" w:sz="0" w:space="0" w:color="auto"/>
      </w:divBdr>
      <w:divsChild>
        <w:div w:id="1494252553">
          <w:marLeft w:val="0"/>
          <w:marRight w:val="0"/>
          <w:marTop w:val="0"/>
          <w:marBottom w:val="0"/>
          <w:divBdr>
            <w:top w:val="none" w:sz="0" w:space="0" w:color="auto"/>
            <w:left w:val="none" w:sz="0" w:space="0" w:color="auto"/>
            <w:bottom w:val="none" w:sz="0" w:space="0" w:color="auto"/>
            <w:right w:val="none" w:sz="0" w:space="0" w:color="auto"/>
          </w:divBdr>
        </w:div>
        <w:div w:id="395863087">
          <w:marLeft w:val="0"/>
          <w:marRight w:val="0"/>
          <w:marTop w:val="0"/>
          <w:marBottom w:val="0"/>
          <w:divBdr>
            <w:top w:val="none" w:sz="0" w:space="0" w:color="auto"/>
            <w:left w:val="none" w:sz="0" w:space="0" w:color="auto"/>
            <w:bottom w:val="none" w:sz="0" w:space="0" w:color="auto"/>
            <w:right w:val="none" w:sz="0" w:space="0" w:color="auto"/>
          </w:divBdr>
        </w:div>
      </w:divsChild>
    </w:div>
    <w:div w:id="159078071">
      <w:bodyDiv w:val="1"/>
      <w:marLeft w:val="0"/>
      <w:marRight w:val="0"/>
      <w:marTop w:val="0"/>
      <w:marBottom w:val="0"/>
      <w:divBdr>
        <w:top w:val="none" w:sz="0" w:space="0" w:color="auto"/>
        <w:left w:val="none" w:sz="0" w:space="0" w:color="auto"/>
        <w:bottom w:val="none" w:sz="0" w:space="0" w:color="auto"/>
        <w:right w:val="none" w:sz="0" w:space="0" w:color="auto"/>
      </w:divBdr>
    </w:div>
    <w:div w:id="192501907">
      <w:bodyDiv w:val="1"/>
      <w:marLeft w:val="0"/>
      <w:marRight w:val="0"/>
      <w:marTop w:val="0"/>
      <w:marBottom w:val="0"/>
      <w:divBdr>
        <w:top w:val="none" w:sz="0" w:space="0" w:color="auto"/>
        <w:left w:val="none" w:sz="0" w:space="0" w:color="auto"/>
        <w:bottom w:val="none" w:sz="0" w:space="0" w:color="auto"/>
        <w:right w:val="none" w:sz="0" w:space="0" w:color="auto"/>
      </w:divBdr>
      <w:divsChild>
        <w:div w:id="297154608">
          <w:marLeft w:val="0"/>
          <w:marRight w:val="0"/>
          <w:marTop w:val="0"/>
          <w:marBottom w:val="0"/>
          <w:divBdr>
            <w:top w:val="none" w:sz="0" w:space="0" w:color="auto"/>
            <w:left w:val="none" w:sz="0" w:space="0" w:color="auto"/>
            <w:bottom w:val="none" w:sz="0" w:space="0" w:color="auto"/>
            <w:right w:val="none" w:sz="0" w:space="0" w:color="auto"/>
          </w:divBdr>
        </w:div>
        <w:div w:id="775758090">
          <w:marLeft w:val="0"/>
          <w:marRight w:val="0"/>
          <w:marTop w:val="0"/>
          <w:marBottom w:val="0"/>
          <w:divBdr>
            <w:top w:val="none" w:sz="0" w:space="0" w:color="auto"/>
            <w:left w:val="none" w:sz="0" w:space="0" w:color="auto"/>
            <w:bottom w:val="none" w:sz="0" w:space="0" w:color="auto"/>
            <w:right w:val="none" w:sz="0" w:space="0" w:color="auto"/>
          </w:divBdr>
        </w:div>
      </w:divsChild>
    </w:div>
    <w:div w:id="206527769">
      <w:bodyDiv w:val="1"/>
      <w:marLeft w:val="0"/>
      <w:marRight w:val="0"/>
      <w:marTop w:val="0"/>
      <w:marBottom w:val="0"/>
      <w:divBdr>
        <w:top w:val="none" w:sz="0" w:space="0" w:color="auto"/>
        <w:left w:val="none" w:sz="0" w:space="0" w:color="auto"/>
        <w:bottom w:val="none" w:sz="0" w:space="0" w:color="auto"/>
        <w:right w:val="none" w:sz="0" w:space="0" w:color="auto"/>
      </w:divBdr>
      <w:divsChild>
        <w:div w:id="316541906">
          <w:marLeft w:val="0"/>
          <w:marRight w:val="0"/>
          <w:marTop w:val="0"/>
          <w:marBottom w:val="0"/>
          <w:divBdr>
            <w:top w:val="none" w:sz="0" w:space="0" w:color="auto"/>
            <w:left w:val="none" w:sz="0" w:space="0" w:color="auto"/>
            <w:bottom w:val="none" w:sz="0" w:space="0" w:color="auto"/>
            <w:right w:val="none" w:sz="0" w:space="0" w:color="auto"/>
          </w:divBdr>
        </w:div>
        <w:div w:id="1987276858">
          <w:marLeft w:val="0"/>
          <w:marRight w:val="0"/>
          <w:marTop w:val="0"/>
          <w:marBottom w:val="0"/>
          <w:divBdr>
            <w:top w:val="none" w:sz="0" w:space="0" w:color="auto"/>
            <w:left w:val="none" w:sz="0" w:space="0" w:color="auto"/>
            <w:bottom w:val="none" w:sz="0" w:space="0" w:color="auto"/>
            <w:right w:val="none" w:sz="0" w:space="0" w:color="auto"/>
          </w:divBdr>
        </w:div>
      </w:divsChild>
    </w:div>
    <w:div w:id="210263796">
      <w:bodyDiv w:val="1"/>
      <w:marLeft w:val="0"/>
      <w:marRight w:val="0"/>
      <w:marTop w:val="0"/>
      <w:marBottom w:val="0"/>
      <w:divBdr>
        <w:top w:val="none" w:sz="0" w:space="0" w:color="auto"/>
        <w:left w:val="none" w:sz="0" w:space="0" w:color="auto"/>
        <w:bottom w:val="none" w:sz="0" w:space="0" w:color="auto"/>
        <w:right w:val="none" w:sz="0" w:space="0" w:color="auto"/>
      </w:divBdr>
      <w:divsChild>
        <w:div w:id="1789273583">
          <w:marLeft w:val="0"/>
          <w:marRight w:val="0"/>
          <w:marTop w:val="0"/>
          <w:marBottom w:val="0"/>
          <w:divBdr>
            <w:top w:val="none" w:sz="0" w:space="0" w:color="auto"/>
            <w:left w:val="none" w:sz="0" w:space="0" w:color="auto"/>
            <w:bottom w:val="none" w:sz="0" w:space="0" w:color="auto"/>
            <w:right w:val="none" w:sz="0" w:space="0" w:color="auto"/>
          </w:divBdr>
        </w:div>
        <w:div w:id="1422143895">
          <w:marLeft w:val="0"/>
          <w:marRight w:val="0"/>
          <w:marTop w:val="0"/>
          <w:marBottom w:val="0"/>
          <w:divBdr>
            <w:top w:val="none" w:sz="0" w:space="0" w:color="auto"/>
            <w:left w:val="none" w:sz="0" w:space="0" w:color="auto"/>
            <w:bottom w:val="none" w:sz="0" w:space="0" w:color="auto"/>
            <w:right w:val="none" w:sz="0" w:space="0" w:color="auto"/>
          </w:divBdr>
        </w:div>
      </w:divsChild>
    </w:div>
    <w:div w:id="231551931">
      <w:bodyDiv w:val="1"/>
      <w:marLeft w:val="0"/>
      <w:marRight w:val="0"/>
      <w:marTop w:val="0"/>
      <w:marBottom w:val="0"/>
      <w:divBdr>
        <w:top w:val="none" w:sz="0" w:space="0" w:color="auto"/>
        <w:left w:val="none" w:sz="0" w:space="0" w:color="auto"/>
        <w:bottom w:val="none" w:sz="0" w:space="0" w:color="auto"/>
        <w:right w:val="none" w:sz="0" w:space="0" w:color="auto"/>
      </w:divBdr>
      <w:divsChild>
        <w:div w:id="1575625134">
          <w:marLeft w:val="0"/>
          <w:marRight w:val="0"/>
          <w:marTop w:val="0"/>
          <w:marBottom w:val="0"/>
          <w:divBdr>
            <w:top w:val="none" w:sz="0" w:space="0" w:color="auto"/>
            <w:left w:val="none" w:sz="0" w:space="0" w:color="auto"/>
            <w:bottom w:val="none" w:sz="0" w:space="0" w:color="auto"/>
            <w:right w:val="none" w:sz="0" w:space="0" w:color="auto"/>
          </w:divBdr>
        </w:div>
        <w:div w:id="366302164">
          <w:marLeft w:val="0"/>
          <w:marRight w:val="0"/>
          <w:marTop w:val="0"/>
          <w:marBottom w:val="0"/>
          <w:divBdr>
            <w:top w:val="none" w:sz="0" w:space="0" w:color="auto"/>
            <w:left w:val="none" w:sz="0" w:space="0" w:color="auto"/>
            <w:bottom w:val="none" w:sz="0" w:space="0" w:color="auto"/>
            <w:right w:val="none" w:sz="0" w:space="0" w:color="auto"/>
          </w:divBdr>
        </w:div>
      </w:divsChild>
    </w:div>
    <w:div w:id="237061169">
      <w:bodyDiv w:val="1"/>
      <w:marLeft w:val="0"/>
      <w:marRight w:val="0"/>
      <w:marTop w:val="0"/>
      <w:marBottom w:val="0"/>
      <w:divBdr>
        <w:top w:val="none" w:sz="0" w:space="0" w:color="auto"/>
        <w:left w:val="none" w:sz="0" w:space="0" w:color="auto"/>
        <w:bottom w:val="none" w:sz="0" w:space="0" w:color="auto"/>
        <w:right w:val="none" w:sz="0" w:space="0" w:color="auto"/>
      </w:divBdr>
    </w:div>
    <w:div w:id="283587386">
      <w:bodyDiv w:val="1"/>
      <w:marLeft w:val="0"/>
      <w:marRight w:val="0"/>
      <w:marTop w:val="0"/>
      <w:marBottom w:val="0"/>
      <w:divBdr>
        <w:top w:val="none" w:sz="0" w:space="0" w:color="auto"/>
        <w:left w:val="none" w:sz="0" w:space="0" w:color="auto"/>
        <w:bottom w:val="none" w:sz="0" w:space="0" w:color="auto"/>
        <w:right w:val="none" w:sz="0" w:space="0" w:color="auto"/>
      </w:divBdr>
    </w:div>
    <w:div w:id="294020932">
      <w:bodyDiv w:val="1"/>
      <w:marLeft w:val="0"/>
      <w:marRight w:val="0"/>
      <w:marTop w:val="0"/>
      <w:marBottom w:val="0"/>
      <w:divBdr>
        <w:top w:val="none" w:sz="0" w:space="0" w:color="auto"/>
        <w:left w:val="none" w:sz="0" w:space="0" w:color="auto"/>
        <w:bottom w:val="none" w:sz="0" w:space="0" w:color="auto"/>
        <w:right w:val="none" w:sz="0" w:space="0" w:color="auto"/>
      </w:divBdr>
    </w:div>
    <w:div w:id="314652013">
      <w:bodyDiv w:val="1"/>
      <w:marLeft w:val="0"/>
      <w:marRight w:val="0"/>
      <w:marTop w:val="0"/>
      <w:marBottom w:val="0"/>
      <w:divBdr>
        <w:top w:val="none" w:sz="0" w:space="0" w:color="auto"/>
        <w:left w:val="none" w:sz="0" w:space="0" w:color="auto"/>
        <w:bottom w:val="none" w:sz="0" w:space="0" w:color="auto"/>
        <w:right w:val="none" w:sz="0" w:space="0" w:color="auto"/>
      </w:divBdr>
    </w:div>
    <w:div w:id="329139957">
      <w:bodyDiv w:val="1"/>
      <w:marLeft w:val="0"/>
      <w:marRight w:val="0"/>
      <w:marTop w:val="0"/>
      <w:marBottom w:val="0"/>
      <w:divBdr>
        <w:top w:val="none" w:sz="0" w:space="0" w:color="auto"/>
        <w:left w:val="none" w:sz="0" w:space="0" w:color="auto"/>
        <w:bottom w:val="none" w:sz="0" w:space="0" w:color="auto"/>
        <w:right w:val="none" w:sz="0" w:space="0" w:color="auto"/>
      </w:divBdr>
      <w:divsChild>
        <w:div w:id="1951471586">
          <w:marLeft w:val="0"/>
          <w:marRight w:val="0"/>
          <w:marTop w:val="0"/>
          <w:marBottom w:val="0"/>
          <w:divBdr>
            <w:top w:val="none" w:sz="0" w:space="0" w:color="auto"/>
            <w:left w:val="none" w:sz="0" w:space="0" w:color="auto"/>
            <w:bottom w:val="none" w:sz="0" w:space="0" w:color="auto"/>
            <w:right w:val="none" w:sz="0" w:space="0" w:color="auto"/>
          </w:divBdr>
        </w:div>
        <w:div w:id="988633598">
          <w:marLeft w:val="0"/>
          <w:marRight w:val="0"/>
          <w:marTop w:val="0"/>
          <w:marBottom w:val="0"/>
          <w:divBdr>
            <w:top w:val="none" w:sz="0" w:space="0" w:color="auto"/>
            <w:left w:val="none" w:sz="0" w:space="0" w:color="auto"/>
            <w:bottom w:val="none" w:sz="0" w:space="0" w:color="auto"/>
            <w:right w:val="none" w:sz="0" w:space="0" w:color="auto"/>
          </w:divBdr>
        </w:div>
      </w:divsChild>
    </w:div>
    <w:div w:id="359553017">
      <w:bodyDiv w:val="1"/>
      <w:marLeft w:val="0"/>
      <w:marRight w:val="0"/>
      <w:marTop w:val="0"/>
      <w:marBottom w:val="0"/>
      <w:divBdr>
        <w:top w:val="none" w:sz="0" w:space="0" w:color="auto"/>
        <w:left w:val="none" w:sz="0" w:space="0" w:color="auto"/>
        <w:bottom w:val="none" w:sz="0" w:space="0" w:color="auto"/>
        <w:right w:val="none" w:sz="0" w:space="0" w:color="auto"/>
      </w:divBdr>
      <w:divsChild>
        <w:div w:id="247275423">
          <w:marLeft w:val="0"/>
          <w:marRight w:val="0"/>
          <w:marTop w:val="0"/>
          <w:marBottom w:val="0"/>
          <w:divBdr>
            <w:top w:val="none" w:sz="0" w:space="0" w:color="auto"/>
            <w:left w:val="none" w:sz="0" w:space="0" w:color="auto"/>
            <w:bottom w:val="none" w:sz="0" w:space="0" w:color="auto"/>
            <w:right w:val="none" w:sz="0" w:space="0" w:color="auto"/>
          </w:divBdr>
        </w:div>
        <w:div w:id="518471591">
          <w:marLeft w:val="0"/>
          <w:marRight w:val="0"/>
          <w:marTop w:val="0"/>
          <w:marBottom w:val="0"/>
          <w:divBdr>
            <w:top w:val="none" w:sz="0" w:space="0" w:color="auto"/>
            <w:left w:val="none" w:sz="0" w:space="0" w:color="auto"/>
            <w:bottom w:val="none" w:sz="0" w:space="0" w:color="auto"/>
            <w:right w:val="none" w:sz="0" w:space="0" w:color="auto"/>
          </w:divBdr>
        </w:div>
      </w:divsChild>
    </w:div>
    <w:div w:id="375587867">
      <w:bodyDiv w:val="1"/>
      <w:marLeft w:val="0"/>
      <w:marRight w:val="0"/>
      <w:marTop w:val="0"/>
      <w:marBottom w:val="0"/>
      <w:divBdr>
        <w:top w:val="none" w:sz="0" w:space="0" w:color="auto"/>
        <w:left w:val="none" w:sz="0" w:space="0" w:color="auto"/>
        <w:bottom w:val="none" w:sz="0" w:space="0" w:color="auto"/>
        <w:right w:val="none" w:sz="0" w:space="0" w:color="auto"/>
      </w:divBdr>
    </w:div>
    <w:div w:id="421996463">
      <w:bodyDiv w:val="1"/>
      <w:marLeft w:val="0"/>
      <w:marRight w:val="0"/>
      <w:marTop w:val="0"/>
      <w:marBottom w:val="0"/>
      <w:divBdr>
        <w:top w:val="none" w:sz="0" w:space="0" w:color="auto"/>
        <w:left w:val="none" w:sz="0" w:space="0" w:color="auto"/>
        <w:bottom w:val="none" w:sz="0" w:space="0" w:color="auto"/>
        <w:right w:val="none" w:sz="0" w:space="0" w:color="auto"/>
      </w:divBdr>
      <w:divsChild>
        <w:div w:id="1255823519">
          <w:marLeft w:val="0"/>
          <w:marRight w:val="0"/>
          <w:marTop w:val="0"/>
          <w:marBottom w:val="0"/>
          <w:divBdr>
            <w:top w:val="none" w:sz="0" w:space="0" w:color="auto"/>
            <w:left w:val="none" w:sz="0" w:space="0" w:color="auto"/>
            <w:bottom w:val="none" w:sz="0" w:space="0" w:color="auto"/>
            <w:right w:val="none" w:sz="0" w:space="0" w:color="auto"/>
          </w:divBdr>
        </w:div>
        <w:div w:id="1935548142">
          <w:marLeft w:val="0"/>
          <w:marRight w:val="0"/>
          <w:marTop w:val="0"/>
          <w:marBottom w:val="0"/>
          <w:divBdr>
            <w:top w:val="none" w:sz="0" w:space="0" w:color="auto"/>
            <w:left w:val="none" w:sz="0" w:space="0" w:color="auto"/>
            <w:bottom w:val="none" w:sz="0" w:space="0" w:color="auto"/>
            <w:right w:val="none" w:sz="0" w:space="0" w:color="auto"/>
          </w:divBdr>
        </w:div>
      </w:divsChild>
    </w:div>
    <w:div w:id="424110872">
      <w:bodyDiv w:val="1"/>
      <w:marLeft w:val="0"/>
      <w:marRight w:val="0"/>
      <w:marTop w:val="0"/>
      <w:marBottom w:val="0"/>
      <w:divBdr>
        <w:top w:val="none" w:sz="0" w:space="0" w:color="auto"/>
        <w:left w:val="none" w:sz="0" w:space="0" w:color="auto"/>
        <w:bottom w:val="none" w:sz="0" w:space="0" w:color="auto"/>
        <w:right w:val="none" w:sz="0" w:space="0" w:color="auto"/>
      </w:divBdr>
      <w:divsChild>
        <w:div w:id="340200780">
          <w:marLeft w:val="0"/>
          <w:marRight w:val="0"/>
          <w:marTop w:val="0"/>
          <w:marBottom w:val="0"/>
          <w:divBdr>
            <w:top w:val="none" w:sz="0" w:space="0" w:color="auto"/>
            <w:left w:val="none" w:sz="0" w:space="0" w:color="auto"/>
            <w:bottom w:val="none" w:sz="0" w:space="0" w:color="auto"/>
            <w:right w:val="none" w:sz="0" w:space="0" w:color="auto"/>
          </w:divBdr>
        </w:div>
        <w:div w:id="693775470">
          <w:marLeft w:val="0"/>
          <w:marRight w:val="0"/>
          <w:marTop w:val="0"/>
          <w:marBottom w:val="0"/>
          <w:divBdr>
            <w:top w:val="none" w:sz="0" w:space="0" w:color="auto"/>
            <w:left w:val="none" w:sz="0" w:space="0" w:color="auto"/>
            <w:bottom w:val="none" w:sz="0" w:space="0" w:color="auto"/>
            <w:right w:val="none" w:sz="0" w:space="0" w:color="auto"/>
          </w:divBdr>
        </w:div>
      </w:divsChild>
    </w:div>
    <w:div w:id="432438436">
      <w:bodyDiv w:val="1"/>
      <w:marLeft w:val="0"/>
      <w:marRight w:val="0"/>
      <w:marTop w:val="0"/>
      <w:marBottom w:val="0"/>
      <w:divBdr>
        <w:top w:val="none" w:sz="0" w:space="0" w:color="auto"/>
        <w:left w:val="none" w:sz="0" w:space="0" w:color="auto"/>
        <w:bottom w:val="none" w:sz="0" w:space="0" w:color="auto"/>
        <w:right w:val="none" w:sz="0" w:space="0" w:color="auto"/>
      </w:divBdr>
    </w:div>
    <w:div w:id="443772952">
      <w:bodyDiv w:val="1"/>
      <w:marLeft w:val="0"/>
      <w:marRight w:val="0"/>
      <w:marTop w:val="0"/>
      <w:marBottom w:val="0"/>
      <w:divBdr>
        <w:top w:val="none" w:sz="0" w:space="0" w:color="auto"/>
        <w:left w:val="none" w:sz="0" w:space="0" w:color="auto"/>
        <w:bottom w:val="none" w:sz="0" w:space="0" w:color="auto"/>
        <w:right w:val="none" w:sz="0" w:space="0" w:color="auto"/>
      </w:divBdr>
      <w:divsChild>
        <w:div w:id="1351763283">
          <w:marLeft w:val="0"/>
          <w:marRight w:val="0"/>
          <w:marTop w:val="0"/>
          <w:marBottom w:val="0"/>
          <w:divBdr>
            <w:top w:val="none" w:sz="0" w:space="0" w:color="auto"/>
            <w:left w:val="none" w:sz="0" w:space="0" w:color="auto"/>
            <w:bottom w:val="none" w:sz="0" w:space="0" w:color="auto"/>
            <w:right w:val="none" w:sz="0" w:space="0" w:color="auto"/>
          </w:divBdr>
        </w:div>
        <w:div w:id="366570411">
          <w:marLeft w:val="0"/>
          <w:marRight w:val="0"/>
          <w:marTop w:val="0"/>
          <w:marBottom w:val="0"/>
          <w:divBdr>
            <w:top w:val="none" w:sz="0" w:space="0" w:color="auto"/>
            <w:left w:val="none" w:sz="0" w:space="0" w:color="auto"/>
            <w:bottom w:val="none" w:sz="0" w:space="0" w:color="auto"/>
            <w:right w:val="none" w:sz="0" w:space="0" w:color="auto"/>
          </w:divBdr>
        </w:div>
      </w:divsChild>
    </w:div>
    <w:div w:id="445853611">
      <w:bodyDiv w:val="1"/>
      <w:marLeft w:val="0"/>
      <w:marRight w:val="0"/>
      <w:marTop w:val="0"/>
      <w:marBottom w:val="0"/>
      <w:divBdr>
        <w:top w:val="none" w:sz="0" w:space="0" w:color="auto"/>
        <w:left w:val="none" w:sz="0" w:space="0" w:color="auto"/>
        <w:bottom w:val="none" w:sz="0" w:space="0" w:color="auto"/>
        <w:right w:val="none" w:sz="0" w:space="0" w:color="auto"/>
      </w:divBdr>
    </w:div>
    <w:div w:id="457450509">
      <w:bodyDiv w:val="1"/>
      <w:marLeft w:val="0"/>
      <w:marRight w:val="0"/>
      <w:marTop w:val="0"/>
      <w:marBottom w:val="0"/>
      <w:divBdr>
        <w:top w:val="none" w:sz="0" w:space="0" w:color="auto"/>
        <w:left w:val="none" w:sz="0" w:space="0" w:color="auto"/>
        <w:bottom w:val="none" w:sz="0" w:space="0" w:color="auto"/>
        <w:right w:val="none" w:sz="0" w:space="0" w:color="auto"/>
      </w:divBdr>
    </w:div>
    <w:div w:id="459954191">
      <w:bodyDiv w:val="1"/>
      <w:marLeft w:val="0"/>
      <w:marRight w:val="0"/>
      <w:marTop w:val="0"/>
      <w:marBottom w:val="0"/>
      <w:divBdr>
        <w:top w:val="none" w:sz="0" w:space="0" w:color="auto"/>
        <w:left w:val="none" w:sz="0" w:space="0" w:color="auto"/>
        <w:bottom w:val="none" w:sz="0" w:space="0" w:color="auto"/>
        <w:right w:val="none" w:sz="0" w:space="0" w:color="auto"/>
      </w:divBdr>
      <w:divsChild>
        <w:div w:id="751126698">
          <w:marLeft w:val="0"/>
          <w:marRight w:val="0"/>
          <w:marTop w:val="0"/>
          <w:marBottom w:val="0"/>
          <w:divBdr>
            <w:top w:val="none" w:sz="0" w:space="0" w:color="auto"/>
            <w:left w:val="none" w:sz="0" w:space="0" w:color="auto"/>
            <w:bottom w:val="none" w:sz="0" w:space="0" w:color="auto"/>
            <w:right w:val="none" w:sz="0" w:space="0" w:color="auto"/>
          </w:divBdr>
        </w:div>
        <w:div w:id="873074519">
          <w:marLeft w:val="0"/>
          <w:marRight w:val="0"/>
          <w:marTop w:val="0"/>
          <w:marBottom w:val="0"/>
          <w:divBdr>
            <w:top w:val="none" w:sz="0" w:space="0" w:color="auto"/>
            <w:left w:val="none" w:sz="0" w:space="0" w:color="auto"/>
            <w:bottom w:val="none" w:sz="0" w:space="0" w:color="auto"/>
            <w:right w:val="none" w:sz="0" w:space="0" w:color="auto"/>
          </w:divBdr>
        </w:div>
      </w:divsChild>
    </w:div>
    <w:div w:id="484008634">
      <w:bodyDiv w:val="1"/>
      <w:marLeft w:val="0"/>
      <w:marRight w:val="0"/>
      <w:marTop w:val="0"/>
      <w:marBottom w:val="0"/>
      <w:divBdr>
        <w:top w:val="none" w:sz="0" w:space="0" w:color="auto"/>
        <w:left w:val="none" w:sz="0" w:space="0" w:color="auto"/>
        <w:bottom w:val="none" w:sz="0" w:space="0" w:color="auto"/>
        <w:right w:val="none" w:sz="0" w:space="0" w:color="auto"/>
      </w:divBdr>
    </w:div>
    <w:div w:id="516039358">
      <w:bodyDiv w:val="1"/>
      <w:marLeft w:val="0"/>
      <w:marRight w:val="0"/>
      <w:marTop w:val="0"/>
      <w:marBottom w:val="0"/>
      <w:divBdr>
        <w:top w:val="none" w:sz="0" w:space="0" w:color="auto"/>
        <w:left w:val="none" w:sz="0" w:space="0" w:color="auto"/>
        <w:bottom w:val="none" w:sz="0" w:space="0" w:color="auto"/>
        <w:right w:val="none" w:sz="0" w:space="0" w:color="auto"/>
      </w:divBdr>
    </w:div>
    <w:div w:id="550308604">
      <w:bodyDiv w:val="1"/>
      <w:marLeft w:val="0"/>
      <w:marRight w:val="0"/>
      <w:marTop w:val="0"/>
      <w:marBottom w:val="0"/>
      <w:divBdr>
        <w:top w:val="none" w:sz="0" w:space="0" w:color="auto"/>
        <w:left w:val="none" w:sz="0" w:space="0" w:color="auto"/>
        <w:bottom w:val="none" w:sz="0" w:space="0" w:color="auto"/>
        <w:right w:val="none" w:sz="0" w:space="0" w:color="auto"/>
      </w:divBdr>
    </w:div>
    <w:div w:id="553152270">
      <w:bodyDiv w:val="1"/>
      <w:marLeft w:val="0"/>
      <w:marRight w:val="0"/>
      <w:marTop w:val="0"/>
      <w:marBottom w:val="0"/>
      <w:divBdr>
        <w:top w:val="none" w:sz="0" w:space="0" w:color="auto"/>
        <w:left w:val="none" w:sz="0" w:space="0" w:color="auto"/>
        <w:bottom w:val="none" w:sz="0" w:space="0" w:color="auto"/>
        <w:right w:val="none" w:sz="0" w:space="0" w:color="auto"/>
      </w:divBdr>
      <w:divsChild>
        <w:div w:id="1969166125">
          <w:marLeft w:val="0"/>
          <w:marRight w:val="0"/>
          <w:marTop w:val="0"/>
          <w:marBottom w:val="0"/>
          <w:divBdr>
            <w:top w:val="none" w:sz="0" w:space="0" w:color="auto"/>
            <w:left w:val="none" w:sz="0" w:space="0" w:color="auto"/>
            <w:bottom w:val="none" w:sz="0" w:space="0" w:color="auto"/>
            <w:right w:val="none" w:sz="0" w:space="0" w:color="auto"/>
          </w:divBdr>
        </w:div>
      </w:divsChild>
    </w:div>
    <w:div w:id="565267702">
      <w:bodyDiv w:val="1"/>
      <w:marLeft w:val="0"/>
      <w:marRight w:val="0"/>
      <w:marTop w:val="0"/>
      <w:marBottom w:val="0"/>
      <w:divBdr>
        <w:top w:val="none" w:sz="0" w:space="0" w:color="auto"/>
        <w:left w:val="none" w:sz="0" w:space="0" w:color="auto"/>
        <w:bottom w:val="none" w:sz="0" w:space="0" w:color="auto"/>
        <w:right w:val="none" w:sz="0" w:space="0" w:color="auto"/>
      </w:divBdr>
      <w:divsChild>
        <w:div w:id="1894927723">
          <w:marLeft w:val="0"/>
          <w:marRight w:val="0"/>
          <w:marTop w:val="0"/>
          <w:marBottom w:val="0"/>
          <w:divBdr>
            <w:top w:val="none" w:sz="0" w:space="0" w:color="auto"/>
            <w:left w:val="none" w:sz="0" w:space="0" w:color="auto"/>
            <w:bottom w:val="none" w:sz="0" w:space="0" w:color="auto"/>
            <w:right w:val="none" w:sz="0" w:space="0" w:color="auto"/>
          </w:divBdr>
        </w:div>
        <w:div w:id="818882667">
          <w:marLeft w:val="0"/>
          <w:marRight w:val="0"/>
          <w:marTop w:val="0"/>
          <w:marBottom w:val="0"/>
          <w:divBdr>
            <w:top w:val="none" w:sz="0" w:space="0" w:color="auto"/>
            <w:left w:val="none" w:sz="0" w:space="0" w:color="auto"/>
            <w:bottom w:val="none" w:sz="0" w:space="0" w:color="auto"/>
            <w:right w:val="none" w:sz="0" w:space="0" w:color="auto"/>
          </w:divBdr>
        </w:div>
      </w:divsChild>
    </w:div>
    <w:div w:id="576749445">
      <w:bodyDiv w:val="1"/>
      <w:marLeft w:val="0"/>
      <w:marRight w:val="0"/>
      <w:marTop w:val="0"/>
      <w:marBottom w:val="0"/>
      <w:divBdr>
        <w:top w:val="none" w:sz="0" w:space="0" w:color="auto"/>
        <w:left w:val="none" w:sz="0" w:space="0" w:color="auto"/>
        <w:bottom w:val="none" w:sz="0" w:space="0" w:color="auto"/>
        <w:right w:val="none" w:sz="0" w:space="0" w:color="auto"/>
      </w:divBdr>
    </w:div>
    <w:div w:id="58584815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18">
          <w:marLeft w:val="0"/>
          <w:marRight w:val="0"/>
          <w:marTop w:val="0"/>
          <w:marBottom w:val="0"/>
          <w:divBdr>
            <w:top w:val="none" w:sz="0" w:space="0" w:color="auto"/>
            <w:left w:val="none" w:sz="0" w:space="0" w:color="auto"/>
            <w:bottom w:val="none" w:sz="0" w:space="0" w:color="auto"/>
            <w:right w:val="none" w:sz="0" w:space="0" w:color="auto"/>
          </w:divBdr>
        </w:div>
        <w:div w:id="974329945">
          <w:marLeft w:val="0"/>
          <w:marRight w:val="0"/>
          <w:marTop w:val="0"/>
          <w:marBottom w:val="0"/>
          <w:divBdr>
            <w:top w:val="none" w:sz="0" w:space="0" w:color="auto"/>
            <w:left w:val="none" w:sz="0" w:space="0" w:color="auto"/>
            <w:bottom w:val="none" w:sz="0" w:space="0" w:color="auto"/>
            <w:right w:val="none" w:sz="0" w:space="0" w:color="auto"/>
          </w:divBdr>
        </w:div>
      </w:divsChild>
    </w:div>
    <w:div w:id="589854701">
      <w:bodyDiv w:val="1"/>
      <w:marLeft w:val="0"/>
      <w:marRight w:val="0"/>
      <w:marTop w:val="0"/>
      <w:marBottom w:val="0"/>
      <w:divBdr>
        <w:top w:val="none" w:sz="0" w:space="0" w:color="auto"/>
        <w:left w:val="none" w:sz="0" w:space="0" w:color="auto"/>
        <w:bottom w:val="none" w:sz="0" w:space="0" w:color="auto"/>
        <w:right w:val="none" w:sz="0" w:space="0" w:color="auto"/>
      </w:divBdr>
    </w:div>
    <w:div w:id="646251447">
      <w:bodyDiv w:val="1"/>
      <w:marLeft w:val="0"/>
      <w:marRight w:val="0"/>
      <w:marTop w:val="0"/>
      <w:marBottom w:val="0"/>
      <w:divBdr>
        <w:top w:val="none" w:sz="0" w:space="0" w:color="auto"/>
        <w:left w:val="none" w:sz="0" w:space="0" w:color="auto"/>
        <w:bottom w:val="none" w:sz="0" w:space="0" w:color="auto"/>
        <w:right w:val="none" w:sz="0" w:space="0" w:color="auto"/>
      </w:divBdr>
    </w:div>
    <w:div w:id="652946861">
      <w:bodyDiv w:val="1"/>
      <w:marLeft w:val="0"/>
      <w:marRight w:val="0"/>
      <w:marTop w:val="0"/>
      <w:marBottom w:val="0"/>
      <w:divBdr>
        <w:top w:val="none" w:sz="0" w:space="0" w:color="auto"/>
        <w:left w:val="none" w:sz="0" w:space="0" w:color="auto"/>
        <w:bottom w:val="none" w:sz="0" w:space="0" w:color="auto"/>
        <w:right w:val="none" w:sz="0" w:space="0" w:color="auto"/>
      </w:divBdr>
    </w:div>
    <w:div w:id="663049378">
      <w:bodyDiv w:val="1"/>
      <w:marLeft w:val="0"/>
      <w:marRight w:val="0"/>
      <w:marTop w:val="0"/>
      <w:marBottom w:val="0"/>
      <w:divBdr>
        <w:top w:val="none" w:sz="0" w:space="0" w:color="auto"/>
        <w:left w:val="none" w:sz="0" w:space="0" w:color="auto"/>
        <w:bottom w:val="none" w:sz="0" w:space="0" w:color="auto"/>
        <w:right w:val="none" w:sz="0" w:space="0" w:color="auto"/>
      </w:divBdr>
    </w:div>
    <w:div w:id="739985127">
      <w:bodyDiv w:val="1"/>
      <w:marLeft w:val="0"/>
      <w:marRight w:val="0"/>
      <w:marTop w:val="0"/>
      <w:marBottom w:val="0"/>
      <w:divBdr>
        <w:top w:val="none" w:sz="0" w:space="0" w:color="auto"/>
        <w:left w:val="none" w:sz="0" w:space="0" w:color="auto"/>
        <w:bottom w:val="none" w:sz="0" w:space="0" w:color="auto"/>
        <w:right w:val="none" w:sz="0" w:space="0" w:color="auto"/>
      </w:divBdr>
    </w:div>
    <w:div w:id="790325386">
      <w:bodyDiv w:val="1"/>
      <w:marLeft w:val="0"/>
      <w:marRight w:val="0"/>
      <w:marTop w:val="0"/>
      <w:marBottom w:val="0"/>
      <w:divBdr>
        <w:top w:val="none" w:sz="0" w:space="0" w:color="auto"/>
        <w:left w:val="none" w:sz="0" w:space="0" w:color="auto"/>
        <w:bottom w:val="none" w:sz="0" w:space="0" w:color="auto"/>
        <w:right w:val="none" w:sz="0" w:space="0" w:color="auto"/>
      </w:divBdr>
      <w:divsChild>
        <w:div w:id="1478647674">
          <w:marLeft w:val="0"/>
          <w:marRight w:val="0"/>
          <w:marTop w:val="0"/>
          <w:marBottom w:val="0"/>
          <w:divBdr>
            <w:top w:val="none" w:sz="0" w:space="0" w:color="auto"/>
            <w:left w:val="none" w:sz="0" w:space="0" w:color="auto"/>
            <w:bottom w:val="none" w:sz="0" w:space="0" w:color="auto"/>
            <w:right w:val="none" w:sz="0" w:space="0" w:color="auto"/>
          </w:divBdr>
        </w:div>
        <w:div w:id="1626698935">
          <w:marLeft w:val="0"/>
          <w:marRight w:val="0"/>
          <w:marTop w:val="0"/>
          <w:marBottom w:val="0"/>
          <w:divBdr>
            <w:top w:val="none" w:sz="0" w:space="0" w:color="auto"/>
            <w:left w:val="none" w:sz="0" w:space="0" w:color="auto"/>
            <w:bottom w:val="none" w:sz="0" w:space="0" w:color="auto"/>
            <w:right w:val="none" w:sz="0" w:space="0" w:color="auto"/>
          </w:divBdr>
        </w:div>
      </w:divsChild>
    </w:div>
    <w:div w:id="840001994">
      <w:bodyDiv w:val="1"/>
      <w:marLeft w:val="0"/>
      <w:marRight w:val="0"/>
      <w:marTop w:val="0"/>
      <w:marBottom w:val="0"/>
      <w:divBdr>
        <w:top w:val="none" w:sz="0" w:space="0" w:color="auto"/>
        <w:left w:val="none" w:sz="0" w:space="0" w:color="auto"/>
        <w:bottom w:val="none" w:sz="0" w:space="0" w:color="auto"/>
        <w:right w:val="none" w:sz="0" w:space="0" w:color="auto"/>
      </w:divBdr>
    </w:div>
    <w:div w:id="844592319">
      <w:bodyDiv w:val="1"/>
      <w:marLeft w:val="0"/>
      <w:marRight w:val="0"/>
      <w:marTop w:val="0"/>
      <w:marBottom w:val="0"/>
      <w:divBdr>
        <w:top w:val="none" w:sz="0" w:space="0" w:color="auto"/>
        <w:left w:val="none" w:sz="0" w:space="0" w:color="auto"/>
        <w:bottom w:val="none" w:sz="0" w:space="0" w:color="auto"/>
        <w:right w:val="none" w:sz="0" w:space="0" w:color="auto"/>
      </w:divBdr>
    </w:div>
    <w:div w:id="856381592">
      <w:bodyDiv w:val="1"/>
      <w:marLeft w:val="0"/>
      <w:marRight w:val="0"/>
      <w:marTop w:val="0"/>
      <w:marBottom w:val="0"/>
      <w:divBdr>
        <w:top w:val="none" w:sz="0" w:space="0" w:color="auto"/>
        <w:left w:val="none" w:sz="0" w:space="0" w:color="auto"/>
        <w:bottom w:val="none" w:sz="0" w:space="0" w:color="auto"/>
        <w:right w:val="none" w:sz="0" w:space="0" w:color="auto"/>
      </w:divBdr>
      <w:divsChild>
        <w:div w:id="1625383621">
          <w:marLeft w:val="0"/>
          <w:marRight w:val="0"/>
          <w:marTop w:val="0"/>
          <w:marBottom w:val="0"/>
          <w:divBdr>
            <w:top w:val="none" w:sz="0" w:space="0" w:color="auto"/>
            <w:left w:val="none" w:sz="0" w:space="0" w:color="auto"/>
            <w:bottom w:val="none" w:sz="0" w:space="0" w:color="auto"/>
            <w:right w:val="none" w:sz="0" w:space="0" w:color="auto"/>
          </w:divBdr>
        </w:div>
        <w:div w:id="1445803663">
          <w:marLeft w:val="0"/>
          <w:marRight w:val="0"/>
          <w:marTop w:val="0"/>
          <w:marBottom w:val="0"/>
          <w:divBdr>
            <w:top w:val="none" w:sz="0" w:space="0" w:color="auto"/>
            <w:left w:val="none" w:sz="0" w:space="0" w:color="auto"/>
            <w:bottom w:val="none" w:sz="0" w:space="0" w:color="auto"/>
            <w:right w:val="none" w:sz="0" w:space="0" w:color="auto"/>
          </w:divBdr>
        </w:div>
      </w:divsChild>
    </w:div>
    <w:div w:id="863522381">
      <w:bodyDiv w:val="1"/>
      <w:marLeft w:val="0"/>
      <w:marRight w:val="0"/>
      <w:marTop w:val="0"/>
      <w:marBottom w:val="0"/>
      <w:divBdr>
        <w:top w:val="none" w:sz="0" w:space="0" w:color="auto"/>
        <w:left w:val="none" w:sz="0" w:space="0" w:color="auto"/>
        <w:bottom w:val="none" w:sz="0" w:space="0" w:color="auto"/>
        <w:right w:val="none" w:sz="0" w:space="0" w:color="auto"/>
      </w:divBdr>
      <w:divsChild>
        <w:div w:id="1504082574">
          <w:marLeft w:val="0"/>
          <w:marRight w:val="0"/>
          <w:marTop w:val="0"/>
          <w:marBottom w:val="0"/>
          <w:divBdr>
            <w:top w:val="none" w:sz="0" w:space="0" w:color="auto"/>
            <w:left w:val="none" w:sz="0" w:space="0" w:color="auto"/>
            <w:bottom w:val="none" w:sz="0" w:space="0" w:color="auto"/>
            <w:right w:val="none" w:sz="0" w:space="0" w:color="auto"/>
          </w:divBdr>
        </w:div>
        <w:div w:id="1428232238">
          <w:marLeft w:val="0"/>
          <w:marRight w:val="0"/>
          <w:marTop w:val="0"/>
          <w:marBottom w:val="0"/>
          <w:divBdr>
            <w:top w:val="none" w:sz="0" w:space="0" w:color="auto"/>
            <w:left w:val="none" w:sz="0" w:space="0" w:color="auto"/>
            <w:bottom w:val="none" w:sz="0" w:space="0" w:color="auto"/>
            <w:right w:val="none" w:sz="0" w:space="0" w:color="auto"/>
          </w:divBdr>
        </w:div>
      </w:divsChild>
    </w:div>
    <w:div w:id="894583079">
      <w:bodyDiv w:val="1"/>
      <w:marLeft w:val="0"/>
      <w:marRight w:val="0"/>
      <w:marTop w:val="0"/>
      <w:marBottom w:val="0"/>
      <w:divBdr>
        <w:top w:val="none" w:sz="0" w:space="0" w:color="auto"/>
        <w:left w:val="none" w:sz="0" w:space="0" w:color="auto"/>
        <w:bottom w:val="none" w:sz="0" w:space="0" w:color="auto"/>
        <w:right w:val="none" w:sz="0" w:space="0" w:color="auto"/>
      </w:divBdr>
    </w:div>
    <w:div w:id="912350697">
      <w:bodyDiv w:val="1"/>
      <w:marLeft w:val="0"/>
      <w:marRight w:val="0"/>
      <w:marTop w:val="0"/>
      <w:marBottom w:val="0"/>
      <w:divBdr>
        <w:top w:val="none" w:sz="0" w:space="0" w:color="auto"/>
        <w:left w:val="none" w:sz="0" w:space="0" w:color="auto"/>
        <w:bottom w:val="none" w:sz="0" w:space="0" w:color="auto"/>
        <w:right w:val="none" w:sz="0" w:space="0" w:color="auto"/>
      </w:divBdr>
    </w:div>
    <w:div w:id="939752730">
      <w:bodyDiv w:val="1"/>
      <w:marLeft w:val="0"/>
      <w:marRight w:val="0"/>
      <w:marTop w:val="0"/>
      <w:marBottom w:val="0"/>
      <w:divBdr>
        <w:top w:val="none" w:sz="0" w:space="0" w:color="auto"/>
        <w:left w:val="none" w:sz="0" w:space="0" w:color="auto"/>
        <w:bottom w:val="none" w:sz="0" w:space="0" w:color="auto"/>
        <w:right w:val="none" w:sz="0" w:space="0" w:color="auto"/>
      </w:divBdr>
      <w:divsChild>
        <w:div w:id="636956370">
          <w:marLeft w:val="0"/>
          <w:marRight w:val="0"/>
          <w:marTop w:val="0"/>
          <w:marBottom w:val="0"/>
          <w:divBdr>
            <w:top w:val="none" w:sz="0" w:space="0" w:color="auto"/>
            <w:left w:val="none" w:sz="0" w:space="0" w:color="auto"/>
            <w:bottom w:val="none" w:sz="0" w:space="0" w:color="auto"/>
            <w:right w:val="none" w:sz="0" w:space="0" w:color="auto"/>
          </w:divBdr>
        </w:div>
        <w:div w:id="1423912678">
          <w:marLeft w:val="0"/>
          <w:marRight w:val="0"/>
          <w:marTop w:val="0"/>
          <w:marBottom w:val="0"/>
          <w:divBdr>
            <w:top w:val="none" w:sz="0" w:space="0" w:color="auto"/>
            <w:left w:val="none" w:sz="0" w:space="0" w:color="auto"/>
            <w:bottom w:val="none" w:sz="0" w:space="0" w:color="auto"/>
            <w:right w:val="none" w:sz="0" w:space="0" w:color="auto"/>
          </w:divBdr>
        </w:div>
      </w:divsChild>
    </w:div>
    <w:div w:id="944460065">
      <w:bodyDiv w:val="1"/>
      <w:marLeft w:val="0"/>
      <w:marRight w:val="0"/>
      <w:marTop w:val="0"/>
      <w:marBottom w:val="0"/>
      <w:divBdr>
        <w:top w:val="none" w:sz="0" w:space="0" w:color="auto"/>
        <w:left w:val="none" w:sz="0" w:space="0" w:color="auto"/>
        <w:bottom w:val="none" w:sz="0" w:space="0" w:color="auto"/>
        <w:right w:val="none" w:sz="0" w:space="0" w:color="auto"/>
      </w:divBdr>
    </w:div>
    <w:div w:id="951714510">
      <w:bodyDiv w:val="1"/>
      <w:marLeft w:val="0"/>
      <w:marRight w:val="0"/>
      <w:marTop w:val="0"/>
      <w:marBottom w:val="0"/>
      <w:divBdr>
        <w:top w:val="none" w:sz="0" w:space="0" w:color="auto"/>
        <w:left w:val="none" w:sz="0" w:space="0" w:color="auto"/>
        <w:bottom w:val="none" w:sz="0" w:space="0" w:color="auto"/>
        <w:right w:val="none" w:sz="0" w:space="0" w:color="auto"/>
      </w:divBdr>
    </w:div>
    <w:div w:id="971522547">
      <w:bodyDiv w:val="1"/>
      <w:marLeft w:val="0"/>
      <w:marRight w:val="0"/>
      <w:marTop w:val="0"/>
      <w:marBottom w:val="0"/>
      <w:divBdr>
        <w:top w:val="none" w:sz="0" w:space="0" w:color="auto"/>
        <w:left w:val="none" w:sz="0" w:space="0" w:color="auto"/>
        <w:bottom w:val="none" w:sz="0" w:space="0" w:color="auto"/>
        <w:right w:val="none" w:sz="0" w:space="0" w:color="auto"/>
      </w:divBdr>
      <w:divsChild>
        <w:div w:id="313678481">
          <w:marLeft w:val="0"/>
          <w:marRight w:val="0"/>
          <w:marTop w:val="0"/>
          <w:marBottom w:val="0"/>
          <w:divBdr>
            <w:top w:val="none" w:sz="0" w:space="0" w:color="auto"/>
            <w:left w:val="none" w:sz="0" w:space="0" w:color="auto"/>
            <w:bottom w:val="none" w:sz="0" w:space="0" w:color="auto"/>
            <w:right w:val="none" w:sz="0" w:space="0" w:color="auto"/>
          </w:divBdr>
        </w:div>
        <w:div w:id="2706762">
          <w:marLeft w:val="0"/>
          <w:marRight w:val="0"/>
          <w:marTop w:val="0"/>
          <w:marBottom w:val="0"/>
          <w:divBdr>
            <w:top w:val="none" w:sz="0" w:space="0" w:color="auto"/>
            <w:left w:val="none" w:sz="0" w:space="0" w:color="auto"/>
            <w:bottom w:val="none" w:sz="0" w:space="0" w:color="auto"/>
            <w:right w:val="none" w:sz="0" w:space="0" w:color="auto"/>
          </w:divBdr>
        </w:div>
      </w:divsChild>
    </w:div>
    <w:div w:id="981302912">
      <w:bodyDiv w:val="1"/>
      <w:marLeft w:val="0"/>
      <w:marRight w:val="0"/>
      <w:marTop w:val="0"/>
      <w:marBottom w:val="0"/>
      <w:divBdr>
        <w:top w:val="none" w:sz="0" w:space="0" w:color="auto"/>
        <w:left w:val="none" w:sz="0" w:space="0" w:color="auto"/>
        <w:bottom w:val="none" w:sz="0" w:space="0" w:color="auto"/>
        <w:right w:val="none" w:sz="0" w:space="0" w:color="auto"/>
      </w:divBdr>
      <w:divsChild>
        <w:div w:id="452753162">
          <w:marLeft w:val="0"/>
          <w:marRight w:val="0"/>
          <w:marTop w:val="0"/>
          <w:marBottom w:val="0"/>
          <w:divBdr>
            <w:top w:val="none" w:sz="0" w:space="0" w:color="auto"/>
            <w:left w:val="none" w:sz="0" w:space="0" w:color="auto"/>
            <w:bottom w:val="none" w:sz="0" w:space="0" w:color="auto"/>
            <w:right w:val="none" w:sz="0" w:space="0" w:color="auto"/>
          </w:divBdr>
        </w:div>
        <w:div w:id="1875800087">
          <w:marLeft w:val="0"/>
          <w:marRight w:val="0"/>
          <w:marTop w:val="0"/>
          <w:marBottom w:val="0"/>
          <w:divBdr>
            <w:top w:val="none" w:sz="0" w:space="0" w:color="auto"/>
            <w:left w:val="none" w:sz="0" w:space="0" w:color="auto"/>
            <w:bottom w:val="none" w:sz="0" w:space="0" w:color="auto"/>
            <w:right w:val="none" w:sz="0" w:space="0" w:color="auto"/>
          </w:divBdr>
        </w:div>
      </w:divsChild>
    </w:div>
    <w:div w:id="1008361705">
      <w:bodyDiv w:val="1"/>
      <w:marLeft w:val="0"/>
      <w:marRight w:val="0"/>
      <w:marTop w:val="0"/>
      <w:marBottom w:val="0"/>
      <w:divBdr>
        <w:top w:val="none" w:sz="0" w:space="0" w:color="auto"/>
        <w:left w:val="none" w:sz="0" w:space="0" w:color="auto"/>
        <w:bottom w:val="none" w:sz="0" w:space="0" w:color="auto"/>
        <w:right w:val="none" w:sz="0" w:space="0" w:color="auto"/>
      </w:divBdr>
    </w:div>
    <w:div w:id="1077744813">
      <w:bodyDiv w:val="1"/>
      <w:marLeft w:val="0"/>
      <w:marRight w:val="0"/>
      <w:marTop w:val="0"/>
      <w:marBottom w:val="0"/>
      <w:divBdr>
        <w:top w:val="none" w:sz="0" w:space="0" w:color="auto"/>
        <w:left w:val="none" w:sz="0" w:space="0" w:color="auto"/>
        <w:bottom w:val="none" w:sz="0" w:space="0" w:color="auto"/>
        <w:right w:val="none" w:sz="0" w:space="0" w:color="auto"/>
      </w:divBdr>
      <w:divsChild>
        <w:div w:id="133838064">
          <w:marLeft w:val="0"/>
          <w:marRight w:val="0"/>
          <w:marTop w:val="0"/>
          <w:marBottom w:val="0"/>
          <w:divBdr>
            <w:top w:val="none" w:sz="0" w:space="0" w:color="auto"/>
            <w:left w:val="none" w:sz="0" w:space="0" w:color="auto"/>
            <w:bottom w:val="none" w:sz="0" w:space="0" w:color="auto"/>
            <w:right w:val="none" w:sz="0" w:space="0" w:color="auto"/>
          </w:divBdr>
        </w:div>
        <w:div w:id="2143378710">
          <w:marLeft w:val="0"/>
          <w:marRight w:val="0"/>
          <w:marTop w:val="0"/>
          <w:marBottom w:val="0"/>
          <w:divBdr>
            <w:top w:val="none" w:sz="0" w:space="0" w:color="auto"/>
            <w:left w:val="none" w:sz="0" w:space="0" w:color="auto"/>
            <w:bottom w:val="none" w:sz="0" w:space="0" w:color="auto"/>
            <w:right w:val="none" w:sz="0" w:space="0" w:color="auto"/>
          </w:divBdr>
        </w:div>
      </w:divsChild>
    </w:div>
    <w:div w:id="1083718817">
      <w:bodyDiv w:val="1"/>
      <w:marLeft w:val="0"/>
      <w:marRight w:val="0"/>
      <w:marTop w:val="0"/>
      <w:marBottom w:val="0"/>
      <w:divBdr>
        <w:top w:val="none" w:sz="0" w:space="0" w:color="auto"/>
        <w:left w:val="none" w:sz="0" w:space="0" w:color="auto"/>
        <w:bottom w:val="none" w:sz="0" w:space="0" w:color="auto"/>
        <w:right w:val="none" w:sz="0" w:space="0" w:color="auto"/>
      </w:divBdr>
    </w:div>
    <w:div w:id="1165320800">
      <w:bodyDiv w:val="1"/>
      <w:marLeft w:val="0"/>
      <w:marRight w:val="0"/>
      <w:marTop w:val="0"/>
      <w:marBottom w:val="0"/>
      <w:divBdr>
        <w:top w:val="none" w:sz="0" w:space="0" w:color="auto"/>
        <w:left w:val="none" w:sz="0" w:space="0" w:color="auto"/>
        <w:bottom w:val="none" w:sz="0" w:space="0" w:color="auto"/>
        <w:right w:val="none" w:sz="0" w:space="0" w:color="auto"/>
      </w:divBdr>
    </w:div>
    <w:div w:id="1179269972">
      <w:bodyDiv w:val="1"/>
      <w:marLeft w:val="0"/>
      <w:marRight w:val="0"/>
      <w:marTop w:val="0"/>
      <w:marBottom w:val="0"/>
      <w:divBdr>
        <w:top w:val="none" w:sz="0" w:space="0" w:color="auto"/>
        <w:left w:val="none" w:sz="0" w:space="0" w:color="auto"/>
        <w:bottom w:val="none" w:sz="0" w:space="0" w:color="auto"/>
        <w:right w:val="none" w:sz="0" w:space="0" w:color="auto"/>
      </w:divBdr>
    </w:div>
    <w:div w:id="1240604451">
      <w:bodyDiv w:val="1"/>
      <w:marLeft w:val="0"/>
      <w:marRight w:val="0"/>
      <w:marTop w:val="0"/>
      <w:marBottom w:val="0"/>
      <w:divBdr>
        <w:top w:val="none" w:sz="0" w:space="0" w:color="auto"/>
        <w:left w:val="none" w:sz="0" w:space="0" w:color="auto"/>
        <w:bottom w:val="none" w:sz="0" w:space="0" w:color="auto"/>
        <w:right w:val="none" w:sz="0" w:space="0" w:color="auto"/>
      </w:divBdr>
    </w:div>
    <w:div w:id="1276056640">
      <w:bodyDiv w:val="1"/>
      <w:marLeft w:val="0"/>
      <w:marRight w:val="0"/>
      <w:marTop w:val="0"/>
      <w:marBottom w:val="0"/>
      <w:divBdr>
        <w:top w:val="none" w:sz="0" w:space="0" w:color="auto"/>
        <w:left w:val="none" w:sz="0" w:space="0" w:color="auto"/>
        <w:bottom w:val="none" w:sz="0" w:space="0" w:color="auto"/>
        <w:right w:val="none" w:sz="0" w:space="0" w:color="auto"/>
      </w:divBdr>
      <w:divsChild>
        <w:div w:id="629753085">
          <w:marLeft w:val="0"/>
          <w:marRight w:val="0"/>
          <w:marTop w:val="0"/>
          <w:marBottom w:val="0"/>
          <w:divBdr>
            <w:top w:val="none" w:sz="0" w:space="0" w:color="auto"/>
            <w:left w:val="none" w:sz="0" w:space="0" w:color="auto"/>
            <w:bottom w:val="none" w:sz="0" w:space="0" w:color="auto"/>
            <w:right w:val="none" w:sz="0" w:space="0" w:color="auto"/>
          </w:divBdr>
        </w:div>
      </w:divsChild>
    </w:div>
    <w:div w:id="1290698639">
      <w:bodyDiv w:val="1"/>
      <w:marLeft w:val="0"/>
      <w:marRight w:val="0"/>
      <w:marTop w:val="0"/>
      <w:marBottom w:val="0"/>
      <w:divBdr>
        <w:top w:val="none" w:sz="0" w:space="0" w:color="auto"/>
        <w:left w:val="none" w:sz="0" w:space="0" w:color="auto"/>
        <w:bottom w:val="none" w:sz="0" w:space="0" w:color="auto"/>
        <w:right w:val="none" w:sz="0" w:space="0" w:color="auto"/>
      </w:divBdr>
    </w:div>
    <w:div w:id="1292899546">
      <w:bodyDiv w:val="1"/>
      <w:marLeft w:val="0"/>
      <w:marRight w:val="0"/>
      <w:marTop w:val="0"/>
      <w:marBottom w:val="0"/>
      <w:divBdr>
        <w:top w:val="none" w:sz="0" w:space="0" w:color="auto"/>
        <w:left w:val="none" w:sz="0" w:space="0" w:color="auto"/>
        <w:bottom w:val="none" w:sz="0" w:space="0" w:color="auto"/>
        <w:right w:val="none" w:sz="0" w:space="0" w:color="auto"/>
      </w:divBdr>
    </w:div>
    <w:div w:id="1355889299">
      <w:bodyDiv w:val="1"/>
      <w:marLeft w:val="0"/>
      <w:marRight w:val="0"/>
      <w:marTop w:val="0"/>
      <w:marBottom w:val="0"/>
      <w:divBdr>
        <w:top w:val="none" w:sz="0" w:space="0" w:color="auto"/>
        <w:left w:val="none" w:sz="0" w:space="0" w:color="auto"/>
        <w:bottom w:val="none" w:sz="0" w:space="0" w:color="auto"/>
        <w:right w:val="none" w:sz="0" w:space="0" w:color="auto"/>
      </w:divBdr>
      <w:divsChild>
        <w:div w:id="286595100">
          <w:marLeft w:val="0"/>
          <w:marRight w:val="0"/>
          <w:marTop w:val="0"/>
          <w:marBottom w:val="0"/>
          <w:divBdr>
            <w:top w:val="none" w:sz="0" w:space="0" w:color="auto"/>
            <w:left w:val="none" w:sz="0" w:space="0" w:color="auto"/>
            <w:bottom w:val="none" w:sz="0" w:space="0" w:color="auto"/>
            <w:right w:val="none" w:sz="0" w:space="0" w:color="auto"/>
          </w:divBdr>
        </w:div>
        <w:div w:id="1810902825">
          <w:marLeft w:val="0"/>
          <w:marRight w:val="0"/>
          <w:marTop w:val="0"/>
          <w:marBottom w:val="0"/>
          <w:divBdr>
            <w:top w:val="none" w:sz="0" w:space="0" w:color="auto"/>
            <w:left w:val="none" w:sz="0" w:space="0" w:color="auto"/>
            <w:bottom w:val="none" w:sz="0" w:space="0" w:color="auto"/>
            <w:right w:val="none" w:sz="0" w:space="0" w:color="auto"/>
          </w:divBdr>
        </w:div>
      </w:divsChild>
    </w:div>
    <w:div w:id="1376468391">
      <w:bodyDiv w:val="1"/>
      <w:marLeft w:val="0"/>
      <w:marRight w:val="0"/>
      <w:marTop w:val="0"/>
      <w:marBottom w:val="0"/>
      <w:divBdr>
        <w:top w:val="none" w:sz="0" w:space="0" w:color="auto"/>
        <w:left w:val="none" w:sz="0" w:space="0" w:color="auto"/>
        <w:bottom w:val="none" w:sz="0" w:space="0" w:color="auto"/>
        <w:right w:val="none" w:sz="0" w:space="0" w:color="auto"/>
      </w:divBdr>
    </w:div>
    <w:div w:id="1415737448">
      <w:bodyDiv w:val="1"/>
      <w:marLeft w:val="0"/>
      <w:marRight w:val="0"/>
      <w:marTop w:val="0"/>
      <w:marBottom w:val="0"/>
      <w:divBdr>
        <w:top w:val="none" w:sz="0" w:space="0" w:color="auto"/>
        <w:left w:val="none" w:sz="0" w:space="0" w:color="auto"/>
        <w:bottom w:val="none" w:sz="0" w:space="0" w:color="auto"/>
        <w:right w:val="none" w:sz="0" w:space="0" w:color="auto"/>
      </w:divBdr>
      <w:divsChild>
        <w:div w:id="1164667496">
          <w:marLeft w:val="0"/>
          <w:marRight w:val="0"/>
          <w:marTop w:val="0"/>
          <w:marBottom w:val="0"/>
          <w:divBdr>
            <w:top w:val="none" w:sz="0" w:space="0" w:color="auto"/>
            <w:left w:val="none" w:sz="0" w:space="0" w:color="auto"/>
            <w:bottom w:val="none" w:sz="0" w:space="0" w:color="auto"/>
            <w:right w:val="none" w:sz="0" w:space="0" w:color="auto"/>
          </w:divBdr>
        </w:div>
        <w:div w:id="820729204">
          <w:marLeft w:val="0"/>
          <w:marRight w:val="0"/>
          <w:marTop w:val="0"/>
          <w:marBottom w:val="0"/>
          <w:divBdr>
            <w:top w:val="none" w:sz="0" w:space="0" w:color="auto"/>
            <w:left w:val="none" w:sz="0" w:space="0" w:color="auto"/>
            <w:bottom w:val="none" w:sz="0" w:space="0" w:color="auto"/>
            <w:right w:val="none" w:sz="0" w:space="0" w:color="auto"/>
          </w:divBdr>
        </w:div>
      </w:divsChild>
    </w:div>
    <w:div w:id="1450314033">
      <w:bodyDiv w:val="1"/>
      <w:marLeft w:val="0"/>
      <w:marRight w:val="0"/>
      <w:marTop w:val="0"/>
      <w:marBottom w:val="0"/>
      <w:divBdr>
        <w:top w:val="none" w:sz="0" w:space="0" w:color="auto"/>
        <w:left w:val="none" w:sz="0" w:space="0" w:color="auto"/>
        <w:bottom w:val="none" w:sz="0" w:space="0" w:color="auto"/>
        <w:right w:val="none" w:sz="0" w:space="0" w:color="auto"/>
      </w:divBdr>
      <w:divsChild>
        <w:div w:id="330912755">
          <w:marLeft w:val="0"/>
          <w:marRight w:val="0"/>
          <w:marTop w:val="0"/>
          <w:marBottom w:val="0"/>
          <w:divBdr>
            <w:top w:val="none" w:sz="0" w:space="0" w:color="auto"/>
            <w:left w:val="none" w:sz="0" w:space="0" w:color="auto"/>
            <w:bottom w:val="none" w:sz="0" w:space="0" w:color="auto"/>
            <w:right w:val="none" w:sz="0" w:space="0" w:color="auto"/>
          </w:divBdr>
        </w:div>
        <w:div w:id="895630863">
          <w:marLeft w:val="0"/>
          <w:marRight w:val="0"/>
          <w:marTop w:val="0"/>
          <w:marBottom w:val="0"/>
          <w:divBdr>
            <w:top w:val="none" w:sz="0" w:space="0" w:color="auto"/>
            <w:left w:val="none" w:sz="0" w:space="0" w:color="auto"/>
            <w:bottom w:val="none" w:sz="0" w:space="0" w:color="auto"/>
            <w:right w:val="none" w:sz="0" w:space="0" w:color="auto"/>
          </w:divBdr>
        </w:div>
      </w:divsChild>
    </w:div>
    <w:div w:id="1457719825">
      <w:bodyDiv w:val="1"/>
      <w:marLeft w:val="0"/>
      <w:marRight w:val="0"/>
      <w:marTop w:val="0"/>
      <w:marBottom w:val="0"/>
      <w:divBdr>
        <w:top w:val="none" w:sz="0" w:space="0" w:color="auto"/>
        <w:left w:val="none" w:sz="0" w:space="0" w:color="auto"/>
        <w:bottom w:val="none" w:sz="0" w:space="0" w:color="auto"/>
        <w:right w:val="none" w:sz="0" w:space="0" w:color="auto"/>
      </w:divBdr>
    </w:div>
    <w:div w:id="1508016054">
      <w:bodyDiv w:val="1"/>
      <w:marLeft w:val="0"/>
      <w:marRight w:val="0"/>
      <w:marTop w:val="0"/>
      <w:marBottom w:val="0"/>
      <w:divBdr>
        <w:top w:val="none" w:sz="0" w:space="0" w:color="auto"/>
        <w:left w:val="none" w:sz="0" w:space="0" w:color="auto"/>
        <w:bottom w:val="none" w:sz="0" w:space="0" w:color="auto"/>
        <w:right w:val="none" w:sz="0" w:space="0" w:color="auto"/>
      </w:divBdr>
    </w:div>
    <w:div w:id="1539472340">
      <w:bodyDiv w:val="1"/>
      <w:marLeft w:val="0"/>
      <w:marRight w:val="0"/>
      <w:marTop w:val="0"/>
      <w:marBottom w:val="0"/>
      <w:divBdr>
        <w:top w:val="none" w:sz="0" w:space="0" w:color="auto"/>
        <w:left w:val="none" w:sz="0" w:space="0" w:color="auto"/>
        <w:bottom w:val="none" w:sz="0" w:space="0" w:color="auto"/>
        <w:right w:val="none" w:sz="0" w:space="0" w:color="auto"/>
      </w:divBdr>
    </w:div>
    <w:div w:id="1611932507">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
    <w:div w:id="1675454912">
      <w:bodyDiv w:val="1"/>
      <w:marLeft w:val="0"/>
      <w:marRight w:val="0"/>
      <w:marTop w:val="0"/>
      <w:marBottom w:val="0"/>
      <w:divBdr>
        <w:top w:val="none" w:sz="0" w:space="0" w:color="auto"/>
        <w:left w:val="none" w:sz="0" w:space="0" w:color="auto"/>
        <w:bottom w:val="none" w:sz="0" w:space="0" w:color="auto"/>
        <w:right w:val="none" w:sz="0" w:space="0" w:color="auto"/>
      </w:divBdr>
    </w:div>
    <w:div w:id="1682929652">
      <w:bodyDiv w:val="1"/>
      <w:marLeft w:val="0"/>
      <w:marRight w:val="0"/>
      <w:marTop w:val="0"/>
      <w:marBottom w:val="0"/>
      <w:divBdr>
        <w:top w:val="none" w:sz="0" w:space="0" w:color="auto"/>
        <w:left w:val="none" w:sz="0" w:space="0" w:color="auto"/>
        <w:bottom w:val="none" w:sz="0" w:space="0" w:color="auto"/>
        <w:right w:val="none" w:sz="0" w:space="0" w:color="auto"/>
      </w:divBdr>
    </w:div>
    <w:div w:id="1741636718">
      <w:bodyDiv w:val="1"/>
      <w:marLeft w:val="0"/>
      <w:marRight w:val="0"/>
      <w:marTop w:val="0"/>
      <w:marBottom w:val="0"/>
      <w:divBdr>
        <w:top w:val="none" w:sz="0" w:space="0" w:color="auto"/>
        <w:left w:val="none" w:sz="0" w:space="0" w:color="auto"/>
        <w:bottom w:val="none" w:sz="0" w:space="0" w:color="auto"/>
        <w:right w:val="none" w:sz="0" w:space="0" w:color="auto"/>
      </w:divBdr>
    </w:div>
    <w:div w:id="1747263433">
      <w:bodyDiv w:val="1"/>
      <w:marLeft w:val="0"/>
      <w:marRight w:val="0"/>
      <w:marTop w:val="0"/>
      <w:marBottom w:val="0"/>
      <w:divBdr>
        <w:top w:val="none" w:sz="0" w:space="0" w:color="auto"/>
        <w:left w:val="none" w:sz="0" w:space="0" w:color="auto"/>
        <w:bottom w:val="none" w:sz="0" w:space="0" w:color="auto"/>
        <w:right w:val="none" w:sz="0" w:space="0" w:color="auto"/>
      </w:divBdr>
    </w:div>
    <w:div w:id="1749645202">
      <w:bodyDiv w:val="1"/>
      <w:marLeft w:val="0"/>
      <w:marRight w:val="0"/>
      <w:marTop w:val="0"/>
      <w:marBottom w:val="0"/>
      <w:divBdr>
        <w:top w:val="none" w:sz="0" w:space="0" w:color="auto"/>
        <w:left w:val="none" w:sz="0" w:space="0" w:color="auto"/>
        <w:bottom w:val="none" w:sz="0" w:space="0" w:color="auto"/>
        <w:right w:val="none" w:sz="0" w:space="0" w:color="auto"/>
      </w:divBdr>
      <w:divsChild>
        <w:div w:id="1737826108">
          <w:marLeft w:val="0"/>
          <w:marRight w:val="0"/>
          <w:marTop w:val="0"/>
          <w:marBottom w:val="0"/>
          <w:divBdr>
            <w:top w:val="none" w:sz="0" w:space="0" w:color="auto"/>
            <w:left w:val="none" w:sz="0" w:space="0" w:color="auto"/>
            <w:bottom w:val="none" w:sz="0" w:space="0" w:color="auto"/>
            <w:right w:val="none" w:sz="0" w:space="0" w:color="auto"/>
          </w:divBdr>
        </w:div>
        <w:div w:id="1421951313">
          <w:marLeft w:val="0"/>
          <w:marRight w:val="0"/>
          <w:marTop w:val="0"/>
          <w:marBottom w:val="0"/>
          <w:divBdr>
            <w:top w:val="none" w:sz="0" w:space="0" w:color="auto"/>
            <w:left w:val="none" w:sz="0" w:space="0" w:color="auto"/>
            <w:bottom w:val="none" w:sz="0" w:space="0" w:color="auto"/>
            <w:right w:val="none" w:sz="0" w:space="0" w:color="auto"/>
          </w:divBdr>
        </w:div>
      </w:divsChild>
    </w:div>
    <w:div w:id="1756121644">
      <w:bodyDiv w:val="1"/>
      <w:marLeft w:val="0"/>
      <w:marRight w:val="0"/>
      <w:marTop w:val="0"/>
      <w:marBottom w:val="0"/>
      <w:divBdr>
        <w:top w:val="none" w:sz="0" w:space="0" w:color="auto"/>
        <w:left w:val="none" w:sz="0" w:space="0" w:color="auto"/>
        <w:bottom w:val="none" w:sz="0" w:space="0" w:color="auto"/>
        <w:right w:val="none" w:sz="0" w:space="0" w:color="auto"/>
      </w:divBdr>
    </w:div>
    <w:div w:id="1796218153">
      <w:bodyDiv w:val="1"/>
      <w:marLeft w:val="0"/>
      <w:marRight w:val="0"/>
      <w:marTop w:val="0"/>
      <w:marBottom w:val="0"/>
      <w:divBdr>
        <w:top w:val="none" w:sz="0" w:space="0" w:color="auto"/>
        <w:left w:val="none" w:sz="0" w:space="0" w:color="auto"/>
        <w:bottom w:val="none" w:sz="0" w:space="0" w:color="auto"/>
        <w:right w:val="none" w:sz="0" w:space="0" w:color="auto"/>
      </w:divBdr>
    </w:div>
    <w:div w:id="1798062977">
      <w:bodyDiv w:val="1"/>
      <w:marLeft w:val="0"/>
      <w:marRight w:val="0"/>
      <w:marTop w:val="0"/>
      <w:marBottom w:val="0"/>
      <w:divBdr>
        <w:top w:val="none" w:sz="0" w:space="0" w:color="auto"/>
        <w:left w:val="none" w:sz="0" w:space="0" w:color="auto"/>
        <w:bottom w:val="none" w:sz="0" w:space="0" w:color="auto"/>
        <w:right w:val="none" w:sz="0" w:space="0" w:color="auto"/>
      </w:divBdr>
      <w:divsChild>
        <w:div w:id="383674613">
          <w:marLeft w:val="0"/>
          <w:marRight w:val="0"/>
          <w:marTop w:val="0"/>
          <w:marBottom w:val="0"/>
          <w:divBdr>
            <w:top w:val="none" w:sz="0" w:space="0" w:color="auto"/>
            <w:left w:val="none" w:sz="0" w:space="0" w:color="auto"/>
            <w:bottom w:val="none" w:sz="0" w:space="0" w:color="auto"/>
            <w:right w:val="none" w:sz="0" w:space="0" w:color="auto"/>
          </w:divBdr>
        </w:div>
        <w:div w:id="443964265">
          <w:marLeft w:val="0"/>
          <w:marRight w:val="0"/>
          <w:marTop w:val="0"/>
          <w:marBottom w:val="0"/>
          <w:divBdr>
            <w:top w:val="none" w:sz="0" w:space="0" w:color="auto"/>
            <w:left w:val="none" w:sz="0" w:space="0" w:color="auto"/>
            <w:bottom w:val="none" w:sz="0" w:space="0" w:color="auto"/>
            <w:right w:val="none" w:sz="0" w:space="0" w:color="auto"/>
          </w:divBdr>
        </w:div>
      </w:divsChild>
    </w:div>
    <w:div w:id="1800226938">
      <w:bodyDiv w:val="1"/>
      <w:marLeft w:val="0"/>
      <w:marRight w:val="0"/>
      <w:marTop w:val="0"/>
      <w:marBottom w:val="0"/>
      <w:divBdr>
        <w:top w:val="none" w:sz="0" w:space="0" w:color="auto"/>
        <w:left w:val="none" w:sz="0" w:space="0" w:color="auto"/>
        <w:bottom w:val="none" w:sz="0" w:space="0" w:color="auto"/>
        <w:right w:val="none" w:sz="0" w:space="0" w:color="auto"/>
      </w:divBdr>
      <w:divsChild>
        <w:div w:id="62459346">
          <w:marLeft w:val="0"/>
          <w:marRight w:val="0"/>
          <w:marTop w:val="0"/>
          <w:marBottom w:val="0"/>
          <w:divBdr>
            <w:top w:val="none" w:sz="0" w:space="0" w:color="auto"/>
            <w:left w:val="none" w:sz="0" w:space="0" w:color="auto"/>
            <w:bottom w:val="none" w:sz="0" w:space="0" w:color="auto"/>
            <w:right w:val="none" w:sz="0" w:space="0" w:color="auto"/>
          </w:divBdr>
        </w:div>
        <w:div w:id="1290089575">
          <w:marLeft w:val="0"/>
          <w:marRight w:val="0"/>
          <w:marTop w:val="0"/>
          <w:marBottom w:val="0"/>
          <w:divBdr>
            <w:top w:val="none" w:sz="0" w:space="0" w:color="auto"/>
            <w:left w:val="none" w:sz="0" w:space="0" w:color="auto"/>
            <w:bottom w:val="none" w:sz="0" w:space="0" w:color="auto"/>
            <w:right w:val="none" w:sz="0" w:space="0" w:color="auto"/>
          </w:divBdr>
        </w:div>
      </w:divsChild>
    </w:div>
    <w:div w:id="1804082202">
      <w:bodyDiv w:val="1"/>
      <w:marLeft w:val="0"/>
      <w:marRight w:val="0"/>
      <w:marTop w:val="0"/>
      <w:marBottom w:val="0"/>
      <w:divBdr>
        <w:top w:val="none" w:sz="0" w:space="0" w:color="auto"/>
        <w:left w:val="none" w:sz="0" w:space="0" w:color="auto"/>
        <w:bottom w:val="none" w:sz="0" w:space="0" w:color="auto"/>
        <w:right w:val="none" w:sz="0" w:space="0" w:color="auto"/>
      </w:divBdr>
      <w:divsChild>
        <w:div w:id="169220089">
          <w:marLeft w:val="0"/>
          <w:marRight w:val="0"/>
          <w:marTop w:val="0"/>
          <w:marBottom w:val="0"/>
          <w:divBdr>
            <w:top w:val="none" w:sz="0" w:space="0" w:color="auto"/>
            <w:left w:val="none" w:sz="0" w:space="0" w:color="auto"/>
            <w:bottom w:val="none" w:sz="0" w:space="0" w:color="auto"/>
            <w:right w:val="none" w:sz="0" w:space="0" w:color="auto"/>
          </w:divBdr>
        </w:div>
        <w:div w:id="1113590994">
          <w:marLeft w:val="0"/>
          <w:marRight w:val="0"/>
          <w:marTop w:val="0"/>
          <w:marBottom w:val="0"/>
          <w:divBdr>
            <w:top w:val="none" w:sz="0" w:space="0" w:color="auto"/>
            <w:left w:val="none" w:sz="0" w:space="0" w:color="auto"/>
            <w:bottom w:val="none" w:sz="0" w:space="0" w:color="auto"/>
            <w:right w:val="none" w:sz="0" w:space="0" w:color="auto"/>
          </w:divBdr>
        </w:div>
      </w:divsChild>
    </w:div>
    <w:div w:id="1816335021">
      <w:bodyDiv w:val="1"/>
      <w:marLeft w:val="0"/>
      <w:marRight w:val="0"/>
      <w:marTop w:val="0"/>
      <w:marBottom w:val="0"/>
      <w:divBdr>
        <w:top w:val="none" w:sz="0" w:space="0" w:color="auto"/>
        <w:left w:val="none" w:sz="0" w:space="0" w:color="auto"/>
        <w:bottom w:val="none" w:sz="0" w:space="0" w:color="auto"/>
        <w:right w:val="none" w:sz="0" w:space="0" w:color="auto"/>
      </w:divBdr>
    </w:div>
    <w:div w:id="1884562167">
      <w:bodyDiv w:val="1"/>
      <w:marLeft w:val="0"/>
      <w:marRight w:val="0"/>
      <w:marTop w:val="0"/>
      <w:marBottom w:val="0"/>
      <w:divBdr>
        <w:top w:val="none" w:sz="0" w:space="0" w:color="auto"/>
        <w:left w:val="none" w:sz="0" w:space="0" w:color="auto"/>
        <w:bottom w:val="none" w:sz="0" w:space="0" w:color="auto"/>
        <w:right w:val="none" w:sz="0" w:space="0" w:color="auto"/>
      </w:divBdr>
    </w:div>
    <w:div w:id="1893540163">
      <w:bodyDiv w:val="1"/>
      <w:marLeft w:val="0"/>
      <w:marRight w:val="0"/>
      <w:marTop w:val="0"/>
      <w:marBottom w:val="0"/>
      <w:divBdr>
        <w:top w:val="none" w:sz="0" w:space="0" w:color="auto"/>
        <w:left w:val="none" w:sz="0" w:space="0" w:color="auto"/>
        <w:bottom w:val="none" w:sz="0" w:space="0" w:color="auto"/>
        <w:right w:val="none" w:sz="0" w:space="0" w:color="auto"/>
      </w:divBdr>
    </w:div>
    <w:div w:id="1925993715">
      <w:bodyDiv w:val="1"/>
      <w:marLeft w:val="0"/>
      <w:marRight w:val="0"/>
      <w:marTop w:val="0"/>
      <w:marBottom w:val="0"/>
      <w:divBdr>
        <w:top w:val="none" w:sz="0" w:space="0" w:color="auto"/>
        <w:left w:val="none" w:sz="0" w:space="0" w:color="auto"/>
        <w:bottom w:val="none" w:sz="0" w:space="0" w:color="auto"/>
        <w:right w:val="none" w:sz="0" w:space="0" w:color="auto"/>
      </w:divBdr>
      <w:divsChild>
        <w:div w:id="197204338">
          <w:marLeft w:val="0"/>
          <w:marRight w:val="0"/>
          <w:marTop w:val="0"/>
          <w:marBottom w:val="0"/>
          <w:divBdr>
            <w:top w:val="none" w:sz="0" w:space="0" w:color="auto"/>
            <w:left w:val="none" w:sz="0" w:space="0" w:color="auto"/>
            <w:bottom w:val="none" w:sz="0" w:space="0" w:color="auto"/>
            <w:right w:val="none" w:sz="0" w:space="0" w:color="auto"/>
          </w:divBdr>
        </w:div>
        <w:div w:id="777598552">
          <w:marLeft w:val="0"/>
          <w:marRight w:val="0"/>
          <w:marTop w:val="0"/>
          <w:marBottom w:val="0"/>
          <w:divBdr>
            <w:top w:val="none" w:sz="0" w:space="0" w:color="auto"/>
            <w:left w:val="none" w:sz="0" w:space="0" w:color="auto"/>
            <w:bottom w:val="none" w:sz="0" w:space="0" w:color="auto"/>
            <w:right w:val="none" w:sz="0" w:space="0" w:color="auto"/>
          </w:divBdr>
        </w:div>
      </w:divsChild>
    </w:div>
    <w:div w:id="1926836780">
      <w:bodyDiv w:val="1"/>
      <w:marLeft w:val="0"/>
      <w:marRight w:val="0"/>
      <w:marTop w:val="0"/>
      <w:marBottom w:val="0"/>
      <w:divBdr>
        <w:top w:val="none" w:sz="0" w:space="0" w:color="auto"/>
        <w:left w:val="none" w:sz="0" w:space="0" w:color="auto"/>
        <w:bottom w:val="none" w:sz="0" w:space="0" w:color="auto"/>
        <w:right w:val="none" w:sz="0" w:space="0" w:color="auto"/>
      </w:divBdr>
      <w:divsChild>
        <w:div w:id="690378408">
          <w:marLeft w:val="0"/>
          <w:marRight w:val="0"/>
          <w:marTop w:val="0"/>
          <w:marBottom w:val="0"/>
          <w:divBdr>
            <w:top w:val="none" w:sz="0" w:space="0" w:color="auto"/>
            <w:left w:val="none" w:sz="0" w:space="0" w:color="auto"/>
            <w:bottom w:val="none" w:sz="0" w:space="0" w:color="auto"/>
            <w:right w:val="none" w:sz="0" w:space="0" w:color="auto"/>
          </w:divBdr>
        </w:div>
        <w:div w:id="478764348">
          <w:marLeft w:val="0"/>
          <w:marRight w:val="0"/>
          <w:marTop w:val="0"/>
          <w:marBottom w:val="0"/>
          <w:divBdr>
            <w:top w:val="none" w:sz="0" w:space="0" w:color="auto"/>
            <w:left w:val="none" w:sz="0" w:space="0" w:color="auto"/>
            <w:bottom w:val="none" w:sz="0" w:space="0" w:color="auto"/>
            <w:right w:val="none" w:sz="0" w:space="0" w:color="auto"/>
          </w:divBdr>
        </w:div>
      </w:divsChild>
    </w:div>
    <w:div w:id="1927228629">
      <w:bodyDiv w:val="1"/>
      <w:marLeft w:val="0"/>
      <w:marRight w:val="0"/>
      <w:marTop w:val="0"/>
      <w:marBottom w:val="0"/>
      <w:divBdr>
        <w:top w:val="none" w:sz="0" w:space="0" w:color="auto"/>
        <w:left w:val="none" w:sz="0" w:space="0" w:color="auto"/>
        <w:bottom w:val="none" w:sz="0" w:space="0" w:color="auto"/>
        <w:right w:val="none" w:sz="0" w:space="0" w:color="auto"/>
      </w:divBdr>
    </w:div>
    <w:div w:id="1948846158">
      <w:bodyDiv w:val="1"/>
      <w:marLeft w:val="0"/>
      <w:marRight w:val="0"/>
      <w:marTop w:val="0"/>
      <w:marBottom w:val="0"/>
      <w:divBdr>
        <w:top w:val="none" w:sz="0" w:space="0" w:color="auto"/>
        <w:left w:val="none" w:sz="0" w:space="0" w:color="auto"/>
        <w:bottom w:val="none" w:sz="0" w:space="0" w:color="auto"/>
        <w:right w:val="none" w:sz="0" w:space="0" w:color="auto"/>
      </w:divBdr>
    </w:div>
    <w:div w:id="1955168100">
      <w:bodyDiv w:val="1"/>
      <w:marLeft w:val="0"/>
      <w:marRight w:val="0"/>
      <w:marTop w:val="0"/>
      <w:marBottom w:val="0"/>
      <w:divBdr>
        <w:top w:val="none" w:sz="0" w:space="0" w:color="auto"/>
        <w:left w:val="none" w:sz="0" w:space="0" w:color="auto"/>
        <w:bottom w:val="none" w:sz="0" w:space="0" w:color="auto"/>
        <w:right w:val="none" w:sz="0" w:space="0" w:color="auto"/>
      </w:divBdr>
    </w:div>
    <w:div w:id="1966498455">
      <w:bodyDiv w:val="1"/>
      <w:marLeft w:val="0"/>
      <w:marRight w:val="0"/>
      <w:marTop w:val="0"/>
      <w:marBottom w:val="0"/>
      <w:divBdr>
        <w:top w:val="none" w:sz="0" w:space="0" w:color="auto"/>
        <w:left w:val="none" w:sz="0" w:space="0" w:color="auto"/>
        <w:bottom w:val="none" w:sz="0" w:space="0" w:color="auto"/>
        <w:right w:val="none" w:sz="0" w:space="0" w:color="auto"/>
      </w:divBdr>
    </w:div>
    <w:div w:id="2008901179">
      <w:bodyDiv w:val="1"/>
      <w:marLeft w:val="0"/>
      <w:marRight w:val="0"/>
      <w:marTop w:val="0"/>
      <w:marBottom w:val="0"/>
      <w:divBdr>
        <w:top w:val="none" w:sz="0" w:space="0" w:color="auto"/>
        <w:left w:val="none" w:sz="0" w:space="0" w:color="auto"/>
        <w:bottom w:val="none" w:sz="0" w:space="0" w:color="auto"/>
        <w:right w:val="none" w:sz="0" w:space="0" w:color="auto"/>
      </w:divBdr>
    </w:div>
    <w:div w:id="2020502082">
      <w:bodyDiv w:val="1"/>
      <w:marLeft w:val="0"/>
      <w:marRight w:val="0"/>
      <w:marTop w:val="0"/>
      <w:marBottom w:val="0"/>
      <w:divBdr>
        <w:top w:val="none" w:sz="0" w:space="0" w:color="auto"/>
        <w:left w:val="none" w:sz="0" w:space="0" w:color="auto"/>
        <w:bottom w:val="none" w:sz="0" w:space="0" w:color="auto"/>
        <w:right w:val="none" w:sz="0" w:space="0" w:color="auto"/>
      </w:divBdr>
    </w:div>
    <w:div w:id="2044475548">
      <w:bodyDiv w:val="1"/>
      <w:marLeft w:val="0"/>
      <w:marRight w:val="0"/>
      <w:marTop w:val="0"/>
      <w:marBottom w:val="0"/>
      <w:divBdr>
        <w:top w:val="none" w:sz="0" w:space="0" w:color="auto"/>
        <w:left w:val="none" w:sz="0" w:space="0" w:color="auto"/>
        <w:bottom w:val="none" w:sz="0" w:space="0" w:color="auto"/>
        <w:right w:val="none" w:sz="0" w:space="0" w:color="auto"/>
      </w:divBdr>
    </w:div>
    <w:div w:id="2081977269">
      <w:bodyDiv w:val="1"/>
      <w:marLeft w:val="0"/>
      <w:marRight w:val="0"/>
      <w:marTop w:val="0"/>
      <w:marBottom w:val="0"/>
      <w:divBdr>
        <w:top w:val="none" w:sz="0" w:space="0" w:color="auto"/>
        <w:left w:val="none" w:sz="0" w:space="0" w:color="auto"/>
        <w:bottom w:val="none" w:sz="0" w:space="0" w:color="auto"/>
        <w:right w:val="none" w:sz="0" w:space="0" w:color="auto"/>
      </w:divBdr>
    </w:div>
    <w:div w:id="2103793460">
      <w:bodyDiv w:val="1"/>
      <w:marLeft w:val="0"/>
      <w:marRight w:val="0"/>
      <w:marTop w:val="0"/>
      <w:marBottom w:val="0"/>
      <w:divBdr>
        <w:top w:val="none" w:sz="0" w:space="0" w:color="auto"/>
        <w:left w:val="none" w:sz="0" w:space="0" w:color="auto"/>
        <w:bottom w:val="none" w:sz="0" w:space="0" w:color="auto"/>
        <w:right w:val="none" w:sz="0" w:space="0" w:color="auto"/>
      </w:divBdr>
    </w:div>
    <w:div w:id="2107917574">
      <w:bodyDiv w:val="1"/>
      <w:marLeft w:val="0"/>
      <w:marRight w:val="0"/>
      <w:marTop w:val="0"/>
      <w:marBottom w:val="0"/>
      <w:divBdr>
        <w:top w:val="none" w:sz="0" w:space="0" w:color="auto"/>
        <w:left w:val="none" w:sz="0" w:space="0" w:color="auto"/>
        <w:bottom w:val="none" w:sz="0" w:space="0" w:color="auto"/>
        <w:right w:val="none" w:sz="0" w:space="0" w:color="auto"/>
      </w:divBdr>
    </w:div>
    <w:div w:id="2122916745">
      <w:bodyDiv w:val="1"/>
      <w:marLeft w:val="0"/>
      <w:marRight w:val="0"/>
      <w:marTop w:val="0"/>
      <w:marBottom w:val="0"/>
      <w:divBdr>
        <w:top w:val="none" w:sz="0" w:space="0" w:color="auto"/>
        <w:left w:val="none" w:sz="0" w:space="0" w:color="auto"/>
        <w:bottom w:val="none" w:sz="0" w:space="0" w:color="auto"/>
        <w:right w:val="none" w:sz="0" w:space="0" w:color="auto"/>
      </w:divBdr>
      <w:divsChild>
        <w:div w:id="729815796">
          <w:marLeft w:val="0"/>
          <w:marRight w:val="0"/>
          <w:marTop w:val="0"/>
          <w:marBottom w:val="0"/>
          <w:divBdr>
            <w:top w:val="none" w:sz="0" w:space="0" w:color="auto"/>
            <w:left w:val="none" w:sz="0" w:space="0" w:color="auto"/>
            <w:bottom w:val="none" w:sz="0" w:space="0" w:color="auto"/>
            <w:right w:val="none" w:sz="0" w:space="0" w:color="auto"/>
          </w:divBdr>
        </w:div>
        <w:div w:id="342974904">
          <w:marLeft w:val="0"/>
          <w:marRight w:val="0"/>
          <w:marTop w:val="0"/>
          <w:marBottom w:val="0"/>
          <w:divBdr>
            <w:top w:val="none" w:sz="0" w:space="0" w:color="auto"/>
            <w:left w:val="none" w:sz="0" w:space="0" w:color="auto"/>
            <w:bottom w:val="none" w:sz="0" w:space="0" w:color="auto"/>
            <w:right w:val="none" w:sz="0" w:space="0" w:color="auto"/>
          </w:divBdr>
        </w:div>
      </w:divsChild>
    </w:div>
    <w:div w:id="2124037331">
      <w:bodyDiv w:val="1"/>
      <w:marLeft w:val="0"/>
      <w:marRight w:val="0"/>
      <w:marTop w:val="0"/>
      <w:marBottom w:val="0"/>
      <w:divBdr>
        <w:top w:val="none" w:sz="0" w:space="0" w:color="auto"/>
        <w:left w:val="none" w:sz="0" w:space="0" w:color="auto"/>
        <w:bottom w:val="none" w:sz="0" w:space="0" w:color="auto"/>
        <w:right w:val="none" w:sz="0" w:space="0" w:color="auto"/>
      </w:divBdr>
      <w:divsChild>
        <w:div w:id="581258863">
          <w:marLeft w:val="0"/>
          <w:marRight w:val="0"/>
          <w:marTop w:val="0"/>
          <w:marBottom w:val="300"/>
          <w:divBdr>
            <w:top w:val="none" w:sz="0" w:space="0" w:color="auto"/>
            <w:left w:val="none" w:sz="0" w:space="0" w:color="auto"/>
            <w:bottom w:val="none" w:sz="0" w:space="0" w:color="auto"/>
            <w:right w:val="none" w:sz="0" w:space="0" w:color="auto"/>
          </w:divBdr>
        </w:div>
        <w:div w:id="1451632068">
          <w:marLeft w:val="0"/>
          <w:marRight w:val="0"/>
          <w:marTop w:val="0"/>
          <w:marBottom w:val="0"/>
          <w:divBdr>
            <w:top w:val="none" w:sz="0" w:space="0" w:color="auto"/>
            <w:left w:val="none" w:sz="0" w:space="0" w:color="auto"/>
            <w:bottom w:val="none" w:sz="0" w:space="0" w:color="auto"/>
            <w:right w:val="none" w:sz="0" w:space="0" w:color="auto"/>
          </w:divBdr>
          <w:divsChild>
            <w:div w:id="348071262">
              <w:marLeft w:val="0"/>
              <w:marRight w:val="0"/>
              <w:marTop w:val="0"/>
              <w:marBottom w:val="0"/>
              <w:divBdr>
                <w:top w:val="none" w:sz="0" w:space="0" w:color="auto"/>
                <w:left w:val="none" w:sz="0" w:space="0" w:color="auto"/>
                <w:bottom w:val="none" w:sz="0" w:space="0" w:color="auto"/>
                <w:right w:val="none" w:sz="0" w:space="0" w:color="auto"/>
              </w:divBdr>
            </w:div>
            <w:div w:id="356275151">
              <w:marLeft w:val="0"/>
              <w:marRight w:val="0"/>
              <w:marTop w:val="0"/>
              <w:marBottom w:val="0"/>
              <w:divBdr>
                <w:top w:val="none" w:sz="0" w:space="0" w:color="auto"/>
                <w:left w:val="none" w:sz="0" w:space="0" w:color="auto"/>
                <w:bottom w:val="none" w:sz="0" w:space="0" w:color="auto"/>
                <w:right w:val="none" w:sz="0" w:space="0" w:color="auto"/>
              </w:divBdr>
            </w:div>
          </w:divsChild>
        </w:div>
        <w:div w:id="367489886">
          <w:marLeft w:val="0"/>
          <w:marRight w:val="0"/>
          <w:marTop w:val="0"/>
          <w:marBottom w:val="0"/>
          <w:divBdr>
            <w:top w:val="none" w:sz="0" w:space="0" w:color="auto"/>
            <w:left w:val="none" w:sz="0" w:space="0" w:color="auto"/>
            <w:bottom w:val="none" w:sz="0" w:space="0" w:color="auto"/>
            <w:right w:val="none" w:sz="0" w:space="0" w:color="auto"/>
          </w:divBdr>
          <w:divsChild>
            <w:div w:id="1525943160">
              <w:marLeft w:val="0"/>
              <w:marRight w:val="0"/>
              <w:marTop w:val="0"/>
              <w:marBottom w:val="0"/>
              <w:divBdr>
                <w:top w:val="none" w:sz="0" w:space="0" w:color="auto"/>
                <w:left w:val="none" w:sz="0" w:space="0" w:color="auto"/>
                <w:bottom w:val="none" w:sz="0" w:space="0" w:color="auto"/>
                <w:right w:val="none" w:sz="0" w:space="0" w:color="auto"/>
              </w:divBdr>
            </w:div>
          </w:divsChild>
        </w:div>
        <w:div w:id="183056211">
          <w:marLeft w:val="0"/>
          <w:marRight w:val="0"/>
          <w:marTop w:val="0"/>
          <w:marBottom w:val="0"/>
          <w:divBdr>
            <w:top w:val="none" w:sz="0" w:space="0" w:color="auto"/>
            <w:left w:val="none" w:sz="0" w:space="0" w:color="auto"/>
            <w:bottom w:val="none" w:sz="0" w:space="0" w:color="auto"/>
            <w:right w:val="none" w:sz="0" w:space="0" w:color="auto"/>
          </w:divBdr>
          <w:divsChild>
            <w:div w:id="1998336010">
              <w:marLeft w:val="0"/>
              <w:marRight w:val="0"/>
              <w:marTop w:val="0"/>
              <w:marBottom w:val="0"/>
              <w:divBdr>
                <w:top w:val="none" w:sz="0" w:space="0" w:color="auto"/>
                <w:left w:val="none" w:sz="0" w:space="0" w:color="auto"/>
                <w:bottom w:val="none" w:sz="0" w:space="0" w:color="auto"/>
                <w:right w:val="none" w:sz="0" w:space="0" w:color="auto"/>
              </w:divBdr>
              <w:divsChild>
                <w:div w:id="687105348">
                  <w:marLeft w:val="0"/>
                  <w:marRight w:val="0"/>
                  <w:marTop w:val="0"/>
                  <w:marBottom w:val="0"/>
                  <w:divBdr>
                    <w:top w:val="none" w:sz="0" w:space="0" w:color="auto"/>
                    <w:left w:val="none" w:sz="0" w:space="0" w:color="auto"/>
                    <w:bottom w:val="none" w:sz="0" w:space="0" w:color="auto"/>
                    <w:right w:val="none" w:sz="0" w:space="0" w:color="auto"/>
                  </w:divBdr>
                  <w:divsChild>
                    <w:div w:id="2132048872">
                      <w:marLeft w:val="0"/>
                      <w:marRight w:val="0"/>
                      <w:marTop w:val="0"/>
                      <w:marBottom w:val="0"/>
                      <w:divBdr>
                        <w:top w:val="none" w:sz="0" w:space="0" w:color="auto"/>
                        <w:left w:val="none" w:sz="0" w:space="0" w:color="auto"/>
                        <w:bottom w:val="none" w:sz="0" w:space="0" w:color="auto"/>
                        <w:right w:val="none" w:sz="0" w:space="0" w:color="auto"/>
                      </w:divBdr>
                    </w:div>
                  </w:divsChild>
                </w:div>
                <w:div w:id="1782458180">
                  <w:marLeft w:val="0"/>
                  <w:marRight w:val="0"/>
                  <w:marTop w:val="0"/>
                  <w:marBottom w:val="0"/>
                  <w:divBdr>
                    <w:top w:val="none" w:sz="0" w:space="0" w:color="auto"/>
                    <w:left w:val="none" w:sz="0" w:space="0" w:color="auto"/>
                    <w:bottom w:val="none" w:sz="0" w:space="0" w:color="auto"/>
                    <w:right w:val="none" w:sz="0" w:space="0" w:color="auto"/>
                  </w:divBdr>
                  <w:divsChild>
                    <w:div w:id="411926037">
                      <w:marLeft w:val="0"/>
                      <w:marRight w:val="0"/>
                      <w:marTop w:val="0"/>
                      <w:marBottom w:val="0"/>
                      <w:divBdr>
                        <w:top w:val="none" w:sz="0" w:space="0" w:color="auto"/>
                        <w:left w:val="none" w:sz="0" w:space="0" w:color="auto"/>
                        <w:bottom w:val="none" w:sz="0" w:space="0" w:color="auto"/>
                        <w:right w:val="none" w:sz="0" w:space="0" w:color="auto"/>
                      </w:divBdr>
                    </w:div>
                    <w:div w:id="1853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3762">
      <w:bodyDiv w:val="1"/>
      <w:marLeft w:val="0"/>
      <w:marRight w:val="0"/>
      <w:marTop w:val="0"/>
      <w:marBottom w:val="0"/>
      <w:divBdr>
        <w:top w:val="none" w:sz="0" w:space="0" w:color="auto"/>
        <w:left w:val="none" w:sz="0" w:space="0" w:color="auto"/>
        <w:bottom w:val="none" w:sz="0" w:space="0" w:color="auto"/>
        <w:right w:val="none" w:sz="0" w:space="0" w:color="auto"/>
      </w:divBdr>
      <w:divsChild>
        <w:div w:id="587496171">
          <w:marLeft w:val="0"/>
          <w:marRight w:val="0"/>
          <w:marTop w:val="0"/>
          <w:marBottom w:val="0"/>
          <w:divBdr>
            <w:top w:val="none" w:sz="0" w:space="0" w:color="auto"/>
            <w:left w:val="none" w:sz="0" w:space="0" w:color="auto"/>
            <w:bottom w:val="none" w:sz="0" w:space="0" w:color="auto"/>
            <w:right w:val="none" w:sz="0" w:space="0" w:color="auto"/>
          </w:divBdr>
        </w:div>
        <w:div w:id="99334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ending-violence-against-women" TargetMode="External"/><Relationship Id="rId13" Type="http://schemas.openxmlformats.org/officeDocument/2006/relationships/hyperlink" Target="https://www.care-international.org/" TargetMode="External"/><Relationship Id="rId18" Type="http://schemas.openxmlformats.org/officeDocument/2006/relationships/hyperlink" Target="http://www.jma.org.jo/DefaultAr.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incessbasma.jo/index.php?page_type=pages&amp;page_id=487" TargetMode="External"/><Relationship Id="rId7" Type="http://schemas.openxmlformats.org/officeDocument/2006/relationships/hyperlink" Target="http://bpwa-amman.org/en-us/" TargetMode="External"/><Relationship Id="rId12" Type="http://schemas.openxmlformats.org/officeDocument/2006/relationships/hyperlink" Target="http://jordan.unwomen.org/en" TargetMode="External"/><Relationship Id="rId17" Type="http://schemas.openxmlformats.org/officeDocument/2006/relationships/hyperlink" Target="http://www.ywcayouth-amman.00g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muslimwomensassociation.com.jo/public/Main_English.aspx?Page_ID1=102&amp;Page_ID2=104&amp;Page_ID3=105&amp;CatID=8" TargetMode="External"/><Relationship Id="rId20" Type="http://schemas.openxmlformats.org/officeDocument/2006/relationships/hyperlink" Target="http://www.awo.org.jo/" TargetMode="External"/><Relationship Id="rId1" Type="http://schemas.openxmlformats.org/officeDocument/2006/relationships/numbering" Target="numbering.xml"/><Relationship Id="rId6" Type="http://schemas.openxmlformats.org/officeDocument/2006/relationships/hyperlink" Target="http://www.bpwa.org.jo/" TargetMode="External"/><Relationship Id="rId11" Type="http://schemas.openxmlformats.org/officeDocument/2006/relationships/hyperlink" Target="http://www.unwomen.org/en/what-we-do/governance-and-national-planning" TargetMode="External"/><Relationship Id="rId24" Type="http://schemas.openxmlformats.org/officeDocument/2006/relationships/hyperlink" Target="http://www.cweel.org/" TargetMode="External"/><Relationship Id="rId5" Type="http://schemas.openxmlformats.org/officeDocument/2006/relationships/webSettings" Target="webSettings.xml"/><Relationship Id="rId15" Type="http://schemas.openxmlformats.org/officeDocument/2006/relationships/hyperlink" Target="http://www.expat.com/forum/viewtopic.php?id=38504" TargetMode="External"/><Relationship Id="rId23" Type="http://schemas.openxmlformats.org/officeDocument/2006/relationships/hyperlink" Target="mailto:CWEEL@aeecenter.org" TargetMode="External"/><Relationship Id="rId10" Type="http://schemas.openxmlformats.org/officeDocument/2006/relationships/hyperlink" Target="http://www.unwomen.org/en/what-we-do/economic-empowerment" TargetMode="External"/><Relationship Id="rId19" Type="http://schemas.openxmlformats.org/officeDocument/2006/relationships/hyperlink" Target="http://www.jwu.itgo.com/bg.htm" TargetMode="External"/><Relationship Id="rId4" Type="http://schemas.openxmlformats.org/officeDocument/2006/relationships/settings" Target="settings.xml"/><Relationship Id="rId9" Type="http://schemas.openxmlformats.org/officeDocument/2006/relationships/hyperlink" Target="http://www.unwomen.org/en/what-we-do/peace-and-security" TargetMode="External"/><Relationship Id="rId14" Type="http://schemas.openxmlformats.org/officeDocument/2006/relationships/hyperlink" Target="https://www.unrwa.org/" TargetMode="External"/><Relationship Id="rId22" Type="http://schemas.openxmlformats.org/officeDocument/2006/relationships/hyperlink" Target="https://www.irex.org/project/usaid-takamol-jordan-gend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9</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 Shishani</dc:creator>
  <cp:keywords/>
  <dc:description/>
  <cp:lastModifiedBy>Lamis Shishani</cp:lastModifiedBy>
  <cp:revision>140</cp:revision>
  <dcterms:created xsi:type="dcterms:W3CDTF">2017-09-26T10:02:00Z</dcterms:created>
  <dcterms:modified xsi:type="dcterms:W3CDTF">2017-10-01T08:45:00Z</dcterms:modified>
</cp:coreProperties>
</file>