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DE" w:rsidRDefault="00135BB9" w:rsidP="00C67784">
      <w:pPr>
        <w:spacing w:after="160" w:line="254" w:lineRule="auto"/>
        <w:jc w:val="both"/>
        <w:rPr>
          <w:rFonts w:ascii="Gill Sans MT" w:eastAsia="Calibri" w:hAnsi="Gill Sans MT" w:cs="Arial"/>
        </w:rPr>
      </w:pPr>
      <w:r w:rsidRPr="00934A6F">
        <w:rPr>
          <w:rFonts w:ascii="Gill Sans MT" w:eastAsia="MS Gothic" w:hAnsi="Gill Sans MT" w:cs="Times New Roman"/>
          <w:b/>
          <w:bCs/>
          <w:noProof/>
          <w:color w:val="365F91"/>
          <w:sz w:val="28"/>
        </w:rPr>
        <w:drawing>
          <wp:anchor distT="0" distB="0" distL="114300" distR="114300" simplePos="0" relativeHeight="251660800" behindDoc="0" locked="0" layoutInCell="1" allowOverlap="1" wp14:anchorId="4692EA65" wp14:editId="0D36F997">
            <wp:simplePos x="0" y="0"/>
            <wp:positionH relativeFrom="column">
              <wp:posOffset>1248</wp:posOffset>
            </wp:positionH>
            <wp:positionV relativeFrom="paragraph">
              <wp:posOffset>7620</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1DE" w:rsidRDefault="007E71DE" w:rsidP="00C67784">
      <w:pPr>
        <w:spacing w:after="160" w:line="254" w:lineRule="auto"/>
        <w:jc w:val="both"/>
        <w:rPr>
          <w:rFonts w:ascii="Gill Sans MT" w:eastAsia="Calibri" w:hAnsi="Gill Sans MT" w:cs="Arial"/>
        </w:rPr>
      </w:pPr>
    </w:p>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229"/>
        <w:gridCol w:w="2395"/>
      </w:tblGrid>
      <w:tr w:rsidR="00135BB9" w:rsidRPr="000A243E" w:rsidTr="00135BB9">
        <w:tc>
          <w:tcPr>
            <w:tcW w:w="579" w:type="dxa"/>
          </w:tcPr>
          <w:p w:rsidR="00135BB9" w:rsidRPr="000A243E" w:rsidRDefault="00135BB9" w:rsidP="00ED727C">
            <w:pPr>
              <w:rPr>
                <w:rFonts w:ascii="Times New Roman" w:hAnsi="Times New Roman" w:cs="Simplified Arabic"/>
              </w:rPr>
            </w:pPr>
          </w:p>
        </w:tc>
        <w:tc>
          <w:tcPr>
            <w:tcW w:w="229" w:type="dxa"/>
            <w:tcBorders>
              <w:top w:val="nil"/>
              <w:left w:val="nil"/>
              <w:bottom w:val="nil"/>
              <w:right w:val="single" w:sz="12" w:space="0" w:color="FFFFFF" w:themeColor="background1"/>
            </w:tcBorders>
          </w:tcPr>
          <w:p w:rsidR="00135BB9" w:rsidRDefault="00135BB9" w:rsidP="00ED727C">
            <w:pPr>
              <w:rPr>
                <w:rFonts w:ascii="Times New Roman" w:hAnsi="Times New Roman" w:cs="Simplified Arabic"/>
                <w:b/>
                <w:bCs/>
              </w:rPr>
            </w:pPr>
          </w:p>
          <w:p w:rsidR="00135BB9" w:rsidRDefault="00135BB9" w:rsidP="00ED727C">
            <w:pPr>
              <w:rPr>
                <w:rFonts w:ascii="Times New Roman" w:hAnsi="Times New Roman" w:cs="Simplified Arabic"/>
                <w:b/>
                <w:bCs/>
              </w:rPr>
            </w:pPr>
          </w:p>
          <w:p w:rsidR="00135BB9" w:rsidRDefault="00135BB9" w:rsidP="00ED727C">
            <w:pPr>
              <w:rPr>
                <w:rFonts w:ascii="Times New Roman" w:hAnsi="Times New Roman" w:cs="Simplified Arabic"/>
                <w:b/>
                <w:bCs/>
              </w:rPr>
            </w:pPr>
          </w:p>
          <w:p w:rsidR="00135BB9" w:rsidRDefault="00135BB9" w:rsidP="00ED727C">
            <w:pPr>
              <w:rPr>
                <w:rFonts w:ascii="Times New Roman" w:hAnsi="Times New Roman" w:cs="Simplified Arabic"/>
                <w:b/>
                <w:bCs/>
              </w:rPr>
            </w:pPr>
          </w:p>
          <w:p w:rsidR="00135BB9" w:rsidRPr="000A243E" w:rsidRDefault="00135BB9" w:rsidP="00ED727C">
            <w:pPr>
              <w:rPr>
                <w:rFonts w:ascii="Times New Roman" w:hAnsi="Times New Roman" w:cs="Simplified Arabic"/>
                <w:b/>
                <w:bCs/>
              </w:rPr>
            </w:pPr>
          </w:p>
        </w:tc>
        <w:tc>
          <w:tcPr>
            <w:tcW w:w="2395" w:type="dxa"/>
            <w:tcBorders>
              <w:top w:val="nil"/>
              <w:left w:val="single" w:sz="12" w:space="0" w:color="FFFFFF" w:themeColor="background1"/>
              <w:bottom w:val="nil"/>
              <w:right w:val="single" w:sz="12" w:space="0" w:color="17365D" w:themeColor="text2" w:themeShade="BF"/>
            </w:tcBorders>
            <w:shd w:val="clear" w:color="auto" w:fill="auto"/>
            <w:hideMark/>
          </w:tcPr>
          <w:p w:rsidR="00135BB9" w:rsidRPr="005302F6" w:rsidRDefault="00135BB9" w:rsidP="00ED727C">
            <w:pPr>
              <w:rPr>
                <w:rFonts w:ascii="Times New Roman" w:hAnsi="Times New Roman" w:cs="Times New Roman"/>
                <w:b/>
                <w:bCs/>
                <w:color w:val="1F497D" w:themeColor="text2"/>
                <w:sz w:val="40"/>
                <w:szCs w:val="40"/>
              </w:rPr>
            </w:pPr>
            <w:r w:rsidRPr="00FE0430">
              <w:rPr>
                <w:rFonts w:ascii="Times New Roman" w:hAnsi="Times New Roman" w:cs="Times New Roman" w:hint="cs"/>
                <w:b/>
                <w:bCs/>
                <w:color w:val="002060"/>
                <w:sz w:val="96"/>
                <w:szCs w:val="96"/>
                <w:rtl/>
              </w:rPr>
              <w:t>الأردن</w:t>
            </w:r>
            <w:r w:rsidRPr="00FE0430">
              <w:rPr>
                <w:rFonts w:ascii="Times New Roman" w:hAnsi="Times New Roman" w:cs="Times New Roman" w:hint="cs"/>
                <w:b/>
                <w:bCs/>
                <w:color w:val="002060"/>
                <w:sz w:val="96"/>
                <w:szCs w:val="96"/>
                <w:rtl/>
                <w:lang w:bidi="ar-JO"/>
              </w:rPr>
              <w:t xml:space="preserve"> </w:t>
            </w:r>
            <w:r w:rsidRPr="00FE0430">
              <w:rPr>
                <w:rFonts w:ascii="Times New Roman" w:hAnsi="Times New Roman" w:cs="Times New Roman"/>
                <w:b/>
                <w:bCs/>
                <w:color w:val="002060"/>
                <w:sz w:val="96"/>
                <w:szCs w:val="96"/>
              </w:rPr>
              <w:t xml:space="preserve">  </w:t>
            </w:r>
          </w:p>
        </w:tc>
      </w:tr>
    </w:tbl>
    <w:p w:rsidR="007E71DE" w:rsidRDefault="007E71DE" w:rsidP="00C67784">
      <w:pPr>
        <w:spacing w:after="160" w:line="254" w:lineRule="auto"/>
        <w:jc w:val="both"/>
        <w:rPr>
          <w:rFonts w:ascii="Gill Sans MT" w:eastAsia="Calibri" w:hAnsi="Gill Sans MT" w:cs="Arial" w:hint="cs"/>
          <w:rtl/>
          <w:lang w:bidi="ar-JO"/>
        </w:rPr>
      </w:pPr>
    </w:p>
    <w:p w:rsidR="00C67784" w:rsidRPr="000A243E" w:rsidRDefault="00C67784" w:rsidP="00C67784">
      <w:pPr>
        <w:spacing w:after="160" w:line="254" w:lineRule="auto"/>
        <w:jc w:val="both"/>
        <w:rPr>
          <w:rFonts w:ascii="Gill Sans MT" w:eastAsia="Calibri" w:hAnsi="Gill Sans MT" w:cs="Arial"/>
        </w:rPr>
      </w:pP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59264" behindDoc="0" locked="0" layoutInCell="1" allowOverlap="1" wp14:anchorId="28CFD7DD" wp14:editId="489910F3">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E71DE" w:rsidRDefault="007E71DE" w:rsidP="007E71DE">
                            <w:pPr>
                              <w:pStyle w:val="CoverTitle"/>
                              <w:bidi/>
                              <w:spacing w:before="640"/>
                              <w:ind w:right="739" w:firstLine="1422"/>
                              <w:rPr>
                                <w:b/>
                                <w:bCs/>
                                <w:sz w:val="56"/>
                                <w:szCs w:val="56"/>
                              </w:rPr>
                            </w:pPr>
                            <w:r>
                              <w:rPr>
                                <w:b/>
                                <w:bCs/>
                                <w:sz w:val="56"/>
                                <w:szCs w:val="56"/>
                                <w:rtl/>
                              </w:rPr>
                              <w:t>مشروع شبابنا قوة</w:t>
                            </w:r>
                          </w:p>
                          <w:p w:rsidR="007E71DE" w:rsidRDefault="007E71DE" w:rsidP="007E71DE">
                            <w:pPr>
                              <w:pStyle w:val="CoverTitle"/>
                              <w:bidi/>
                              <w:spacing w:before="640"/>
                              <w:ind w:left="806" w:right="739" w:firstLine="616"/>
                              <w:rPr>
                                <w:b/>
                                <w:bCs/>
                                <w:sz w:val="56"/>
                                <w:szCs w:val="56"/>
                              </w:rPr>
                            </w:pPr>
                            <w:r>
                              <w:rPr>
                                <w:b/>
                                <w:bCs/>
                                <w:sz w:val="56"/>
                                <w:szCs w:val="56"/>
                                <w:rtl/>
                              </w:rPr>
                              <w:t>تحليل العملية المسحية للأصول المجتمعية</w:t>
                            </w:r>
                          </w:p>
                          <w:p w:rsidR="007E71DE" w:rsidRDefault="007E71DE" w:rsidP="007E71DE">
                            <w:pPr>
                              <w:pStyle w:val="CoverTitle"/>
                              <w:bidi/>
                              <w:spacing w:before="640"/>
                              <w:ind w:left="806" w:right="739" w:firstLine="616"/>
                              <w:rPr>
                                <w:b/>
                                <w:bCs/>
                                <w:sz w:val="56"/>
                                <w:szCs w:val="56"/>
                                <w:rtl/>
                                <w:lang w:bidi="ar-JO"/>
                              </w:rPr>
                            </w:pPr>
                            <w:r>
                              <w:rPr>
                                <w:b/>
                                <w:bCs/>
                                <w:sz w:val="56"/>
                                <w:szCs w:val="56"/>
                                <w:rtl/>
                              </w:rPr>
                              <w:t xml:space="preserve">تقرير حول </w:t>
                            </w:r>
                            <w:r>
                              <w:rPr>
                                <w:rFonts w:hint="cs"/>
                                <w:b/>
                                <w:bCs/>
                                <w:sz w:val="56"/>
                                <w:szCs w:val="56"/>
                                <w:rtl/>
                                <w:lang w:bidi="ar-JO"/>
                              </w:rPr>
                              <w:t>راس العين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D7DD"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7E71DE" w:rsidRDefault="007E71DE" w:rsidP="007E71DE">
                      <w:pPr>
                        <w:pStyle w:val="CoverTitle"/>
                        <w:bidi/>
                        <w:spacing w:before="640"/>
                        <w:ind w:right="739" w:firstLine="1422"/>
                        <w:rPr>
                          <w:b/>
                          <w:bCs/>
                          <w:sz w:val="56"/>
                          <w:szCs w:val="56"/>
                        </w:rPr>
                      </w:pPr>
                      <w:r>
                        <w:rPr>
                          <w:b/>
                          <w:bCs/>
                          <w:sz w:val="56"/>
                          <w:szCs w:val="56"/>
                          <w:rtl/>
                        </w:rPr>
                        <w:t>مشروع شبابنا قوة</w:t>
                      </w:r>
                    </w:p>
                    <w:p w:rsidR="007E71DE" w:rsidRDefault="007E71DE" w:rsidP="007E71DE">
                      <w:pPr>
                        <w:pStyle w:val="CoverTitle"/>
                        <w:bidi/>
                        <w:spacing w:before="640"/>
                        <w:ind w:left="806" w:right="739" w:firstLine="616"/>
                        <w:rPr>
                          <w:b/>
                          <w:bCs/>
                          <w:sz w:val="56"/>
                          <w:szCs w:val="56"/>
                        </w:rPr>
                      </w:pPr>
                      <w:r>
                        <w:rPr>
                          <w:b/>
                          <w:bCs/>
                          <w:sz w:val="56"/>
                          <w:szCs w:val="56"/>
                          <w:rtl/>
                        </w:rPr>
                        <w:t>تحليل العملية المسحية للأصول المجتمعية</w:t>
                      </w:r>
                    </w:p>
                    <w:p w:rsidR="007E71DE" w:rsidRDefault="007E71DE" w:rsidP="007E71DE">
                      <w:pPr>
                        <w:pStyle w:val="CoverTitle"/>
                        <w:bidi/>
                        <w:spacing w:before="640"/>
                        <w:ind w:left="806" w:right="739" w:firstLine="616"/>
                        <w:rPr>
                          <w:b/>
                          <w:bCs/>
                          <w:sz w:val="56"/>
                          <w:szCs w:val="56"/>
                          <w:rtl/>
                          <w:lang w:bidi="ar-JO"/>
                        </w:rPr>
                      </w:pPr>
                      <w:r>
                        <w:rPr>
                          <w:b/>
                          <w:bCs/>
                          <w:sz w:val="56"/>
                          <w:szCs w:val="56"/>
                          <w:rtl/>
                        </w:rPr>
                        <w:t xml:space="preserve">تقرير حول </w:t>
                      </w:r>
                      <w:r>
                        <w:rPr>
                          <w:rFonts w:hint="cs"/>
                          <w:b/>
                          <w:bCs/>
                          <w:sz w:val="56"/>
                          <w:szCs w:val="56"/>
                          <w:rtl/>
                          <w:lang w:bidi="ar-JO"/>
                        </w:rPr>
                        <w:t>راس العين</w:t>
                      </w:r>
                    </w:p>
                  </w:txbxContent>
                </v:textbox>
              </v:shape>
            </w:pict>
          </mc:Fallback>
        </mc:AlternateContent>
      </w:r>
      <w:r w:rsidRPr="000A243E">
        <w:rPr>
          <w:rFonts w:ascii="Times New Roman" w:eastAsia="Calibri" w:hAnsi="Times New Roman" w:cs="Simplified Arabic"/>
          <w:noProof/>
          <w:sz w:val="26"/>
          <w:szCs w:val="28"/>
        </w:rPr>
        <mc:AlternateContent>
          <mc:Choice Requires="wps">
            <w:drawing>
              <wp:anchor distT="0" distB="0" distL="114300" distR="114300" simplePos="0" relativeHeight="251660288" behindDoc="0" locked="0" layoutInCell="1" allowOverlap="1" wp14:anchorId="332C280C" wp14:editId="4009322B">
                <wp:simplePos x="0" y="0"/>
                <wp:positionH relativeFrom="column">
                  <wp:posOffset>-604520</wp:posOffset>
                </wp:positionH>
                <wp:positionV relativeFrom="paragraph">
                  <wp:posOffset>3281045</wp:posOffset>
                </wp:positionV>
                <wp:extent cx="7848600" cy="7152640"/>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1DE" w:rsidRDefault="007E71DE" w:rsidP="00C67784">
                            <w:pPr>
                              <w:bidi/>
                              <w:ind w:left="1440" w:right="1166"/>
                              <w:rPr>
                                <w:rFonts w:cs="Calibri"/>
                                <w:bCs/>
                                <w:color w:val="FFFFFF"/>
                                <w:sz w:val="24"/>
                                <w:szCs w:val="24"/>
                                <w:lang w:eastAsia="ar-SA"/>
                              </w:rPr>
                            </w:pPr>
                          </w:p>
                          <w:p w:rsidR="007E71DE" w:rsidRDefault="007E71DE" w:rsidP="00C67784">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3/12/2019</w:t>
                            </w:r>
                          </w:p>
                          <w:p w:rsidR="007E71DE" w:rsidRDefault="007E71DE" w:rsidP="00C67784">
                            <w:pPr>
                              <w:ind w:left="1440" w:right="1166"/>
                              <w:rPr>
                                <w:rFonts w:ascii="Calibri" w:hAnsi="Calibri" w:cs="Simplified Arabic"/>
                                <w:bCs/>
                                <w:color w:val="FFFFFF"/>
                                <w:szCs w:val="28"/>
                              </w:rPr>
                            </w:pPr>
                          </w:p>
                          <w:p w:rsidR="007E71DE" w:rsidRDefault="007E71DE" w:rsidP="00C67784">
                            <w:pPr>
                              <w:ind w:left="1440" w:right="1166"/>
                              <w:rPr>
                                <w:rFonts w:ascii="Times New Roman" w:hAnsi="Times New Roman"/>
                                <w:bCs/>
                                <w:color w:val="FFFFFF"/>
                                <w:sz w:val="26"/>
                                <w:rtl/>
                              </w:rPr>
                            </w:pPr>
                          </w:p>
                          <w:p w:rsidR="007E71DE" w:rsidRDefault="007E71DE" w:rsidP="00C67784">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C280C" id="Text Box 177" o:spid="_x0000_s1027" type="#_x0000_t202" style="position:absolute;left:0;text-align:left;margin-left:-47.6pt;margin-top:258.35pt;width:618pt;height:5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eiAIAABk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JAnaHogCAAAZBQAADgAAAAAAAAAAAAAAAAAuAgAAZHJzL2Uyb0RvYy54bWxQSwECLQAU&#10;AAYACAAAACEA6Oya9OIAAAANAQAADwAAAAAAAAAAAAAAAADiBAAAZHJzL2Rvd25yZXYueG1sUEsF&#10;BgAAAAAEAAQA8wAAAPEFAAAAAA==&#10;" fillcolor="#666665" stroked="f">
                <v:textbox>
                  <w:txbxContent>
                    <w:p w:rsidR="007E71DE" w:rsidRDefault="007E71DE" w:rsidP="00C67784">
                      <w:pPr>
                        <w:bidi/>
                        <w:ind w:left="1440" w:right="1166"/>
                        <w:rPr>
                          <w:rFonts w:cs="Calibri"/>
                          <w:bCs/>
                          <w:color w:val="FFFFFF"/>
                          <w:sz w:val="24"/>
                          <w:szCs w:val="24"/>
                          <w:lang w:eastAsia="ar-SA"/>
                        </w:rPr>
                      </w:pPr>
                    </w:p>
                    <w:p w:rsidR="007E71DE" w:rsidRDefault="007E71DE" w:rsidP="00C67784">
                      <w:pPr>
                        <w:bidi/>
                        <w:ind w:left="1440" w:right="1166"/>
                        <w:rPr>
                          <w:rFonts w:ascii="Gill Sans MT" w:hAnsi="Gill Sans MT" w:cs="Arial"/>
                          <w:bCs/>
                          <w:color w:val="FFFFFF"/>
                          <w:sz w:val="24"/>
                          <w:szCs w:val="24"/>
                          <w:lang w:eastAsia="ar-SA"/>
                        </w:rPr>
                      </w:pPr>
                      <w:r>
                        <w:rPr>
                          <w:rFonts w:cs="Calibri"/>
                          <w:bCs/>
                          <w:color w:val="FFFFFF"/>
                          <w:sz w:val="24"/>
                          <w:szCs w:val="24"/>
                          <w:rtl/>
                          <w:lang w:eastAsia="ar-SA"/>
                        </w:rPr>
                        <w:t>التاريخ</w:t>
                      </w:r>
                      <w:r>
                        <w:rPr>
                          <w:rFonts w:cs="Calibri" w:hint="cs"/>
                          <w:bCs/>
                          <w:color w:val="FFFFFF"/>
                          <w:sz w:val="24"/>
                          <w:szCs w:val="24"/>
                          <w:rtl/>
                          <w:lang w:eastAsia="ar-SA"/>
                        </w:rPr>
                        <w:t>3/12/2019</w:t>
                      </w:r>
                    </w:p>
                    <w:p w:rsidR="007E71DE" w:rsidRDefault="007E71DE" w:rsidP="00C67784">
                      <w:pPr>
                        <w:ind w:left="1440" w:right="1166"/>
                        <w:rPr>
                          <w:rFonts w:ascii="Calibri" w:hAnsi="Calibri" w:cs="Simplified Arabic"/>
                          <w:bCs/>
                          <w:color w:val="FFFFFF"/>
                          <w:szCs w:val="28"/>
                        </w:rPr>
                      </w:pPr>
                    </w:p>
                    <w:p w:rsidR="007E71DE" w:rsidRDefault="007E71DE" w:rsidP="00C67784">
                      <w:pPr>
                        <w:ind w:left="1440" w:right="1166"/>
                        <w:rPr>
                          <w:rFonts w:ascii="Times New Roman" w:hAnsi="Times New Roman"/>
                          <w:bCs/>
                          <w:color w:val="FFFFFF"/>
                          <w:sz w:val="26"/>
                          <w:rtl/>
                        </w:rPr>
                      </w:pPr>
                    </w:p>
                    <w:p w:rsidR="007E71DE" w:rsidRDefault="007E71DE" w:rsidP="00C67784">
                      <w:pPr>
                        <w:ind w:left="1440" w:right="1166"/>
                        <w:rPr>
                          <w:color w:val="FFFFFF"/>
                        </w:rPr>
                      </w:pPr>
                    </w:p>
                  </w:txbxContent>
                </v:textbox>
              </v:shape>
            </w:pict>
          </mc:Fallback>
        </mc:AlternateContent>
      </w:r>
    </w:p>
    <w:p w:rsidR="00C67784" w:rsidRPr="000A243E" w:rsidRDefault="00C67784" w:rsidP="00C67784">
      <w:pPr>
        <w:spacing w:after="0" w:line="254" w:lineRule="auto"/>
        <w:rPr>
          <w:rFonts w:ascii="Gill Sans MT" w:eastAsia="Calibri" w:hAnsi="Gill Sans MT" w:cs="Arial"/>
        </w:rPr>
        <w:sectPr w:rsidR="00C67784" w:rsidRPr="000A243E" w:rsidSect="00135BB9">
          <w:headerReference w:type="default" r:id="rId9"/>
          <w:pgSz w:w="12240" w:h="15840"/>
          <w:pgMar w:top="864" w:right="936" w:bottom="1440" w:left="936" w:header="0" w:footer="0" w:gutter="0"/>
          <w:cols w:space="720"/>
          <w:titlePg/>
          <w:docGrid w:linePitch="299"/>
        </w:sectPr>
      </w:pPr>
    </w:p>
    <w:p w:rsidR="00C67784" w:rsidRPr="000A243E" w:rsidRDefault="00C67784" w:rsidP="00C67784">
      <w:pPr>
        <w:keepNext/>
        <w:keepLines/>
        <w:spacing w:before="480" w:after="0"/>
        <w:jc w:val="both"/>
        <w:rPr>
          <w:rFonts w:ascii="Gill Sans MT" w:eastAsia="MS Gothic" w:hAnsi="Gill Sans MT" w:cs="Times New Roman"/>
          <w:b/>
          <w:bCs/>
          <w:color w:val="365F91"/>
          <w:sz w:val="36"/>
          <w:szCs w:val="36"/>
          <w:lang w:eastAsia="ja-JP"/>
        </w:rPr>
      </w:pPr>
      <w:r w:rsidRPr="000A243E">
        <w:rPr>
          <w:rFonts w:ascii="Gill Sans MT" w:eastAsia="MS Gothic" w:hAnsi="Gill Sans MT" w:cs="Times New Roman"/>
          <w:b/>
          <w:bCs/>
          <w:color w:val="365F91"/>
          <w:sz w:val="36"/>
          <w:szCs w:val="36"/>
          <w:lang w:eastAsia="ja-JP"/>
        </w:rPr>
        <w:lastRenderedPageBreak/>
        <w:t>ACRONYMS</w:t>
      </w:r>
    </w:p>
    <w:p w:rsidR="00C67784" w:rsidRPr="000A243E" w:rsidRDefault="00C67784" w:rsidP="00C67784">
      <w:pPr>
        <w:spacing w:after="160" w:line="256" w:lineRule="auto"/>
        <w:jc w:val="both"/>
        <w:rPr>
          <w:rFonts w:ascii="Gill Sans MT" w:eastAsia="Calibri" w:hAnsi="Gill Sans MT" w:cs="Arial"/>
          <w:sz w:val="24"/>
          <w:szCs w:val="24"/>
          <w:lang w:eastAsia="ja-JP"/>
        </w:rPr>
      </w:pPr>
    </w:p>
    <w:p w:rsidR="00C67784" w:rsidRPr="000A243E" w:rsidRDefault="00C67784" w:rsidP="00C67784">
      <w:pPr>
        <w:spacing w:after="60" w:line="256" w:lineRule="auto"/>
        <w:jc w:val="both"/>
        <w:rPr>
          <w:rFonts w:ascii="Gill Sans MT" w:eastAsia="Calibri" w:hAnsi="Gill Sans MT" w:cs="Arial"/>
          <w:sz w:val="24"/>
          <w:szCs w:val="24"/>
        </w:rPr>
      </w:pPr>
      <w:r w:rsidRPr="000A243E">
        <w:rPr>
          <w:rFonts w:ascii="Gill Sans MT" w:eastAsia="Calibri" w:hAnsi="Gill Sans MT" w:cs="Arial"/>
          <w:sz w:val="24"/>
          <w:szCs w:val="24"/>
        </w:rPr>
        <w:t>CAM</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r>
      <w:r w:rsidRPr="000A243E">
        <w:rPr>
          <w:rFonts w:ascii="Gill Sans MT" w:eastAsia="Calibri" w:hAnsi="Gill Sans MT" w:cs="Arial"/>
          <w:sz w:val="24"/>
          <w:szCs w:val="24"/>
        </w:rPr>
        <w:t>Community Asset Mapping</w:t>
      </w:r>
      <w:r w:rsidRPr="000A243E">
        <w:rPr>
          <w:rFonts w:ascii="Times New Roman" w:eastAsia="Calibri" w:hAnsi="Times New Roman" w:cs="Simplified Arabic"/>
          <w:sz w:val="28"/>
          <w:szCs w:val="32"/>
          <w:rtl/>
        </w:rPr>
        <w:t xml:space="preserve"> </w:t>
      </w:r>
      <w:r w:rsidRPr="000A243E">
        <w:rPr>
          <w:rFonts w:ascii="Gill Sans MT" w:eastAsia="Calibri" w:hAnsi="Gill Sans MT" w:cs="Arial"/>
          <w:sz w:val="24"/>
          <w:szCs w:val="24"/>
          <w:rtl/>
        </w:rPr>
        <w:t xml:space="preserve">العملية المسحية للأصول المجتمعية   </w:t>
      </w:r>
    </w:p>
    <w:p w:rsidR="00C67784" w:rsidRPr="000A243E" w:rsidRDefault="00C67784" w:rsidP="00C6778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sz w:val="24"/>
          <w:szCs w:val="24"/>
        </w:rPr>
        <w:t>CBO</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 xml:space="preserve">Community Based Organization </w:t>
      </w:r>
      <w:r w:rsidRPr="000A243E">
        <w:rPr>
          <w:rFonts w:ascii="Gill Sans MT" w:eastAsia="Calibri" w:hAnsi="Gill Sans MT" w:cs="Arial"/>
          <w:color w:val="000000"/>
          <w:sz w:val="24"/>
          <w:szCs w:val="24"/>
          <w:rtl/>
        </w:rPr>
        <w:t>مؤسسات مجتمع مدني</w:t>
      </w:r>
    </w:p>
    <w:p w:rsidR="00C67784" w:rsidRPr="000A243E" w:rsidRDefault="00C67784" w:rsidP="00C6778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 xml:space="preserve">MEL </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Monitoring, Evaluation and Learning</w:t>
      </w:r>
      <w:r w:rsidRPr="000A243E">
        <w:rPr>
          <w:rFonts w:ascii="Gill Sans MT" w:eastAsia="Calibri" w:hAnsi="Gill Sans MT" w:cs="Arial"/>
          <w:color w:val="000000"/>
          <w:sz w:val="24"/>
          <w:szCs w:val="24"/>
          <w:rtl/>
        </w:rPr>
        <w:t xml:space="preserve">قسم المتابعة والتقييم والتعلم </w:t>
      </w:r>
    </w:p>
    <w:p w:rsidR="00C67784" w:rsidRPr="000A243E" w:rsidRDefault="00C67784" w:rsidP="00C6778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 xml:space="preserve">USAID </w:t>
      </w:r>
      <w:r w:rsidRPr="000A243E">
        <w:rPr>
          <w:rFonts w:ascii="Gill Sans MT" w:eastAsia="Calibri" w:hAnsi="Gill Sans MT" w:cs="Arial"/>
          <w:color w:val="000000"/>
          <w:sz w:val="24"/>
          <w:szCs w:val="24"/>
        </w:rPr>
        <w:tab/>
        <w:t xml:space="preserve">U.S. Agency for International Development </w:t>
      </w:r>
      <w:r w:rsidRPr="000A243E">
        <w:rPr>
          <w:rFonts w:ascii="Gill Sans MT" w:eastAsia="Calibri" w:hAnsi="Gill Sans MT" w:cs="Arial"/>
          <w:color w:val="000000"/>
          <w:sz w:val="24"/>
          <w:szCs w:val="24"/>
          <w:rtl/>
        </w:rPr>
        <w:t>الوكالة الأمريكية للتنمية الدولية</w:t>
      </w:r>
    </w:p>
    <w:p w:rsidR="00C67784" w:rsidRPr="000A243E" w:rsidRDefault="00C67784" w:rsidP="00C67784">
      <w:pPr>
        <w:spacing w:after="60" w:line="256" w:lineRule="auto"/>
        <w:jc w:val="both"/>
        <w:rPr>
          <w:rFonts w:ascii="Gill Sans MT" w:eastAsia="Calibri" w:hAnsi="Gill Sans MT" w:cs="Arial"/>
          <w:color w:val="000000"/>
          <w:sz w:val="24"/>
          <w:szCs w:val="24"/>
        </w:rPr>
      </w:pPr>
      <w:r w:rsidRPr="000A243E">
        <w:rPr>
          <w:rFonts w:ascii="Gill Sans MT" w:eastAsia="Calibri" w:hAnsi="Gill Sans MT" w:cs="Arial"/>
          <w:color w:val="000000"/>
          <w:sz w:val="24"/>
          <w:szCs w:val="24"/>
        </w:rPr>
        <w:t>YP</w:t>
      </w:r>
      <w:r w:rsidRPr="000A243E">
        <w:rPr>
          <w:rFonts w:ascii="Gill Sans MT" w:eastAsia="Calibri" w:hAnsi="Gill Sans MT" w:cs="Arial"/>
          <w:color w:val="000000"/>
          <w:sz w:val="24"/>
          <w:szCs w:val="24"/>
        </w:rPr>
        <w:tab/>
      </w:r>
      <w:r w:rsidRPr="000A243E">
        <w:rPr>
          <w:rFonts w:ascii="Gill Sans MT" w:eastAsia="Calibri" w:hAnsi="Gill Sans MT" w:cs="Arial"/>
          <w:color w:val="000000"/>
          <w:sz w:val="24"/>
          <w:szCs w:val="24"/>
        </w:rPr>
        <w:tab/>
        <w:t xml:space="preserve">Youth Power </w:t>
      </w:r>
      <w:r w:rsidRPr="000A243E">
        <w:rPr>
          <w:rFonts w:ascii="Gill Sans MT" w:eastAsia="Calibri" w:hAnsi="Gill Sans MT" w:cs="Arial"/>
          <w:color w:val="000000"/>
          <w:sz w:val="24"/>
          <w:szCs w:val="24"/>
          <w:rtl/>
        </w:rPr>
        <w:t xml:space="preserve">شبابنا قوة </w:t>
      </w:r>
    </w:p>
    <w:p w:rsidR="00C67784" w:rsidRPr="000A243E" w:rsidRDefault="00C67784" w:rsidP="00C67784">
      <w:pPr>
        <w:spacing w:after="60" w:line="254" w:lineRule="auto"/>
        <w:jc w:val="both"/>
        <w:rPr>
          <w:rFonts w:ascii="Gill Sans MT" w:eastAsia="Calibri" w:hAnsi="Gill Sans MT" w:cs="Arial"/>
          <w:color w:val="000000"/>
        </w:rPr>
      </w:pPr>
    </w:p>
    <w:p w:rsidR="00C67784" w:rsidRPr="000A243E" w:rsidRDefault="00C67784" w:rsidP="00C67784">
      <w:pPr>
        <w:keepNext/>
        <w:keepLines/>
        <w:spacing w:before="480" w:after="0"/>
        <w:jc w:val="both"/>
        <w:rPr>
          <w:rFonts w:ascii="Gill Sans MT" w:eastAsia="MS Gothic" w:hAnsi="Gill Sans MT" w:cs="Times New Roman"/>
          <w:b/>
          <w:bCs/>
          <w:color w:val="365F91"/>
          <w:sz w:val="28"/>
          <w:szCs w:val="28"/>
          <w:lang w:eastAsia="ja-JP"/>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Pr="000A243E" w:rsidRDefault="00C67784" w:rsidP="00C67784">
      <w:pPr>
        <w:spacing w:after="160" w:line="254" w:lineRule="auto"/>
        <w:jc w:val="both"/>
        <w:rPr>
          <w:rFonts w:ascii="Gill Sans MT" w:eastAsia="Calibri" w:hAnsi="Gill Sans MT" w:cs="Arial"/>
          <w:b/>
          <w:color w:val="1F3864"/>
          <w:sz w:val="30"/>
          <w:szCs w:val="30"/>
        </w:rPr>
      </w:pPr>
    </w:p>
    <w:p w:rsidR="00C67784" w:rsidRDefault="00C67784" w:rsidP="00C67784">
      <w:pPr>
        <w:spacing w:after="160" w:line="254" w:lineRule="auto"/>
        <w:jc w:val="both"/>
        <w:rPr>
          <w:rFonts w:ascii="Gill Sans MT" w:eastAsia="Calibri" w:hAnsi="Gill Sans MT" w:cs="Arial"/>
          <w:b/>
          <w:color w:val="1F3864"/>
          <w:sz w:val="30"/>
          <w:szCs w:val="30"/>
          <w:rtl/>
        </w:rPr>
      </w:pPr>
    </w:p>
    <w:p w:rsidR="00135BB9" w:rsidRPr="000A243E" w:rsidRDefault="00135BB9" w:rsidP="00C67784">
      <w:pPr>
        <w:spacing w:after="160" w:line="254" w:lineRule="auto"/>
        <w:jc w:val="both"/>
        <w:rPr>
          <w:rFonts w:ascii="Gill Sans MT" w:eastAsia="Calibri" w:hAnsi="Gill Sans MT" w:cs="Arial"/>
          <w:b/>
          <w:color w:val="1F3864"/>
          <w:sz w:val="30"/>
          <w:szCs w:val="30"/>
        </w:rPr>
      </w:pPr>
    </w:p>
    <w:p w:rsidR="00C67784" w:rsidRPr="000A243E" w:rsidRDefault="00C67784" w:rsidP="00BB16DB">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0" w:name="_Toc51771577"/>
      <w:r w:rsidRPr="000A243E">
        <w:rPr>
          <w:rFonts w:ascii="Gill Sans MT" w:eastAsia="Calibri" w:hAnsi="Gill Sans MT" w:cs="Times New Roman" w:hint="cs"/>
          <w:b/>
          <w:bCs/>
          <w:smallCaps/>
          <w:color w:val="1F497D"/>
          <w:kern w:val="32"/>
          <w:sz w:val="36"/>
          <w:szCs w:val="36"/>
          <w:rtl/>
        </w:rPr>
        <w:lastRenderedPageBreak/>
        <w:t>جدول المحتويات</w:t>
      </w:r>
      <w:bookmarkEnd w:id="0"/>
      <w:r w:rsidRPr="000A243E">
        <w:rPr>
          <w:rFonts w:ascii="Gill Sans MT" w:eastAsia="Calibri" w:hAnsi="Gill Sans MT" w:cs="Times New Roman" w:hint="cs"/>
          <w:b/>
          <w:bCs/>
          <w:smallCaps/>
          <w:color w:val="1F497D"/>
          <w:kern w:val="32"/>
          <w:sz w:val="36"/>
          <w:szCs w:val="36"/>
          <w:rtl/>
        </w:rPr>
        <w:t xml:space="preserve"> </w:t>
      </w:r>
    </w:p>
    <w:p w:rsidR="00135BB9" w:rsidRDefault="00C67784" w:rsidP="00135BB9">
      <w:pPr>
        <w:pStyle w:val="TOC1"/>
        <w:tabs>
          <w:tab w:val="right" w:leader="dot" w:pos="9350"/>
        </w:tabs>
        <w:bidi/>
        <w:rPr>
          <w:rFonts w:eastAsiaTheme="minorEastAsia"/>
          <w:noProof/>
        </w:rPr>
      </w:pPr>
      <w:r w:rsidRPr="000A243E">
        <w:rPr>
          <w:rFonts w:ascii="Times New Roman" w:eastAsia="Times New Roman" w:hAnsi="Times New Roman" w:cs="Times New Roman"/>
          <w:b/>
          <w:bCs/>
          <w:caps/>
          <w:sz w:val="24"/>
          <w:szCs w:val="24"/>
          <w:rtl/>
        </w:rPr>
        <w:fldChar w:fldCharType="begin"/>
      </w:r>
      <w:r w:rsidRPr="000A243E">
        <w:rPr>
          <w:rFonts w:ascii="Times New Roman" w:eastAsia="Times New Roman" w:hAnsi="Times New Roman" w:cs="Times New Roman"/>
          <w:b/>
          <w:bCs/>
          <w:caps/>
          <w:sz w:val="24"/>
          <w:szCs w:val="24"/>
        </w:rPr>
        <w:instrText xml:space="preserve"> TOC \o "1-2" \h \z \u </w:instrText>
      </w:r>
      <w:r w:rsidRPr="000A243E">
        <w:rPr>
          <w:rFonts w:ascii="Times New Roman" w:eastAsia="Times New Roman" w:hAnsi="Times New Roman" w:cs="Times New Roman"/>
          <w:b/>
          <w:bCs/>
          <w:caps/>
          <w:sz w:val="24"/>
          <w:szCs w:val="24"/>
          <w:rtl/>
        </w:rPr>
        <w:fldChar w:fldCharType="separate"/>
      </w:r>
      <w:hyperlink w:anchor="_Toc51771577" w:history="1">
        <w:r w:rsidR="00135BB9" w:rsidRPr="00AA2C5B">
          <w:rPr>
            <w:rStyle w:val="Hyperlink"/>
            <w:rFonts w:ascii="Gill Sans MT" w:eastAsia="Calibri" w:hAnsi="Gill Sans MT" w:cs="Times New Roman"/>
            <w:b/>
            <w:bCs/>
            <w:smallCaps/>
            <w:noProof/>
            <w:kern w:val="32"/>
            <w:rtl/>
          </w:rPr>
          <w:t>جدول المحتويات</w:t>
        </w:r>
        <w:r w:rsidR="00135BB9">
          <w:rPr>
            <w:noProof/>
            <w:webHidden/>
          </w:rPr>
          <w:tab/>
        </w:r>
        <w:r w:rsidR="00135BB9">
          <w:rPr>
            <w:noProof/>
            <w:webHidden/>
          </w:rPr>
          <w:fldChar w:fldCharType="begin"/>
        </w:r>
        <w:r w:rsidR="00135BB9">
          <w:rPr>
            <w:noProof/>
            <w:webHidden/>
          </w:rPr>
          <w:instrText xml:space="preserve"> PAGEREF _Toc51771577 \h </w:instrText>
        </w:r>
        <w:r w:rsidR="00135BB9">
          <w:rPr>
            <w:noProof/>
            <w:webHidden/>
          </w:rPr>
        </w:r>
        <w:r w:rsidR="00135BB9">
          <w:rPr>
            <w:noProof/>
            <w:webHidden/>
          </w:rPr>
          <w:fldChar w:fldCharType="separate"/>
        </w:r>
        <w:r w:rsidR="00135BB9">
          <w:rPr>
            <w:noProof/>
            <w:webHidden/>
          </w:rPr>
          <w:t>2</w:t>
        </w:r>
        <w:r w:rsidR="00135BB9">
          <w:rPr>
            <w:noProof/>
            <w:webHidden/>
          </w:rPr>
          <w:fldChar w:fldCharType="end"/>
        </w:r>
      </w:hyperlink>
    </w:p>
    <w:p w:rsidR="00135BB9" w:rsidRDefault="00135BB9" w:rsidP="00135BB9">
      <w:pPr>
        <w:pStyle w:val="TOC1"/>
        <w:tabs>
          <w:tab w:val="left" w:pos="1100"/>
          <w:tab w:val="right" w:leader="dot" w:pos="9350"/>
        </w:tabs>
        <w:bidi/>
        <w:rPr>
          <w:rFonts w:eastAsiaTheme="minorEastAsia"/>
          <w:noProof/>
        </w:rPr>
      </w:pPr>
      <w:hyperlink w:anchor="_Toc51771578" w:history="1">
        <w:r>
          <w:rPr>
            <w:rStyle w:val="Hyperlink"/>
            <w:rFonts w:ascii="Gill Sans MT" w:eastAsia="Calibri" w:hAnsi="Gill Sans MT" w:cs="Arial" w:hint="cs"/>
            <w:b/>
            <w:bCs/>
            <w:noProof/>
            <w:kern w:val="32"/>
            <w:rtl/>
          </w:rPr>
          <w:t>1.</w:t>
        </w:r>
        <w:r>
          <w:rPr>
            <w:rFonts w:eastAsiaTheme="minorEastAsia"/>
            <w:noProof/>
          </w:rPr>
          <w:tab/>
        </w:r>
        <w:r w:rsidRPr="00AA2C5B">
          <w:rPr>
            <w:rStyle w:val="Hyperlink"/>
            <w:rFonts w:ascii="Gill Sans MT" w:eastAsia="Calibri" w:hAnsi="Gill Sans MT" w:cs="Arial"/>
            <w:b/>
            <w:bCs/>
            <w:noProof/>
            <w:kern w:val="32"/>
            <w:rtl/>
          </w:rPr>
          <w:t>المقدمة</w:t>
        </w:r>
        <w:r>
          <w:rPr>
            <w:noProof/>
            <w:webHidden/>
          </w:rPr>
          <w:tab/>
        </w:r>
        <w:r>
          <w:rPr>
            <w:noProof/>
            <w:webHidden/>
          </w:rPr>
          <w:fldChar w:fldCharType="begin"/>
        </w:r>
        <w:r>
          <w:rPr>
            <w:noProof/>
            <w:webHidden/>
          </w:rPr>
          <w:instrText xml:space="preserve"> PAGEREF _Toc51771578 \h </w:instrText>
        </w:r>
        <w:r>
          <w:rPr>
            <w:noProof/>
            <w:webHidden/>
          </w:rPr>
        </w:r>
        <w:r>
          <w:rPr>
            <w:noProof/>
            <w:webHidden/>
          </w:rPr>
          <w:fldChar w:fldCharType="separate"/>
        </w:r>
        <w:r>
          <w:rPr>
            <w:noProof/>
            <w:webHidden/>
          </w:rPr>
          <w:t>4</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79" w:history="1">
        <w:r w:rsidRPr="00AA2C5B">
          <w:rPr>
            <w:rStyle w:val="Hyperlink"/>
            <w:rFonts w:ascii="Gill Sans MT" w:eastAsia="Times New Roman" w:hAnsi="Gill Sans MT" w:cs="Arial"/>
            <w:b/>
            <w:bCs/>
            <w:i/>
            <w:smallCaps/>
            <w:noProof/>
            <w:rtl/>
          </w:rPr>
          <w:t>الغرض</w:t>
        </w:r>
        <w:r>
          <w:rPr>
            <w:noProof/>
            <w:webHidden/>
          </w:rPr>
          <w:tab/>
        </w:r>
        <w:r>
          <w:rPr>
            <w:noProof/>
            <w:webHidden/>
          </w:rPr>
          <w:fldChar w:fldCharType="begin"/>
        </w:r>
        <w:r>
          <w:rPr>
            <w:noProof/>
            <w:webHidden/>
          </w:rPr>
          <w:instrText xml:space="preserve"> PAGEREF _Toc51771579 \h </w:instrText>
        </w:r>
        <w:r>
          <w:rPr>
            <w:noProof/>
            <w:webHidden/>
          </w:rPr>
        </w:r>
        <w:r>
          <w:rPr>
            <w:noProof/>
            <w:webHidden/>
          </w:rPr>
          <w:fldChar w:fldCharType="separate"/>
        </w:r>
        <w:r>
          <w:rPr>
            <w:noProof/>
            <w:webHidden/>
          </w:rPr>
          <w:t>4</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0" w:history="1">
        <w:r w:rsidRPr="00AA2C5B">
          <w:rPr>
            <w:rStyle w:val="Hyperlink"/>
            <w:rFonts w:ascii="Gill Sans MT" w:eastAsia="Times New Roman" w:hAnsi="Gill Sans MT" w:cs="Arial"/>
            <w:b/>
            <w:bCs/>
            <w:i/>
            <w:smallCaps/>
            <w:noProof/>
            <w:rtl/>
          </w:rPr>
          <w:t>المنهجية</w:t>
        </w:r>
        <w:r>
          <w:rPr>
            <w:noProof/>
            <w:webHidden/>
          </w:rPr>
          <w:tab/>
        </w:r>
        <w:r>
          <w:rPr>
            <w:noProof/>
            <w:webHidden/>
          </w:rPr>
          <w:fldChar w:fldCharType="begin"/>
        </w:r>
        <w:r>
          <w:rPr>
            <w:noProof/>
            <w:webHidden/>
          </w:rPr>
          <w:instrText xml:space="preserve"> PAGEREF _Toc51771580 \h </w:instrText>
        </w:r>
        <w:r>
          <w:rPr>
            <w:noProof/>
            <w:webHidden/>
          </w:rPr>
        </w:r>
        <w:r>
          <w:rPr>
            <w:noProof/>
            <w:webHidden/>
          </w:rPr>
          <w:fldChar w:fldCharType="separate"/>
        </w:r>
        <w:r>
          <w:rPr>
            <w:noProof/>
            <w:webHidden/>
          </w:rPr>
          <w:t>4</w:t>
        </w:r>
        <w:r>
          <w:rPr>
            <w:noProof/>
            <w:webHidden/>
          </w:rPr>
          <w:fldChar w:fldCharType="end"/>
        </w:r>
      </w:hyperlink>
    </w:p>
    <w:p w:rsidR="00135BB9" w:rsidRDefault="00135BB9" w:rsidP="00135BB9">
      <w:pPr>
        <w:pStyle w:val="TOC1"/>
        <w:tabs>
          <w:tab w:val="left" w:pos="2073"/>
          <w:tab w:val="right" w:leader="dot" w:pos="9350"/>
        </w:tabs>
        <w:bidi/>
        <w:rPr>
          <w:rFonts w:eastAsiaTheme="minorEastAsia"/>
          <w:noProof/>
        </w:rPr>
      </w:pPr>
      <w:hyperlink w:anchor="_Toc51771581" w:history="1">
        <w:r>
          <w:rPr>
            <w:rStyle w:val="Hyperlink"/>
            <w:rFonts w:ascii="Gill Sans MT" w:eastAsia="Calibri" w:hAnsi="Gill Sans MT" w:cs="Arial" w:hint="cs"/>
            <w:b/>
            <w:bCs/>
            <w:noProof/>
            <w:kern w:val="32"/>
            <w:rtl/>
          </w:rPr>
          <w:t>2.</w:t>
        </w:r>
        <w:r>
          <w:rPr>
            <w:rFonts w:eastAsiaTheme="minorEastAsia"/>
            <w:noProof/>
          </w:rPr>
          <w:tab/>
        </w:r>
        <w:r w:rsidRPr="00AA2C5B">
          <w:rPr>
            <w:rStyle w:val="Hyperlink"/>
            <w:rFonts w:ascii="Gill Sans MT" w:eastAsia="Calibri" w:hAnsi="Gill Sans MT" w:cs="Arial"/>
            <w:b/>
            <w:bCs/>
            <w:noProof/>
            <w:kern w:val="32"/>
            <w:rtl/>
          </w:rPr>
          <w:t>المعلومات الديموغرافية</w:t>
        </w:r>
        <w:r>
          <w:rPr>
            <w:noProof/>
            <w:webHidden/>
          </w:rPr>
          <w:tab/>
        </w:r>
        <w:r>
          <w:rPr>
            <w:noProof/>
            <w:webHidden/>
          </w:rPr>
          <w:fldChar w:fldCharType="begin"/>
        </w:r>
        <w:r>
          <w:rPr>
            <w:noProof/>
            <w:webHidden/>
          </w:rPr>
          <w:instrText xml:space="preserve"> PAGEREF _Toc51771581 \h </w:instrText>
        </w:r>
        <w:r>
          <w:rPr>
            <w:noProof/>
            <w:webHidden/>
          </w:rPr>
        </w:r>
        <w:r>
          <w:rPr>
            <w:noProof/>
            <w:webHidden/>
          </w:rPr>
          <w:fldChar w:fldCharType="separate"/>
        </w:r>
        <w:r>
          <w:rPr>
            <w:noProof/>
            <w:webHidden/>
          </w:rPr>
          <w:t>5</w:t>
        </w:r>
        <w:r>
          <w:rPr>
            <w:noProof/>
            <w:webHidden/>
          </w:rPr>
          <w:fldChar w:fldCharType="end"/>
        </w:r>
      </w:hyperlink>
    </w:p>
    <w:p w:rsidR="00135BB9" w:rsidRDefault="00135BB9" w:rsidP="00135BB9">
      <w:pPr>
        <w:pStyle w:val="TOC1"/>
        <w:tabs>
          <w:tab w:val="left" w:pos="1100"/>
          <w:tab w:val="right" w:leader="dot" w:pos="9350"/>
        </w:tabs>
        <w:bidi/>
        <w:rPr>
          <w:rFonts w:eastAsiaTheme="minorEastAsia"/>
          <w:noProof/>
        </w:rPr>
      </w:pPr>
      <w:hyperlink w:anchor="_Toc51771582" w:history="1">
        <w:r w:rsidRPr="00AA2C5B">
          <w:rPr>
            <w:rStyle w:val="Hyperlink"/>
            <w:rFonts w:ascii="Gill Sans MT" w:eastAsia="Calibri" w:hAnsi="Gill Sans MT" w:cs="Arial"/>
            <w:b/>
            <w:bCs/>
            <w:noProof/>
            <w:kern w:val="32"/>
            <w:rtl/>
          </w:rPr>
          <w:t>3.</w:t>
        </w:r>
        <w:r>
          <w:rPr>
            <w:rFonts w:eastAsiaTheme="minorEastAsia"/>
            <w:noProof/>
          </w:rPr>
          <w:tab/>
        </w:r>
        <w:r w:rsidRPr="00AA2C5B">
          <w:rPr>
            <w:rStyle w:val="Hyperlink"/>
            <w:rFonts w:ascii="Gill Sans MT" w:eastAsia="Calibri" w:hAnsi="Gill Sans MT" w:cs="Arial"/>
            <w:b/>
            <w:bCs/>
            <w:noProof/>
            <w:kern w:val="32"/>
            <w:rtl/>
          </w:rPr>
          <w:t>لمحة عامة</w:t>
        </w:r>
        <w:r>
          <w:rPr>
            <w:noProof/>
            <w:webHidden/>
          </w:rPr>
          <w:tab/>
        </w:r>
        <w:r>
          <w:rPr>
            <w:noProof/>
            <w:webHidden/>
          </w:rPr>
          <w:fldChar w:fldCharType="begin"/>
        </w:r>
        <w:r>
          <w:rPr>
            <w:noProof/>
            <w:webHidden/>
          </w:rPr>
          <w:instrText xml:space="preserve"> PAGEREF _Toc51771582 \h </w:instrText>
        </w:r>
        <w:r>
          <w:rPr>
            <w:noProof/>
            <w:webHidden/>
          </w:rPr>
        </w:r>
        <w:r>
          <w:rPr>
            <w:noProof/>
            <w:webHidden/>
          </w:rPr>
          <w:fldChar w:fldCharType="separate"/>
        </w:r>
        <w:r>
          <w:rPr>
            <w:noProof/>
            <w:webHidden/>
          </w:rPr>
          <w:t>5</w:t>
        </w:r>
        <w:r>
          <w:rPr>
            <w:noProof/>
            <w:webHidden/>
          </w:rPr>
          <w:fldChar w:fldCharType="end"/>
        </w:r>
      </w:hyperlink>
    </w:p>
    <w:p w:rsidR="00135BB9" w:rsidRDefault="00135BB9" w:rsidP="00135BB9">
      <w:pPr>
        <w:pStyle w:val="TOC1"/>
        <w:tabs>
          <w:tab w:val="left" w:pos="1540"/>
          <w:tab w:val="right" w:leader="dot" w:pos="9350"/>
        </w:tabs>
        <w:bidi/>
        <w:rPr>
          <w:rFonts w:eastAsiaTheme="minorEastAsia"/>
          <w:noProof/>
        </w:rPr>
      </w:pPr>
      <w:hyperlink w:anchor="_Toc51771583" w:history="1">
        <w:r>
          <w:rPr>
            <w:rStyle w:val="Hyperlink"/>
            <w:rFonts w:ascii="Gill Sans MT" w:eastAsia="Calibri" w:hAnsi="Gill Sans MT" w:cs="Arial" w:hint="cs"/>
            <w:b/>
            <w:bCs/>
            <w:noProof/>
            <w:kern w:val="32"/>
            <w:rtl/>
          </w:rPr>
          <w:t>4</w:t>
        </w:r>
        <w:r w:rsidRPr="00AA2C5B">
          <w:rPr>
            <w:rStyle w:val="Hyperlink"/>
            <w:rFonts w:ascii="Gill Sans MT" w:eastAsia="Calibri" w:hAnsi="Gill Sans MT" w:cs="Arial"/>
            <w:b/>
            <w:bCs/>
            <w:noProof/>
            <w:kern w:val="32"/>
          </w:rPr>
          <w:t>.</w:t>
        </w:r>
        <w:r>
          <w:rPr>
            <w:rFonts w:eastAsiaTheme="minorEastAsia"/>
            <w:noProof/>
          </w:rPr>
          <w:tab/>
        </w:r>
        <w:r w:rsidRPr="00AA2C5B">
          <w:rPr>
            <w:rStyle w:val="Hyperlink"/>
            <w:rFonts w:ascii="Gill Sans MT" w:eastAsia="Calibri" w:hAnsi="Gill Sans MT" w:cs="Arial"/>
            <w:b/>
            <w:bCs/>
            <w:noProof/>
            <w:kern w:val="32"/>
            <w:rtl/>
          </w:rPr>
          <w:t>النتائج الرئيسية</w:t>
        </w:r>
        <w:r>
          <w:rPr>
            <w:noProof/>
            <w:webHidden/>
          </w:rPr>
          <w:tab/>
        </w:r>
        <w:r>
          <w:rPr>
            <w:noProof/>
            <w:webHidden/>
          </w:rPr>
          <w:fldChar w:fldCharType="begin"/>
        </w:r>
        <w:r>
          <w:rPr>
            <w:noProof/>
            <w:webHidden/>
          </w:rPr>
          <w:instrText xml:space="preserve"> PAGEREF _Toc51771583 \h </w:instrText>
        </w:r>
        <w:r>
          <w:rPr>
            <w:noProof/>
            <w:webHidden/>
          </w:rPr>
        </w:r>
        <w:r>
          <w:rPr>
            <w:noProof/>
            <w:webHidden/>
          </w:rPr>
          <w:fldChar w:fldCharType="separate"/>
        </w:r>
        <w:r>
          <w:rPr>
            <w:noProof/>
            <w:webHidden/>
          </w:rPr>
          <w:t>9</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4" w:history="1">
        <w:r w:rsidRPr="00AA2C5B">
          <w:rPr>
            <w:rStyle w:val="Hyperlink"/>
            <w:rFonts w:ascii="Gill Sans MT" w:eastAsia="Times New Roman" w:hAnsi="Gill Sans MT" w:cs="Arial"/>
            <w:b/>
            <w:bCs/>
            <w:i/>
            <w:smallCaps/>
            <w:noProof/>
            <w:rtl/>
          </w:rPr>
          <w:t>تنمية الشباب</w:t>
        </w:r>
        <w:r>
          <w:rPr>
            <w:noProof/>
            <w:webHidden/>
          </w:rPr>
          <w:tab/>
        </w:r>
        <w:r>
          <w:rPr>
            <w:noProof/>
            <w:webHidden/>
          </w:rPr>
          <w:fldChar w:fldCharType="begin"/>
        </w:r>
        <w:r>
          <w:rPr>
            <w:noProof/>
            <w:webHidden/>
          </w:rPr>
          <w:instrText xml:space="preserve"> PAGEREF _Toc51771584 \h </w:instrText>
        </w:r>
        <w:r>
          <w:rPr>
            <w:noProof/>
            <w:webHidden/>
          </w:rPr>
        </w:r>
        <w:r>
          <w:rPr>
            <w:noProof/>
            <w:webHidden/>
          </w:rPr>
          <w:fldChar w:fldCharType="separate"/>
        </w:r>
        <w:r>
          <w:rPr>
            <w:noProof/>
            <w:webHidden/>
          </w:rPr>
          <w:t>9</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5" w:history="1">
        <w:r w:rsidRPr="00AA2C5B">
          <w:rPr>
            <w:rStyle w:val="Hyperlink"/>
            <w:rFonts w:ascii="Gill Sans MT" w:eastAsia="Times New Roman" w:hAnsi="Gill Sans MT" w:cs="Arial"/>
            <w:b/>
            <w:bCs/>
            <w:i/>
            <w:smallCaps/>
            <w:noProof/>
            <w:rtl/>
          </w:rPr>
          <w:t>البيئة المدرسية / التعليمية</w:t>
        </w:r>
        <w:r>
          <w:rPr>
            <w:noProof/>
            <w:webHidden/>
          </w:rPr>
          <w:tab/>
        </w:r>
        <w:r>
          <w:rPr>
            <w:noProof/>
            <w:webHidden/>
          </w:rPr>
          <w:fldChar w:fldCharType="begin"/>
        </w:r>
        <w:r>
          <w:rPr>
            <w:noProof/>
            <w:webHidden/>
          </w:rPr>
          <w:instrText xml:space="preserve"> PAGEREF _Toc51771585 \h </w:instrText>
        </w:r>
        <w:r>
          <w:rPr>
            <w:noProof/>
            <w:webHidden/>
          </w:rPr>
        </w:r>
        <w:r>
          <w:rPr>
            <w:noProof/>
            <w:webHidden/>
          </w:rPr>
          <w:fldChar w:fldCharType="separate"/>
        </w:r>
        <w:r>
          <w:rPr>
            <w:noProof/>
            <w:webHidden/>
          </w:rPr>
          <w:t>11</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6" w:history="1">
        <w:r w:rsidRPr="00AA2C5B">
          <w:rPr>
            <w:rStyle w:val="Hyperlink"/>
            <w:rFonts w:ascii="Gill Sans MT" w:eastAsia="Times New Roman" w:hAnsi="Gill Sans MT" w:cs="Arial"/>
            <w:b/>
            <w:bCs/>
            <w:i/>
            <w:smallCaps/>
            <w:noProof/>
            <w:rtl/>
          </w:rPr>
          <w:t>الصحة</w:t>
        </w:r>
        <w:r>
          <w:rPr>
            <w:noProof/>
            <w:webHidden/>
          </w:rPr>
          <w:tab/>
        </w:r>
        <w:r>
          <w:rPr>
            <w:noProof/>
            <w:webHidden/>
          </w:rPr>
          <w:fldChar w:fldCharType="begin"/>
        </w:r>
        <w:r>
          <w:rPr>
            <w:noProof/>
            <w:webHidden/>
          </w:rPr>
          <w:instrText xml:space="preserve"> PAGEREF _Toc51771586 \h </w:instrText>
        </w:r>
        <w:r>
          <w:rPr>
            <w:noProof/>
            <w:webHidden/>
          </w:rPr>
        </w:r>
        <w:r>
          <w:rPr>
            <w:noProof/>
            <w:webHidden/>
          </w:rPr>
          <w:fldChar w:fldCharType="separate"/>
        </w:r>
        <w:r>
          <w:rPr>
            <w:noProof/>
            <w:webHidden/>
          </w:rPr>
          <w:t>13</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7" w:history="1">
        <w:r w:rsidRPr="00AA2C5B">
          <w:rPr>
            <w:rStyle w:val="Hyperlink"/>
            <w:rFonts w:ascii="Gill Sans MT" w:eastAsia="Times New Roman" w:hAnsi="Gill Sans MT" w:cs="Arial"/>
            <w:b/>
            <w:bCs/>
            <w:i/>
            <w:smallCaps/>
            <w:noProof/>
            <w:rtl/>
          </w:rPr>
          <w:t>البيئة الاجتماعية</w:t>
        </w:r>
        <w:r>
          <w:rPr>
            <w:noProof/>
            <w:webHidden/>
          </w:rPr>
          <w:tab/>
        </w:r>
        <w:r>
          <w:rPr>
            <w:noProof/>
            <w:webHidden/>
          </w:rPr>
          <w:fldChar w:fldCharType="begin"/>
        </w:r>
        <w:r>
          <w:rPr>
            <w:noProof/>
            <w:webHidden/>
          </w:rPr>
          <w:instrText xml:space="preserve"> PAGEREF _Toc51771587 \h </w:instrText>
        </w:r>
        <w:r>
          <w:rPr>
            <w:noProof/>
            <w:webHidden/>
          </w:rPr>
        </w:r>
        <w:r>
          <w:rPr>
            <w:noProof/>
            <w:webHidden/>
          </w:rPr>
          <w:fldChar w:fldCharType="separate"/>
        </w:r>
        <w:r>
          <w:rPr>
            <w:noProof/>
            <w:webHidden/>
          </w:rPr>
          <w:t>14</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8" w:history="1">
        <w:r w:rsidRPr="00AA2C5B">
          <w:rPr>
            <w:rStyle w:val="Hyperlink"/>
            <w:rFonts w:ascii="Gill Sans MT" w:eastAsia="Times New Roman" w:hAnsi="Gill Sans MT" w:cs="Arial"/>
            <w:b/>
            <w:bCs/>
            <w:i/>
            <w:smallCaps/>
            <w:noProof/>
            <w:rtl/>
          </w:rPr>
          <w:t>الإدماج</w:t>
        </w:r>
        <w:r>
          <w:rPr>
            <w:noProof/>
            <w:webHidden/>
          </w:rPr>
          <w:tab/>
        </w:r>
        <w:r>
          <w:rPr>
            <w:noProof/>
            <w:webHidden/>
          </w:rPr>
          <w:fldChar w:fldCharType="begin"/>
        </w:r>
        <w:r>
          <w:rPr>
            <w:noProof/>
            <w:webHidden/>
          </w:rPr>
          <w:instrText xml:space="preserve"> PAGEREF _Toc51771588 \h </w:instrText>
        </w:r>
        <w:r>
          <w:rPr>
            <w:noProof/>
            <w:webHidden/>
          </w:rPr>
        </w:r>
        <w:r>
          <w:rPr>
            <w:noProof/>
            <w:webHidden/>
          </w:rPr>
          <w:fldChar w:fldCharType="separate"/>
        </w:r>
        <w:r>
          <w:rPr>
            <w:noProof/>
            <w:webHidden/>
          </w:rPr>
          <w:t>14</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89" w:history="1">
        <w:r w:rsidRPr="00AA2C5B">
          <w:rPr>
            <w:rStyle w:val="Hyperlink"/>
            <w:rFonts w:ascii="Gill Sans MT" w:eastAsia="Times New Roman" w:hAnsi="Gill Sans MT" w:cs="Arial"/>
            <w:b/>
            <w:bCs/>
            <w:i/>
            <w:smallCaps/>
            <w:noProof/>
            <w:rtl/>
          </w:rPr>
          <w:t>الخدمات المجتمعية</w:t>
        </w:r>
        <w:r>
          <w:rPr>
            <w:noProof/>
            <w:webHidden/>
          </w:rPr>
          <w:tab/>
        </w:r>
        <w:r>
          <w:rPr>
            <w:noProof/>
            <w:webHidden/>
          </w:rPr>
          <w:fldChar w:fldCharType="begin"/>
        </w:r>
        <w:r>
          <w:rPr>
            <w:noProof/>
            <w:webHidden/>
          </w:rPr>
          <w:instrText xml:space="preserve"> PAGEREF _Toc51771589 \h </w:instrText>
        </w:r>
        <w:r>
          <w:rPr>
            <w:noProof/>
            <w:webHidden/>
          </w:rPr>
        </w:r>
        <w:r>
          <w:rPr>
            <w:noProof/>
            <w:webHidden/>
          </w:rPr>
          <w:fldChar w:fldCharType="separate"/>
        </w:r>
        <w:r>
          <w:rPr>
            <w:noProof/>
            <w:webHidden/>
          </w:rPr>
          <w:t>14</w:t>
        </w:r>
        <w:r>
          <w:rPr>
            <w:noProof/>
            <w:webHidden/>
          </w:rPr>
          <w:fldChar w:fldCharType="end"/>
        </w:r>
      </w:hyperlink>
    </w:p>
    <w:p w:rsidR="00135BB9" w:rsidRDefault="00135BB9" w:rsidP="00135BB9">
      <w:pPr>
        <w:pStyle w:val="TOC1"/>
        <w:tabs>
          <w:tab w:val="left" w:pos="1540"/>
          <w:tab w:val="right" w:leader="dot" w:pos="9350"/>
        </w:tabs>
        <w:bidi/>
        <w:rPr>
          <w:rFonts w:eastAsiaTheme="minorEastAsia"/>
          <w:noProof/>
        </w:rPr>
      </w:pPr>
      <w:hyperlink w:anchor="_Toc51771590" w:history="1">
        <w:r>
          <w:rPr>
            <w:rStyle w:val="Hyperlink"/>
            <w:rFonts w:ascii="Gill Sans MT" w:eastAsia="Calibri" w:hAnsi="Gill Sans MT" w:cs="Arial" w:hint="cs"/>
            <w:b/>
            <w:bCs/>
            <w:noProof/>
            <w:kern w:val="32"/>
            <w:rtl/>
          </w:rPr>
          <w:t>5.</w:t>
        </w:r>
        <w:bookmarkStart w:id="1" w:name="_GoBack"/>
        <w:bookmarkEnd w:id="1"/>
        <w:r>
          <w:rPr>
            <w:rFonts w:eastAsiaTheme="minorEastAsia"/>
            <w:noProof/>
          </w:rPr>
          <w:tab/>
        </w:r>
        <w:r w:rsidRPr="00AA2C5B">
          <w:rPr>
            <w:rStyle w:val="Hyperlink"/>
            <w:rFonts w:ascii="Gill Sans MT" w:eastAsia="Calibri" w:hAnsi="Gill Sans MT" w:cs="Arial"/>
            <w:b/>
            <w:bCs/>
            <w:noProof/>
            <w:kern w:val="32"/>
            <w:rtl/>
          </w:rPr>
          <w:t>جداول التحليل</w:t>
        </w:r>
        <w:r>
          <w:rPr>
            <w:noProof/>
            <w:webHidden/>
          </w:rPr>
          <w:tab/>
        </w:r>
        <w:r>
          <w:rPr>
            <w:noProof/>
            <w:webHidden/>
          </w:rPr>
          <w:fldChar w:fldCharType="begin"/>
        </w:r>
        <w:r>
          <w:rPr>
            <w:noProof/>
            <w:webHidden/>
          </w:rPr>
          <w:instrText xml:space="preserve"> PAGEREF _Toc51771590 \h </w:instrText>
        </w:r>
        <w:r>
          <w:rPr>
            <w:noProof/>
            <w:webHidden/>
          </w:rPr>
        </w:r>
        <w:r>
          <w:rPr>
            <w:noProof/>
            <w:webHidden/>
          </w:rPr>
          <w:fldChar w:fldCharType="separate"/>
        </w:r>
        <w:r>
          <w:rPr>
            <w:noProof/>
            <w:webHidden/>
          </w:rPr>
          <w:t>16</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91" w:history="1">
        <w:r w:rsidRPr="00AA2C5B">
          <w:rPr>
            <w:rStyle w:val="Hyperlink"/>
            <w:rFonts w:ascii="Gill Sans MT" w:eastAsia="Times New Roman" w:hAnsi="Gill Sans MT" w:cs="Arial"/>
            <w:b/>
            <w:bCs/>
            <w:i/>
            <w:smallCaps/>
            <w:noProof/>
            <w:rtl/>
          </w:rPr>
          <w:t>تحليل المسح المجتمعي</w:t>
        </w:r>
        <w:r>
          <w:rPr>
            <w:noProof/>
            <w:webHidden/>
          </w:rPr>
          <w:tab/>
        </w:r>
        <w:r>
          <w:rPr>
            <w:noProof/>
            <w:webHidden/>
          </w:rPr>
          <w:fldChar w:fldCharType="begin"/>
        </w:r>
        <w:r>
          <w:rPr>
            <w:noProof/>
            <w:webHidden/>
          </w:rPr>
          <w:instrText xml:space="preserve"> PAGEREF _Toc51771591 \h </w:instrText>
        </w:r>
        <w:r>
          <w:rPr>
            <w:noProof/>
            <w:webHidden/>
          </w:rPr>
        </w:r>
        <w:r>
          <w:rPr>
            <w:noProof/>
            <w:webHidden/>
          </w:rPr>
          <w:fldChar w:fldCharType="separate"/>
        </w:r>
        <w:r>
          <w:rPr>
            <w:noProof/>
            <w:webHidden/>
          </w:rPr>
          <w:t>16</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92" w:history="1">
        <w:r w:rsidRPr="00AA2C5B">
          <w:rPr>
            <w:rStyle w:val="Hyperlink"/>
            <w:rFonts w:ascii="Gill Sans MT" w:eastAsia="Times New Roman" w:hAnsi="Gill Sans MT" w:cs="Arial"/>
            <w:b/>
            <w:bCs/>
            <w:i/>
            <w:smallCaps/>
            <w:noProof/>
            <w:rtl/>
          </w:rPr>
          <w:t>تحليل استقصائي مؤسسي</w:t>
        </w:r>
        <w:r>
          <w:rPr>
            <w:noProof/>
            <w:webHidden/>
          </w:rPr>
          <w:tab/>
        </w:r>
        <w:r>
          <w:rPr>
            <w:noProof/>
            <w:webHidden/>
          </w:rPr>
          <w:fldChar w:fldCharType="begin"/>
        </w:r>
        <w:r>
          <w:rPr>
            <w:noProof/>
            <w:webHidden/>
          </w:rPr>
          <w:instrText xml:space="preserve"> PAGEREF _Toc51771592 \h </w:instrText>
        </w:r>
        <w:r>
          <w:rPr>
            <w:noProof/>
            <w:webHidden/>
          </w:rPr>
        </w:r>
        <w:r>
          <w:rPr>
            <w:noProof/>
            <w:webHidden/>
          </w:rPr>
          <w:fldChar w:fldCharType="separate"/>
        </w:r>
        <w:r>
          <w:rPr>
            <w:noProof/>
            <w:webHidden/>
          </w:rPr>
          <w:t>23</w:t>
        </w:r>
        <w:r>
          <w:rPr>
            <w:noProof/>
            <w:webHidden/>
          </w:rPr>
          <w:fldChar w:fldCharType="end"/>
        </w:r>
      </w:hyperlink>
    </w:p>
    <w:p w:rsidR="00135BB9" w:rsidRDefault="00135BB9" w:rsidP="00135BB9">
      <w:pPr>
        <w:pStyle w:val="TOC2"/>
        <w:tabs>
          <w:tab w:val="right" w:leader="dot" w:pos="9350"/>
        </w:tabs>
        <w:bidi/>
        <w:rPr>
          <w:rFonts w:eastAsiaTheme="minorEastAsia"/>
          <w:noProof/>
        </w:rPr>
      </w:pPr>
      <w:hyperlink w:anchor="_Toc51771593" w:history="1">
        <w:r w:rsidRPr="00AA2C5B">
          <w:rPr>
            <w:rStyle w:val="Hyperlink"/>
            <w:rFonts w:ascii="Gill Sans MT" w:eastAsia="Times New Roman" w:hAnsi="Gill Sans MT" w:cs="Arial"/>
            <w:b/>
            <w:bCs/>
            <w:i/>
            <w:smallCaps/>
            <w:noProof/>
            <w:rtl/>
          </w:rPr>
          <w:t>أسئلة مجموعات النقاش</w:t>
        </w:r>
        <w:r>
          <w:rPr>
            <w:noProof/>
            <w:webHidden/>
          </w:rPr>
          <w:tab/>
        </w:r>
        <w:r>
          <w:rPr>
            <w:noProof/>
            <w:webHidden/>
          </w:rPr>
          <w:fldChar w:fldCharType="begin"/>
        </w:r>
        <w:r>
          <w:rPr>
            <w:noProof/>
            <w:webHidden/>
          </w:rPr>
          <w:instrText xml:space="preserve"> PAGEREF _Toc51771593 \h </w:instrText>
        </w:r>
        <w:r>
          <w:rPr>
            <w:noProof/>
            <w:webHidden/>
          </w:rPr>
        </w:r>
        <w:r>
          <w:rPr>
            <w:noProof/>
            <w:webHidden/>
          </w:rPr>
          <w:fldChar w:fldCharType="separate"/>
        </w:r>
        <w:r>
          <w:rPr>
            <w:noProof/>
            <w:webHidden/>
          </w:rPr>
          <w:t>29</w:t>
        </w:r>
        <w:r>
          <w:rPr>
            <w:noProof/>
            <w:webHidden/>
          </w:rPr>
          <w:fldChar w:fldCharType="end"/>
        </w:r>
      </w:hyperlink>
    </w:p>
    <w:p w:rsidR="00C67784" w:rsidRDefault="00C67784" w:rsidP="00BB16D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r w:rsidRPr="000A243E">
        <w:rPr>
          <w:rFonts w:ascii="Times New Roman" w:eastAsia="Times New Roman" w:hAnsi="Times New Roman" w:cs="Times New Roman"/>
          <w:b/>
          <w:bCs/>
          <w:caps/>
          <w:sz w:val="24"/>
          <w:szCs w:val="24"/>
          <w:rtl/>
        </w:rPr>
        <w:fldChar w:fldCharType="end"/>
      </w: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135BB9" w:rsidRDefault="00135BB9" w:rsidP="00135BB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135BB9" w:rsidRDefault="00135BB9" w:rsidP="00135BB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135BB9" w:rsidRDefault="00135BB9" w:rsidP="00135BB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2" w:lineRule="auto"/>
        <w:jc w:val="both"/>
        <w:rPr>
          <w:rFonts w:ascii="Times New Roman" w:eastAsia="Times New Roman" w:hAnsi="Times New Roman" w:cs="Times New Roman"/>
          <w:b/>
          <w:bCs/>
          <w:caps/>
          <w:sz w:val="24"/>
          <w:szCs w:val="24"/>
          <w:rtl/>
        </w:rPr>
      </w:pPr>
    </w:p>
    <w:p w:rsidR="00C67784" w:rsidRPr="000A243E" w:rsidRDefault="00C67784" w:rsidP="00E537B5">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2" w:name="_Toc51771578"/>
      <w:r w:rsidRPr="000A243E">
        <w:rPr>
          <w:rFonts w:ascii="Gill Sans MT" w:eastAsia="Calibri" w:hAnsi="Gill Sans MT" w:cs="Arial"/>
          <w:b/>
          <w:bCs/>
          <w:color w:val="002A6C"/>
          <w:kern w:val="32"/>
          <w:sz w:val="36"/>
          <w:szCs w:val="36"/>
          <w:rtl/>
        </w:rPr>
        <w:lastRenderedPageBreak/>
        <w:t>المقدمة</w:t>
      </w:r>
      <w:bookmarkEnd w:id="2"/>
      <w:r w:rsidRPr="000A243E">
        <w:rPr>
          <w:rFonts w:ascii="Gill Sans MT" w:eastAsia="Calibri" w:hAnsi="Gill Sans MT" w:cs="Arial"/>
          <w:b/>
          <w:bCs/>
          <w:color w:val="002A6C"/>
          <w:kern w:val="32"/>
          <w:sz w:val="36"/>
          <w:szCs w:val="36"/>
          <w:rtl/>
        </w:rPr>
        <w:t xml:space="preserve"> </w:t>
      </w:r>
    </w:p>
    <w:p w:rsidR="00C67784" w:rsidRPr="001A4046" w:rsidRDefault="00C67784"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p>
    <w:p w:rsidR="00C67784" w:rsidRPr="001A4046" w:rsidRDefault="00C67784"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3" w:name="_Toc51771579"/>
      <w:r w:rsidRPr="001A4046">
        <w:rPr>
          <w:rFonts w:ascii="Gill Sans MT" w:eastAsia="Times New Roman" w:hAnsi="Gill Sans MT" w:cs="Arial" w:hint="cs"/>
          <w:b/>
          <w:bCs/>
          <w:i/>
          <w:smallCaps/>
          <w:color w:val="BA0C2F"/>
          <w:sz w:val="24"/>
          <w:szCs w:val="24"/>
          <w:rtl/>
        </w:rPr>
        <w:t>الغرض</w:t>
      </w:r>
      <w:bookmarkEnd w:id="3"/>
    </w:p>
    <w:p w:rsidR="00C67784" w:rsidRPr="000A243E" w:rsidRDefault="00C67784" w:rsidP="001A4046">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C67784" w:rsidRPr="001A4046" w:rsidRDefault="00C67784"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4" w:name="_Toc51771580"/>
      <w:r w:rsidRPr="001A4046">
        <w:rPr>
          <w:rFonts w:ascii="Gill Sans MT" w:eastAsia="Times New Roman" w:hAnsi="Gill Sans MT" w:cs="Arial" w:hint="cs"/>
          <w:b/>
          <w:bCs/>
          <w:i/>
          <w:smallCaps/>
          <w:color w:val="BA0C2F"/>
          <w:sz w:val="24"/>
          <w:szCs w:val="24"/>
          <w:rtl/>
        </w:rPr>
        <w:t>المنهجية</w:t>
      </w:r>
      <w:bookmarkEnd w:id="4"/>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تم تصميم أدوات المسح المجتمعي وتطويرها على أجهزة لوحية لجمع البيانات عبر الأجهزة المحمولة بواسطة فريق (</w:t>
      </w:r>
      <w:r w:rsidRPr="000A243E">
        <w:rPr>
          <w:rFonts w:ascii="Times New Roman" w:eastAsia="Calibri" w:hAnsi="Times New Roman" w:cs="Times New Roman"/>
        </w:rPr>
        <w:t>MEL</w:t>
      </w:r>
      <w:r w:rsidRPr="000A243E">
        <w:rPr>
          <w:rFonts w:ascii="Times New Roman" w:eastAsia="Calibri" w:hAnsi="Times New Roman" w:cs="Times New Roman" w:hint="cs"/>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1- تنمية الشباب</w:t>
      </w: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2- البيئة التعليمية</w:t>
      </w: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3- الصحة</w:t>
      </w: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4- البيئة الاجتماعية</w:t>
      </w: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 xml:space="preserve">5- الاندماج </w:t>
      </w:r>
    </w:p>
    <w:p w:rsidR="00C67784" w:rsidRDefault="00C67784" w:rsidP="00C67784">
      <w:pPr>
        <w:bidi/>
        <w:spacing w:after="0" w:line="360" w:lineRule="auto"/>
        <w:jc w:val="lowKashida"/>
        <w:rPr>
          <w:rFonts w:ascii="Times New Roman" w:eastAsia="Calibri" w:hAnsi="Times New Roman" w:cs="Times New Roman"/>
        </w:rPr>
      </w:pPr>
      <w:r w:rsidRPr="000A243E">
        <w:rPr>
          <w:rFonts w:ascii="Times New Roman" w:eastAsia="Calibri" w:hAnsi="Times New Roman" w:cs="Times New Roman" w:hint="cs"/>
          <w:rtl/>
        </w:rPr>
        <w:t>6- الخدمات المجتمعية</w:t>
      </w:r>
    </w:p>
    <w:p w:rsidR="00C67784" w:rsidRPr="000A243E" w:rsidRDefault="00C67784" w:rsidP="00C67784">
      <w:pPr>
        <w:bidi/>
        <w:spacing w:after="0" w:line="360" w:lineRule="auto"/>
        <w:jc w:val="lowKashida"/>
        <w:rPr>
          <w:rFonts w:ascii="Times New Roman" w:eastAsia="Calibri" w:hAnsi="Times New Roman" w:cs="Times New Roman"/>
          <w:rtl/>
        </w:rPr>
      </w:pPr>
    </w:p>
    <w:p w:rsidR="00C67784" w:rsidRPr="000A243E" w:rsidRDefault="00C67784" w:rsidP="00C67784">
      <w:pPr>
        <w:bidi/>
        <w:spacing w:after="0" w:line="360" w:lineRule="auto"/>
        <w:jc w:val="lowKashida"/>
        <w:rPr>
          <w:rFonts w:ascii="Times New Roman" w:eastAsia="Calibri" w:hAnsi="Times New Roman" w:cs="Times New Roman"/>
          <w:rtl/>
        </w:rPr>
      </w:pPr>
      <w:r w:rsidRPr="000A243E">
        <w:rPr>
          <w:rFonts w:ascii="Times New Roman" w:eastAsia="Calibri" w:hAnsi="Times New Roman" w:cs="Times New Roman" w:hint="cs"/>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C67784" w:rsidRPr="00C67784" w:rsidRDefault="00C67784" w:rsidP="00C67784">
      <w:pPr>
        <w:bidi/>
        <w:spacing w:after="160" w:line="254" w:lineRule="auto"/>
        <w:jc w:val="both"/>
        <w:rPr>
          <w:rFonts w:ascii="Times New Roman" w:eastAsia="Calibri" w:hAnsi="Times New Roman" w:cs="Times New Roman"/>
          <w:b/>
          <w:bCs/>
          <w:color w:val="C00000"/>
        </w:rPr>
      </w:pPr>
    </w:p>
    <w:p w:rsidR="0003529A" w:rsidRPr="0003529A" w:rsidRDefault="0003529A" w:rsidP="00A0739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sz w:val="24"/>
          <w:szCs w:val="24"/>
        </w:rPr>
      </w:pPr>
      <w:r w:rsidRPr="0003529A">
        <w:rPr>
          <w:rFonts w:asciiTheme="majorBidi" w:eastAsia="Calibri" w:hAnsiTheme="majorBidi" w:cstheme="majorBidi"/>
          <w:sz w:val="24"/>
          <w:szCs w:val="24"/>
          <w:rtl/>
        </w:rPr>
        <w:t xml:space="preserve">تم تدريب </w:t>
      </w:r>
      <w:r w:rsidR="00813CBE">
        <w:rPr>
          <w:rFonts w:asciiTheme="majorBidi" w:eastAsia="Times New Roman" w:hAnsiTheme="majorBidi" w:cstheme="majorBidi"/>
          <w:color w:val="000000"/>
          <w:sz w:val="24"/>
          <w:szCs w:val="24"/>
        </w:rPr>
        <w:t>20</w:t>
      </w:r>
      <w:r w:rsidRPr="0003529A">
        <w:rPr>
          <w:rFonts w:asciiTheme="majorBidi" w:eastAsia="Calibri" w:hAnsiTheme="majorBidi" w:cstheme="majorBidi"/>
          <w:sz w:val="24"/>
          <w:szCs w:val="24"/>
          <w:rtl/>
        </w:rPr>
        <w:t xml:space="preserve"> شابًا وشابة من رأس العين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أربعة أفراد، حيث يعمل قائد شاب واحد كجهة محورية لكل فريق. تم تكليف كل فريق بجزء من مجتمعهم لرسم خريطته خلال الأيام الثلاثة القادمة. تم إجراء التدريب في رأس العين يومي 5 </w:t>
      </w:r>
      <w:r w:rsidR="009C0C8F" w:rsidRPr="0003529A">
        <w:rPr>
          <w:rFonts w:asciiTheme="majorBidi" w:eastAsia="Calibri" w:hAnsiTheme="majorBidi" w:cstheme="majorBidi" w:hint="cs"/>
          <w:sz w:val="24"/>
          <w:szCs w:val="24"/>
          <w:rtl/>
        </w:rPr>
        <w:t>و6 تشرين</w:t>
      </w:r>
      <w:r w:rsidRPr="0003529A">
        <w:rPr>
          <w:rFonts w:asciiTheme="majorBidi" w:eastAsia="Calibri" w:hAnsiTheme="majorBidi" w:cstheme="majorBidi"/>
          <w:sz w:val="24"/>
          <w:szCs w:val="24"/>
          <w:rtl/>
        </w:rPr>
        <w:t xml:space="preserve"> </w:t>
      </w:r>
      <w:r w:rsidR="009C0C8F" w:rsidRPr="0003529A">
        <w:rPr>
          <w:rFonts w:asciiTheme="majorBidi" w:eastAsia="Calibri" w:hAnsiTheme="majorBidi" w:cstheme="majorBidi" w:hint="cs"/>
          <w:sz w:val="24"/>
          <w:szCs w:val="24"/>
          <w:rtl/>
        </w:rPr>
        <w:t>الثاني 2019</w:t>
      </w:r>
      <w:r w:rsidRPr="0003529A">
        <w:rPr>
          <w:rFonts w:asciiTheme="majorBidi" w:eastAsia="Calibri" w:hAnsiTheme="majorBidi" w:cstheme="majorBidi"/>
          <w:sz w:val="24"/>
          <w:szCs w:val="24"/>
          <w:rtl/>
        </w:rPr>
        <w:t xml:space="preserve"> كما تم إجراء عمليات المسح لرسم الخرائط.</w:t>
      </w:r>
    </w:p>
    <w:p w:rsidR="0003529A" w:rsidRPr="0003529A" w:rsidRDefault="0003529A" w:rsidP="0003529A">
      <w:pPr>
        <w:bidi/>
        <w:spacing w:after="160" w:line="254" w:lineRule="auto"/>
        <w:jc w:val="both"/>
        <w:rPr>
          <w:rFonts w:asciiTheme="majorBidi" w:eastAsia="Calibri" w:hAnsiTheme="majorBidi" w:cstheme="majorBidi"/>
          <w:sz w:val="24"/>
          <w:szCs w:val="24"/>
          <w:rtl/>
        </w:rPr>
      </w:pPr>
      <w:r w:rsidRPr="0003529A">
        <w:rPr>
          <w:rFonts w:asciiTheme="majorBidi" w:eastAsia="Calibri" w:hAnsiTheme="majorBidi" w:cstheme="majorBidi"/>
          <w:sz w:val="24"/>
          <w:szCs w:val="24"/>
          <w:rtl/>
        </w:rPr>
        <w:t>يتم تحليل نتائج عمليتي المسح بشكل أولي لتوجيه نقاش مجموعة التركيز من المجتمع، مما يساعد على اكتساب نظرة أعمق في القضايا ذات الأولوية. تم إجراء نقاش مجموعتي تركيز لكل من الإناث والذكور في 12 تشرين الثاني 2019.</w:t>
      </w:r>
    </w:p>
    <w:p w:rsidR="0003529A"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sz w:val="24"/>
          <w:szCs w:val="24"/>
          <w:rtl/>
          <w:lang w:bidi="ar-JO"/>
        </w:rPr>
      </w:pPr>
    </w:p>
    <w:p w:rsidR="00C67784"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sz w:val="24"/>
          <w:szCs w:val="24"/>
          <w:rtl/>
          <w:lang w:bidi="ar-JO"/>
        </w:rPr>
      </w:pPr>
    </w:p>
    <w:p w:rsidR="00C67784" w:rsidRPr="0003529A" w:rsidRDefault="00C67784"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sz w:val="24"/>
          <w:szCs w:val="24"/>
          <w:rtl/>
          <w:lang w:bidi="ar-JO"/>
        </w:rPr>
      </w:pPr>
    </w:p>
    <w:p w:rsidR="0003529A" w:rsidRPr="00C67784" w:rsidRDefault="0003529A" w:rsidP="00E537B5">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5" w:name="_Toc51771581"/>
      <w:r w:rsidRPr="00C67784">
        <w:rPr>
          <w:rFonts w:ascii="Gill Sans MT" w:eastAsia="Calibri" w:hAnsi="Gill Sans MT" w:cs="Arial"/>
          <w:b/>
          <w:bCs/>
          <w:color w:val="002A6C"/>
          <w:kern w:val="32"/>
          <w:sz w:val="36"/>
          <w:szCs w:val="36"/>
          <w:rtl/>
        </w:rPr>
        <w:t>المعلومات الديموغرافية</w:t>
      </w:r>
      <w:bookmarkEnd w:id="5"/>
    </w:p>
    <w:p w:rsidR="00C67784" w:rsidRDefault="00C67784"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sz w:val="24"/>
          <w:szCs w:val="24"/>
          <w:rtl/>
          <w:lang w:bidi="ar-JO"/>
        </w:rPr>
      </w:pPr>
    </w:p>
    <w:p w:rsidR="0003529A" w:rsidRPr="00C67784" w:rsidRDefault="0003529A"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tl/>
        </w:rPr>
      </w:pPr>
      <w:r w:rsidRPr="00C67784">
        <w:rPr>
          <w:rFonts w:asciiTheme="majorBidi" w:eastAsia="Calibri" w:hAnsiTheme="majorBidi" w:cstheme="majorBidi"/>
          <w:b/>
          <w:bCs/>
          <w:rtl/>
        </w:rPr>
        <w:t>المحافظة:</w:t>
      </w:r>
      <w:r w:rsidRPr="00C67784">
        <w:rPr>
          <w:rFonts w:asciiTheme="majorBidi" w:eastAsia="Calibri" w:hAnsiTheme="majorBidi" w:cstheme="majorBidi"/>
          <w:rtl/>
        </w:rPr>
        <w:t xml:space="preserve"> عمان</w:t>
      </w:r>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C67784">
        <w:rPr>
          <w:rFonts w:asciiTheme="majorBidi" w:eastAsia="Calibri" w:hAnsiTheme="majorBidi" w:cstheme="majorBidi"/>
          <w:b/>
          <w:bCs/>
          <w:rtl/>
        </w:rPr>
        <w:t>المنطقة:</w:t>
      </w:r>
      <w:r w:rsidRPr="00C67784">
        <w:rPr>
          <w:rFonts w:asciiTheme="majorBidi" w:eastAsia="Calibri" w:hAnsiTheme="majorBidi" w:cstheme="majorBidi"/>
          <w:rtl/>
        </w:rPr>
        <w:t xml:space="preserve"> رأس العين</w:t>
      </w:r>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C67784">
        <w:rPr>
          <w:rFonts w:asciiTheme="majorBidi" w:eastAsia="Calibri" w:hAnsiTheme="majorBidi" w:cstheme="majorBidi"/>
          <w:b/>
          <w:bCs/>
          <w:rtl/>
        </w:rPr>
        <w:t>حجم العينة  المؤسسية:</w:t>
      </w:r>
      <w:r w:rsidRPr="00C67784">
        <w:rPr>
          <w:rFonts w:asciiTheme="majorBidi" w:eastAsia="Calibri" w:hAnsiTheme="majorBidi" w:cstheme="majorBidi"/>
          <w:rtl/>
        </w:rPr>
        <w:t xml:space="preserve"> 18 مؤسسة</w:t>
      </w:r>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C67784">
        <w:rPr>
          <w:rFonts w:asciiTheme="majorBidi" w:eastAsia="Calibri" w:hAnsiTheme="majorBidi" w:cstheme="majorBidi"/>
          <w:b/>
          <w:bCs/>
          <w:rtl/>
        </w:rPr>
        <w:t>حجم العينة المجتمعية:</w:t>
      </w:r>
      <w:r w:rsidRPr="00C67784">
        <w:rPr>
          <w:rFonts w:asciiTheme="majorBidi" w:eastAsia="Calibri" w:hAnsiTheme="majorBidi" w:cstheme="majorBidi"/>
          <w:rtl/>
        </w:rPr>
        <w:t xml:space="preserve"> </w:t>
      </w:r>
      <w:r w:rsidRPr="00C67784">
        <w:rPr>
          <w:rFonts w:asciiTheme="majorBidi" w:eastAsia="Times New Roman" w:hAnsiTheme="majorBidi" w:cstheme="majorBidi"/>
          <w:color w:val="000000"/>
          <w:rtl/>
        </w:rPr>
        <w:t xml:space="preserve">99 </w:t>
      </w:r>
      <w:r w:rsidRPr="00C67784">
        <w:rPr>
          <w:rFonts w:asciiTheme="majorBidi" w:eastAsia="Calibri" w:hAnsiTheme="majorBidi" w:cstheme="majorBidi"/>
          <w:rtl/>
        </w:rPr>
        <w:t xml:space="preserve"> مشاركا</w:t>
      </w:r>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C67784">
        <w:rPr>
          <w:rFonts w:asciiTheme="majorBidi" w:eastAsia="Calibri" w:hAnsiTheme="majorBidi" w:cstheme="majorBidi"/>
          <w:b/>
          <w:bCs/>
          <w:rtl/>
        </w:rPr>
        <w:t>عدد رسامي الخرائط:</w:t>
      </w:r>
      <w:r w:rsidRPr="00C67784">
        <w:rPr>
          <w:rFonts w:asciiTheme="majorBidi" w:eastAsia="Calibri" w:hAnsiTheme="majorBidi" w:cstheme="majorBidi"/>
          <w:rtl/>
        </w:rPr>
        <w:t xml:space="preserve"> 20 مشاركا</w:t>
      </w:r>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Pr>
      </w:pPr>
      <w:r w:rsidRPr="00C67784">
        <w:rPr>
          <w:rFonts w:asciiTheme="majorBidi" w:eastAsia="Calibri" w:hAnsiTheme="majorBidi" w:cstheme="majorBidi"/>
          <w:b/>
          <w:bCs/>
          <w:rtl/>
        </w:rPr>
        <w:t>حجم مجموعة التركيز:</w:t>
      </w:r>
      <w:r w:rsidRPr="00C67784">
        <w:rPr>
          <w:rFonts w:asciiTheme="majorBidi" w:eastAsia="Calibri" w:hAnsiTheme="majorBidi" w:cstheme="majorBidi"/>
          <w:rtl/>
        </w:rPr>
        <w:t xml:space="preserve"> 17 مشاركًا</w:t>
      </w:r>
    </w:p>
    <w:p w:rsidR="0003529A" w:rsidRPr="0003529A"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i/>
          <w:iCs/>
          <w:sz w:val="24"/>
          <w:szCs w:val="24"/>
          <w:rtl/>
        </w:rPr>
      </w:pPr>
    </w:p>
    <w:p w:rsidR="0003529A" w:rsidRPr="00C67784" w:rsidRDefault="0003529A" w:rsidP="001A4046">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6" w:name="_Toc51771582"/>
      <w:r w:rsidRPr="00C67784">
        <w:rPr>
          <w:rFonts w:ascii="Gill Sans MT" w:eastAsia="Calibri" w:hAnsi="Gill Sans MT" w:cs="Arial"/>
          <w:b/>
          <w:bCs/>
          <w:color w:val="002A6C"/>
          <w:kern w:val="32"/>
          <w:sz w:val="36"/>
          <w:szCs w:val="36"/>
          <w:rtl/>
        </w:rPr>
        <w:t>لمحة عامة</w:t>
      </w:r>
      <w:bookmarkEnd w:id="6"/>
    </w:p>
    <w:p w:rsidR="0003529A" w:rsidRPr="00C67784" w:rsidRDefault="0003529A" w:rsidP="0003529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4" w:lineRule="auto"/>
        <w:jc w:val="both"/>
        <w:rPr>
          <w:rFonts w:asciiTheme="majorBidi" w:eastAsia="Calibri" w:hAnsiTheme="majorBidi" w:cstheme="majorBidi"/>
          <w:rtl/>
        </w:rPr>
      </w:pPr>
      <w:r w:rsidRPr="00C67784">
        <w:rPr>
          <w:rFonts w:asciiTheme="majorBidi" w:eastAsia="Calibri" w:hAnsiTheme="majorBidi" w:cstheme="majorBidi"/>
          <w:rtl/>
        </w:rPr>
        <w:t>فيما يلي لمحة عامة عن النتائج:</w:t>
      </w:r>
    </w:p>
    <w:p w:rsidR="0003529A" w:rsidRPr="00C67784" w:rsidRDefault="0003529A" w:rsidP="00E537B5">
      <w:pPr>
        <w:numPr>
          <w:ilvl w:val="0"/>
          <w:numId w:val="1"/>
        </w:numPr>
        <w:bidi/>
        <w:spacing w:after="0" w:line="240" w:lineRule="auto"/>
        <w:ind w:left="1440"/>
        <w:contextualSpacing/>
        <w:jc w:val="both"/>
        <w:rPr>
          <w:rFonts w:asciiTheme="majorBidi" w:eastAsia="Times New Roman" w:hAnsiTheme="majorBidi" w:cstheme="majorBidi"/>
          <w:rtl/>
        </w:rPr>
      </w:pPr>
      <w:r w:rsidRPr="00C67784">
        <w:rPr>
          <w:rFonts w:asciiTheme="majorBidi" w:eastAsia="Times New Roman" w:hAnsiTheme="majorBidi" w:cstheme="majorBidi"/>
          <w:rtl/>
        </w:rPr>
        <w:t>الجنسيات التي شملها الاستطلاع من خلال المسح لرسم خرائط المجتمع</w:t>
      </w:r>
      <w:r w:rsidRPr="00C67784">
        <w:rPr>
          <w:rFonts w:asciiTheme="majorBidi" w:eastAsia="Times New Roman" w:hAnsiTheme="majorBidi" w:cstheme="majorBidi"/>
        </w:rPr>
        <w:t>:</w:t>
      </w:r>
    </w:p>
    <w:p w:rsidR="0003529A" w:rsidRPr="00C67784" w:rsidRDefault="0003529A" w:rsidP="00E537B5">
      <w:pPr>
        <w:numPr>
          <w:ilvl w:val="0"/>
          <w:numId w:val="2"/>
        </w:numPr>
        <w:bidi/>
        <w:spacing w:after="0" w:line="240" w:lineRule="auto"/>
        <w:ind w:left="1440"/>
        <w:contextualSpacing/>
        <w:jc w:val="both"/>
        <w:rPr>
          <w:rFonts w:asciiTheme="majorBidi" w:eastAsia="Times New Roman" w:hAnsiTheme="majorBidi" w:cstheme="majorBidi"/>
        </w:rPr>
      </w:pPr>
      <w:r w:rsidRPr="00C67784">
        <w:rPr>
          <w:rFonts w:asciiTheme="majorBidi" w:eastAsia="Calibri" w:hAnsiTheme="majorBidi" w:cstheme="majorBidi"/>
        </w:rPr>
        <w:t>82%</w:t>
      </w:r>
      <w:r w:rsidRPr="00C67784">
        <w:rPr>
          <w:rFonts w:asciiTheme="majorBidi" w:eastAsia="Calibri" w:hAnsiTheme="majorBidi" w:cstheme="majorBidi"/>
          <w:rtl/>
        </w:rPr>
        <w:t xml:space="preserve"> </w:t>
      </w:r>
      <w:r w:rsidRPr="00C67784">
        <w:rPr>
          <w:rFonts w:asciiTheme="majorBidi" w:eastAsia="Times New Roman" w:hAnsiTheme="majorBidi" w:cstheme="majorBidi"/>
          <w:rtl/>
        </w:rPr>
        <w:t>أردنيون</w:t>
      </w:r>
    </w:p>
    <w:p w:rsidR="0003529A" w:rsidRPr="00C67784" w:rsidRDefault="0003529A" w:rsidP="00E537B5">
      <w:pPr>
        <w:numPr>
          <w:ilvl w:val="0"/>
          <w:numId w:val="2"/>
        </w:numPr>
        <w:bidi/>
        <w:spacing w:after="0" w:line="240" w:lineRule="auto"/>
        <w:ind w:left="1440"/>
        <w:contextualSpacing/>
        <w:jc w:val="both"/>
        <w:rPr>
          <w:rFonts w:asciiTheme="majorBidi" w:eastAsia="Times New Roman" w:hAnsiTheme="majorBidi" w:cstheme="majorBidi"/>
        </w:rPr>
      </w:pPr>
      <w:r w:rsidRPr="00C67784">
        <w:rPr>
          <w:rFonts w:asciiTheme="majorBidi" w:eastAsia="Calibri" w:hAnsiTheme="majorBidi" w:cstheme="majorBidi"/>
        </w:rPr>
        <w:t>8%</w:t>
      </w:r>
      <w:r w:rsidRPr="00C67784">
        <w:rPr>
          <w:rFonts w:asciiTheme="majorBidi" w:eastAsia="Calibri" w:hAnsiTheme="majorBidi" w:cstheme="majorBidi"/>
          <w:rtl/>
        </w:rPr>
        <w:t xml:space="preserve"> سوريون</w:t>
      </w:r>
    </w:p>
    <w:p w:rsidR="0003529A" w:rsidRPr="00C67784" w:rsidRDefault="0003529A" w:rsidP="00E537B5">
      <w:pPr>
        <w:numPr>
          <w:ilvl w:val="0"/>
          <w:numId w:val="2"/>
        </w:numPr>
        <w:bidi/>
        <w:spacing w:after="0" w:line="240" w:lineRule="auto"/>
        <w:ind w:left="1440"/>
        <w:contextualSpacing/>
        <w:jc w:val="both"/>
        <w:rPr>
          <w:rFonts w:asciiTheme="majorBidi" w:eastAsia="Times New Roman" w:hAnsiTheme="majorBidi" w:cstheme="majorBidi"/>
        </w:rPr>
      </w:pPr>
      <w:r w:rsidRPr="00C67784">
        <w:rPr>
          <w:rFonts w:asciiTheme="majorBidi" w:eastAsia="Calibri" w:hAnsiTheme="majorBidi" w:cstheme="majorBidi"/>
        </w:rPr>
        <w:t xml:space="preserve">7% </w:t>
      </w:r>
      <w:r w:rsidRPr="00C67784">
        <w:rPr>
          <w:rFonts w:asciiTheme="majorBidi" w:eastAsia="Calibri" w:hAnsiTheme="majorBidi" w:cstheme="majorBidi"/>
          <w:rtl/>
        </w:rPr>
        <w:t xml:space="preserve"> </w:t>
      </w:r>
      <w:r w:rsidRPr="00C67784">
        <w:rPr>
          <w:rFonts w:asciiTheme="majorBidi" w:eastAsia="Times New Roman" w:hAnsiTheme="majorBidi" w:cstheme="majorBidi"/>
          <w:rtl/>
        </w:rPr>
        <w:t>فلسطينيون</w:t>
      </w:r>
    </w:p>
    <w:p w:rsidR="0003529A" w:rsidRPr="00C67784" w:rsidRDefault="0003529A" w:rsidP="00E537B5">
      <w:pPr>
        <w:numPr>
          <w:ilvl w:val="0"/>
          <w:numId w:val="2"/>
        </w:numPr>
        <w:bidi/>
        <w:spacing w:after="0" w:line="240" w:lineRule="auto"/>
        <w:ind w:left="1440"/>
        <w:contextualSpacing/>
        <w:jc w:val="both"/>
        <w:rPr>
          <w:rFonts w:asciiTheme="majorBidi" w:eastAsia="Times New Roman" w:hAnsiTheme="majorBidi" w:cstheme="majorBidi"/>
        </w:rPr>
      </w:pPr>
      <w:r w:rsidRPr="00C67784">
        <w:rPr>
          <w:rFonts w:asciiTheme="majorBidi" w:eastAsia="Calibri" w:hAnsiTheme="majorBidi" w:cstheme="majorBidi"/>
          <w:rtl/>
        </w:rPr>
        <w:t xml:space="preserve"> </w:t>
      </w:r>
      <w:r w:rsidRPr="00C67784">
        <w:rPr>
          <w:rFonts w:asciiTheme="majorBidi" w:eastAsia="Calibri" w:hAnsiTheme="majorBidi" w:cstheme="majorBidi"/>
        </w:rPr>
        <w:t>%</w:t>
      </w:r>
      <w:r w:rsidRPr="00C67784">
        <w:rPr>
          <w:rFonts w:asciiTheme="majorBidi" w:eastAsia="Calibri" w:hAnsiTheme="majorBidi" w:cstheme="majorBidi"/>
          <w:rtl/>
        </w:rPr>
        <w:t xml:space="preserve"> 3 جنسيات أخرى</w:t>
      </w:r>
    </w:p>
    <w:p w:rsidR="0003529A" w:rsidRPr="00C67784" w:rsidRDefault="0003529A" w:rsidP="0003529A">
      <w:pPr>
        <w:bidi/>
        <w:spacing w:after="0" w:line="240" w:lineRule="auto"/>
        <w:jc w:val="both"/>
        <w:rPr>
          <w:rFonts w:asciiTheme="majorBidi" w:eastAsia="Times New Roman" w:hAnsiTheme="majorBidi" w:cstheme="majorBidi"/>
          <w:rtl/>
        </w:rPr>
      </w:pPr>
    </w:p>
    <w:p w:rsidR="0003529A" w:rsidRPr="00C67784" w:rsidRDefault="0003529A" w:rsidP="00E537B5">
      <w:pPr>
        <w:numPr>
          <w:ilvl w:val="0"/>
          <w:numId w:val="1"/>
        </w:numPr>
        <w:bidi/>
        <w:spacing w:after="0" w:line="240" w:lineRule="auto"/>
        <w:ind w:left="1440"/>
        <w:contextualSpacing/>
        <w:jc w:val="both"/>
        <w:rPr>
          <w:rFonts w:asciiTheme="majorBidi" w:eastAsia="Times New Roman" w:hAnsiTheme="majorBidi" w:cstheme="majorBidi"/>
        </w:rPr>
      </w:pPr>
      <w:r w:rsidRPr="00C67784">
        <w:rPr>
          <w:rFonts w:asciiTheme="majorBidi" w:eastAsia="Times New Roman" w:hAnsiTheme="majorBidi" w:cstheme="majorBidi"/>
          <w:rtl/>
        </w:rPr>
        <w:t xml:space="preserve">تراوحت الفئة العمرية التي شملها المسح </w:t>
      </w:r>
      <w:r w:rsidRPr="00C67784">
        <w:rPr>
          <w:rFonts w:asciiTheme="majorBidi" w:eastAsia="Calibri" w:hAnsiTheme="majorBidi" w:cstheme="majorBidi"/>
          <w:rtl/>
        </w:rPr>
        <w:t xml:space="preserve">بين 12 و 60 </w:t>
      </w:r>
      <w:r w:rsidRPr="00C67784">
        <w:rPr>
          <w:rFonts w:asciiTheme="majorBidi" w:eastAsia="Times New Roman" w:hAnsiTheme="majorBidi" w:cstheme="majorBidi"/>
          <w:rtl/>
        </w:rPr>
        <w:t xml:space="preserve"> </w:t>
      </w:r>
      <w:r w:rsidR="009C0C8F" w:rsidRPr="00C67784">
        <w:rPr>
          <w:rFonts w:asciiTheme="majorBidi" w:eastAsia="Times New Roman" w:hAnsiTheme="majorBidi" w:cstheme="majorBidi"/>
          <w:rtl/>
        </w:rPr>
        <w:t>عامًا، وكانت أعمار</w:t>
      </w:r>
      <w:r w:rsidRPr="00C67784">
        <w:rPr>
          <w:rFonts w:asciiTheme="majorBidi" w:eastAsia="Calibri" w:hAnsiTheme="majorBidi" w:cstheme="majorBidi"/>
        </w:rPr>
        <w:t xml:space="preserve">72 %  </w:t>
      </w:r>
      <w:r w:rsidRPr="00C67784">
        <w:rPr>
          <w:rFonts w:asciiTheme="majorBidi" w:eastAsia="Calibri" w:hAnsiTheme="majorBidi" w:cstheme="majorBidi"/>
          <w:rtl/>
        </w:rPr>
        <w:t xml:space="preserve"> </w:t>
      </w:r>
      <w:r w:rsidRPr="00C67784">
        <w:rPr>
          <w:rFonts w:asciiTheme="majorBidi" w:eastAsia="Times New Roman" w:hAnsiTheme="majorBidi" w:cstheme="majorBidi"/>
          <w:rtl/>
        </w:rPr>
        <w:t>من العينة أقل من 29 عامًا</w:t>
      </w:r>
      <w:r w:rsidRPr="00C67784">
        <w:rPr>
          <w:rFonts w:asciiTheme="majorBidi" w:eastAsia="Times New Roman" w:hAnsiTheme="majorBidi" w:cstheme="majorBidi"/>
        </w:rPr>
        <w:t>.</w:t>
      </w:r>
    </w:p>
    <w:p w:rsidR="0003529A" w:rsidRPr="00C67784" w:rsidRDefault="0003529A" w:rsidP="00E537B5">
      <w:pPr>
        <w:numPr>
          <w:ilvl w:val="0"/>
          <w:numId w:val="1"/>
        </w:numPr>
        <w:bidi/>
        <w:spacing w:after="0" w:line="240" w:lineRule="auto"/>
        <w:ind w:left="1440"/>
        <w:contextualSpacing/>
        <w:jc w:val="both"/>
        <w:rPr>
          <w:rFonts w:asciiTheme="majorBidi" w:eastAsia="Times New Roman" w:hAnsiTheme="majorBidi" w:cstheme="majorBidi"/>
        </w:rPr>
      </w:pPr>
      <w:r w:rsidRPr="00C67784">
        <w:rPr>
          <w:rFonts w:asciiTheme="majorBidi" w:eastAsia="Calibri" w:hAnsiTheme="majorBidi" w:cstheme="majorBidi"/>
        </w:rPr>
        <w:t xml:space="preserve"> 38.5%</w:t>
      </w:r>
      <w:r w:rsidRPr="00C67784">
        <w:rPr>
          <w:rFonts w:asciiTheme="majorBidi" w:eastAsia="Calibri" w:hAnsiTheme="majorBidi" w:cstheme="majorBidi"/>
          <w:rtl/>
        </w:rPr>
        <w:t>ذكور</w:t>
      </w:r>
      <w:r w:rsidRPr="00C67784">
        <w:rPr>
          <w:rFonts w:asciiTheme="majorBidi" w:eastAsia="Times New Roman" w:hAnsiTheme="majorBidi" w:cstheme="majorBidi"/>
          <w:rtl/>
        </w:rPr>
        <w:t xml:space="preserve"> </w:t>
      </w:r>
      <w:r w:rsidR="009C0C8F" w:rsidRPr="00C67784">
        <w:rPr>
          <w:rFonts w:asciiTheme="majorBidi" w:eastAsia="Times New Roman" w:hAnsiTheme="majorBidi" w:cstheme="majorBidi" w:hint="cs"/>
          <w:rtl/>
        </w:rPr>
        <w:t>و</w:t>
      </w:r>
      <w:r w:rsidR="009C0C8F" w:rsidRPr="00C67784">
        <w:rPr>
          <w:rFonts w:asciiTheme="majorBidi" w:eastAsia="Calibri" w:hAnsiTheme="majorBidi" w:cstheme="majorBidi" w:hint="cs"/>
          <w:rtl/>
        </w:rPr>
        <w:t>61.5</w:t>
      </w:r>
      <w:r w:rsidR="009C0C8F" w:rsidRPr="00C67784">
        <w:rPr>
          <w:rFonts w:asciiTheme="majorBidi" w:eastAsia="Calibri" w:hAnsiTheme="majorBidi" w:cstheme="majorBidi"/>
        </w:rPr>
        <w:t xml:space="preserve"> % </w:t>
      </w:r>
      <w:r w:rsidR="009C0C8F" w:rsidRPr="00C67784">
        <w:rPr>
          <w:rFonts w:asciiTheme="majorBidi" w:eastAsia="Calibri" w:hAnsiTheme="majorBidi" w:cstheme="majorBidi" w:hint="cs"/>
          <w:rtl/>
        </w:rPr>
        <w:t>إناث</w:t>
      </w:r>
      <w:r w:rsidRPr="00C67784">
        <w:rPr>
          <w:rFonts w:asciiTheme="majorBidi" w:eastAsia="Times New Roman" w:hAnsiTheme="majorBidi" w:cstheme="majorBidi"/>
          <w:rtl/>
        </w:rPr>
        <w:t>.</w:t>
      </w:r>
    </w:p>
    <w:p w:rsidR="009C0C8F" w:rsidRPr="00C67784" w:rsidRDefault="009C0C8F" w:rsidP="009C0C8F">
      <w:pPr>
        <w:bidi/>
        <w:spacing w:after="160" w:line="256" w:lineRule="auto"/>
        <w:jc w:val="both"/>
        <w:rPr>
          <w:rFonts w:asciiTheme="majorBidi" w:eastAsia="Calibri" w:hAnsiTheme="majorBidi" w:cstheme="majorBidi"/>
          <w:rtl/>
        </w:rPr>
      </w:pPr>
    </w:p>
    <w:p w:rsidR="0003529A" w:rsidRPr="006E280B" w:rsidRDefault="0003529A" w:rsidP="009C0C8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9" w:lineRule="auto"/>
        <w:jc w:val="both"/>
        <w:rPr>
          <w:rFonts w:asciiTheme="majorBidi" w:eastAsia="Calibri" w:hAnsiTheme="majorBidi" w:cstheme="majorBidi"/>
          <w:b/>
          <w:bCs/>
        </w:rPr>
      </w:pPr>
      <w:r w:rsidRPr="006E280B">
        <w:rPr>
          <w:rFonts w:asciiTheme="majorBidi" w:eastAsia="Calibri" w:hAnsiTheme="majorBidi" w:cstheme="majorBidi"/>
          <w:b/>
          <w:bCs/>
          <w:rtl/>
        </w:rPr>
        <w:t>فيما يلي التوزيع حسب الجنس والعمر</w:t>
      </w:r>
      <w:r w:rsidRPr="006E280B">
        <w:rPr>
          <w:rFonts w:asciiTheme="majorBidi" w:eastAsia="Calibri" w:hAnsiTheme="majorBidi" w:cstheme="majorBidi"/>
          <w:b/>
          <w:bCs/>
        </w:rPr>
        <w:t>:</w:t>
      </w:r>
    </w:p>
    <w:p w:rsidR="007A2391" w:rsidRDefault="007A2391" w:rsidP="007A23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9" w:lineRule="auto"/>
        <w:jc w:val="both"/>
        <w:rPr>
          <w:rFonts w:asciiTheme="majorBidi" w:eastAsia="Calibri" w:hAnsiTheme="majorBidi" w:cstheme="majorBidi"/>
          <w:sz w:val="24"/>
          <w:szCs w:val="24"/>
        </w:rPr>
      </w:pPr>
    </w:p>
    <w:p w:rsidR="00C67784" w:rsidRDefault="006E280B" w:rsidP="007A239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9" w:lineRule="auto"/>
        <w:jc w:val="center"/>
        <w:rPr>
          <w:rFonts w:asciiTheme="majorBidi" w:eastAsia="Calibri" w:hAnsiTheme="majorBidi" w:cstheme="majorBidi"/>
          <w:sz w:val="24"/>
          <w:szCs w:val="24"/>
          <w:rtl/>
          <w:lang w:bidi="ar-JO"/>
        </w:rPr>
      </w:pPr>
      <w:r w:rsidRPr="00FA7CC8">
        <w:rPr>
          <w:rFonts w:ascii="Gill Sans MT" w:hAnsi="Gill Sans MT"/>
          <w:noProof/>
          <w:sz w:val="24"/>
          <w:szCs w:val="24"/>
        </w:rPr>
        <w:lastRenderedPageBreak/>
        <w:drawing>
          <wp:inline distT="0" distB="0" distL="0" distR="0" wp14:anchorId="0C4EAE72" wp14:editId="41870C74">
            <wp:extent cx="4470400" cy="248285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391" w:rsidRPr="0003529A" w:rsidRDefault="007A2391" w:rsidP="00C6778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after="160" w:line="259" w:lineRule="auto"/>
        <w:jc w:val="center"/>
        <w:rPr>
          <w:rFonts w:asciiTheme="majorBidi" w:eastAsia="Calibri" w:hAnsiTheme="majorBidi" w:cstheme="majorBidi"/>
          <w:sz w:val="24"/>
          <w:szCs w:val="24"/>
          <w:rtl/>
          <w:lang w:bidi="ar-JO"/>
        </w:rPr>
      </w:pPr>
    </w:p>
    <w:p w:rsidR="009C0C8F" w:rsidRDefault="0003529A" w:rsidP="009C0C8F">
      <w:pPr>
        <w:bidi/>
        <w:spacing w:after="0" w:line="240" w:lineRule="auto"/>
        <w:jc w:val="both"/>
        <w:rPr>
          <w:rFonts w:asciiTheme="majorBidi" w:eastAsia="Times New Roman" w:hAnsiTheme="majorBidi" w:cstheme="majorBidi"/>
          <w:color w:val="000000"/>
          <w:rtl/>
        </w:rPr>
      </w:pPr>
      <w:r w:rsidRPr="006E280B">
        <w:rPr>
          <w:rFonts w:asciiTheme="majorBidi" w:eastAsia="Times New Roman" w:hAnsiTheme="majorBidi" w:cstheme="majorBidi"/>
          <w:rtl/>
        </w:rPr>
        <w:t xml:space="preserve">تم تحديد </w:t>
      </w:r>
      <w:r w:rsidRPr="006E280B">
        <w:rPr>
          <w:rFonts w:asciiTheme="majorBidi" w:eastAsia="Times New Roman" w:hAnsiTheme="majorBidi" w:cstheme="majorBidi"/>
          <w:color w:val="000000"/>
          <w:rtl/>
        </w:rPr>
        <w:t xml:space="preserve">ما مجموعه </w:t>
      </w:r>
      <w:r w:rsidRPr="006E280B">
        <w:rPr>
          <w:rFonts w:asciiTheme="majorBidi" w:eastAsia="Calibri" w:hAnsiTheme="majorBidi" w:cstheme="majorBidi"/>
          <w:rtl/>
        </w:rPr>
        <w:t>17</w:t>
      </w:r>
      <w:r w:rsidRPr="006E280B">
        <w:rPr>
          <w:rFonts w:asciiTheme="majorBidi" w:eastAsia="Times New Roman" w:hAnsiTheme="majorBidi" w:cstheme="majorBidi"/>
          <w:color w:val="000000"/>
          <w:rtl/>
        </w:rPr>
        <w:t xml:space="preserve"> مؤسسة من قبل 20 </w:t>
      </w:r>
      <w:r w:rsidR="009C0C8F" w:rsidRPr="006E280B">
        <w:rPr>
          <w:rFonts w:ascii="Times New Roman" w:eastAsia="Calibri" w:hAnsi="Times New Roman" w:cs="Times New Roman"/>
          <w:rtl/>
        </w:rPr>
        <w:t>رسام خرائط</w:t>
      </w:r>
      <w:r w:rsidRPr="006E280B">
        <w:rPr>
          <w:rFonts w:asciiTheme="majorBidi" w:eastAsia="Times New Roman" w:hAnsiTheme="majorBidi" w:cstheme="majorBidi"/>
          <w:color w:val="000000"/>
          <w:rtl/>
        </w:rPr>
        <w:t xml:space="preserve"> في </w:t>
      </w:r>
      <w:r w:rsidRPr="006E280B">
        <w:rPr>
          <w:rFonts w:asciiTheme="majorBidi" w:eastAsia="Calibri" w:hAnsiTheme="majorBidi" w:cstheme="majorBidi"/>
          <w:rtl/>
        </w:rPr>
        <w:t>رأس العين</w:t>
      </w:r>
      <w:r w:rsidRPr="006E280B">
        <w:rPr>
          <w:rFonts w:asciiTheme="majorBidi" w:eastAsia="Times New Roman" w:hAnsiTheme="majorBidi" w:cstheme="majorBidi"/>
          <w:color w:val="000000"/>
        </w:rPr>
        <w:t>.</w:t>
      </w:r>
    </w:p>
    <w:p w:rsidR="006E280B" w:rsidRDefault="006E280B" w:rsidP="006E280B">
      <w:pPr>
        <w:bidi/>
        <w:spacing w:after="0" w:line="240" w:lineRule="auto"/>
        <w:jc w:val="both"/>
        <w:rPr>
          <w:rFonts w:asciiTheme="majorBidi" w:eastAsia="Times New Roman" w:hAnsiTheme="majorBidi" w:cstheme="majorBidi"/>
          <w:color w:val="000000"/>
          <w:rtl/>
        </w:rPr>
      </w:pPr>
    </w:p>
    <w:p w:rsidR="006E280B" w:rsidRPr="006E280B" w:rsidRDefault="006E280B" w:rsidP="006E280B">
      <w:pPr>
        <w:bidi/>
        <w:spacing w:after="0" w:line="240" w:lineRule="auto"/>
        <w:jc w:val="both"/>
        <w:rPr>
          <w:rFonts w:asciiTheme="majorBidi" w:eastAsia="Times New Roman" w:hAnsiTheme="majorBidi" w:cstheme="majorBidi"/>
          <w:color w:val="000000"/>
        </w:rPr>
      </w:pPr>
    </w:p>
    <w:p w:rsidR="007A2391" w:rsidRDefault="007A2391" w:rsidP="007A2391">
      <w:pPr>
        <w:bidi/>
        <w:spacing w:after="0" w:line="240" w:lineRule="auto"/>
        <w:jc w:val="both"/>
        <w:rPr>
          <w:rFonts w:asciiTheme="majorBidi" w:eastAsia="Times New Roman" w:hAnsiTheme="majorBidi" w:cstheme="majorBidi"/>
          <w:sz w:val="24"/>
          <w:szCs w:val="24"/>
          <w:lang w:bidi="ar-JO"/>
        </w:rPr>
      </w:pPr>
      <w:r w:rsidRPr="00B973B6">
        <w:rPr>
          <w:rFonts w:ascii="Gill Sans MT" w:hAnsi="Gill Sans MT"/>
          <w:noProof/>
          <w:sz w:val="24"/>
          <w:szCs w:val="24"/>
        </w:rPr>
        <w:lastRenderedPageBreak/>
        <w:drawing>
          <wp:inline distT="0" distB="0" distL="0" distR="0" wp14:anchorId="26985755" wp14:editId="3D5B2342">
            <wp:extent cx="5943600" cy="6570980"/>
            <wp:effectExtent l="0" t="0" r="0" b="1270"/>
            <wp:docPr id="5" name="Picture 5" descr="C:\Users\Mahdi\AppData\Local\Microsoft\Windows\INetCache\Content.Outlook\KHZ6K778\Ras A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i\AppData\Local\Microsoft\Windows\INetCache\Content.Outlook\KHZ6K778\Ras Al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570980"/>
                    </a:xfrm>
                    <a:prstGeom prst="rect">
                      <a:avLst/>
                    </a:prstGeom>
                    <a:noFill/>
                    <a:ln>
                      <a:noFill/>
                    </a:ln>
                  </pic:spPr>
                </pic:pic>
              </a:graphicData>
            </a:graphic>
          </wp:inline>
        </w:drawing>
      </w:r>
    </w:p>
    <w:p w:rsidR="007A2391" w:rsidRDefault="007A2391" w:rsidP="007A2391">
      <w:pPr>
        <w:bidi/>
        <w:spacing w:after="0" w:line="240" w:lineRule="auto"/>
        <w:jc w:val="both"/>
        <w:rPr>
          <w:rFonts w:asciiTheme="majorBidi" w:eastAsia="Times New Roman" w:hAnsiTheme="majorBidi" w:cstheme="majorBidi"/>
          <w:sz w:val="24"/>
          <w:szCs w:val="24"/>
          <w:lang w:bidi="ar-JO"/>
        </w:rPr>
      </w:pPr>
    </w:p>
    <w:p w:rsidR="007A2391" w:rsidRDefault="007A2391" w:rsidP="007A2391">
      <w:pPr>
        <w:bidi/>
        <w:spacing w:after="0" w:line="240" w:lineRule="auto"/>
        <w:jc w:val="both"/>
        <w:rPr>
          <w:rFonts w:asciiTheme="majorBidi" w:eastAsia="Times New Roman" w:hAnsiTheme="majorBidi" w:cstheme="majorBidi"/>
          <w:sz w:val="24"/>
          <w:szCs w:val="24"/>
          <w:rtl/>
          <w:lang w:bidi="ar-JO"/>
        </w:rPr>
      </w:pPr>
    </w:p>
    <w:p w:rsidR="006E280B" w:rsidRDefault="006E280B" w:rsidP="009C0C8F">
      <w:pPr>
        <w:bidi/>
        <w:spacing w:after="0" w:line="240" w:lineRule="auto"/>
        <w:contextualSpacing/>
        <w:jc w:val="both"/>
        <w:rPr>
          <w:rFonts w:asciiTheme="majorBidi" w:eastAsia="Times New Roman" w:hAnsiTheme="majorBidi" w:cstheme="majorBidi"/>
          <w:sz w:val="24"/>
          <w:szCs w:val="24"/>
          <w:rtl/>
        </w:rPr>
      </w:pPr>
    </w:p>
    <w:p w:rsidR="006E280B" w:rsidRDefault="006E280B" w:rsidP="006E280B">
      <w:pPr>
        <w:bidi/>
        <w:spacing w:after="0" w:line="240" w:lineRule="auto"/>
        <w:contextualSpacing/>
        <w:jc w:val="both"/>
        <w:rPr>
          <w:rFonts w:asciiTheme="majorBidi" w:eastAsia="Times New Roman" w:hAnsiTheme="majorBidi" w:cstheme="majorBidi"/>
          <w:sz w:val="24"/>
          <w:szCs w:val="24"/>
          <w:rtl/>
        </w:rPr>
      </w:pPr>
    </w:p>
    <w:p w:rsidR="006E280B" w:rsidRDefault="006E280B" w:rsidP="006E280B">
      <w:pPr>
        <w:bidi/>
        <w:spacing w:after="0" w:line="240" w:lineRule="auto"/>
        <w:contextualSpacing/>
        <w:jc w:val="both"/>
        <w:rPr>
          <w:rFonts w:asciiTheme="majorBidi" w:eastAsia="Times New Roman" w:hAnsiTheme="majorBidi" w:cstheme="majorBidi"/>
          <w:sz w:val="24"/>
          <w:szCs w:val="24"/>
          <w:rtl/>
        </w:rPr>
      </w:pPr>
    </w:p>
    <w:p w:rsidR="006E280B" w:rsidRDefault="006E280B" w:rsidP="006E280B">
      <w:pPr>
        <w:bidi/>
        <w:spacing w:after="0" w:line="240" w:lineRule="auto"/>
        <w:contextualSpacing/>
        <w:jc w:val="both"/>
        <w:rPr>
          <w:rFonts w:asciiTheme="majorBidi" w:eastAsia="Times New Roman" w:hAnsiTheme="majorBidi" w:cstheme="majorBidi"/>
          <w:sz w:val="24"/>
          <w:szCs w:val="24"/>
          <w:rtl/>
        </w:rPr>
      </w:pPr>
    </w:p>
    <w:p w:rsidR="0003529A" w:rsidRDefault="0003529A" w:rsidP="006E280B">
      <w:pPr>
        <w:bidi/>
        <w:spacing w:after="0" w:line="240" w:lineRule="auto"/>
        <w:contextualSpacing/>
        <w:jc w:val="both"/>
        <w:rPr>
          <w:rFonts w:asciiTheme="majorBidi" w:eastAsia="Times New Roman" w:hAnsiTheme="majorBidi" w:cstheme="majorBidi"/>
          <w:rtl/>
        </w:rPr>
      </w:pPr>
      <w:r w:rsidRPr="006E280B">
        <w:rPr>
          <w:rFonts w:asciiTheme="majorBidi" w:eastAsia="Times New Roman" w:hAnsiTheme="majorBidi" w:cstheme="majorBidi"/>
          <w:rtl/>
        </w:rPr>
        <w:t>فيما يلي توزيع المؤسسات حسب النوع</w:t>
      </w:r>
      <w:r w:rsidRPr="006E280B">
        <w:rPr>
          <w:rFonts w:asciiTheme="majorBidi" w:eastAsia="Times New Roman" w:hAnsiTheme="majorBidi" w:cstheme="majorBidi"/>
        </w:rPr>
        <w:t>:</w:t>
      </w:r>
    </w:p>
    <w:p w:rsidR="006E280B" w:rsidRPr="006E280B" w:rsidRDefault="006E280B" w:rsidP="006E280B">
      <w:pPr>
        <w:bidi/>
        <w:spacing w:after="0" w:line="240" w:lineRule="auto"/>
        <w:contextualSpacing/>
        <w:jc w:val="both"/>
        <w:rPr>
          <w:rFonts w:asciiTheme="majorBidi" w:eastAsia="Times New Roman" w:hAnsiTheme="majorBidi" w:cstheme="majorBidi"/>
          <w:rtl/>
        </w:rPr>
      </w:pPr>
    </w:p>
    <w:p w:rsidR="0003529A" w:rsidRDefault="007A2391" w:rsidP="007A2391">
      <w:pPr>
        <w:bidi/>
        <w:spacing w:after="160" w:line="256" w:lineRule="auto"/>
        <w:jc w:val="center"/>
        <w:rPr>
          <w:rFonts w:asciiTheme="majorBidi" w:eastAsia="Calibri" w:hAnsiTheme="majorBidi" w:cstheme="majorBidi"/>
          <w:sz w:val="24"/>
          <w:szCs w:val="24"/>
        </w:rPr>
      </w:pPr>
      <w:r w:rsidRPr="0022670F">
        <w:rPr>
          <w:rFonts w:ascii="Gill Sans MT" w:eastAsia="Times New Roman" w:hAnsi="Gill Sans MT" w:cs="Calibri"/>
          <w:noProof/>
          <w:color w:val="000000"/>
        </w:rPr>
        <w:drawing>
          <wp:inline distT="0" distB="0" distL="0" distR="0">
            <wp:extent cx="4107815" cy="2555875"/>
            <wp:effectExtent l="0" t="0" r="2603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2391" w:rsidRDefault="007A2391" w:rsidP="007A2391">
      <w:pPr>
        <w:bidi/>
        <w:spacing w:after="160" w:line="256" w:lineRule="auto"/>
        <w:jc w:val="center"/>
        <w:rPr>
          <w:rFonts w:asciiTheme="majorBidi" w:eastAsia="Calibri" w:hAnsiTheme="majorBidi" w:cstheme="majorBidi"/>
          <w:sz w:val="24"/>
          <w:szCs w:val="24"/>
        </w:rPr>
      </w:pPr>
    </w:p>
    <w:p w:rsidR="007A2391" w:rsidRPr="00A84288" w:rsidRDefault="007A2391" w:rsidP="007A2391">
      <w:pPr>
        <w:bidi/>
        <w:spacing w:after="160" w:line="256" w:lineRule="auto"/>
        <w:jc w:val="both"/>
        <w:rPr>
          <w:rFonts w:asciiTheme="majorBidi" w:eastAsia="Calibri" w:hAnsiTheme="majorBidi" w:cstheme="majorBidi"/>
          <w:rtl/>
        </w:rPr>
      </w:pPr>
    </w:p>
    <w:p w:rsidR="0003529A" w:rsidRDefault="0003529A" w:rsidP="0003529A">
      <w:pPr>
        <w:bidi/>
        <w:spacing w:after="0" w:line="240" w:lineRule="auto"/>
        <w:jc w:val="both"/>
        <w:rPr>
          <w:rFonts w:asciiTheme="majorBidi" w:eastAsia="Times New Roman" w:hAnsiTheme="majorBidi" w:cstheme="majorBidi"/>
          <w:rtl/>
        </w:rPr>
      </w:pPr>
      <w:r w:rsidRPr="00A84288">
        <w:rPr>
          <w:rFonts w:asciiTheme="majorBidi" w:eastAsia="Times New Roman" w:hAnsiTheme="majorBidi" w:cstheme="majorBidi"/>
          <w:rtl/>
        </w:rPr>
        <w:t>استفسر المسح لرسم خرائط المؤسسات عن احتياجات الشباب الذين لم يكملوا تعليمهم. باستخدام تحليل الأحياء، ظهرت المحاور التالية</w:t>
      </w:r>
      <w:r w:rsidRPr="00A84288">
        <w:rPr>
          <w:rFonts w:asciiTheme="majorBidi" w:eastAsia="Times New Roman" w:hAnsiTheme="majorBidi" w:cstheme="majorBidi"/>
        </w:rPr>
        <w:t>:</w:t>
      </w:r>
    </w:p>
    <w:p w:rsidR="006E2F3D" w:rsidRDefault="006E2F3D" w:rsidP="006E2F3D">
      <w:pPr>
        <w:bidi/>
        <w:spacing w:after="0" w:line="240" w:lineRule="auto"/>
        <w:jc w:val="both"/>
        <w:rPr>
          <w:rFonts w:asciiTheme="majorBidi" w:eastAsia="Times New Roman" w:hAnsiTheme="majorBidi" w:cstheme="majorBidi"/>
          <w:rtl/>
        </w:rPr>
      </w:pPr>
    </w:p>
    <w:p w:rsidR="006E2F3D" w:rsidRPr="00A84288" w:rsidRDefault="006E2F3D" w:rsidP="006E2F3D">
      <w:pPr>
        <w:bidi/>
        <w:spacing w:after="0" w:line="240" w:lineRule="auto"/>
        <w:jc w:val="both"/>
        <w:rPr>
          <w:rFonts w:asciiTheme="majorBidi" w:eastAsia="Times New Roman" w:hAnsiTheme="majorBidi" w:cstheme="majorBidi"/>
          <w:rtl/>
        </w:rPr>
      </w:pPr>
    </w:p>
    <w:p w:rsidR="00A84288" w:rsidRDefault="00A84288" w:rsidP="00A84288">
      <w:pPr>
        <w:bidi/>
        <w:spacing w:after="0" w:line="240" w:lineRule="auto"/>
        <w:jc w:val="both"/>
        <w:rPr>
          <w:rFonts w:asciiTheme="majorBidi" w:eastAsia="Times New Roman" w:hAnsiTheme="majorBidi" w:cstheme="majorBidi"/>
          <w:sz w:val="24"/>
          <w:szCs w:val="24"/>
        </w:rPr>
      </w:pPr>
    </w:p>
    <w:p w:rsidR="007A2391" w:rsidRDefault="007A2391" w:rsidP="007A2391">
      <w:pPr>
        <w:bidi/>
        <w:spacing w:after="0" w:line="240" w:lineRule="auto"/>
        <w:jc w:val="both"/>
        <w:rPr>
          <w:rFonts w:asciiTheme="majorBidi" w:eastAsia="Times New Roman" w:hAnsiTheme="majorBidi" w:cstheme="majorBidi"/>
          <w:sz w:val="24"/>
          <w:szCs w:val="24"/>
          <w:rtl/>
        </w:rPr>
      </w:pPr>
      <w:r w:rsidRPr="000C6A16">
        <w:rPr>
          <w:rFonts w:ascii="Gill Sans MT" w:hAnsi="Gill Sans MT"/>
          <w:noProof/>
          <w:sz w:val="24"/>
          <w:szCs w:val="24"/>
        </w:rPr>
        <w:drawing>
          <wp:inline distT="0" distB="0" distL="0" distR="0" wp14:anchorId="62EF47C8" wp14:editId="10A1AA3C">
            <wp:extent cx="5943600" cy="2959633"/>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4288" w:rsidRDefault="00A84288" w:rsidP="00A84288">
      <w:pPr>
        <w:bidi/>
        <w:spacing w:after="0" w:line="240" w:lineRule="auto"/>
        <w:jc w:val="both"/>
        <w:rPr>
          <w:rFonts w:asciiTheme="majorBidi" w:eastAsia="Times New Roman" w:hAnsiTheme="majorBidi" w:cstheme="majorBidi"/>
          <w:sz w:val="24"/>
          <w:szCs w:val="24"/>
          <w:rtl/>
        </w:rPr>
      </w:pPr>
    </w:p>
    <w:p w:rsidR="00A84288" w:rsidRDefault="00A84288" w:rsidP="00A84288">
      <w:pPr>
        <w:bidi/>
        <w:spacing w:after="0" w:line="240" w:lineRule="auto"/>
        <w:jc w:val="both"/>
        <w:rPr>
          <w:rFonts w:asciiTheme="majorBidi" w:eastAsia="Times New Roman" w:hAnsiTheme="majorBidi" w:cstheme="majorBidi"/>
          <w:sz w:val="24"/>
          <w:szCs w:val="24"/>
          <w:rtl/>
        </w:rPr>
      </w:pPr>
    </w:p>
    <w:p w:rsidR="00A84288" w:rsidRDefault="00A84288" w:rsidP="00A84288">
      <w:pPr>
        <w:bidi/>
        <w:spacing w:after="0" w:line="240" w:lineRule="auto"/>
        <w:jc w:val="both"/>
        <w:rPr>
          <w:rFonts w:asciiTheme="majorBidi" w:eastAsia="Times New Roman" w:hAnsiTheme="majorBidi" w:cstheme="majorBidi"/>
          <w:sz w:val="24"/>
          <w:szCs w:val="24"/>
          <w:rtl/>
        </w:rPr>
      </w:pPr>
    </w:p>
    <w:p w:rsidR="00A84288" w:rsidRDefault="00A84288" w:rsidP="00A84288">
      <w:pPr>
        <w:bidi/>
        <w:spacing w:after="0" w:line="240" w:lineRule="auto"/>
        <w:jc w:val="both"/>
        <w:rPr>
          <w:rFonts w:asciiTheme="majorBidi" w:eastAsia="Times New Roman" w:hAnsiTheme="majorBidi" w:cstheme="majorBidi"/>
          <w:sz w:val="24"/>
          <w:szCs w:val="24"/>
          <w:rtl/>
        </w:rPr>
      </w:pPr>
    </w:p>
    <w:p w:rsidR="00A84288" w:rsidRPr="0003529A" w:rsidRDefault="00A84288" w:rsidP="00A84288">
      <w:pPr>
        <w:bidi/>
        <w:spacing w:after="0" w:line="240" w:lineRule="auto"/>
        <w:jc w:val="both"/>
        <w:rPr>
          <w:rFonts w:asciiTheme="majorBidi" w:eastAsia="Times New Roman" w:hAnsiTheme="majorBidi" w:cstheme="majorBidi"/>
          <w:sz w:val="24"/>
          <w:szCs w:val="24"/>
          <w:rtl/>
        </w:rPr>
      </w:pPr>
    </w:p>
    <w:p w:rsidR="0003529A" w:rsidRPr="0003529A" w:rsidRDefault="0003529A" w:rsidP="0003529A">
      <w:pPr>
        <w:bidi/>
        <w:spacing w:after="0" w:line="254" w:lineRule="auto"/>
        <w:jc w:val="both"/>
        <w:rPr>
          <w:rFonts w:asciiTheme="majorBidi" w:eastAsia="Calibri" w:hAnsiTheme="majorBidi" w:cstheme="majorBidi"/>
          <w:b/>
          <w:bCs/>
          <w:sz w:val="24"/>
          <w:szCs w:val="24"/>
          <w:rtl/>
        </w:rPr>
      </w:pPr>
    </w:p>
    <w:p w:rsidR="0003529A" w:rsidRPr="006E2F3D" w:rsidRDefault="0003529A" w:rsidP="001A4046">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7" w:name="_Toc51771583"/>
      <w:r w:rsidRPr="006E2F3D">
        <w:rPr>
          <w:rFonts w:ascii="Gill Sans MT" w:eastAsia="Calibri" w:hAnsi="Gill Sans MT" w:cs="Arial"/>
          <w:b/>
          <w:bCs/>
          <w:color w:val="002A6C"/>
          <w:kern w:val="32"/>
          <w:sz w:val="36"/>
          <w:szCs w:val="36"/>
          <w:rtl/>
        </w:rPr>
        <w:t>النتائج الرئيسية</w:t>
      </w:r>
      <w:bookmarkEnd w:id="7"/>
    </w:p>
    <w:p w:rsidR="0003529A" w:rsidRPr="0003529A" w:rsidRDefault="0003529A" w:rsidP="0003529A">
      <w:pPr>
        <w:bidi/>
        <w:spacing w:after="0" w:line="240" w:lineRule="auto"/>
        <w:jc w:val="both"/>
        <w:rPr>
          <w:rFonts w:asciiTheme="majorBidi" w:eastAsia="Times New Roman" w:hAnsiTheme="majorBidi" w:cstheme="majorBidi"/>
          <w:sz w:val="24"/>
          <w:szCs w:val="24"/>
          <w:rtl/>
        </w:rPr>
      </w:pPr>
    </w:p>
    <w:p w:rsidR="0003529A" w:rsidRPr="006E2F3D" w:rsidRDefault="0003529A" w:rsidP="0003529A">
      <w:pPr>
        <w:bidi/>
        <w:spacing w:after="0" w:line="240" w:lineRule="auto"/>
        <w:jc w:val="both"/>
        <w:rPr>
          <w:rFonts w:asciiTheme="majorBidi" w:eastAsia="Times New Roman" w:hAnsiTheme="majorBidi" w:cstheme="majorBidi"/>
        </w:rPr>
      </w:pPr>
      <w:r w:rsidRPr="006E2F3D">
        <w:rPr>
          <w:rFonts w:asciiTheme="majorBidi" w:eastAsia="Times New Roman" w:hAnsiTheme="majorBidi" w:cstheme="majorBidi"/>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6E2F3D">
        <w:rPr>
          <w:rFonts w:asciiTheme="majorBidi" w:eastAsia="Times New Roman" w:hAnsiTheme="majorBidi" w:cstheme="majorBidi"/>
        </w:rPr>
        <w:t>:</w:t>
      </w:r>
    </w:p>
    <w:p w:rsidR="0003529A" w:rsidRPr="006E2F3D" w:rsidRDefault="0003529A" w:rsidP="0003529A">
      <w:pPr>
        <w:bidi/>
        <w:spacing w:after="0" w:line="240" w:lineRule="auto"/>
        <w:jc w:val="both"/>
        <w:rPr>
          <w:rFonts w:asciiTheme="majorBidi" w:eastAsia="Times New Roman" w:hAnsiTheme="majorBidi" w:cstheme="majorBidi"/>
          <w:rtl/>
        </w:rPr>
      </w:pP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tl/>
        </w:rPr>
      </w:pPr>
      <w:r w:rsidRPr="006E2F3D">
        <w:rPr>
          <w:rFonts w:asciiTheme="majorBidi" w:eastAsia="Times New Roman" w:hAnsiTheme="majorBidi" w:cstheme="majorBidi"/>
          <w:rtl/>
        </w:rPr>
        <w:t>تنمية الشباب</w:t>
      </w: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Pr>
      </w:pPr>
      <w:r w:rsidRPr="006E2F3D">
        <w:rPr>
          <w:rFonts w:asciiTheme="majorBidi" w:eastAsia="Times New Roman" w:hAnsiTheme="majorBidi" w:cstheme="majorBidi"/>
          <w:rtl/>
        </w:rPr>
        <w:t>البيئة التعليمية</w:t>
      </w: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Pr>
      </w:pPr>
      <w:r w:rsidRPr="006E2F3D">
        <w:rPr>
          <w:rFonts w:asciiTheme="majorBidi" w:eastAsia="Times New Roman" w:hAnsiTheme="majorBidi" w:cstheme="majorBidi"/>
          <w:rtl/>
        </w:rPr>
        <w:t>الصحة</w:t>
      </w: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Pr>
      </w:pPr>
      <w:r w:rsidRPr="006E2F3D">
        <w:rPr>
          <w:rFonts w:asciiTheme="majorBidi" w:eastAsia="Times New Roman" w:hAnsiTheme="majorBidi" w:cstheme="majorBidi"/>
          <w:rtl/>
        </w:rPr>
        <w:t>البيئة الاجتماعية</w:t>
      </w: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Pr>
      </w:pPr>
      <w:r w:rsidRPr="006E2F3D">
        <w:rPr>
          <w:rFonts w:asciiTheme="majorBidi" w:eastAsia="Times New Roman" w:hAnsiTheme="majorBidi" w:cstheme="majorBidi"/>
          <w:rtl/>
        </w:rPr>
        <w:t>الإدماج</w:t>
      </w:r>
    </w:p>
    <w:p w:rsidR="0003529A" w:rsidRPr="006E2F3D" w:rsidRDefault="0003529A" w:rsidP="00E537B5">
      <w:pPr>
        <w:numPr>
          <w:ilvl w:val="0"/>
          <w:numId w:val="3"/>
        </w:numPr>
        <w:bidi/>
        <w:spacing w:after="0"/>
        <w:ind w:left="1440"/>
        <w:contextualSpacing/>
        <w:jc w:val="both"/>
        <w:rPr>
          <w:rFonts w:asciiTheme="majorBidi" w:eastAsia="Times New Roman" w:hAnsiTheme="majorBidi" w:cstheme="majorBidi"/>
        </w:rPr>
      </w:pPr>
      <w:r w:rsidRPr="006E2F3D">
        <w:rPr>
          <w:rFonts w:asciiTheme="majorBidi" w:eastAsia="Times New Roman" w:hAnsiTheme="majorBidi" w:cstheme="majorBidi"/>
          <w:rtl/>
        </w:rPr>
        <w:t>الخدمات المجتمعية</w:t>
      </w:r>
    </w:p>
    <w:p w:rsidR="0052394D" w:rsidRPr="0003529A" w:rsidRDefault="0052394D" w:rsidP="0003529A">
      <w:pPr>
        <w:bidi/>
        <w:jc w:val="both"/>
        <w:rPr>
          <w:rFonts w:asciiTheme="majorBidi" w:hAnsiTheme="majorBidi" w:cstheme="majorBidi"/>
          <w:rtl/>
        </w:rPr>
      </w:pP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8" w:name="_Toc51771584"/>
      <w:r w:rsidRPr="001A4046">
        <w:rPr>
          <w:rFonts w:ascii="Gill Sans MT" w:eastAsia="Times New Roman" w:hAnsi="Gill Sans MT" w:cs="Arial"/>
          <w:b/>
          <w:bCs/>
          <w:i/>
          <w:smallCaps/>
          <w:color w:val="BA0C2F"/>
          <w:sz w:val="24"/>
          <w:szCs w:val="24"/>
          <w:rtl/>
        </w:rPr>
        <w:t>تنمية الشباب</w:t>
      </w:r>
      <w:bookmarkEnd w:id="8"/>
    </w:p>
    <w:p w:rsidR="0003529A" w:rsidRPr="0003529A" w:rsidRDefault="0003529A" w:rsidP="0003529A">
      <w:pPr>
        <w:bidi/>
        <w:spacing w:after="0" w:line="240" w:lineRule="auto"/>
        <w:jc w:val="both"/>
        <w:rPr>
          <w:rFonts w:asciiTheme="majorBidi" w:eastAsia="Times New Roman" w:hAnsiTheme="majorBidi" w:cstheme="majorBidi"/>
          <w:color w:val="000000"/>
          <w:sz w:val="24"/>
          <w:szCs w:val="24"/>
          <w:rtl/>
        </w:rPr>
      </w:pPr>
    </w:p>
    <w:p w:rsidR="0003529A" w:rsidRPr="0003529A" w:rsidRDefault="0003529A" w:rsidP="0003529A">
      <w:pPr>
        <w:bidi/>
        <w:spacing w:after="0" w:line="240" w:lineRule="auto"/>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يتناول القسم الأول من المسح فرص تنمية الشباب في مجتمعهم</w:t>
      </w:r>
      <w:r w:rsidRPr="0003529A">
        <w:rPr>
          <w:rFonts w:asciiTheme="majorBidi" w:eastAsia="Times New Roman" w:hAnsiTheme="majorBidi" w:cstheme="majorBidi"/>
          <w:color w:val="000000"/>
          <w:sz w:val="24"/>
          <w:szCs w:val="24"/>
        </w:rPr>
        <w:t>.</w:t>
      </w:r>
    </w:p>
    <w:p w:rsidR="0003529A" w:rsidRPr="0003529A" w:rsidRDefault="0003529A" w:rsidP="0003529A">
      <w:pPr>
        <w:bidi/>
        <w:spacing w:after="0" w:line="254" w:lineRule="auto"/>
        <w:jc w:val="both"/>
        <w:rPr>
          <w:rFonts w:asciiTheme="majorBidi" w:eastAsia="Calibri" w:hAnsiTheme="majorBidi" w:cstheme="majorBidi"/>
          <w:sz w:val="24"/>
          <w:szCs w:val="24"/>
          <w:rtl/>
        </w:rPr>
      </w:pPr>
    </w:p>
    <w:p w:rsidR="0003529A" w:rsidRPr="0003529A" w:rsidRDefault="0003529A" w:rsidP="0003529A">
      <w:pPr>
        <w:bidi/>
        <w:spacing w:after="0" w:line="254" w:lineRule="auto"/>
        <w:jc w:val="both"/>
        <w:rPr>
          <w:rFonts w:asciiTheme="majorBidi" w:eastAsia="Calibri" w:hAnsiTheme="majorBidi" w:cstheme="majorBidi"/>
          <w:b/>
          <w:bCs/>
          <w:sz w:val="24"/>
          <w:szCs w:val="24"/>
          <w:rtl/>
        </w:rPr>
      </w:pPr>
      <w:r w:rsidRPr="0003529A">
        <w:rPr>
          <w:rFonts w:asciiTheme="majorBidi" w:eastAsia="Calibri" w:hAnsiTheme="majorBidi" w:cstheme="majorBidi"/>
          <w:b/>
          <w:bCs/>
          <w:sz w:val="24"/>
          <w:szCs w:val="24"/>
          <w:rtl/>
        </w:rPr>
        <w:t>1 . كيف تقيم منافذ الشباب التالية في مجتمعك؟</w:t>
      </w:r>
    </w:p>
    <w:p w:rsidR="0003529A" w:rsidRPr="0003529A" w:rsidRDefault="0003529A" w:rsidP="0003529A">
      <w:pPr>
        <w:bidi/>
        <w:spacing w:after="0" w:line="240" w:lineRule="auto"/>
        <w:jc w:val="both"/>
        <w:rPr>
          <w:rFonts w:asciiTheme="majorBidi" w:eastAsia="Times New Roman" w:hAnsiTheme="majorBidi" w:cstheme="majorBidi"/>
          <w:sz w:val="24"/>
          <w:szCs w:val="24"/>
        </w:rPr>
      </w:pPr>
    </w:p>
    <w:p w:rsidR="0003529A" w:rsidRPr="0003529A" w:rsidRDefault="0003529A" w:rsidP="0003529A">
      <w:pPr>
        <w:bidi/>
        <w:spacing w:after="0" w:line="240" w:lineRule="auto"/>
        <w:jc w:val="both"/>
        <w:rPr>
          <w:rFonts w:asciiTheme="majorBidi" w:eastAsia="Times New Roman" w:hAnsiTheme="majorBidi" w:cstheme="majorBidi"/>
          <w:sz w:val="24"/>
          <w:szCs w:val="24"/>
          <w:u w:val="single"/>
          <w:rtl/>
        </w:rPr>
      </w:pPr>
      <w:r w:rsidRPr="0003529A">
        <w:rPr>
          <w:rFonts w:asciiTheme="majorBidi" w:eastAsia="Times New Roman" w:hAnsiTheme="majorBidi" w:cstheme="majorBidi"/>
          <w:sz w:val="24"/>
          <w:szCs w:val="24"/>
          <w:u w:val="single"/>
          <w:rtl/>
        </w:rPr>
        <w:t>منافذ الشباب التي تحتاج إلى أكبر قدر من التحسين:</w:t>
      </w:r>
    </w:p>
    <w:p w:rsidR="0003529A" w:rsidRPr="0003529A" w:rsidRDefault="0003529A" w:rsidP="0003529A">
      <w:pPr>
        <w:bidi/>
        <w:spacing w:after="0" w:line="256" w:lineRule="auto"/>
        <w:contextualSpacing/>
        <w:jc w:val="both"/>
        <w:rPr>
          <w:rFonts w:asciiTheme="majorBidi" w:eastAsia="Calibri" w:hAnsiTheme="majorBidi" w:cstheme="majorBidi"/>
          <w:sz w:val="24"/>
          <w:szCs w:val="24"/>
        </w:rPr>
      </w:pPr>
    </w:p>
    <w:p w:rsidR="0003529A" w:rsidRPr="0003529A" w:rsidRDefault="0003529A" w:rsidP="0003529A">
      <w:pPr>
        <w:bidi/>
        <w:spacing w:after="0" w:line="240" w:lineRule="auto"/>
        <w:jc w:val="both"/>
        <w:rPr>
          <w:rFonts w:asciiTheme="majorBidi" w:eastAsia="Times New Roman" w:hAnsiTheme="majorBidi" w:cstheme="majorBidi"/>
          <w:color w:val="000000"/>
          <w:sz w:val="24"/>
          <w:szCs w:val="24"/>
          <w:rtl/>
        </w:rPr>
      </w:pPr>
    </w:p>
    <w:p w:rsidR="0003529A" w:rsidRPr="0003529A" w:rsidRDefault="0003529A" w:rsidP="00E537B5">
      <w:pPr>
        <w:numPr>
          <w:ilvl w:val="0"/>
          <w:numId w:val="4"/>
        </w:numPr>
        <w:bidi/>
        <w:spacing w:after="0" w:line="240" w:lineRule="auto"/>
        <w:contextualSpacing/>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 xml:space="preserve">الأماكن العامة الصديقة لذوي الإعاقة </w:t>
      </w:r>
      <w:r w:rsidR="009C0C8F" w:rsidRPr="0003529A">
        <w:rPr>
          <w:rFonts w:asciiTheme="majorBidi" w:eastAsia="Times New Roman" w:hAnsiTheme="majorBidi" w:cstheme="majorBidi" w:hint="cs"/>
          <w:color w:val="000000"/>
          <w:sz w:val="24"/>
          <w:szCs w:val="24"/>
          <w:rtl/>
        </w:rPr>
        <w:t>- 35</w:t>
      </w:r>
      <w:r w:rsidRPr="0003529A">
        <w:rPr>
          <w:rFonts w:asciiTheme="majorBidi" w:eastAsia="Times New Roman" w:hAnsiTheme="majorBidi" w:cstheme="majorBidi"/>
          <w:color w:val="000000"/>
          <w:sz w:val="24"/>
          <w:szCs w:val="24"/>
          <w:rtl/>
        </w:rPr>
        <w:t xml:space="preserve">٪  </w:t>
      </w:r>
      <w:r w:rsidRPr="0003529A">
        <w:rPr>
          <w:rFonts w:asciiTheme="majorBidi" w:eastAsia="Times New Roman" w:hAnsiTheme="majorBidi" w:cstheme="majorBidi"/>
          <w:sz w:val="24"/>
          <w:szCs w:val="24"/>
          <w:rtl/>
        </w:rPr>
        <w:t xml:space="preserve">صنّفوا </w:t>
      </w:r>
      <w:r w:rsidRPr="0003529A">
        <w:rPr>
          <w:rFonts w:asciiTheme="majorBidi" w:eastAsia="Times New Roman" w:hAnsiTheme="majorBidi" w:cstheme="majorBidi"/>
          <w:color w:val="000000"/>
          <w:sz w:val="24"/>
          <w:szCs w:val="24"/>
          <w:rtl/>
        </w:rPr>
        <w:t>هذا ال</w:t>
      </w:r>
      <w:r w:rsidRPr="0003529A">
        <w:rPr>
          <w:rFonts w:asciiTheme="majorBidi" w:eastAsia="Times New Roman" w:hAnsiTheme="majorBidi" w:cstheme="majorBidi"/>
          <w:sz w:val="24"/>
          <w:szCs w:val="24"/>
          <w:rtl/>
        </w:rPr>
        <w:t xml:space="preserve">منفذ باعتباره </w:t>
      </w:r>
      <w:r w:rsidRPr="0003529A">
        <w:rPr>
          <w:rFonts w:asciiTheme="majorBidi" w:eastAsia="Times New Roman" w:hAnsiTheme="majorBidi" w:cstheme="majorBidi"/>
          <w:color w:val="000000"/>
          <w:sz w:val="24"/>
          <w:szCs w:val="24"/>
          <w:rtl/>
        </w:rPr>
        <w:t>منفذ الشباب الأكثر احتياجًا للتحسين</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4"/>
        </w:numPr>
        <w:bidi/>
        <w:spacing w:after="0" w:line="256" w:lineRule="auto"/>
        <w:contextualSpacing/>
        <w:jc w:val="both"/>
        <w:rPr>
          <w:rFonts w:asciiTheme="majorBidi" w:eastAsia="Calibri" w:hAnsiTheme="majorBidi" w:cstheme="majorBidi"/>
          <w:sz w:val="24"/>
          <w:szCs w:val="24"/>
          <w:rtl/>
        </w:rPr>
      </w:pPr>
      <w:r w:rsidRPr="0003529A">
        <w:rPr>
          <w:rFonts w:asciiTheme="majorBidi" w:eastAsia="Calibri" w:hAnsiTheme="majorBidi" w:cstheme="majorBidi"/>
          <w:sz w:val="24"/>
          <w:szCs w:val="24"/>
          <w:rtl/>
        </w:rPr>
        <w:t xml:space="preserve">المكتبة - </w:t>
      </w:r>
      <w:r w:rsidRPr="0003529A">
        <w:rPr>
          <w:rFonts w:asciiTheme="majorBidi" w:eastAsia="Times New Roman" w:hAnsiTheme="majorBidi" w:cstheme="majorBidi"/>
          <w:color w:val="000000"/>
          <w:sz w:val="24"/>
          <w:szCs w:val="24"/>
          <w:rtl/>
        </w:rPr>
        <w:t xml:space="preserve">30 ٪ </w:t>
      </w:r>
      <w:r w:rsidRPr="0003529A">
        <w:rPr>
          <w:rFonts w:asciiTheme="majorBidi" w:eastAsia="Times New Roman" w:hAnsiTheme="majorBidi" w:cstheme="majorBidi"/>
          <w:sz w:val="24"/>
          <w:szCs w:val="24"/>
          <w:rtl/>
        </w:rPr>
        <w:t>صنّفوا</w:t>
      </w:r>
      <w:r w:rsidRPr="0003529A">
        <w:rPr>
          <w:rFonts w:asciiTheme="majorBidi" w:eastAsia="Times New Roman" w:hAnsiTheme="majorBidi" w:cstheme="majorBidi"/>
          <w:color w:val="000000"/>
          <w:sz w:val="24"/>
          <w:szCs w:val="24"/>
          <w:rtl/>
        </w:rPr>
        <w:t xml:space="preserve"> هذا ال</w:t>
      </w:r>
      <w:r w:rsidRPr="0003529A">
        <w:rPr>
          <w:rFonts w:asciiTheme="majorBidi" w:eastAsia="Times New Roman" w:hAnsiTheme="majorBidi" w:cstheme="majorBidi"/>
          <w:sz w:val="24"/>
          <w:szCs w:val="24"/>
          <w:rtl/>
        </w:rPr>
        <w:t>منفذ للشباب</w:t>
      </w:r>
      <w:r w:rsidRPr="0003529A">
        <w:rPr>
          <w:rFonts w:asciiTheme="majorBidi" w:eastAsia="Times New Roman" w:hAnsiTheme="majorBidi" w:cstheme="majorBidi"/>
          <w:color w:val="000000"/>
          <w:sz w:val="24"/>
          <w:szCs w:val="24"/>
          <w:rtl/>
        </w:rPr>
        <w:t xml:space="preserve"> على أنه في حاجة ماسة للتحسين</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4"/>
        </w:numPr>
        <w:bidi/>
        <w:spacing w:after="0" w:line="256" w:lineRule="auto"/>
        <w:contextualSpacing/>
        <w:jc w:val="both"/>
        <w:rPr>
          <w:rFonts w:asciiTheme="majorBidi" w:eastAsia="Calibri" w:hAnsiTheme="majorBidi" w:cstheme="majorBidi"/>
          <w:sz w:val="24"/>
          <w:szCs w:val="24"/>
        </w:rPr>
      </w:pPr>
      <w:r w:rsidRPr="0003529A">
        <w:rPr>
          <w:rFonts w:asciiTheme="majorBidi" w:eastAsia="Times New Roman" w:hAnsiTheme="majorBidi" w:cstheme="majorBidi"/>
          <w:color w:val="000000"/>
          <w:sz w:val="24"/>
          <w:szCs w:val="24"/>
          <w:rtl/>
        </w:rPr>
        <w:t xml:space="preserve">أندية وروابط </w:t>
      </w:r>
      <w:r w:rsidR="009C0C8F" w:rsidRPr="0003529A">
        <w:rPr>
          <w:rFonts w:asciiTheme="majorBidi" w:eastAsia="Times New Roman" w:hAnsiTheme="majorBidi" w:cstheme="majorBidi" w:hint="cs"/>
          <w:color w:val="000000"/>
          <w:sz w:val="24"/>
          <w:szCs w:val="24"/>
          <w:rtl/>
        </w:rPr>
        <w:t>الشباب -</w:t>
      </w:r>
      <w:r w:rsidRPr="0003529A">
        <w:rPr>
          <w:rFonts w:asciiTheme="majorBidi" w:eastAsia="Times New Roman" w:hAnsiTheme="majorBidi" w:cstheme="majorBidi"/>
          <w:color w:val="000000"/>
          <w:sz w:val="24"/>
          <w:szCs w:val="24"/>
          <w:rtl/>
        </w:rPr>
        <w:t xml:space="preserve"> 29٪ </w:t>
      </w:r>
      <w:r w:rsidRPr="0003529A">
        <w:rPr>
          <w:rFonts w:asciiTheme="majorBidi" w:eastAsia="Times New Roman" w:hAnsiTheme="majorBidi" w:cstheme="majorBidi"/>
          <w:sz w:val="24"/>
          <w:szCs w:val="24"/>
          <w:rtl/>
        </w:rPr>
        <w:t xml:space="preserve">صنّفوا </w:t>
      </w:r>
      <w:r w:rsidRPr="0003529A">
        <w:rPr>
          <w:rFonts w:asciiTheme="majorBidi" w:eastAsia="Times New Roman" w:hAnsiTheme="majorBidi" w:cstheme="majorBidi"/>
          <w:color w:val="000000"/>
          <w:sz w:val="24"/>
          <w:szCs w:val="24"/>
          <w:rtl/>
        </w:rPr>
        <w:t>هذا ال</w:t>
      </w:r>
      <w:r w:rsidRPr="0003529A">
        <w:rPr>
          <w:rFonts w:asciiTheme="majorBidi" w:eastAsia="Times New Roman" w:hAnsiTheme="majorBidi" w:cstheme="majorBidi"/>
          <w:sz w:val="24"/>
          <w:szCs w:val="24"/>
          <w:rtl/>
        </w:rPr>
        <w:t>منفذ باعتباره منفذ الشباب الذي يحتاج إلى قدر كبير من التحسين</w:t>
      </w:r>
      <w:r w:rsidRPr="0003529A">
        <w:rPr>
          <w:rFonts w:asciiTheme="majorBidi" w:eastAsia="Times New Roman" w:hAnsiTheme="majorBidi" w:cstheme="majorBidi"/>
          <w:color w:val="000000"/>
          <w:sz w:val="24"/>
          <w:szCs w:val="24"/>
          <w:rtl/>
        </w:rPr>
        <w:t>.</w:t>
      </w:r>
    </w:p>
    <w:p w:rsidR="0003529A" w:rsidRPr="0003529A" w:rsidRDefault="0003529A" w:rsidP="0003529A">
      <w:pPr>
        <w:bidi/>
        <w:spacing w:after="0" w:line="240" w:lineRule="auto"/>
        <w:jc w:val="both"/>
        <w:rPr>
          <w:rFonts w:asciiTheme="majorBidi" w:eastAsia="Times New Roman" w:hAnsiTheme="majorBidi" w:cstheme="majorBidi"/>
          <w:color w:val="000000"/>
          <w:sz w:val="24"/>
          <w:szCs w:val="24"/>
          <w:rtl/>
        </w:rPr>
      </w:pPr>
    </w:p>
    <w:p w:rsidR="0003529A" w:rsidRDefault="0003529A" w:rsidP="006E2F3D">
      <w:pPr>
        <w:bidi/>
        <w:spacing w:after="0" w:line="240" w:lineRule="auto"/>
        <w:jc w:val="both"/>
        <w:rPr>
          <w:rFonts w:asciiTheme="majorBidi" w:eastAsia="Times New Roman" w:hAnsiTheme="majorBidi" w:cstheme="majorBidi"/>
          <w:color w:val="000000"/>
          <w:sz w:val="24"/>
          <w:szCs w:val="24"/>
          <w:u w:val="single"/>
          <w:rtl/>
          <w:lang w:bidi="ar-JO"/>
        </w:rPr>
      </w:pPr>
      <w:r w:rsidRPr="0003529A">
        <w:rPr>
          <w:rFonts w:asciiTheme="majorBidi" w:eastAsia="Times New Roman" w:hAnsiTheme="majorBidi" w:cstheme="majorBidi"/>
          <w:color w:val="000000"/>
          <w:sz w:val="24"/>
          <w:szCs w:val="24"/>
          <w:u w:val="single"/>
          <w:rtl/>
        </w:rPr>
        <w:t>ملاحظات مجموعة التركيز</w:t>
      </w:r>
    </w:p>
    <w:p w:rsidR="006E2F3D" w:rsidRPr="006E2F3D" w:rsidRDefault="006E2F3D" w:rsidP="006E2F3D">
      <w:pPr>
        <w:bidi/>
        <w:spacing w:after="0" w:line="240" w:lineRule="auto"/>
        <w:jc w:val="both"/>
        <w:rPr>
          <w:rFonts w:asciiTheme="majorBidi" w:eastAsia="Times New Roman" w:hAnsiTheme="majorBidi" w:cstheme="majorBidi"/>
          <w:color w:val="000000"/>
          <w:sz w:val="24"/>
          <w:szCs w:val="24"/>
          <w:u w:val="single"/>
          <w:rtl/>
          <w:lang w:bidi="ar-JO"/>
        </w:rPr>
      </w:pP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tl/>
          <w:lang w:bidi="ar-JO"/>
        </w:rPr>
      </w:pPr>
      <w:r w:rsidRPr="0003529A">
        <w:rPr>
          <w:rFonts w:asciiTheme="majorBidi" w:eastAsia="Times New Roman" w:hAnsiTheme="majorBidi" w:cstheme="majorBidi"/>
          <w:color w:val="000000"/>
          <w:sz w:val="24"/>
          <w:szCs w:val="24"/>
          <w:rtl/>
        </w:rPr>
        <w:t>يواجه الأشخاص ذوو الإعاقة تحديات مختلفة في هذا المجتمع. أولاً ، يواجهون سوء المعاملة والتنمر، وهذا يتطلب زيادة توعية المجتمع. ثانياً، لا يمكن للأشخاص ذوي الإعاقة الوصول إلى الحدائق القديمة، ولكن يمكن</w:t>
      </w:r>
      <w:r w:rsidR="009C0C8F">
        <w:rPr>
          <w:rFonts w:asciiTheme="majorBidi" w:eastAsia="Times New Roman" w:hAnsiTheme="majorBidi" w:cstheme="majorBidi" w:hint="cs"/>
          <w:color w:val="000000"/>
          <w:sz w:val="24"/>
          <w:szCs w:val="24"/>
          <w:rtl/>
        </w:rPr>
        <w:t>هم</w:t>
      </w:r>
      <w:r w:rsidRPr="0003529A">
        <w:rPr>
          <w:rFonts w:asciiTheme="majorBidi" w:eastAsia="Times New Roman" w:hAnsiTheme="majorBidi" w:cstheme="majorBidi"/>
          <w:color w:val="000000"/>
          <w:sz w:val="24"/>
          <w:szCs w:val="24"/>
          <w:rtl/>
        </w:rPr>
        <w:t xml:space="preserve"> الوصول إلى جميع الحدائق الجديدة. </w:t>
      </w:r>
      <w:r w:rsidR="009C0C8F" w:rsidRPr="0003529A">
        <w:rPr>
          <w:rFonts w:asciiTheme="majorBidi" w:eastAsia="Times New Roman" w:hAnsiTheme="majorBidi" w:cstheme="majorBidi" w:hint="cs"/>
          <w:color w:val="000000"/>
          <w:sz w:val="24"/>
          <w:szCs w:val="24"/>
          <w:rtl/>
        </w:rPr>
        <w:t>ثالثًا،</w:t>
      </w:r>
      <w:r w:rsidRPr="0003529A">
        <w:rPr>
          <w:rFonts w:asciiTheme="majorBidi" w:eastAsia="Times New Roman" w:hAnsiTheme="majorBidi" w:cstheme="majorBidi"/>
          <w:color w:val="000000"/>
          <w:sz w:val="24"/>
          <w:szCs w:val="24"/>
          <w:rtl/>
        </w:rPr>
        <w:t xml:space="preserve"> لا يوجد إدماج حقيقي للأشخاص ذوي الإعاقة في المجتمع</w:t>
      </w:r>
      <w:r w:rsidR="009C0C8F">
        <w:rPr>
          <w:rFonts w:asciiTheme="majorBidi" w:eastAsia="Times New Roman" w:hAnsiTheme="majorBidi" w:cstheme="majorBidi" w:hint="cs"/>
          <w:color w:val="000000"/>
          <w:sz w:val="24"/>
          <w:szCs w:val="24"/>
          <w:rtl/>
        </w:rPr>
        <w:t xml:space="preserve"> كما</w:t>
      </w:r>
      <w:r w:rsidRPr="0003529A">
        <w:rPr>
          <w:rFonts w:asciiTheme="majorBidi" w:eastAsia="Times New Roman" w:hAnsiTheme="majorBidi" w:cstheme="majorBidi"/>
          <w:color w:val="000000"/>
          <w:sz w:val="24"/>
          <w:szCs w:val="24"/>
          <w:rtl/>
        </w:rPr>
        <w:t xml:space="preserve"> لا تلبي الأنشطة احتياجات الشخص الذي قد يعاني من إعاقة</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كانت</w:t>
      </w:r>
      <w:r w:rsidRPr="0003529A">
        <w:rPr>
          <w:rFonts w:asciiTheme="majorBidi" w:eastAsia="Times New Roman" w:hAnsiTheme="majorBidi" w:cstheme="majorBidi"/>
          <w:color w:val="000000"/>
          <w:sz w:val="24"/>
          <w:szCs w:val="24"/>
        </w:rPr>
        <w:t xml:space="preserve"> </w:t>
      </w:r>
      <w:r w:rsidRPr="0003529A">
        <w:rPr>
          <w:rFonts w:asciiTheme="majorBidi" w:eastAsia="Times New Roman" w:hAnsiTheme="majorBidi" w:cstheme="majorBidi"/>
          <w:color w:val="000000"/>
          <w:sz w:val="24"/>
          <w:szCs w:val="24"/>
          <w:rtl/>
        </w:rPr>
        <w:t>مبادرة أركض للأردن</w:t>
      </w:r>
      <w:r w:rsidRPr="0003529A">
        <w:rPr>
          <w:rFonts w:asciiTheme="majorBidi" w:eastAsia="Times New Roman" w:hAnsiTheme="majorBidi" w:cstheme="majorBidi"/>
          <w:color w:val="000000"/>
          <w:sz w:val="24"/>
          <w:szCs w:val="24"/>
        </w:rPr>
        <w:t xml:space="preserve"> </w:t>
      </w:r>
      <w:r w:rsidRPr="0003529A">
        <w:rPr>
          <w:rFonts w:asciiTheme="majorBidi" w:eastAsia="Times New Roman" w:hAnsiTheme="majorBidi" w:cstheme="majorBidi"/>
          <w:color w:val="000000"/>
          <w:sz w:val="24"/>
          <w:szCs w:val="24"/>
          <w:rtl/>
        </w:rPr>
        <w:t>واحدة من المبادرات التي حاولت رفع مستوى الوعي وجلب المال للأشخاص ذوي الإعاقة</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tl/>
        </w:rPr>
      </w:pPr>
      <w:r w:rsidRPr="0003529A">
        <w:rPr>
          <w:rFonts w:asciiTheme="majorBidi" w:eastAsia="Times New Roman" w:hAnsiTheme="majorBidi" w:cstheme="majorBidi"/>
          <w:color w:val="000000"/>
          <w:sz w:val="24"/>
          <w:szCs w:val="24"/>
          <w:rtl/>
        </w:rPr>
        <w:t xml:space="preserve">أكد الشباب على أهمية وجود مكتبة يمكن الوصول إليها بسهولة مع وجود كتب كافية. اقترح الشباب مكانا في أحد الدواوير التي يوجد بها مبنى أقامته منظمة </w:t>
      </w:r>
      <w:r w:rsidRPr="0003529A">
        <w:rPr>
          <w:rFonts w:asciiTheme="majorBidi" w:eastAsia="Times New Roman" w:hAnsiTheme="majorBidi" w:cstheme="majorBidi"/>
          <w:i/>
          <w:iCs/>
          <w:color w:val="000000"/>
          <w:sz w:val="24"/>
          <w:szCs w:val="24"/>
          <w:rtl/>
        </w:rPr>
        <w:t>مكاني</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توجد مبادرة ناجحة جدا وهي  بيع الكتب المستعملة كل يوم جمعة</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لا يعرف الشباب ما هي الأنشطة المتاحة لأنه لا توجد منصة شاملة تمامًا تُخبرهم بالفعاليات والأنشطة في مجتمعاتهم</w:t>
      </w:r>
      <w:r w:rsidRPr="0003529A">
        <w:rPr>
          <w:rFonts w:asciiTheme="majorBidi" w:eastAsia="Times New Roman" w:hAnsiTheme="majorBidi" w:cstheme="majorBidi"/>
          <w:color w:val="000000"/>
          <w:sz w:val="24"/>
          <w:szCs w:val="24"/>
        </w:rPr>
        <w:t>.</w:t>
      </w:r>
    </w:p>
    <w:p w:rsidR="0003529A" w:rsidRPr="0003529A" w:rsidRDefault="0003529A" w:rsidP="00E537B5">
      <w:pPr>
        <w:numPr>
          <w:ilvl w:val="0"/>
          <w:numId w:val="5"/>
        </w:numPr>
        <w:bidi/>
        <w:spacing w:after="0" w:line="240" w:lineRule="auto"/>
        <w:contextualSpacing/>
        <w:jc w:val="both"/>
        <w:rPr>
          <w:rFonts w:asciiTheme="majorBidi" w:eastAsia="Times New Roman" w:hAnsiTheme="majorBidi" w:cstheme="majorBidi"/>
          <w:color w:val="000000"/>
          <w:sz w:val="24"/>
          <w:szCs w:val="24"/>
        </w:rPr>
      </w:pPr>
      <w:r w:rsidRPr="0003529A">
        <w:rPr>
          <w:rFonts w:asciiTheme="majorBidi" w:eastAsia="Times New Roman" w:hAnsiTheme="majorBidi" w:cstheme="majorBidi"/>
          <w:color w:val="000000"/>
          <w:sz w:val="24"/>
          <w:szCs w:val="24"/>
          <w:rtl/>
        </w:rPr>
        <w:t>أكد الشباب على أهمية وجود أماكن لتكون جزءًا من ممارسة الألعاب الرياضية، مثل كرة السلة وأيضًا أماكن للتعبير الفني. ذكر الشباب أهمية وجود الفنون والموسيقى والمسرح</w:t>
      </w:r>
      <w:r w:rsidRPr="0003529A">
        <w:rPr>
          <w:rFonts w:asciiTheme="majorBidi" w:eastAsia="Times New Roman" w:hAnsiTheme="majorBidi" w:cstheme="majorBidi"/>
          <w:color w:val="000000"/>
          <w:sz w:val="24"/>
          <w:szCs w:val="24"/>
        </w:rPr>
        <w:t>.</w:t>
      </w:r>
    </w:p>
    <w:p w:rsidR="0003529A" w:rsidRPr="0003529A" w:rsidRDefault="0003529A" w:rsidP="0003529A">
      <w:pPr>
        <w:bidi/>
        <w:spacing w:after="0" w:line="254" w:lineRule="auto"/>
        <w:jc w:val="both"/>
        <w:rPr>
          <w:rFonts w:asciiTheme="majorBidi" w:eastAsia="Calibri" w:hAnsiTheme="majorBidi" w:cstheme="majorBidi"/>
          <w:sz w:val="24"/>
          <w:szCs w:val="24"/>
        </w:rPr>
      </w:pPr>
    </w:p>
    <w:p w:rsidR="0003529A" w:rsidRPr="0003529A" w:rsidRDefault="0003529A" w:rsidP="006E2F3D">
      <w:pPr>
        <w:bidi/>
        <w:spacing w:after="0" w:line="254" w:lineRule="auto"/>
        <w:jc w:val="both"/>
        <w:rPr>
          <w:rFonts w:asciiTheme="majorBidi" w:eastAsia="Calibri" w:hAnsiTheme="majorBidi" w:cstheme="majorBidi"/>
          <w:b/>
          <w:bCs/>
          <w:sz w:val="24"/>
          <w:szCs w:val="24"/>
        </w:rPr>
      </w:pPr>
      <w:r w:rsidRPr="0003529A">
        <w:rPr>
          <w:rFonts w:asciiTheme="majorBidi" w:eastAsia="Calibri" w:hAnsiTheme="majorBidi" w:cstheme="majorBidi"/>
          <w:b/>
          <w:bCs/>
          <w:sz w:val="24"/>
          <w:szCs w:val="24"/>
          <w:rtl/>
        </w:rPr>
        <w:t>2.</w:t>
      </w:r>
      <w:r w:rsidRPr="0003529A">
        <w:rPr>
          <w:rFonts w:asciiTheme="majorBidi" w:eastAsia="Calibri" w:hAnsiTheme="majorBidi" w:cstheme="majorBidi"/>
          <w:b/>
          <w:bCs/>
          <w:sz w:val="24"/>
          <w:szCs w:val="24"/>
        </w:rPr>
        <w:t xml:space="preserve"> </w:t>
      </w:r>
      <w:r w:rsidRPr="0003529A">
        <w:rPr>
          <w:rFonts w:asciiTheme="majorBidi" w:eastAsia="Calibri" w:hAnsiTheme="majorBidi" w:cstheme="majorBidi"/>
          <w:b/>
          <w:bCs/>
          <w:sz w:val="24"/>
          <w:szCs w:val="24"/>
          <w:rtl/>
        </w:rPr>
        <w:t>ما مدى سهولة الوصول إلى الخدمات التالية خارج المدرسة في مجتمعك؟</w:t>
      </w:r>
    </w:p>
    <w:p w:rsidR="0003529A" w:rsidRPr="00BB16DB" w:rsidRDefault="0003529A" w:rsidP="00BB16DB">
      <w:pPr>
        <w:bidi/>
        <w:spacing w:after="0" w:line="240" w:lineRule="auto"/>
        <w:jc w:val="both"/>
        <w:rPr>
          <w:rFonts w:asciiTheme="majorBidi" w:eastAsia="Times New Roman" w:hAnsiTheme="majorBidi" w:cstheme="majorBidi"/>
          <w:color w:val="000000"/>
          <w:u w:val="single"/>
          <w:rtl/>
        </w:rPr>
      </w:pPr>
      <w:r w:rsidRPr="00BB16DB">
        <w:rPr>
          <w:rFonts w:asciiTheme="majorBidi" w:eastAsia="Times New Roman" w:hAnsiTheme="majorBidi" w:cstheme="majorBidi"/>
          <w:color w:val="000000"/>
          <w:u w:val="single"/>
          <w:rtl/>
        </w:rPr>
        <w:t>الخدمات خارج المدرسة الأقل وصولاً أو غير موجودة</w:t>
      </w:r>
      <w:r w:rsidRPr="00BB16DB">
        <w:rPr>
          <w:rFonts w:asciiTheme="majorBidi" w:eastAsia="Times New Roman" w:hAnsiTheme="majorBidi" w:cstheme="majorBidi"/>
          <w:color w:val="000000"/>
          <w:u w:val="single"/>
        </w:rPr>
        <w:t>:</w:t>
      </w:r>
    </w:p>
    <w:p w:rsidR="0003529A" w:rsidRPr="006E2F3D" w:rsidRDefault="0003529A" w:rsidP="0003529A">
      <w:pPr>
        <w:bidi/>
        <w:spacing w:after="0" w:line="254" w:lineRule="auto"/>
        <w:contextualSpacing/>
        <w:jc w:val="both"/>
        <w:rPr>
          <w:rFonts w:asciiTheme="majorBidi" w:eastAsia="Calibri" w:hAnsiTheme="majorBidi" w:cstheme="majorBidi"/>
          <w:u w:val="single"/>
          <w:rtl/>
        </w:rPr>
      </w:pPr>
    </w:p>
    <w:p w:rsidR="0003529A" w:rsidRPr="00BB16DB" w:rsidRDefault="0003529A" w:rsidP="00BB16DB">
      <w:pPr>
        <w:numPr>
          <w:ilvl w:val="0"/>
          <w:numId w:val="7"/>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الموارد التعليمية الأخرى (معلومات</w:t>
      </w:r>
      <w:r w:rsidR="003C754B" w:rsidRPr="006E2F3D">
        <w:rPr>
          <w:rFonts w:asciiTheme="majorBidi" w:eastAsia="Times New Roman" w:hAnsiTheme="majorBidi" w:cstheme="majorBidi" w:hint="cs"/>
          <w:color w:val="000000"/>
          <w:rtl/>
        </w:rPr>
        <w:t xml:space="preserve"> عن</w:t>
      </w:r>
      <w:r w:rsidRPr="006E2F3D">
        <w:rPr>
          <w:rFonts w:asciiTheme="majorBidi" w:eastAsia="Times New Roman" w:hAnsiTheme="majorBidi" w:cstheme="majorBidi"/>
          <w:color w:val="000000"/>
          <w:rtl/>
        </w:rPr>
        <w:t xml:space="preserve"> المنح الدراسية وتقديم الطلبات)-</w:t>
      </w:r>
      <w:r w:rsidRPr="00BB16DB">
        <w:rPr>
          <w:rFonts w:asciiTheme="majorBidi" w:eastAsia="Times New Roman" w:hAnsiTheme="majorBidi" w:cstheme="majorBidi"/>
          <w:color w:val="000000"/>
          <w:rtl/>
        </w:rPr>
        <w:t xml:space="preserve"> قال </w:t>
      </w:r>
      <w:r w:rsidRPr="006E2F3D">
        <w:rPr>
          <w:rFonts w:asciiTheme="majorBidi" w:eastAsia="Times New Roman" w:hAnsiTheme="majorBidi" w:cstheme="majorBidi"/>
          <w:color w:val="000000"/>
          <w:rtl/>
        </w:rPr>
        <w:t xml:space="preserve">64 ٪ </w:t>
      </w:r>
      <w:r w:rsidRPr="00BB16DB">
        <w:rPr>
          <w:rFonts w:asciiTheme="majorBidi" w:eastAsia="Times New Roman" w:hAnsiTheme="majorBidi" w:cstheme="majorBidi"/>
          <w:color w:val="000000"/>
          <w:rtl/>
        </w:rPr>
        <w:t>أن هذه الخدمة إما لا يمكن الوصول إليها أبدا أو أنها غير موجودة</w:t>
      </w:r>
      <w:r w:rsidRPr="00BB16DB">
        <w:rPr>
          <w:rFonts w:asciiTheme="majorBidi" w:eastAsia="Times New Roman" w:hAnsiTheme="majorBidi" w:cstheme="majorBidi"/>
          <w:color w:val="000000"/>
        </w:rPr>
        <w:t>..</w:t>
      </w:r>
    </w:p>
    <w:p w:rsidR="0003529A" w:rsidRPr="00BB16DB" w:rsidRDefault="0003529A" w:rsidP="00BB16DB">
      <w:pPr>
        <w:numPr>
          <w:ilvl w:val="0"/>
          <w:numId w:val="7"/>
        </w:numPr>
        <w:bidi/>
        <w:spacing w:after="0"/>
        <w:contextualSpacing/>
        <w:jc w:val="both"/>
        <w:rPr>
          <w:rFonts w:asciiTheme="majorBidi" w:eastAsia="Times New Roman" w:hAnsiTheme="majorBidi" w:cstheme="majorBidi"/>
          <w:color w:val="000000"/>
        </w:rPr>
      </w:pPr>
      <w:r w:rsidRPr="00BB16DB">
        <w:rPr>
          <w:rFonts w:asciiTheme="majorBidi" w:eastAsia="Times New Roman" w:hAnsiTheme="majorBidi" w:cstheme="majorBidi"/>
          <w:color w:val="000000"/>
          <w:rtl/>
        </w:rPr>
        <w:t xml:space="preserve">موارد الأعمال (المنح وخطط الأعمال والاستراتيجية المالية) - قال </w:t>
      </w:r>
      <w:r w:rsidR="003C754B" w:rsidRPr="006E2F3D">
        <w:rPr>
          <w:rFonts w:asciiTheme="majorBidi" w:eastAsia="Times New Roman" w:hAnsiTheme="majorBidi" w:cstheme="majorBidi"/>
          <w:color w:val="000000"/>
          <w:rtl/>
        </w:rPr>
        <w:t>62 ٪</w:t>
      </w:r>
      <w:r w:rsidRPr="00BB16DB">
        <w:rPr>
          <w:rFonts w:asciiTheme="majorBidi" w:eastAsia="Times New Roman" w:hAnsiTheme="majorBidi" w:cstheme="majorBidi"/>
          <w:color w:val="000000"/>
          <w:rtl/>
        </w:rPr>
        <w:t xml:space="preserve">  أن هذه الخدمة إما لا يمكن الوصول إليها أبدا أو أنها غير موجودة</w:t>
      </w:r>
      <w:r w:rsidRPr="00BB16DB">
        <w:rPr>
          <w:rFonts w:asciiTheme="majorBidi" w:eastAsia="Times New Roman" w:hAnsiTheme="majorBidi" w:cstheme="majorBidi"/>
          <w:color w:val="000000"/>
        </w:rPr>
        <w:t>.</w:t>
      </w:r>
    </w:p>
    <w:p w:rsidR="0003529A" w:rsidRPr="00BB16DB" w:rsidRDefault="0003529A" w:rsidP="00BB16DB">
      <w:pPr>
        <w:numPr>
          <w:ilvl w:val="0"/>
          <w:numId w:val="7"/>
        </w:numPr>
        <w:bidi/>
        <w:spacing w:after="0"/>
        <w:contextualSpacing/>
        <w:jc w:val="both"/>
        <w:rPr>
          <w:rFonts w:asciiTheme="majorBidi" w:eastAsia="Times New Roman" w:hAnsiTheme="majorBidi" w:cstheme="majorBidi"/>
          <w:color w:val="000000"/>
        </w:rPr>
      </w:pPr>
      <w:r w:rsidRPr="00BB16DB">
        <w:rPr>
          <w:rFonts w:asciiTheme="majorBidi" w:eastAsia="Times New Roman" w:hAnsiTheme="majorBidi" w:cstheme="majorBidi"/>
          <w:color w:val="000000"/>
          <w:rtl/>
        </w:rPr>
        <w:t xml:space="preserve">محطة </w:t>
      </w:r>
      <w:r w:rsidR="003C754B" w:rsidRPr="00BB16DB">
        <w:rPr>
          <w:rFonts w:asciiTheme="majorBidi" w:eastAsia="Times New Roman" w:hAnsiTheme="majorBidi" w:cstheme="majorBidi" w:hint="cs"/>
          <w:color w:val="000000"/>
          <w:rtl/>
        </w:rPr>
        <w:t>ال</w:t>
      </w:r>
      <w:r w:rsidRPr="00BB16DB">
        <w:rPr>
          <w:rFonts w:asciiTheme="majorBidi" w:eastAsia="Times New Roman" w:hAnsiTheme="majorBidi" w:cstheme="majorBidi"/>
          <w:color w:val="000000"/>
          <w:rtl/>
        </w:rPr>
        <w:t xml:space="preserve">معرفة عبر الإنترنت - قال </w:t>
      </w:r>
      <w:r w:rsidRPr="006E2F3D">
        <w:rPr>
          <w:rFonts w:asciiTheme="majorBidi" w:eastAsia="Times New Roman" w:hAnsiTheme="majorBidi" w:cstheme="majorBidi"/>
          <w:color w:val="000000"/>
          <w:rtl/>
        </w:rPr>
        <w:t xml:space="preserve">57٪ </w:t>
      </w:r>
      <w:r w:rsidRPr="00BB16DB">
        <w:rPr>
          <w:rFonts w:asciiTheme="majorBidi" w:eastAsia="Times New Roman" w:hAnsiTheme="majorBidi" w:cstheme="majorBidi"/>
          <w:color w:val="000000"/>
          <w:rtl/>
        </w:rPr>
        <w:t>أن هذه الخدمة لا يمكن الوصول إليها أبدًا أو أنها غير موجودة</w:t>
      </w:r>
      <w:r w:rsidRPr="00BB16DB">
        <w:rPr>
          <w:rFonts w:asciiTheme="majorBidi" w:eastAsia="Times New Roman" w:hAnsiTheme="majorBidi" w:cstheme="majorBidi"/>
          <w:color w:val="000000"/>
        </w:rPr>
        <w:t>.</w:t>
      </w:r>
    </w:p>
    <w:p w:rsidR="0003529A" w:rsidRPr="006E2F3D" w:rsidRDefault="0003529A" w:rsidP="0003529A">
      <w:pPr>
        <w:bidi/>
        <w:spacing w:after="0" w:line="240" w:lineRule="auto"/>
        <w:jc w:val="both"/>
        <w:rPr>
          <w:rFonts w:asciiTheme="majorBidi" w:eastAsia="Times New Roman" w:hAnsiTheme="majorBidi" w:cstheme="majorBidi"/>
          <w:color w:val="000000"/>
          <w:rtl/>
        </w:rPr>
      </w:pPr>
    </w:p>
    <w:p w:rsidR="0003529A" w:rsidRPr="006E2F3D" w:rsidRDefault="0003529A" w:rsidP="0003529A">
      <w:pPr>
        <w:bidi/>
        <w:spacing w:after="0" w:line="240" w:lineRule="auto"/>
        <w:jc w:val="both"/>
        <w:rPr>
          <w:rFonts w:asciiTheme="majorBidi" w:eastAsia="Times New Roman" w:hAnsiTheme="majorBidi" w:cstheme="majorBidi"/>
          <w:color w:val="000000"/>
          <w:u w:val="single"/>
          <w:rtl/>
        </w:rPr>
      </w:pPr>
      <w:r w:rsidRPr="006E2F3D">
        <w:rPr>
          <w:rFonts w:asciiTheme="majorBidi" w:eastAsia="Times New Roman" w:hAnsiTheme="majorBidi" w:cstheme="majorBidi"/>
          <w:color w:val="000000"/>
          <w:u w:val="single"/>
          <w:rtl/>
        </w:rPr>
        <w:t>ملاحظات مجموعة التركيز</w:t>
      </w:r>
    </w:p>
    <w:p w:rsidR="0003529A" w:rsidRPr="006E2F3D" w:rsidRDefault="0003529A" w:rsidP="0003529A">
      <w:pPr>
        <w:bidi/>
        <w:spacing w:after="0" w:line="240" w:lineRule="auto"/>
        <w:jc w:val="both"/>
        <w:rPr>
          <w:rFonts w:asciiTheme="majorBidi" w:eastAsia="Times New Roman" w:hAnsiTheme="majorBidi" w:cstheme="majorBidi"/>
          <w:color w:val="000000"/>
        </w:rPr>
      </w:pPr>
    </w:p>
    <w:p w:rsidR="0003529A" w:rsidRPr="006E2F3D" w:rsidRDefault="0003529A" w:rsidP="00E537B5">
      <w:pPr>
        <w:numPr>
          <w:ilvl w:val="0"/>
          <w:numId w:val="7"/>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الموارد التعليمية متوفرة ولكن الطلاب على وجه التحديد بحاجة إلى مزيد من الوعي حول هذه الموارد الموجودة. ومن الأمثلة على ذلك وجود منظمة رواد </w:t>
      </w:r>
      <w:r w:rsidR="00DC0EF7" w:rsidRPr="006E2F3D">
        <w:rPr>
          <w:rFonts w:asciiTheme="majorBidi" w:eastAsia="Times New Roman" w:hAnsiTheme="majorBidi" w:cstheme="majorBidi" w:hint="cs"/>
          <w:color w:val="000000"/>
          <w:rtl/>
        </w:rPr>
        <w:t>التنمية وكذلك</w:t>
      </w:r>
      <w:r w:rsidRPr="006E2F3D">
        <w:rPr>
          <w:rFonts w:asciiTheme="majorBidi" w:eastAsia="Times New Roman" w:hAnsiTheme="majorBidi" w:cstheme="majorBidi"/>
          <w:color w:val="000000"/>
          <w:rtl/>
        </w:rPr>
        <w:t xml:space="preserve"> الصليب الأحمر</w:t>
      </w:r>
      <w:r w:rsidRPr="006E2F3D">
        <w:rPr>
          <w:rFonts w:asciiTheme="majorBidi" w:eastAsia="Times New Roman" w:hAnsiTheme="majorBidi" w:cstheme="majorBidi"/>
          <w:color w:val="000000"/>
        </w:rPr>
        <w:t>.</w:t>
      </w:r>
    </w:p>
    <w:p w:rsidR="0003529A" w:rsidRPr="006E2F3D" w:rsidRDefault="0003529A" w:rsidP="00E537B5">
      <w:pPr>
        <w:numPr>
          <w:ilvl w:val="0"/>
          <w:numId w:val="7"/>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موارد الأعمال </w:t>
      </w:r>
      <w:r w:rsidR="00DC0EF7" w:rsidRPr="006E2F3D">
        <w:rPr>
          <w:rFonts w:asciiTheme="majorBidi" w:eastAsia="Times New Roman" w:hAnsiTheme="majorBidi" w:cstheme="majorBidi" w:hint="cs"/>
          <w:color w:val="000000"/>
          <w:rtl/>
        </w:rPr>
        <w:t>محدودة،</w:t>
      </w:r>
      <w:r w:rsidRPr="006E2F3D">
        <w:rPr>
          <w:rFonts w:asciiTheme="majorBidi" w:eastAsia="Times New Roman" w:hAnsiTheme="majorBidi" w:cstheme="majorBidi"/>
          <w:color w:val="000000"/>
          <w:rtl/>
        </w:rPr>
        <w:t xml:space="preserve"> ذكر الشباب أنها تتراوح من دراسة جدوى اقتصادية إلى وضع خطة </w:t>
      </w:r>
      <w:r w:rsidR="00DC0EF7" w:rsidRPr="006E2F3D">
        <w:rPr>
          <w:rFonts w:asciiTheme="majorBidi" w:eastAsia="Times New Roman" w:hAnsiTheme="majorBidi" w:cstheme="majorBidi" w:hint="cs"/>
          <w:color w:val="000000"/>
          <w:rtl/>
        </w:rPr>
        <w:t>مالية،</w:t>
      </w:r>
      <w:r w:rsidRPr="006E2F3D">
        <w:rPr>
          <w:rFonts w:asciiTheme="majorBidi" w:eastAsia="Times New Roman" w:hAnsiTheme="majorBidi" w:cstheme="majorBidi"/>
          <w:color w:val="000000"/>
          <w:rtl/>
        </w:rPr>
        <w:t xml:space="preserve"> غير أن الأهم من ذلك هو التمويل الفعلي وتوفر المكان اللازم لبدء نشاط تجاري</w:t>
      </w:r>
      <w:r w:rsidRPr="006E2F3D">
        <w:rPr>
          <w:rFonts w:asciiTheme="majorBidi" w:eastAsia="Times New Roman" w:hAnsiTheme="majorBidi" w:cstheme="majorBidi"/>
          <w:color w:val="000000"/>
        </w:rPr>
        <w:t>.</w:t>
      </w:r>
    </w:p>
    <w:p w:rsidR="0003529A" w:rsidRPr="006E2F3D" w:rsidRDefault="0003529A" w:rsidP="00E537B5">
      <w:pPr>
        <w:numPr>
          <w:ilvl w:val="0"/>
          <w:numId w:val="7"/>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تقدم مؤسسة تنمية المجتمع </w:t>
      </w:r>
      <w:r w:rsidR="00DC0EF7" w:rsidRPr="006E2F3D">
        <w:rPr>
          <w:rFonts w:asciiTheme="majorBidi" w:eastAsia="Times New Roman" w:hAnsiTheme="majorBidi" w:cstheme="majorBidi" w:hint="cs"/>
          <w:color w:val="000000"/>
          <w:rtl/>
        </w:rPr>
        <w:t>منحاً،</w:t>
      </w:r>
      <w:r w:rsidRPr="006E2F3D">
        <w:rPr>
          <w:rFonts w:asciiTheme="majorBidi" w:eastAsia="Times New Roman" w:hAnsiTheme="majorBidi" w:cstheme="majorBidi"/>
          <w:color w:val="000000"/>
          <w:rtl/>
        </w:rPr>
        <w:t xml:space="preserve"> إلا أن معظم</w:t>
      </w:r>
      <w:r w:rsidR="00DC0EF7" w:rsidRPr="006E2F3D">
        <w:rPr>
          <w:rFonts w:asciiTheme="majorBidi" w:eastAsia="Times New Roman" w:hAnsiTheme="majorBidi" w:cstheme="majorBidi" w:hint="cs"/>
          <w:color w:val="000000"/>
          <w:rtl/>
        </w:rPr>
        <w:t xml:space="preserve"> هذه المنح </w:t>
      </w:r>
      <w:r w:rsidRPr="006E2F3D">
        <w:rPr>
          <w:rFonts w:asciiTheme="majorBidi" w:eastAsia="Times New Roman" w:hAnsiTheme="majorBidi" w:cstheme="majorBidi"/>
          <w:color w:val="000000"/>
          <w:rtl/>
        </w:rPr>
        <w:t xml:space="preserve"> مخصصة للسيدات كبار السن،</w:t>
      </w:r>
      <w:r w:rsidR="00DC0EF7" w:rsidRPr="006E2F3D">
        <w:rPr>
          <w:rFonts w:asciiTheme="majorBidi" w:eastAsia="Times New Roman" w:hAnsiTheme="majorBidi" w:cstheme="majorBidi" w:hint="cs"/>
          <w:color w:val="000000"/>
          <w:rtl/>
        </w:rPr>
        <w:t xml:space="preserve"> </w:t>
      </w:r>
      <w:r w:rsidRPr="006E2F3D">
        <w:rPr>
          <w:rFonts w:asciiTheme="majorBidi" w:eastAsia="Times New Roman" w:hAnsiTheme="majorBidi" w:cstheme="majorBidi"/>
          <w:color w:val="000000"/>
          <w:rtl/>
        </w:rPr>
        <w:t>كما أن</w:t>
      </w:r>
      <w:r w:rsidRPr="006E2F3D">
        <w:rPr>
          <w:rFonts w:asciiTheme="majorBidi" w:eastAsia="Times New Roman" w:hAnsiTheme="majorBidi" w:cstheme="majorBidi"/>
          <w:color w:val="000000"/>
        </w:rPr>
        <w:t xml:space="preserve"> </w:t>
      </w:r>
      <w:r w:rsidRPr="006E2F3D">
        <w:rPr>
          <w:rFonts w:asciiTheme="majorBidi" w:eastAsia="Times New Roman" w:hAnsiTheme="majorBidi" w:cstheme="majorBidi"/>
          <w:color w:val="000000"/>
          <w:rtl/>
        </w:rPr>
        <w:t>منظمة كير الدولية</w:t>
      </w:r>
      <w:r w:rsidRPr="006E2F3D">
        <w:rPr>
          <w:rFonts w:asciiTheme="majorBidi" w:eastAsia="Times New Roman" w:hAnsiTheme="majorBidi" w:cstheme="majorBidi"/>
          <w:color w:val="000000"/>
        </w:rPr>
        <w:t xml:space="preserve"> </w:t>
      </w:r>
      <w:r w:rsidRPr="006E2F3D">
        <w:rPr>
          <w:rFonts w:asciiTheme="majorBidi" w:eastAsia="Times New Roman" w:hAnsiTheme="majorBidi" w:cstheme="majorBidi"/>
          <w:color w:val="000000"/>
          <w:rtl/>
        </w:rPr>
        <w:t>والوكالة الألمانية للتعاون الدولي (</w:t>
      </w:r>
      <w:r w:rsidRPr="006E2F3D">
        <w:rPr>
          <w:rFonts w:asciiTheme="majorBidi" w:eastAsia="Times New Roman" w:hAnsiTheme="majorBidi" w:cstheme="majorBidi"/>
          <w:color w:val="000000"/>
        </w:rPr>
        <w:t>GIZ</w:t>
      </w:r>
      <w:r w:rsidRPr="006E2F3D">
        <w:rPr>
          <w:rFonts w:asciiTheme="majorBidi" w:eastAsia="Times New Roman" w:hAnsiTheme="majorBidi" w:cstheme="majorBidi"/>
          <w:color w:val="000000"/>
          <w:rtl/>
        </w:rPr>
        <w:t xml:space="preserve"> )</w:t>
      </w:r>
      <w:r w:rsidR="00DC0EF7" w:rsidRPr="006E2F3D">
        <w:rPr>
          <w:rFonts w:asciiTheme="majorBidi" w:eastAsia="Times New Roman" w:hAnsiTheme="majorBidi" w:cstheme="majorBidi" w:hint="cs"/>
          <w:color w:val="000000"/>
          <w:rtl/>
        </w:rPr>
        <w:t xml:space="preserve"> تقدم </w:t>
      </w:r>
      <w:r w:rsidRPr="006E2F3D">
        <w:rPr>
          <w:rFonts w:asciiTheme="majorBidi" w:eastAsia="Times New Roman" w:hAnsiTheme="majorBidi" w:cstheme="majorBidi"/>
          <w:color w:val="000000"/>
          <w:rtl/>
        </w:rPr>
        <w:t xml:space="preserve">بعض الدعم، لكن هذا الدعم لا يزال لا </w:t>
      </w:r>
      <w:r w:rsidR="00DC0EF7" w:rsidRPr="006E2F3D">
        <w:rPr>
          <w:rFonts w:asciiTheme="majorBidi" w:eastAsia="Times New Roman" w:hAnsiTheme="majorBidi" w:cstheme="majorBidi" w:hint="cs"/>
          <w:color w:val="000000"/>
          <w:rtl/>
        </w:rPr>
        <w:t>ي</w:t>
      </w:r>
      <w:r w:rsidRPr="006E2F3D">
        <w:rPr>
          <w:rFonts w:asciiTheme="majorBidi" w:eastAsia="Times New Roman" w:hAnsiTheme="majorBidi" w:cstheme="majorBidi"/>
          <w:color w:val="000000"/>
          <w:rtl/>
        </w:rPr>
        <w:t>ستهدف الشباب بشكل صحيح</w:t>
      </w:r>
      <w:r w:rsidRPr="006E2F3D">
        <w:rPr>
          <w:rFonts w:asciiTheme="majorBidi" w:eastAsia="Times New Roman" w:hAnsiTheme="majorBidi" w:cstheme="majorBidi"/>
          <w:color w:val="000000"/>
        </w:rPr>
        <w:t>.</w:t>
      </w:r>
    </w:p>
    <w:p w:rsidR="0003529A" w:rsidRPr="006E2F3D" w:rsidRDefault="0003529A" w:rsidP="00E537B5">
      <w:pPr>
        <w:numPr>
          <w:ilvl w:val="0"/>
          <w:numId w:val="7"/>
        </w:numPr>
        <w:bidi/>
        <w:spacing w:after="0"/>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لم يكن هناك أبدًا محطة معرفة عبر الإنترنت في هذا المجتمع</w:t>
      </w:r>
      <w:r w:rsidRPr="006E2F3D">
        <w:rPr>
          <w:rFonts w:asciiTheme="majorBidi" w:eastAsia="Times New Roman" w:hAnsiTheme="majorBidi" w:cstheme="majorBidi"/>
          <w:color w:val="000000"/>
        </w:rPr>
        <w:t>.</w:t>
      </w:r>
    </w:p>
    <w:p w:rsidR="0003529A" w:rsidRPr="006E2F3D" w:rsidRDefault="0003529A" w:rsidP="0003529A">
      <w:pPr>
        <w:bidi/>
        <w:spacing w:after="0" w:line="240" w:lineRule="auto"/>
        <w:jc w:val="both"/>
        <w:rPr>
          <w:rFonts w:asciiTheme="majorBidi" w:eastAsia="Times New Roman" w:hAnsiTheme="majorBidi" w:cstheme="majorBidi"/>
        </w:rPr>
      </w:pPr>
    </w:p>
    <w:p w:rsidR="0003529A" w:rsidRPr="006E2F3D" w:rsidRDefault="0003529A" w:rsidP="0003529A">
      <w:pPr>
        <w:bidi/>
        <w:spacing w:after="0" w:line="240" w:lineRule="auto"/>
        <w:jc w:val="both"/>
        <w:rPr>
          <w:rFonts w:asciiTheme="majorBidi" w:eastAsia="Times New Roman" w:hAnsiTheme="majorBidi" w:cstheme="majorBidi"/>
          <w:b/>
          <w:bCs/>
          <w:rtl/>
        </w:rPr>
      </w:pPr>
      <w:r w:rsidRPr="006E2F3D">
        <w:rPr>
          <w:rFonts w:asciiTheme="majorBidi" w:eastAsia="Times New Roman" w:hAnsiTheme="majorBidi" w:cstheme="majorBidi"/>
          <w:b/>
          <w:bCs/>
          <w:rtl/>
        </w:rPr>
        <w:t>3. هل سمعت عن أو كنت جزءا من( شاركت في) البرامج التالية في مجتمعك؟</w:t>
      </w:r>
    </w:p>
    <w:p w:rsidR="0003529A" w:rsidRPr="006E2F3D" w:rsidRDefault="0003529A" w:rsidP="0003529A">
      <w:pPr>
        <w:bidi/>
        <w:spacing w:after="0" w:line="240" w:lineRule="auto"/>
        <w:ind w:left="720"/>
        <w:contextualSpacing/>
        <w:jc w:val="both"/>
        <w:rPr>
          <w:rFonts w:asciiTheme="majorBidi" w:eastAsia="Times New Roman" w:hAnsiTheme="majorBidi" w:cstheme="majorBidi"/>
          <w:rtl/>
          <w:lang w:bidi="ar-JO"/>
        </w:rPr>
      </w:pPr>
    </w:p>
    <w:p w:rsidR="0003529A" w:rsidRPr="006E2F3D" w:rsidRDefault="0003529A" w:rsidP="0003529A">
      <w:pPr>
        <w:bidi/>
        <w:spacing w:after="0" w:line="240" w:lineRule="auto"/>
        <w:jc w:val="both"/>
        <w:rPr>
          <w:rFonts w:asciiTheme="majorBidi" w:eastAsia="Times New Roman" w:hAnsiTheme="majorBidi" w:cstheme="majorBidi"/>
          <w:u w:val="single"/>
          <w:rtl/>
          <w:lang w:bidi="ar-JO"/>
        </w:rPr>
      </w:pPr>
      <w:r w:rsidRPr="006E2F3D">
        <w:rPr>
          <w:rFonts w:asciiTheme="majorBidi" w:eastAsia="Calibri" w:hAnsiTheme="majorBidi" w:cstheme="majorBidi"/>
          <w:u w:val="single"/>
          <w:rtl/>
        </w:rPr>
        <w:t>البرامج الأقل سمعة</w:t>
      </w:r>
      <w:r w:rsidRPr="006E2F3D">
        <w:rPr>
          <w:rFonts w:asciiTheme="majorBidi" w:eastAsia="Times New Roman" w:hAnsiTheme="majorBidi" w:cstheme="majorBidi"/>
          <w:u w:val="single"/>
          <w:rtl/>
          <w:lang w:bidi="ar-JO"/>
        </w:rPr>
        <w:t>/ مشاركة من برامج التوجيه والإرشاد في المجتمع:</w:t>
      </w:r>
    </w:p>
    <w:p w:rsidR="0003529A" w:rsidRPr="006E2F3D" w:rsidRDefault="0003529A" w:rsidP="0003529A">
      <w:pPr>
        <w:bidi/>
        <w:spacing w:after="0" w:line="240" w:lineRule="auto"/>
        <w:jc w:val="both"/>
        <w:rPr>
          <w:rFonts w:asciiTheme="majorBidi" w:eastAsia="Times New Roman" w:hAnsiTheme="majorBidi" w:cstheme="majorBidi"/>
          <w:color w:val="000000"/>
          <w:lang w:bidi="ar-JO"/>
        </w:rPr>
      </w:pPr>
    </w:p>
    <w:p w:rsidR="0003529A" w:rsidRPr="006E2F3D" w:rsidRDefault="0003529A" w:rsidP="00E537B5">
      <w:pPr>
        <w:numPr>
          <w:ilvl w:val="0"/>
          <w:numId w:val="8"/>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i/>
          <w:smallCaps/>
          <w:rtl/>
        </w:rPr>
        <w:t xml:space="preserve">إذاعة المجتمع </w:t>
      </w:r>
      <w:r w:rsidRPr="006E2F3D">
        <w:rPr>
          <w:rFonts w:asciiTheme="majorBidi" w:eastAsia="Times New Roman" w:hAnsiTheme="majorBidi" w:cstheme="majorBidi"/>
          <w:color w:val="000000"/>
          <w:rtl/>
        </w:rPr>
        <w:t>- 77٪ لم يسمعوا بهذا البرنامج</w:t>
      </w:r>
      <w:r w:rsidRPr="006E2F3D">
        <w:rPr>
          <w:rFonts w:asciiTheme="majorBidi" w:eastAsia="Times New Roman" w:hAnsiTheme="majorBidi" w:cstheme="majorBidi"/>
          <w:color w:val="000000"/>
        </w:rPr>
        <w:t>.</w:t>
      </w:r>
    </w:p>
    <w:p w:rsidR="0003529A" w:rsidRPr="006E2F3D" w:rsidRDefault="0003529A" w:rsidP="00E537B5">
      <w:pPr>
        <w:numPr>
          <w:ilvl w:val="0"/>
          <w:numId w:val="8"/>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فتيات الكشافة - 74.5٪ لم يسمعوا بهذا البرنامج</w:t>
      </w:r>
      <w:r w:rsidRPr="006E2F3D">
        <w:rPr>
          <w:rFonts w:asciiTheme="majorBidi" w:eastAsia="Times New Roman" w:hAnsiTheme="majorBidi" w:cstheme="majorBidi"/>
          <w:color w:val="000000"/>
        </w:rPr>
        <w:t>.</w:t>
      </w:r>
    </w:p>
    <w:p w:rsidR="0003529A" w:rsidRPr="006E2F3D" w:rsidRDefault="0003529A" w:rsidP="00E537B5">
      <w:pPr>
        <w:numPr>
          <w:ilvl w:val="0"/>
          <w:numId w:val="8"/>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فتيان الكشافة - 68.5٪ لم يسمعوا بهذا البرنامج</w:t>
      </w:r>
      <w:r w:rsidRPr="006E2F3D">
        <w:rPr>
          <w:rFonts w:asciiTheme="majorBidi" w:eastAsia="Times New Roman" w:hAnsiTheme="majorBidi" w:cstheme="majorBidi"/>
          <w:color w:val="000000"/>
        </w:rPr>
        <w:t>.</w:t>
      </w:r>
    </w:p>
    <w:p w:rsidR="0003529A" w:rsidRPr="006E2F3D" w:rsidRDefault="0003529A" w:rsidP="0003529A">
      <w:pPr>
        <w:bidi/>
        <w:spacing w:after="0" w:line="240" w:lineRule="auto"/>
        <w:jc w:val="both"/>
        <w:rPr>
          <w:rFonts w:asciiTheme="majorBidi" w:eastAsia="Times New Roman" w:hAnsiTheme="majorBidi" w:cstheme="majorBidi"/>
          <w:color w:val="000000"/>
          <w:rtl/>
        </w:rPr>
      </w:pPr>
    </w:p>
    <w:p w:rsidR="0003529A" w:rsidRPr="006E2F3D" w:rsidRDefault="0003529A" w:rsidP="006E2F3D">
      <w:pPr>
        <w:bidi/>
        <w:spacing w:after="0" w:line="240" w:lineRule="auto"/>
        <w:jc w:val="both"/>
        <w:rPr>
          <w:rFonts w:asciiTheme="majorBidi" w:eastAsia="Times New Roman" w:hAnsiTheme="majorBidi" w:cstheme="majorBidi"/>
          <w:color w:val="000000"/>
          <w:u w:val="single"/>
        </w:rPr>
      </w:pPr>
      <w:r w:rsidRPr="006E2F3D">
        <w:rPr>
          <w:rFonts w:asciiTheme="majorBidi" w:eastAsia="Times New Roman" w:hAnsiTheme="majorBidi" w:cstheme="majorBidi"/>
          <w:color w:val="000000"/>
          <w:u w:val="single"/>
          <w:rtl/>
        </w:rPr>
        <w:t>ملاحظات مجموعة التركيز</w:t>
      </w:r>
    </w:p>
    <w:p w:rsidR="0003529A" w:rsidRPr="006E2F3D" w:rsidRDefault="0003529A" w:rsidP="00E537B5">
      <w:pPr>
        <w:numPr>
          <w:ilvl w:val="0"/>
          <w:numId w:val="9"/>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أعرب الشباب عن اهتمامهم الكبير بإذاعة المجتمع</w:t>
      </w:r>
      <w:r w:rsidR="00CB0053" w:rsidRPr="006E2F3D">
        <w:rPr>
          <w:rFonts w:asciiTheme="majorBidi" w:eastAsia="Times New Roman" w:hAnsiTheme="majorBidi" w:cstheme="majorBidi" w:hint="cs"/>
          <w:color w:val="000000"/>
          <w:rtl/>
        </w:rPr>
        <w:t>، ورغبتهم في وجود</w:t>
      </w:r>
      <w:r w:rsidRPr="006E2F3D">
        <w:rPr>
          <w:rFonts w:asciiTheme="majorBidi" w:eastAsia="Times New Roman" w:hAnsiTheme="majorBidi" w:cstheme="majorBidi"/>
          <w:color w:val="000000"/>
          <w:rtl/>
        </w:rPr>
        <w:t xml:space="preserve"> محطة يمكنها مواجهة التحديات، وتضم شخصيات مهمة / مؤثرة. يمكن أن </w:t>
      </w:r>
      <w:r w:rsidR="00CB0053" w:rsidRPr="006E2F3D">
        <w:rPr>
          <w:rFonts w:asciiTheme="majorBidi" w:eastAsia="Times New Roman" w:hAnsiTheme="majorBidi" w:cstheme="majorBidi" w:hint="cs"/>
          <w:color w:val="000000"/>
          <w:rtl/>
        </w:rPr>
        <w:t>تقدم هذه المحطة</w:t>
      </w:r>
      <w:r w:rsidRPr="006E2F3D">
        <w:rPr>
          <w:rFonts w:asciiTheme="majorBidi" w:eastAsia="Times New Roman" w:hAnsiTheme="majorBidi" w:cstheme="majorBidi"/>
          <w:color w:val="000000"/>
          <w:rtl/>
        </w:rPr>
        <w:t xml:space="preserve"> أيضا </w:t>
      </w:r>
      <w:r w:rsidR="00CB0053" w:rsidRPr="006E2F3D">
        <w:rPr>
          <w:rFonts w:asciiTheme="majorBidi" w:eastAsia="Times New Roman" w:hAnsiTheme="majorBidi" w:cstheme="majorBidi" w:hint="cs"/>
          <w:color w:val="000000"/>
          <w:rtl/>
        </w:rPr>
        <w:t>للجمهور أ</w:t>
      </w:r>
      <w:r w:rsidRPr="006E2F3D">
        <w:rPr>
          <w:rFonts w:asciiTheme="majorBidi" w:eastAsia="Times New Roman" w:hAnsiTheme="majorBidi" w:cstheme="majorBidi"/>
          <w:color w:val="000000"/>
          <w:rtl/>
        </w:rPr>
        <w:t>خبار</w:t>
      </w:r>
      <w:r w:rsidR="00CB0053" w:rsidRPr="006E2F3D">
        <w:rPr>
          <w:rFonts w:asciiTheme="majorBidi" w:eastAsia="Times New Roman" w:hAnsiTheme="majorBidi" w:cstheme="majorBidi" w:hint="cs"/>
          <w:color w:val="000000"/>
          <w:rtl/>
        </w:rPr>
        <w:t xml:space="preserve"> </w:t>
      </w:r>
      <w:r w:rsidRPr="006E2F3D">
        <w:rPr>
          <w:rFonts w:asciiTheme="majorBidi" w:eastAsia="Times New Roman" w:hAnsiTheme="majorBidi" w:cstheme="majorBidi"/>
          <w:color w:val="000000"/>
          <w:rtl/>
        </w:rPr>
        <w:t>عن حركة المرور والحوادث. تعد الإذاعة وسيلة هامة لزيادة الوعي بالمشكلات التي تواجهها المدارس، و</w:t>
      </w:r>
      <w:r w:rsidR="00CB0053" w:rsidRPr="006E2F3D">
        <w:rPr>
          <w:rFonts w:asciiTheme="majorBidi" w:eastAsia="Times New Roman" w:hAnsiTheme="majorBidi" w:cstheme="majorBidi" w:hint="cs"/>
          <w:color w:val="000000"/>
          <w:rtl/>
        </w:rPr>
        <w:t xml:space="preserve">الأمور </w:t>
      </w:r>
      <w:r w:rsidRPr="006E2F3D">
        <w:rPr>
          <w:rFonts w:asciiTheme="majorBidi" w:eastAsia="Times New Roman" w:hAnsiTheme="majorBidi" w:cstheme="majorBidi"/>
          <w:color w:val="000000"/>
          <w:rtl/>
        </w:rPr>
        <w:t>الصح</w:t>
      </w:r>
      <w:r w:rsidR="00CB0053" w:rsidRPr="006E2F3D">
        <w:rPr>
          <w:rFonts w:asciiTheme="majorBidi" w:eastAsia="Times New Roman" w:hAnsiTheme="majorBidi" w:cstheme="majorBidi" w:hint="cs"/>
          <w:color w:val="000000"/>
          <w:rtl/>
        </w:rPr>
        <w:t>ي</w:t>
      </w:r>
      <w:r w:rsidRPr="006E2F3D">
        <w:rPr>
          <w:rFonts w:asciiTheme="majorBidi" w:eastAsia="Times New Roman" w:hAnsiTheme="majorBidi" w:cstheme="majorBidi"/>
          <w:color w:val="000000"/>
          <w:rtl/>
        </w:rPr>
        <w:t>ة، والتحديات المجتمعية</w:t>
      </w:r>
      <w:r w:rsidRPr="006E2F3D">
        <w:rPr>
          <w:rFonts w:asciiTheme="majorBidi" w:eastAsia="Times New Roman" w:hAnsiTheme="majorBidi" w:cstheme="majorBidi"/>
          <w:color w:val="000000"/>
        </w:rPr>
        <w:t>.</w:t>
      </w:r>
    </w:p>
    <w:p w:rsidR="0003529A" w:rsidRPr="006E2F3D" w:rsidRDefault="0003529A" w:rsidP="00E537B5">
      <w:pPr>
        <w:numPr>
          <w:ilvl w:val="0"/>
          <w:numId w:val="9"/>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الأنشطة الكشفية غير موجودة في هذا المجتمع رغم أن الشباب ذكروا أن برنامج توجيه سيكون مفيدًا للغاية. تعمل الأنشطة الكشفية على زيادة الانضباط وخلق شباب نشط ومتفاعل في المجتمع</w:t>
      </w:r>
      <w:r w:rsidR="00CB0053" w:rsidRPr="006E2F3D">
        <w:rPr>
          <w:rFonts w:asciiTheme="majorBidi" w:eastAsia="Times New Roman" w:hAnsiTheme="majorBidi" w:cstheme="majorBidi" w:hint="cs"/>
          <w:color w:val="000000"/>
          <w:rtl/>
        </w:rPr>
        <w:t>.</w:t>
      </w:r>
    </w:p>
    <w:p w:rsidR="00CB0053" w:rsidRPr="006E2F3D" w:rsidRDefault="00CB0053" w:rsidP="00CB0053">
      <w:pPr>
        <w:bidi/>
        <w:spacing w:after="0" w:line="240" w:lineRule="auto"/>
        <w:ind w:left="720"/>
        <w:contextualSpacing/>
        <w:jc w:val="both"/>
        <w:rPr>
          <w:rFonts w:asciiTheme="majorBidi" w:eastAsia="Times New Roman" w:hAnsiTheme="majorBidi" w:cstheme="majorBidi"/>
          <w:color w:val="000000"/>
        </w:rPr>
      </w:pPr>
    </w:p>
    <w:p w:rsidR="0003529A" w:rsidRPr="006E2F3D" w:rsidRDefault="0003529A" w:rsidP="0003529A">
      <w:pPr>
        <w:bidi/>
        <w:spacing w:after="0" w:line="240" w:lineRule="auto"/>
        <w:contextualSpacing/>
        <w:jc w:val="both"/>
        <w:rPr>
          <w:rFonts w:asciiTheme="majorBidi" w:eastAsia="Times New Roman" w:hAnsiTheme="majorBidi" w:cstheme="majorBidi"/>
          <w:b/>
          <w:bCs/>
        </w:rPr>
      </w:pPr>
      <w:r w:rsidRPr="006E2F3D">
        <w:rPr>
          <w:rFonts w:asciiTheme="majorBidi" w:eastAsia="Times New Roman" w:hAnsiTheme="majorBidi" w:cstheme="majorBidi"/>
          <w:b/>
          <w:bCs/>
          <w:rtl/>
        </w:rPr>
        <w:t>4 . هل يوفر مجتمعك ما يلي للمساعدة في عملية الدخول في القوى العاملة؟</w:t>
      </w:r>
    </w:p>
    <w:p w:rsidR="0003529A" w:rsidRPr="006E2F3D" w:rsidRDefault="0003529A" w:rsidP="0003529A">
      <w:pPr>
        <w:bidi/>
        <w:spacing w:after="0" w:line="240" w:lineRule="auto"/>
        <w:contextualSpacing/>
        <w:jc w:val="both"/>
        <w:rPr>
          <w:rFonts w:asciiTheme="majorBidi" w:eastAsia="Times New Roman" w:hAnsiTheme="majorBidi" w:cstheme="majorBidi"/>
          <w:u w:val="single"/>
          <w:rtl/>
        </w:rPr>
      </w:pPr>
    </w:p>
    <w:p w:rsidR="0003529A" w:rsidRPr="006E2F3D" w:rsidRDefault="0003529A" w:rsidP="0003529A">
      <w:pPr>
        <w:bidi/>
        <w:spacing w:after="0" w:line="240" w:lineRule="auto"/>
        <w:contextualSpacing/>
        <w:jc w:val="both"/>
        <w:rPr>
          <w:rFonts w:asciiTheme="majorBidi" w:eastAsia="Times New Roman" w:hAnsiTheme="majorBidi" w:cstheme="majorBidi"/>
          <w:u w:val="single"/>
          <w:rtl/>
        </w:rPr>
      </w:pPr>
      <w:r w:rsidRPr="006E2F3D">
        <w:rPr>
          <w:rFonts w:asciiTheme="majorBidi" w:eastAsia="Times New Roman" w:hAnsiTheme="majorBidi" w:cstheme="majorBidi"/>
          <w:u w:val="single"/>
          <w:rtl/>
        </w:rPr>
        <w:t>أقل المساعدات المستخدمة للدخول في القوى العاملة:</w:t>
      </w:r>
    </w:p>
    <w:p w:rsidR="0003529A" w:rsidRPr="006E2F3D" w:rsidRDefault="0003529A" w:rsidP="006E2F3D">
      <w:pPr>
        <w:bidi/>
        <w:spacing w:after="0"/>
        <w:contextualSpacing/>
        <w:jc w:val="both"/>
        <w:rPr>
          <w:rFonts w:asciiTheme="majorBidi" w:eastAsia="Times New Roman" w:hAnsiTheme="majorBidi" w:cstheme="majorBidi"/>
          <w:u w:val="single"/>
          <w:rtl/>
        </w:rPr>
      </w:pP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BB16DB">
        <w:rPr>
          <w:rFonts w:asciiTheme="majorBidi" w:eastAsia="Times New Roman" w:hAnsiTheme="majorBidi" w:cstheme="majorBidi"/>
          <w:color w:val="000000"/>
          <w:rtl/>
        </w:rPr>
        <w:t xml:space="preserve">الإرشاد الوظيفي </w:t>
      </w:r>
      <w:r w:rsidRPr="006E2F3D">
        <w:rPr>
          <w:rFonts w:asciiTheme="majorBidi" w:eastAsia="Times New Roman" w:hAnsiTheme="majorBidi" w:cstheme="majorBidi"/>
          <w:color w:val="000000"/>
          <w:rtl/>
        </w:rPr>
        <w:t xml:space="preserve">- 50.5٪ </w:t>
      </w:r>
      <w:r w:rsidRPr="00BB16DB">
        <w:rPr>
          <w:rFonts w:asciiTheme="majorBidi" w:eastAsia="Times New Roman" w:hAnsiTheme="majorBidi" w:cstheme="majorBidi"/>
          <w:color w:val="000000"/>
          <w:rtl/>
        </w:rPr>
        <w:t>قالوا أن</w:t>
      </w:r>
      <w:r w:rsidRPr="006E2F3D">
        <w:rPr>
          <w:rFonts w:asciiTheme="majorBidi" w:eastAsia="Times New Roman" w:hAnsiTheme="majorBidi" w:cstheme="majorBidi"/>
          <w:color w:val="000000"/>
          <w:rtl/>
        </w:rPr>
        <w:t xml:space="preserve"> هذه الخدمة غير متوفرة في رأس العين</w:t>
      </w:r>
      <w:r w:rsidRPr="006E2F3D">
        <w:rPr>
          <w:rFonts w:asciiTheme="majorBidi" w:eastAsia="Times New Roman" w:hAnsiTheme="majorBidi" w:cstheme="majorBidi"/>
          <w:color w:val="000000"/>
        </w:rPr>
        <w:t>.</w:t>
      </w: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معارض الوظائف - 47.5٪ </w:t>
      </w:r>
      <w:r w:rsidRPr="00BB16DB">
        <w:rPr>
          <w:rFonts w:asciiTheme="majorBidi" w:eastAsia="Times New Roman" w:hAnsiTheme="majorBidi" w:cstheme="majorBidi"/>
          <w:color w:val="000000"/>
          <w:rtl/>
        </w:rPr>
        <w:t>قالوا أن</w:t>
      </w:r>
      <w:r w:rsidRPr="006E2F3D">
        <w:rPr>
          <w:rFonts w:asciiTheme="majorBidi" w:eastAsia="Times New Roman" w:hAnsiTheme="majorBidi" w:cstheme="majorBidi"/>
          <w:color w:val="000000"/>
          <w:rtl/>
        </w:rPr>
        <w:t xml:space="preserve"> هذه الخدمة غير متوفرة في رأس العين</w:t>
      </w:r>
      <w:r w:rsidRPr="006E2F3D">
        <w:rPr>
          <w:rFonts w:asciiTheme="majorBidi" w:eastAsia="Times New Roman" w:hAnsiTheme="majorBidi" w:cstheme="majorBidi"/>
          <w:color w:val="000000"/>
        </w:rPr>
        <w:t>.</w:t>
      </w: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التدريب للدخول في وظيفة - 41٪ قالوا أن هذه الخدمة غير متوفرة في رأس العين</w:t>
      </w:r>
      <w:r w:rsidRPr="006E2F3D">
        <w:rPr>
          <w:rFonts w:asciiTheme="majorBidi" w:eastAsia="Times New Roman" w:hAnsiTheme="majorBidi" w:cstheme="majorBidi"/>
          <w:color w:val="000000"/>
        </w:rPr>
        <w:t>.</w:t>
      </w:r>
    </w:p>
    <w:p w:rsidR="0003529A" w:rsidRPr="006E2F3D" w:rsidRDefault="0003529A" w:rsidP="0003529A">
      <w:pPr>
        <w:bidi/>
        <w:spacing w:after="0" w:line="240" w:lineRule="auto"/>
        <w:jc w:val="both"/>
        <w:rPr>
          <w:rFonts w:asciiTheme="majorBidi" w:eastAsia="Times New Roman" w:hAnsiTheme="majorBidi" w:cstheme="majorBidi"/>
          <w:color w:val="000000"/>
          <w:rtl/>
        </w:rPr>
      </w:pPr>
    </w:p>
    <w:p w:rsidR="0003529A" w:rsidRPr="006E2F3D" w:rsidRDefault="0003529A" w:rsidP="0003529A">
      <w:pPr>
        <w:bidi/>
        <w:spacing w:after="0" w:line="240" w:lineRule="auto"/>
        <w:jc w:val="both"/>
        <w:rPr>
          <w:rFonts w:asciiTheme="majorBidi" w:eastAsia="Times New Roman" w:hAnsiTheme="majorBidi" w:cstheme="majorBidi"/>
          <w:color w:val="000000"/>
          <w:u w:val="single"/>
          <w:rtl/>
        </w:rPr>
      </w:pPr>
      <w:r w:rsidRPr="006E2F3D">
        <w:rPr>
          <w:rFonts w:asciiTheme="majorBidi" w:eastAsia="Times New Roman" w:hAnsiTheme="majorBidi" w:cstheme="majorBidi"/>
          <w:color w:val="000000"/>
          <w:u w:val="single"/>
          <w:rtl/>
        </w:rPr>
        <w:t>ملاحظات مجموعة التركيز</w:t>
      </w:r>
    </w:p>
    <w:p w:rsidR="0003529A" w:rsidRPr="006E2F3D" w:rsidRDefault="0003529A" w:rsidP="0003529A">
      <w:pPr>
        <w:bidi/>
        <w:spacing w:after="0" w:line="240" w:lineRule="auto"/>
        <w:jc w:val="both"/>
        <w:rPr>
          <w:rFonts w:asciiTheme="majorBidi" w:eastAsia="Times New Roman" w:hAnsiTheme="majorBidi" w:cstheme="majorBidi"/>
          <w:color w:val="000000"/>
        </w:rPr>
      </w:pPr>
    </w:p>
    <w:p w:rsidR="0003529A" w:rsidRPr="006E2F3D" w:rsidRDefault="0003529A" w:rsidP="00E537B5">
      <w:pPr>
        <w:numPr>
          <w:ilvl w:val="0"/>
          <w:numId w:val="10"/>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lastRenderedPageBreak/>
        <w:t>من المهم أن يكون هناك توجيه أكثر للطلاب قبل دخول الجامعة حول متطلبات السوق. هناك عدد قليل من الموارد التي تساعد في ذلك مثل</w:t>
      </w:r>
      <w:r w:rsidRPr="006E2F3D">
        <w:rPr>
          <w:rFonts w:asciiTheme="majorBidi" w:eastAsia="Times New Roman" w:hAnsiTheme="majorBidi" w:cstheme="majorBidi"/>
          <w:color w:val="000000"/>
        </w:rPr>
        <w:t xml:space="preserve"> </w:t>
      </w:r>
      <w:r w:rsidRPr="006E2F3D">
        <w:rPr>
          <w:rFonts w:asciiTheme="majorBidi" w:eastAsia="Times New Roman" w:hAnsiTheme="majorBidi" w:cstheme="majorBidi"/>
          <w:i/>
          <w:iCs/>
          <w:color w:val="000000"/>
          <w:rtl/>
        </w:rPr>
        <w:t>سبارك الأردن</w:t>
      </w:r>
      <w:r w:rsidRPr="006E2F3D">
        <w:rPr>
          <w:rFonts w:asciiTheme="majorBidi" w:eastAsia="Times New Roman" w:hAnsiTheme="majorBidi" w:cstheme="majorBidi"/>
          <w:color w:val="000000"/>
          <w:rtl/>
        </w:rPr>
        <w:t xml:space="preserve"> ولكن هذا لا يكفي. يحتاج الطلاب إلى يوم أو أسبوع ليعرفوا المزيد حول الشهادات المطلوبة</w:t>
      </w:r>
      <w:r w:rsidRPr="006E2F3D">
        <w:rPr>
          <w:rFonts w:asciiTheme="majorBidi" w:eastAsia="Times New Roman" w:hAnsiTheme="majorBidi" w:cstheme="majorBidi"/>
          <w:color w:val="000000"/>
        </w:rPr>
        <w:t>.</w:t>
      </w:r>
    </w:p>
    <w:p w:rsidR="006E2F3D" w:rsidRPr="006E2F3D" w:rsidRDefault="0003529A" w:rsidP="00E537B5">
      <w:pPr>
        <w:numPr>
          <w:ilvl w:val="0"/>
          <w:numId w:val="10"/>
        </w:numPr>
        <w:bidi/>
        <w:spacing w:after="0"/>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بدأ </w:t>
      </w:r>
      <w:r w:rsidRPr="006E2F3D">
        <w:rPr>
          <w:rFonts w:asciiTheme="majorBidi" w:eastAsia="Times New Roman" w:hAnsiTheme="majorBidi" w:cstheme="majorBidi"/>
          <w:i/>
          <w:iCs/>
          <w:color w:val="000000"/>
          <w:rtl/>
        </w:rPr>
        <w:t>رواد التنمية</w:t>
      </w:r>
      <w:r w:rsidRPr="006E2F3D">
        <w:rPr>
          <w:rFonts w:asciiTheme="majorBidi" w:eastAsia="Times New Roman" w:hAnsiTheme="majorBidi" w:cstheme="majorBidi"/>
          <w:color w:val="000000"/>
          <w:rtl/>
        </w:rPr>
        <w:t xml:space="preserve"> العمل على ذلك ولكن يجب أن تكون التدخلات على مستوى المدرسة</w:t>
      </w:r>
      <w:r w:rsidRPr="006E2F3D">
        <w:rPr>
          <w:rFonts w:asciiTheme="majorBidi" w:eastAsia="Times New Roman" w:hAnsiTheme="majorBidi" w:cstheme="majorBidi"/>
          <w:color w:val="000000"/>
        </w:rPr>
        <w:t>.</w:t>
      </w:r>
    </w:p>
    <w:p w:rsidR="0003529A" w:rsidRPr="006E2F3D" w:rsidRDefault="0003529A" w:rsidP="0003529A">
      <w:pPr>
        <w:bidi/>
        <w:spacing w:after="0" w:line="240" w:lineRule="auto"/>
        <w:contextualSpacing/>
        <w:jc w:val="both"/>
        <w:rPr>
          <w:rFonts w:asciiTheme="majorBidi" w:eastAsia="Times New Roman" w:hAnsiTheme="majorBidi" w:cstheme="majorBidi"/>
          <w:b/>
          <w:bCs/>
        </w:rPr>
      </w:pPr>
      <w:r w:rsidRPr="0003529A">
        <w:rPr>
          <w:rFonts w:asciiTheme="majorBidi" w:eastAsia="Times New Roman" w:hAnsiTheme="majorBidi" w:cstheme="majorBidi"/>
          <w:b/>
          <w:bCs/>
          <w:sz w:val="24"/>
          <w:szCs w:val="24"/>
          <w:rtl/>
        </w:rPr>
        <w:t>5</w:t>
      </w:r>
      <w:r w:rsidRPr="006E2F3D">
        <w:rPr>
          <w:rFonts w:asciiTheme="majorBidi" w:eastAsia="Times New Roman" w:hAnsiTheme="majorBidi" w:cstheme="majorBidi"/>
          <w:b/>
          <w:bCs/>
          <w:rtl/>
        </w:rPr>
        <w:t xml:space="preserve">. </w:t>
      </w:r>
      <w:r w:rsidRPr="006E2F3D">
        <w:rPr>
          <w:rFonts w:asciiTheme="majorBidi" w:eastAsia="Times New Roman" w:hAnsiTheme="majorBidi" w:cstheme="majorBidi"/>
          <w:b/>
          <w:bCs/>
        </w:rPr>
        <w:t xml:space="preserve"> </w:t>
      </w:r>
      <w:r w:rsidRPr="006E2F3D">
        <w:rPr>
          <w:rFonts w:asciiTheme="majorBidi" w:eastAsia="Times New Roman" w:hAnsiTheme="majorBidi" w:cstheme="majorBidi"/>
          <w:b/>
          <w:bCs/>
          <w:rtl/>
        </w:rPr>
        <w:t>ما هي الأماكن التي يجتمع الشباب فيها في مجتمعك؟ اختر كل ما ينطبق</w:t>
      </w:r>
      <w:r w:rsidRPr="006E2F3D">
        <w:rPr>
          <w:rFonts w:asciiTheme="majorBidi" w:eastAsia="Times New Roman" w:hAnsiTheme="majorBidi" w:cstheme="majorBidi"/>
          <w:b/>
          <w:bCs/>
        </w:rPr>
        <w:t>.</w:t>
      </w:r>
    </w:p>
    <w:p w:rsidR="0003529A" w:rsidRPr="006E2F3D" w:rsidRDefault="0003529A" w:rsidP="0003529A">
      <w:pPr>
        <w:bidi/>
        <w:spacing w:after="0" w:line="240" w:lineRule="auto"/>
        <w:ind w:left="720"/>
        <w:contextualSpacing/>
        <w:jc w:val="both"/>
        <w:rPr>
          <w:rFonts w:asciiTheme="majorBidi" w:eastAsia="Times New Roman" w:hAnsiTheme="majorBidi" w:cstheme="majorBidi"/>
        </w:rPr>
      </w:pPr>
    </w:p>
    <w:p w:rsidR="0003529A" w:rsidRPr="006E2F3D" w:rsidRDefault="0003529A" w:rsidP="0003529A">
      <w:pPr>
        <w:bidi/>
        <w:spacing w:after="0" w:line="240" w:lineRule="auto"/>
        <w:contextualSpacing/>
        <w:jc w:val="both"/>
        <w:rPr>
          <w:rFonts w:asciiTheme="majorBidi" w:eastAsia="Times New Roman" w:hAnsiTheme="majorBidi" w:cstheme="majorBidi"/>
          <w:u w:val="single"/>
          <w:rtl/>
        </w:rPr>
      </w:pPr>
      <w:r w:rsidRPr="006E2F3D">
        <w:rPr>
          <w:rFonts w:asciiTheme="majorBidi" w:eastAsia="Times New Roman" w:hAnsiTheme="majorBidi" w:cstheme="majorBidi"/>
          <w:u w:val="single"/>
          <w:rtl/>
        </w:rPr>
        <w:t>الأماكن  الأكثر استخداما من قبل الشباب</w:t>
      </w:r>
      <w:r w:rsidRPr="006E2F3D">
        <w:rPr>
          <w:rFonts w:asciiTheme="majorBidi" w:eastAsia="Times New Roman" w:hAnsiTheme="majorBidi" w:cstheme="majorBidi"/>
          <w:u w:val="single"/>
        </w:rPr>
        <w:t>:</w:t>
      </w:r>
    </w:p>
    <w:p w:rsidR="0003529A" w:rsidRPr="006E2F3D" w:rsidRDefault="0003529A" w:rsidP="0003529A">
      <w:pPr>
        <w:bidi/>
        <w:spacing w:after="0" w:line="240" w:lineRule="auto"/>
        <w:contextualSpacing/>
        <w:jc w:val="both"/>
        <w:rPr>
          <w:rFonts w:asciiTheme="majorBidi" w:eastAsia="Times New Roman" w:hAnsiTheme="majorBidi" w:cstheme="majorBidi"/>
          <w:u w:val="single"/>
          <w:rtl/>
        </w:rPr>
      </w:pP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Pr>
        <w:t>67</w:t>
      </w:r>
      <w:r w:rsidRPr="006E2F3D">
        <w:rPr>
          <w:rFonts w:asciiTheme="majorBidi" w:eastAsia="Times New Roman" w:hAnsiTheme="majorBidi" w:cstheme="majorBidi" w:hint="cs"/>
          <w:color w:val="000000"/>
          <w:rtl/>
        </w:rPr>
        <w:t>٪</w:t>
      </w:r>
      <w:r w:rsidRPr="006E2F3D">
        <w:rPr>
          <w:rFonts w:asciiTheme="majorBidi" w:eastAsia="Times New Roman" w:hAnsiTheme="majorBidi" w:cstheme="majorBidi"/>
          <w:color w:val="000000"/>
        </w:rPr>
        <w:t xml:space="preserve"> </w:t>
      </w:r>
      <w:r w:rsidRPr="006E2F3D">
        <w:rPr>
          <w:rFonts w:asciiTheme="majorBidi" w:eastAsia="Times New Roman" w:hAnsiTheme="majorBidi" w:cstheme="majorBidi" w:hint="cs"/>
          <w:color w:val="000000"/>
          <w:rtl/>
        </w:rPr>
        <w:t>من</w:t>
      </w:r>
      <w:r w:rsidRPr="00BB16DB">
        <w:rPr>
          <w:rFonts w:asciiTheme="majorBidi" w:eastAsia="Times New Roman" w:hAnsiTheme="majorBidi" w:cstheme="majorBidi"/>
          <w:color w:val="000000"/>
          <w:rtl/>
        </w:rPr>
        <w:t xml:space="preserve"> المشاركين قالوا أن الشباب يتجمعون في </w:t>
      </w:r>
      <w:r w:rsidRPr="006E2F3D">
        <w:rPr>
          <w:rFonts w:asciiTheme="majorBidi" w:eastAsia="Times New Roman" w:hAnsiTheme="majorBidi" w:cstheme="majorBidi"/>
          <w:color w:val="000000"/>
          <w:rtl/>
        </w:rPr>
        <w:t>الحدائق</w:t>
      </w:r>
      <w:r w:rsidRPr="006E2F3D">
        <w:rPr>
          <w:rFonts w:asciiTheme="majorBidi" w:eastAsia="Times New Roman" w:hAnsiTheme="majorBidi" w:cstheme="majorBidi"/>
          <w:color w:val="000000"/>
        </w:rPr>
        <w:t>.</w:t>
      </w: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Pr>
        <w:t>61</w:t>
      </w:r>
      <w:r w:rsidRPr="006E2F3D">
        <w:rPr>
          <w:rFonts w:asciiTheme="majorBidi" w:eastAsia="Times New Roman" w:hAnsiTheme="majorBidi" w:cstheme="majorBidi" w:hint="cs"/>
          <w:color w:val="000000"/>
          <w:rtl/>
        </w:rPr>
        <w:t>٪</w:t>
      </w:r>
      <w:r w:rsidRPr="006E2F3D">
        <w:rPr>
          <w:rFonts w:asciiTheme="majorBidi" w:eastAsia="Times New Roman" w:hAnsiTheme="majorBidi" w:cstheme="majorBidi"/>
          <w:color w:val="000000"/>
        </w:rPr>
        <w:t xml:space="preserve"> </w:t>
      </w:r>
      <w:r w:rsidRPr="006E2F3D">
        <w:rPr>
          <w:rFonts w:asciiTheme="majorBidi" w:eastAsia="Times New Roman" w:hAnsiTheme="majorBidi" w:cstheme="majorBidi" w:hint="cs"/>
          <w:color w:val="000000"/>
          <w:rtl/>
        </w:rPr>
        <w:t>من</w:t>
      </w:r>
      <w:r w:rsidRPr="00BB16DB">
        <w:rPr>
          <w:rFonts w:asciiTheme="majorBidi" w:eastAsia="Times New Roman" w:hAnsiTheme="majorBidi" w:cstheme="majorBidi"/>
          <w:color w:val="000000"/>
          <w:rtl/>
        </w:rPr>
        <w:t xml:space="preserve"> المشاركين قالوا أن الشباب يتجمعون في المقاهي أو الكافيهات</w:t>
      </w:r>
      <w:r w:rsidRPr="00BB16DB">
        <w:rPr>
          <w:rFonts w:asciiTheme="majorBidi" w:eastAsia="Times New Roman" w:hAnsiTheme="majorBidi" w:cstheme="majorBidi"/>
          <w:color w:val="000000"/>
        </w:rPr>
        <w:t>.</w:t>
      </w:r>
    </w:p>
    <w:p w:rsidR="0003529A" w:rsidRPr="006E2F3D"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Pr>
        <w:t>57</w:t>
      </w:r>
      <w:r w:rsidRPr="006E2F3D">
        <w:rPr>
          <w:rFonts w:asciiTheme="majorBidi" w:eastAsia="Times New Roman" w:hAnsiTheme="majorBidi" w:cstheme="majorBidi"/>
          <w:color w:val="000000"/>
          <w:rtl/>
        </w:rPr>
        <w:t xml:space="preserve">٪ </w:t>
      </w:r>
      <w:r w:rsidRPr="00BB16DB">
        <w:rPr>
          <w:rFonts w:asciiTheme="majorBidi" w:eastAsia="Times New Roman" w:hAnsiTheme="majorBidi" w:cstheme="majorBidi"/>
          <w:color w:val="000000"/>
          <w:rtl/>
        </w:rPr>
        <w:t xml:space="preserve">من المشاركين قالوا أن الشباب يتجمعون في </w:t>
      </w:r>
      <w:r w:rsidRPr="006E2F3D">
        <w:rPr>
          <w:rFonts w:asciiTheme="majorBidi" w:eastAsia="Times New Roman" w:hAnsiTheme="majorBidi" w:cstheme="majorBidi"/>
          <w:color w:val="000000"/>
          <w:rtl/>
        </w:rPr>
        <w:t>الشارع</w:t>
      </w:r>
      <w:r w:rsidRPr="006E2F3D">
        <w:rPr>
          <w:rFonts w:asciiTheme="majorBidi" w:eastAsia="Times New Roman" w:hAnsiTheme="majorBidi" w:cstheme="majorBidi"/>
          <w:color w:val="000000"/>
        </w:rPr>
        <w:t>.</w:t>
      </w:r>
    </w:p>
    <w:p w:rsidR="0003529A" w:rsidRPr="006E2F3D" w:rsidRDefault="0003529A" w:rsidP="0003529A">
      <w:pPr>
        <w:keepNext/>
        <w:tabs>
          <w:tab w:val="left" w:pos="720"/>
        </w:tabs>
        <w:bidi/>
        <w:spacing w:after="240" w:line="240" w:lineRule="auto"/>
        <w:jc w:val="both"/>
        <w:outlineLvl w:val="1"/>
        <w:rPr>
          <w:rFonts w:asciiTheme="majorBidi" w:eastAsia="Times New Roman" w:hAnsiTheme="majorBidi" w:cstheme="majorBidi"/>
          <w:smallCaps/>
        </w:rPr>
      </w:pPr>
    </w:p>
    <w:p w:rsidR="0003529A" w:rsidRPr="006E2F3D" w:rsidRDefault="0003529A" w:rsidP="0003529A">
      <w:pPr>
        <w:bidi/>
        <w:spacing w:after="0" w:line="240" w:lineRule="auto"/>
        <w:contextualSpacing/>
        <w:jc w:val="both"/>
        <w:rPr>
          <w:rFonts w:asciiTheme="majorBidi" w:eastAsia="Times New Roman" w:hAnsiTheme="majorBidi" w:cstheme="majorBidi"/>
          <w:u w:val="single"/>
          <w:rtl/>
        </w:rPr>
      </w:pPr>
      <w:r w:rsidRPr="006E2F3D">
        <w:rPr>
          <w:rFonts w:asciiTheme="majorBidi" w:eastAsia="Times New Roman" w:hAnsiTheme="majorBidi" w:cstheme="majorBidi"/>
          <w:u w:val="single"/>
          <w:rtl/>
        </w:rPr>
        <w:t>الأماكن  الأقل استخداما من قبل الشباب</w:t>
      </w:r>
      <w:r w:rsidRPr="006E2F3D">
        <w:rPr>
          <w:rFonts w:asciiTheme="majorBidi" w:eastAsia="Times New Roman" w:hAnsiTheme="majorBidi" w:cstheme="majorBidi"/>
          <w:u w:val="single"/>
        </w:rPr>
        <w:t>:</w:t>
      </w:r>
    </w:p>
    <w:p w:rsidR="0003529A" w:rsidRPr="006E2F3D" w:rsidRDefault="0003529A" w:rsidP="0003529A">
      <w:pPr>
        <w:bidi/>
        <w:spacing w:after="0" w:line="240" w:lineRule="auto"/>
        <w:contextualSpacing/>
        <w:jc w:val="both"/>
        <w:rPr>
          <w:rFonts w:asciiTheme="majorBidi" w:eastAsia="Times New Roman" w:hAnsiTheme="majorBidi" w:cstheme="majorBidi"/>
          <w:b/>
          <w:bCs/>
          <w:rtl/>
        </w:rPr>
      </w:pPr>
    </w:p>
    <w:p w:rsidR="0003529A" w:rsidRPr="00BB16DB"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8٪ </w:t>
      </w:r>
      <w:r w:rsidRPr="00BB16DB">
        <w:rPr>
          <w:rFonts w:asciiTheme="majorBidi" w:eastAsia="Times New Roman" w:hAnsiTheme="majorBidi" w:cstheme="majorBidi"/>
          <w:color w:val="000000"/>
          <w:rtl/>
        </w:rPr>
        <w:t>من المشاركين قالوا أن الشباب يتجمعون في الأماكن/ القاعات البلدية</w:t>
      </w:r>
      <w:r w:rsidRPr="00BB16DB">
        <w:rPr>
          <w:rFonts w:asciiTheme="majorBidi" w:eastAsia="Times New Roman" w:hAnsiTheme="majorBidi" w:cstheme="majorBidi"/>
          <w:color w:val="000000"/>
        </w:rPr>
        <w:t>.</w:t>
      </w:r>
    </w:p>
    <w:p w:rsidR="0003529A" w:rsidRPr="00BB16DB"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13٪ </w:t>
      </w:r>
      <w:r w:rsidRPr="00BB16DB">
        <w:rPr>
          <w:rFonts w:asciiTheme="majorBidi" w:eastAsia="Times New Roman" w:hAnsiTheme="majorBidi" w:cstheme="majorBidi"/>
          <w:color w:val="000000"/>
          <w:rtl/>
        </w:rPr>
        <w:t>من المشاركين قالوا أن الشباب يتجمعون في منشآت رياضية</w:t>
      </w:r>
      <w:r w:rsidRPr="00BB16DB">
        <w:rPr>
          <w:rFonts w:asciiTheme="majorBidi" w:eastAsia="Times New Roman" w:hAnsiTheme="majorBidi" w:cstheme="majorBidi"/>
          <w:color w:val="000000"/>
        </w:rPr>
        <w:t>.</w:t>
      </w:r>
    </w:p>
    <w:p w:rsidR="0003529A" w:rsidRPr="00BB16DB" w:rsidRDefault="0003529A" w:rsidP="00BB16DB">
      <w:pPr>
        <w:numPr>
          <w:ilvl w:val="0"/>
          <w:numId w:val="13"/>
        </w:numPr>
        <w:bidi/>
        <w:spacing w:after="0" w:line="240" w:lineRule="auto"/>
        <w:contextualSpacing/>
        <w:jc w:val="both"/>
        <w:rPr>
          <w:rFonts w:asciiTheme="majorBidi" w:eastAsia="Times New Roman" w:hAnsiTheme="majorBidi" w:cstheme="majorBidi"/>
          <w:color w:val="000000"/>
        </w:rPr>
      </w:pPr>
      <w:r w:rsidRPr="006E2F3D">
        <w:rPr>
          <w:rFonts w:asciiTheme="majorBidi" w:eastAsia="Times New Roman" w:hAnsiTheme="majorBidi" w:cstheme="majorBidi"/>
          <w:color w:val="000000"/>
          <w:rtl/>
        </w:rPr>
        <w:t xml:space="preserve">15٪ </w:t>
      </w:r>
      <w:r w:rsidRPr="00BB16DB">
        <w:rPr>
          <w:rFonts w:asciiTheme="majorBidi" w:eastAsia="Times New Roman" w:hAnsiTheme="majorBidi" w:cstheme="majorBidi"/>
          <w:color w:val="000000"/>
          <w:rtl/>
        </w:rPr>
        <w:t>من المشاركين قالوا أن الشباب يتجمعون في منظمات المجتمع المحلي.</w:t>
      </w:r>
    </w:p>
    <w:p w:rsidR="0003529A" w:rsidRPr="006E2F3D" w:rsidRDefault="0003529A" w:rsidP="0003529A">
      <w:pPr>
        <w:bidi/>
        <w:spacing w:after="0" w:line="240" w:lineRule="auto"/>
        <w:jc w:val="both"/>
        <w:rPr>
          <w:rFonts w:asciiTheme="majorBidi" w:eastAsia="Times New Roman" w:hAnsiTheme="majorBidi" w:cstheme="majorBidi"/>
          <w:color w:val="000000"/>
          <w:rtl/>
        </w:rPr>
      </w:pPr>
    </w:p>
    <w:p w:rsidR="0003529A" w:rsidRPr="006E2F3D" w:rsidRDefault="0003529A" w:rsidP="0003529A">
      <w:pPr>
        <w:bidi/>
        <w:spacing w:after="0" w:line="240" w:lineRule="auto"/>
        <w:jc w:val="both"/>
        <w:rPr>
          <w:rFonts w:asciiTheme="majorBidi" w:eastAsia="Times New Roman" w:hAnsiTheme="majorBidi" w:cstheme="majorBidi"/>
          <w:color w:val="000000"/>
          <w:u w:val="single"/>
          <w:rtl/>
        </w:rPr>
      </w:pPr>
      <w:r w:rsidRPr="006E2F3D">
        <w:rPr>
          <w:rFonts w:asciiTheme="majorBidi" w:eastAsia="Times New Roman" w:hAnsiTheme="majorBidi" w:cstheme="majorBidi"/>
          <w:color w:val="000000"/>
          <w:u w:val="single"/>
          <w:rtl/>
        </w:rPr>
        <w:t>ملاحظات مجموعة التركيز</w:t>
      </w:r>
    </w:p>
    <w:p w:rsidR="0003529A" w:rsidRPr="006E2F3D" w:rsidRDefault="0003529A" w:rsidP="0003529A">
      <w:pPr>
        <w:bidi/>
        <w:spacing w:after="0" w:line="240" w:lineRule="auto"/>
        <w:jc w:val="both"/>
        <w:rPr>
          <w:rFonts w:asciiTheme="majorBidi" w:eastAsia="Times New Roman" w:hAnsiTheme="majorBidi" w:cstheme="majorBidi"/>
          <w:color w:val="000000"/>
          <w:rtl/>
        </w:rPr>
      </w:pPr>
    </w:p>
    <w:p w:rsidR="0003529A" w:rsidRPr="006E2F3D" w:rsidRDefault="0003529A" w:rsidP="00E537B5">
      <w:pPr>
        <w:numPr>
          <w:ilvl w:val="0"/>
          <w:numId w:val="13"/>
        </w:numPr>
        <w:bidi/>
        <w:spacing w:after="0" w:line="240" w:lineRule="auto"/>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الحدائق هي أكثر الأماكن التي</w:t>
      </w:r>
      <w:r w:rsidRPr="006E2F3D">
        <w:rPr>
          <w:rFonts w:asciiTheme="majorBidi" w:eastAsia="Times New Roman" w:hAnsiTheme="majorBidi" w:cstheme="majorBidi"/>
          <w:smallCaps/>
          <w:rtl/>
        </w:rPr>
        <w:t xml:space="preserve"> يتجمع فيها </w:t>
      </w:r>
      <w:r w:rsidRPr="006E2F3D">
        <w:rPr>
          <w:rFonts w:asciiTheme="majorBidi" w:eastAsia="Times New Roman" w:hAnsiTheme="majorBidi" w:cstheme="majorBidi"/>
          <w:color w:val="000000"/>
          <w:rtl/>
        </w:rPr>
        <w:t>الشباب ولكنها تحتاج إلى دوريات ومراقبة أفضل من قبل الشرطة. من المرجح أن يحدث فيها تعاطي المخدرات ومضايقات وتحرش</w:t>
      </w:r>
      <w:r w:rsidRPr="006E2F3D">
        <w:rPr>
          <w:rFonts w:asciiTheme="majorBidi" w:eastAsia="Times New Roman" w:hAnsiTheme="majorBidi" w:cstheme="majorBidi"/>
          <w:color w:val="000000"/>
        </w:rPr>
        <w:t>.</w:t>
      </w:r>
    </w:p>
    <w:p w:rsidR="0003529A" w:rsidRPr="006E2F3D" w:rsidRDefault="0003529A" w:rsidP="00E537B5">
      <w:pPr>
        <w:numPr>
          <w:ilvl w:val="0"/>
          <w:numId w:val="13"/>
        </w:numPr>
        <w:bidi/>
        <w:spacing w:after="0" w:line="240" w:lineRule="auto"/>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 xml:space="preserve">التخريب هو أيضًا مشكلة رئيسية في الأماكن </w:t>
      </w:r>
      <w:r w:rsidR="00CB0053" w:rsidRPr="006E2F3D">
        <w:rPr>
          <w:rFonts w:asciiTheme="majorBidi" w:eastAsia="Times New Roman" w:hAnsiTheme="majorBidi" w:cstheme="majorBidi" w:hint="cs"/>
          <w:color w:val="000000"/>
          <w:rtl/>
        </w:rPr>
        <w:t>العامة،</w:t>
      </w:r>
      <w:r w:rsidRPr="006E2F3D">
        <w:rPr>
          <w:rFonts w:asciiTheme="majorBidi" w:eastAsia="Times New Roman" w:hAnsiTheme="majorBidi" w:cstheme="majorBidi"/>
          <w:color w:val="000000"/>
          <w:rtl/>
        </w:rPr>
        <w:t xml:space="preserve"> عنصر </w:t>
      </w:r>
      <w:r w:rsidR="00CB0053" w:rsidRPr="006E2F3D">
        <w:rPr>
          <w:rFonts w:asciiTheme="majorBidi" w:eastAsia="Times New Roman" w:hAnsiTheme="majorBidi" w:cstheme="majorBidi" w:hint="cs"/>
          <w:color w:val="000000"/>
          <w:rtl/>
        </w:rPr>
        <w:t>الشعور بالملكية</w:t>
      </w:r>
      <w:r w:rsidRPr="006E2F3D">
        <w:rPr>
          <w:rFonts w:asciiTheme="majorBidi" w:eastAsia="Times New Roman" w:hAnsiTheme="majorBidi" w:cstheme="majorBidi"/>
          <w:color w:val="000000"/>
          <w:rtl/>
        </w:rPr>
        <w:t xml:space="preserve"> مفقود</w:t>
      </w:r>
      <w:r w:rsidRPr="006E2F3D">
        <w:rPr>
          <w:rFonts w:asciiTheme="majorBidi" w:eastAsia="Times New Roman" w:hAnsiTheme="majorBidi" w:cstheme="majorBidi"/>
          <w:color w:val="000000"/>
        </w:rPr>
        <w:t>.</w:t>
      </w:r>
    </w:p>
    <w:p w:rsidR="0003529A" w:rsidRPr="006E2F3D" w:rsidRDefault="0003529A" w:rsidP="00E537B5">
      <w:pPr>
        <w:numPr>
          <w:ilvl w:val="0"/>
          <w:numId w:val="13"/>
        </w:numPr>
        <w:bidi/>
        <w:spacing w:after="0" w:line="240" w:lineRule="auto"/>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قاعات البلدية متاحة بسهولة والمطلوب حسب البروتوكول هو أن تقوم مؤسسة رسمية بحجز قاعة</w:t>
      </w:r>
      <w:r w:rsidR="00CB0053" w:rsidRPr="006E2F3D">
        <w:rPr>
          <w:rFonts w:asciiTheme="majorBidi" w:eastAsia="Times New Roman" w:hAnsiTheme="majorBidi" w:cstheme="majorBidi"/>
          <w:color w:val="000000"/>
          <w:rtl/>
        </w:rPr>
        <w:t xml:space="preserve"> فقط</w:t>
      </w:r>
      <w:r w:rsidRPr="006E2F3D">
        <w:rPr>
          <w:rFonts w:asciiTheme="majorBidi" w:eastAsia="Times New Roman" w:hAnsiTheme="majorBidi" w:cstheme="majorBidi"/>
          <w:color w:val="000000"/>
        </w:rPr>
        <w:t>.</w:t>
      </w:r>
    </w:p>
    <w:p w:rsidR="0003529A" w:rsidRPr="006E2F3D" w:rsidRDefault="0003529A" w:rsidP="00E537B5">
      <w:pPr>
        <w:numPr>
          <w:ilvl w:val="0"/>
          <w:numId w:val="13"/>
        </w:numPr>
        <w:bidi/>
        <w:spacing w:after="0" w:line="240" w:lineRule="auto"/>
        <w:contextualSpacing/>
        <w:jc w:val="both"/>
        <w:rPr>
          <w:rFonts w:asciiTheme="majorBidi" w:eastAsia="Times New Roman" w:hAnsiTheme="majorBidi" w:cstheme="majorBidi"/>
          <w:color w:val="000000"/>
          <w:rtl/>
        </w:rPr>
      </w:pPr>
      <w:r w:rsidRPr="006E2F3D">
        <w:rPr>
          <w:rFonts w:asciiTheme="majorBidi" w:eastAsia="Times New Roman" w:hAnsiTheme="majorBidi" w:cstheme="majorBidi"/>
          <w:color w:val="000000"/>
          <w:rtl/>
        </w:rPr>
        <w:t>المنشآت الرياضية غير موجودة إلا بأجر. أعرب الشباب عن الحاجة إلى ملعب لكرة القدم. ذكرت الإناث أن</w:t>
      </w:r>
      <w:r w:rsidR="00E87627" w:rsidRPr="006E2F3D">
        <w:rPr>
          <w:rFonts w:asciiTheme="majorBidi" w:eastAsia="Times New Roman" w:hAnsiTheme="majorBidi" w:cstheme="majorBidi" w:hint="cs"/>
          <w:color w:val="000000"/>
          <w:rtl/>
        </w:rPr>
        <w:t>ه لا يوجد</w:t>
      </w:r>
      <w:r w:rsidRPr="006E2F3D">
        <w:rPr>
          <w:rFonts w:asciiTheme="majorBidi" w:eastAsia="Times New Roman" w:hAnsiTheme="majorBidi" w:cstheme="majorBidi"/>
          <w:color w:val="000000"/>
          <w:rtl/>
        </w:rPr>
        <w:t xml:space="preserve"> أي من الأماكن المتوفرة متاح للإناث. قلن أنهن يحتجن إلى مكان مخصص لهن للعب كرة القدم وكرة السلة وكرة الريشة أو لمجرد التجمع دون مضايقات أو تحرش.</w:t>
      </w:r>
    </w:p>
    <w:p w:rsidR="00E87627" w:rsidRDefault="00E87627" w:rsidP="0003529A">
      <w:pPr>
        <w:bidi/>
        <w:spacing w:after="0" w:line="259" w:lineRule="auto"/>
        <w:jc w:val="both"/>
        <w:rPr>
          <w:rFonts w:asciiTheme="majorBidi" w:eastAsia="Calibri" w:hAnsiTheme="majorBidi" w:cstheme="majorBidi"/>
          <w:rtl/>
        </w:rPr>
      </w:pP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9" w:name="_Toc51771585"/>
      <w:r w:rsidRPr="001A4046">
        <w:rPr>
          <w:rFonts w:ascii="Gill Sans MT" w:eastAsia="Times New Roman" w:hAnsi="Gill Sans MT" w:cs="Arial"/>
          <w:b/>
          <w:bCs/>
          <w:i/>
          <w:smallCaps/>
          <w:color w:val="BA0C2F"/>
          <w:sz w:val="24"/>
          <w:szCs w:val="24"/>
          <w:rtl/>
        </w:rPr>
        <w:t>البيئة المدرسية / التعليمية</w:t>
      </w:r>
      <w:bookmarkEnd w:id="9"/>
      <w:r w:rsidRPr="001A4046">
        <w:rPr>
          <w:rFonts w:ascii="Gill Sans MT" w:eastAsia="Times New Roman" w:hAnsi="Gill Sans MT" w:cs="Arial"/>
          <w:b/>
          <w:bCs/>
          <w:i/>
          <w:smallCaps/>
          <w:color w:val="BA0C2F"/>
          <w:sz w:val="24"/>
          <w:szCs w:val="24"/>
          <w:rtl/>
        </w:rPr>
        <w:t xml:space="preserve"> </w:t>
      </w:r>
    </w:p>
    <w:p w:rsidR="0003529A" w:rsidRPr="0003529A" w:rsidRDefault="0003529A" w:rsidP="0003529A">
      <w:pPr>
        <w:bidi/>
        <w:spacing w:after="0" w:line="259" w:lineRule="auto"/>
        <w:jc w:val="both"/>
        <w:rPr>
          <w:rFonts w:asciiTheme="majorBidi" w:eastAsia="Calibri" w:hAnsiTheme="majorBidi" w:cstheme="majorBidi"/>
          <w:rtl/>
        </w:rPr>
      </w:pPr>
    </w:p>
    <w:p w:rsidR="0003529A" w:rsidRPr="006E2F3D" w:rsidRDefault="0003529A" w:rsidP="0003529A">
      <w:pPr>
        <w:bidi/>
        <w:spacing w:after="0" w:line="259" w:lineRule="auto"/>
        <w:jc w:val="both"/>
        <w:rPr>
          <w:rFonts w:asciiTheme="majorBidi" w:eastAsia="Calibri" w:hAnsiTheme="majorBidi" w:cstheme="majorBidi"/>
          <w:rtl/>
        </w:rPr>
      </w:pPr>
      <w:r w:rsidRPr="006E2F3D">
        <w:rPr>
          <w:rFonts w:asciiTheme="majorBidi" w:eastAsia="Calibri" w:hAnsiTheme="majorBidi" w:cstheme="majorBidi"/>
          <w:rtl/>
        </w:rPr>
        <w:t>يتناول هذا القسم الثاني البيئة داخل المدارس أو المحيطة بالمؤسسات التعليمية العامة</w:t>
      </w:r>
      <w:r w:rsidRPr="006E2F3D">
        <w:rPr>
          <w:rFonts w:asciiTheme="majorBidi" w:eastAsia="Calibri" w:hAnsiTheme="majorBidi" w:cstheme="majorBidi"/>
        </w:rPr>
        <w:t>.</w:t>
      </w:r>
    </w:p>
    <w:p w:rsidR="0003529A" w:rsidRPr="006E2F3D" w:rsidRDefault="0003529A" w:rsidP="0003529A">
      <w:pPr>
        <w:bidi/>
        <w:spacing w:after="0" w:line="240" w:lineRule="auto"/>
        <w:contextualSpacing/>
        <w:jc w:val="both"/>
        <w:rPr>
          <w:rFonts w:asciiTheme="majorBidi" w:eastAsia="Times New Roman" w:hAnsiTheme="majorBidi" w:cstheme="majorBidi"/>
          <w:b/>
          <w:bCs/>
          <w:i/>
          <w:smallCaps/>
          <w:rtl/>
        </w:rPr>
      </w:pPr>
    </w:p>
    <w:p w:rsidR="0003529A" w:rsidRPr="006E2F3D" w:rsidRDefault="0003529A" w:rsidP="0003529A">
      <w:pPr>
        <w:bidi/>
        <w:spacing w:after="0" w:line="240" w:lineRule="auto"/>
        <w:jc w:val="both"/>
        <w:rPr>
          <w:rFonts w:asciiTheme="majorBidi" w:eastAsia="Times New Roman" w:hAnsiTheme="majorBidi" w:cstheme="majorBidi"/>
          <w:b/>
          <w:bCs/>
          <w:i/>
          <w:smallCaps/>
          <w:rtl/>
        </w:rPr>
      </w:pPr>
      <w:r w:rsidRPr="006E2F3D">
        <w:rPr>
          <w:rFonts w:asciiTheme="majorBidi" w:eastAsia="Times New Roman" w:hAnsiTheme="majorBidi" w:cstheme="majorBidi"/>
          <w:b/>
          <w:bCs/>
          <w:i/>
          <w:smallCaps/>
          <w:rtl/>
        </w:rPr>
        <w:t>6. في رأيك، ما هي أهم ثلاث مشكلات تعاني منها المدارس في</w:t>
      </w:r>
      <w:r w:rsidRPr="006E2F3D">
        <w:rPr>
          <w:rFonts w:asciiTheme="majorBidi" w:eastAsia="Calibri" w:hAnsiTheme="majorBidi" w:cstheme="majorBidi"/>
          <w:b/>
          <w:bCs/>
          <w:rtl/>
        </w:rPr>
        <w:t xml:space="preserve"> </w:t>
      </w:r>
      <w:r w:rsidRPr="006E2F3D">
        <w:rPr>
          <w:rFonts w:asciiTheme="majorBidi" w:eastAsia="Calibri" w:hAnsiTheme="majorBidi" w:cstheme="majorBidi" w:hint="cs"/>
          <w:b/>
          <w:bCs/>
          <w:rtl/>
        </w:rPr>
        <w:t>رأس العين</w:t>
      </w:r>
      <w:r w:rsidRPr="006E2F3D">
        <w:rPr>
          <w:rFonts w:asciiTheme="majorBidi" w:eastAsia="Times New Roman" w:hAnsiTheme="majorBidi" w:cstheme="majorBidi"/>
          <w:b/>
          <w:bCs/>
          <w:i/>
          <w:smallCaps/>
          <w:rtl/>
        </w:rPr>
        <w:t xml:space="preserve"> ؟</w:t>
      </w:r>
    </w:p>
    <w:p w:rsidR="0003529A" w:rsidRPr="006E2F3D" w:rsidRDefault="0003529A" w:rsidP="0003529A">
      <w:pPr>
        <w:bidi/>
        <w:spacing w:after="160" w:line="259" w:lineRule="auto"/>
        <w:ind w:left="720"/>
        <w:contextualSpacing/>
        <w:jc w:val="both"/>
        <w:rPr>
          <w:rFonts w:asciiTheme="majorBidi" w:eastAsia="Calibri" w:hAnsiTheme="majorBidi" w:cstheme="majorBidi"/>
          <w:rtl/>
        </w:rPr>
      </w:pPr>
    </w:p>
    <w:p w:rsidR="0003529A" w:rsidRPr="006E2F3D" w:rsidRDefault="0003529A" w:rsidP="0003529A">
      <w:pPr>
        <w:bidi/>
        <w:spacing w:after="160" w:line="259" w:lineRule="auto"/>
        <w:jc w:val="both"/>
        <w:rPr>
          <w:rFonts w:asciiTheme="majorBidi" w:eastAsia="Calibri" w:hAnsiTheme="majorBidi" w:cstheme="majorBidi"/>
          <w:u w:val="single"/>
          <w:rtl/>
          <w:lang w:bidi="ar-JO"/>
        </w:rPr>
      </w:pPr>
      <w:r w:rsidRPr="006E2F3D">
        <w:rPr>
          <w:rFonts w:asciiTheme="majorBidi" w:eastAsia="Calibri" w:hAnsiTheme="majorBidi" w:cstheme="majorBidi"/>
          <w:u w:val="single"/>
          <w:rtl/>
        </w:rPr>
        <w:t>أهم المشكلات</w:t>
      </w:r>
      <w:r w:rsidRPr="006E2F3D">
        <w:rPr>
          <w:rFonts w:asciiTheme="majorBidi" w:eastAsia="Times New Roman" w:hAnsiTheme="majorBidi" w:cstheme="majorBidi"/>
          <w:i/>
          <w:smallCaps/>
          <w:u w:val="single"/>
          <w:rtl/>
        </w:rPr>
        <w:t xml:space="preserve"> تعاني منها المدارس</w:t>
      </w:r>
      <w:r w:rsidRPr="006E2F3D">
        <w:rPr>
          <w:rFonts w:asciiTheme="majorBidi" w:eastAsia="Calibri" w:hAnsiTheme="majorBidi" w:cstheme="majorBidi"/>
          <w:u w:val="single"/>
          <w:rtl/>
        </w:rPr>
        <w:t>:</w:t>
      </w:r>
    </w:p>
    <w:p w:rsidR="0003529A" w:rsidRPr="006E2F3D" w:rsidRDefault="0003529A" w:rsidP="00E537B5">
      <w:pPr>
        <w:numPr>
          <w:ilvl w:val="0"/>
          <w:numId w:val="14"/>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الحضور - قال 57 ٪ </w:t>
      </w:r>
      <w:r w:rsidRPr="006E2F3D">
        <w:rPr>
          <w:rFonts w:asciiTheme="majorBidi" w:eastAsia="Times New Roman" w:hAnsiTheme="majorBidi" w:cstheme="majorBidi"/>
          <w:i/>
          <w:smallCaps/>
          <w:rtl/>
        </w:rPr>
        <w:t xml:space="preserve">من المشاركين </w:t>
      </w:r>
      <w:r w:rsidRPr="006E2F3D">
        <w:rPr>
          <w:rFonts w:asciiTheme="majorBidi" w:eastAsia="Calibri" w:hAnsiTheme="majorBidi" w:cstheme="majorBidi"/>
          <w:rtl/>
        </w:rPr>
        <w:t xml:space="preserve">أن الحضور هو واحد من أهم ثلاث </w:t>
      </w:r>
      <w:r w:rsidRPr="006E2F3D">
        <w:rPr>
          <w:rFonts w:asciiTheme="majorBidi" w:eastAsia="Times New Roman" w:hAnsiTheme="majorBidi" w:cstheme="majorBidi"/>
          <w:i/>
          <w:smallCaps/>
          <w:rtl/>
        </w:rPr>
        <w:t>مشكلات تواجه المدرسة.</w:t>
      </w:r>
    </w:p>
    <w:p w:rsidR="0003529A" w:rsidRPr="006E2F3D" w:rsidRDefault="0003529A" w:rsidP="00E537B5">
      <w:pPr>
        <w:numPr>
          <w:ilvl w:val="0"/>
          <w:numId w:val="14"/>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العنف/ التنمر - قال 56٪ </w:t>
      </w:r>
      <w:r w:rsidRPr="006E2F3D">
        <w:rPr>
          <w:rFonts w:asciiTheme="majorBidi" w:eastAsia="Times New Roman" w:hAnsiTheme="majorBidi" w:cstheme="majorBidi"/>
          <w:i/>
          <w:smallCaps/>
          <w:rtl/>
        </w:rPr>
        <w:t xml:space="preserve">من المشاركين </w:t>
      </w:r>
      <w:r w:rsidRPr="006E2F3D">
        <w:rPr>
          <w:rFonts w:asciiTheme="majorBidi" w:eastAsia="Calibri" w:hAnsiTheme="majorBidi" w:cstheme="majorBidi"/>
          <w:rtl/>
        </w:rPr>
        <w:t xml:space="preserve">أن العنف/ التنمر هو واحد من أهم ثلاث </w:t>
      </w:r>
      <w:r w:rsidRPr="006E2F3D">
        <w:rPr>
          <w:rFonts w:asciiTheme="majorBidi" w:eastAsia="Times New Roman" w:hAnsiTheme="majorBidi" w:cstheme="majorBidi"/>
          <w:i/>
          <w:smallCaps/>
          <w:rtl/>
        </w:rPr>
        <w:t>مشكلات تواجه المدرسة</w:t>
      </w:r>
      <w:r w:rsidRPr="006E2F3D">
        <w:rPr>
          <w:rFonts w:asciiTheme="majorBidi" w:eastAsia="Calibri" w:hAnsiTheme="majorBidi" w:cstheme="majorBidi"/>
        </w:rPr>
        <w:t>.</w:t>
      </w:r>
    </w:p>
    <w:p w:rsidR="0003529A" w:rsidRPr="006E2F3D" w:rsidRDefault="0003529A" w:rsidP="00E537B5">
      <w:pPr>
        <w:numPr>
          <w:ilvl w:val="0"/>
          <w:numId w:val="14"/>
        </w:numPr>
        <w:bidi/>
        <w:spacing w:after="0" w:line="259" w:lineRule="auto"/>
        <w:contextualSpacing/>
        <w:jc w:val="both"/>
        <w:rPr>
          <w:rFonts w:asciiTheme="majorBidi" w:eastAsia="Calibri" w:hAnsiTheme="majorBidi" w:cstheme="majorBidi"/>
          <w:rtl/>
        </w:rPr>
      </w:pPr>
      <w:r w:rsidRPr="006E2F3D">
        <w:rPr>
          <w:rFonts w:asciiTheme="majorBidi" w:eastAsia="Calibri" w:hAnsiTheme="majorBidi" w:cstheme="majorBidi"/>
          <w:rtl/>
        </w:rPr>
        <w:t xml:space="preserve">الاكتظاظ - قال 42 ٪ </w:t>
      </w:r>
      <w:r w:rsidRPr="006E2F3D">
        <w:rPr>
          <w:rFonts w:asciiTheme="majorBidi" w:eastAsia="Times New Roman" w:hAnsiTheme="majorBidi" w:cstheme="majorBidi"/>
          <w:i/>
          <w:smallCaps/>
          <w:rtl/>
        </w:rPr>
        <w:t xml:space="preserve">من المشاركين </w:t>
      </w:r>
      <w:r w:rsidRPr="006E2F3D">
        <w:rPr>
          <w:rFonts w:asciiTheme="majorBidi" w:eastAsia="Calibri" w:hAnsiTheme="majorBidi" w:cstheme="majorBidi"/>
          <w:rtl/>
        </w:rPr>
        <w:t xml:space="preserve">أن الاكتظاظ هو واحد من أهم ثلاث </w:t>
      </w:r>
      <w:r w:rsidRPr="006E2F3D">
        <w:rPr>
          <w:rFonts w:asciiTheme="majorBidi" w:eastAsia="Times New Roman" w:hAnsiTheme="majorBidi" w:cstheme="majorBidi"/>
          <w:i/>
          <w:smallCaps/>
          <w:rtl/>
        </w:rPr>
        <w:t>مشكلات تواجه المدرسة</w:t>
      </w:r>
      <w:r w:rsidRPr="006E2F3D">
        <w:rPr>
          <w:rFonts w:asciiTheme="majorBidi" w:eastAsia="Calibri" w:hAnsiTheme="majorBidi" w:cstheme="majorBidi"/>
        </w:rPr>
        <w:t>.</w:t>
      </w:r>
    </w:p>
    <w:p w:rsidR="0003529A" w:rsidRPr="006E2F3D" w:rsidRDefault="0003529A" w:rsidP="0003529A">
      <w:pPr>
        <w:bidi/>
        <w:spacing w:after="0" w:line="259" w:lineRule="auto"/>
        <w:jc w:val="both"/>
        <w:rPr>
          <w:rFonts w:asciiTheme="majorBidi" w:eastAsia="Calibri" w:hAnsiTheme="majorBidi" w:cstheme="majorBidi"/>
          <w:u w:val="single"/>
          <w:rtl/>
        </w:rPr>
      </w:pPr>
      <w:r w:rsidRPr="006E2F3D">
        <w:rPr>
          <w:rFonts w:asciiTheme="majorBidi" w:eastAsia="Calibri" w:hAnsiTheme="majorBidi" w:cstheme="majorBidi"/>
          <w:u w:val="single"/>
          <w:rtl/>
        </w:rPr>
        <w:t>ملاحظات مجموعة التركيز</w:t>
      </w:r>
    </w:p>
    <w:p w:rsidR="0003529A" w:rsidRPr="006E2F3D" w:rsidRDefault="0003529A" w:rsidP="0003529A">
      <w:pPr>
        <w:bidi/>
        <w:spacing w:after="0" w:line="259" w:lineRule="auto"/>
        <w:jc w:val="both"/>
        <w:rPr>
          <w:rFonts w:asciiTheme="majorBidi" w:eastAsia="Calibri" w:hAnsiTheme="majorBidi" w:cstheme="majorBidi"/>
        </w:rPr>
      </w:pPr>
    </w:p>
    <w:p w:rsidR="0003529A" w:rsidRPr="006E2F3D" w:rsidRDefault="0003529A" w:rsidP="00E537B5">
      <w:pPr>
        <w:numPr>
          <w:ilvl w:val="0"/>
          <w:numId w:val="15"/>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غالباً ما يحدث التنمر في المدارس نتيجة للوضع المالي للطلاب. يتعرض الطلاب الفقراء للتنمر بسبب مظهرهم</w:t>
      </w:r>
      <w:r w:rsidRPr="006E2F3D">
        <w:rPr>
          <w:rFonts w:asciiTheme="majorBidi" w:eastAsia="Calibri" w:hAnsiTheme="majorBidi" w:cstheme="majorBidi"/>
        </w:rPr>
        <w:t>.</w:t>
      </w:r>
    </w:p>
    <w:p w:rsidR="0003529A" w:rsidRPr="006E2F3D" w:rsidRDefault="0003529A" w:rsidP="00E537B5">
      <w:pPr>
        <w:numPr>
          <w:ilvl w:val="0"/>
          <w:numId w:val="15"/>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الطلاب الذين يعانون من صعوبات التعلم يتعرضون للتنمر</w:t>
      </w:r>
      <w:r w:rsidRPr="006E2F3D">
        <w:rPr>
          <w:rFonts w:asciiTheme="majorBidi" w:eastAsia="Calibri" w:hAnsiTheme="majorBidi" w:cstheme="majorBidi"/>
        </w:rPr>
        <w:t>.</w:t>
      </w:r>
    </w:p>
    <w:p w:rsidR="0003529A" w:rsidRPr="006E2F3D" w:rsidRDefault="0003529A" w:rsidP="00E537B5">
      <w:pPr>
        <w:numPr>
          <w:ilvl w:val="0"/>
          <w:numId w:val="15"/>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توجد</w:t>
      </w:r>
      <w:r w:rsidRPr="006E2F3D">
        <w:rPr>
          <w:rFonts w:asciiTheme="majorBidi" w:eastAsia="Calibri" w:hAnsiTheme="majorBidi" w:cstheme="majorBidi"/>
        </w:rPr>
        <w:t xml:space="preserve"> </w:t>
      </w:r>
      <w:r w:rsidRPr="006E2F3D">
        <w:rPr>
          <w:rFonts w:asciiTheme="majorBidi" w:eastAsia="Calibri" w:hAnsiTheme="majorBidi" w:cstheme="majorBidi"/>
          <w:rtl/>
        </w:rPr>
        <w:t>ثقافة "العين بالعين"، لذلك إذا قام شخص ما بضرب شخص آخر، ف</w:t>
      </w:r>
      <w:r w:rsidR="00FB75E0" w:rsidRPr="006E2F3D">
        <w:rPr>
          <w:rFonts w:asciiTheme="majorBidi" w:eastAsia="Calibri" w:hAnsiTheme="majorBidi" w:cstheme="majorBidi" w:hint="cs"/>
          <w:rtl/>
        </w:rPr>
        <w:t>يقوم</w:t>
      </w:r>
      <w:r w:rsidRPr="006E2F3D">
        <w:rPr>
          <w:rFonts w:asciiTheme="majorBidi" w:eastAsia="Calibri" w:hAnsiTheme="majorBidi" w:cstheme="majorBidi"/>
          <w:rtl/>
        </w:rPr>
        <w:t xml:space="preserve"> ال</w:t>
      </w:r>
      <w:r w:rsidR="00FB75E0" w:rsidRPr="006E2F3D">
        <w:rPr>
          <w:rFonts w:asciiTheme="majorBidi" w:eastAsia="Calibri" w:hAnsiTheme="majorBidi" w:cstheme="majorBidi" w:hint="cs"/>
          <w:rtl/>
        </w:rPr>
        <w:t>آ</w:t>
      </w:r>
      <w:r w:rsidRPr="006E2F3D">
        <w:rPr>
          <w:rFonts w:asciiTheme="majorBidi" w:eastAsia="Calibri" w:hAnsiTheme="majorBidi" w:cstheme="majorBidi"/>
          <w:rtl/>
        </w:rPr>
        <w:t xml:space="preserve">خر </w:t>
      </w:r>
      <w:r w:rsidR="00FB75E0" w:rsidRPr="006E2F3D">
        <w:rPr>
          <w:rFonts w:asciiTheme="majorBidi" w:eastAsia="Calibri" w:hAnsiTheme="majorBidi" w:cstheme="majorBidi" w:hint="cs"/>
          <w:rtl/>
        </w:rPr>
        <w:t>بالرد</w:t>
      </w:r>
      <w:r w:rsidRPr="006E2F3D">
        <w:rPr>
          <w:rFonts w:asciiTheme="majorBidi" w:eastAsia="Calibri" w:hAnsiTheme="majorBidi" w:cstheme="majorBidi"/>
          <w:rtl/>
        </w:rPr>
        <w:t xml:space="preserve"> عليه بالمثل</w:t>
      </w:r>
      <w:r w:rsidRPr="006E2F3D">
        <w:rPr>
          <w:rFonts w:asciiTheme="majorBidi" w:eastAsia="Calibri" w:hAnsiTheme="majorBidi" w:cstheme="majorBidi"/>
        </w:rPr>
        <w:t>.</w:t>
      </w:r>
    </w:p>
    <w:p w:rsidR="0003529A" w:rsidRPr="006E2F3D" w:rsidRDefault="0003529A" w:rsidP="00E537B5">
      <w:pPr>
        <w:numPr>
          <w:ilvl w:val="0"/>
          <w:numId w:val="15"/>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lastRenderedPageBreak/>
        <w:t>الأهل لا يعرفون إذا كان أطفالهم يتنمرون على أطفال آخرين ولذلك لا تتخذ أية اجراءات تأديبية</w:t>
      </w:r>
      <w:r w:rsidRPr="006E2F3D">
        <w:rPr>
          <w:rFonts w:asciiTheme="majorBidi" w:eastAsia="Calibri" w:hAnsiTheme="majorBidi" w:cstheme="majorBidi"/>
        </w:rPr>
        <w:t>.</w:t>
      </w:r>
    </w:p>
    <w:p w:rsidR="0003529A" w:rsidRPr="006E2F3D" w:rsidRDefault="0003529A" w:rsidP="0003529A">
      <w:pPr>
        <w:bidi/>
        <w:spacing w:after="0" w:line="259" w:lineRule="auto"/>
        <w:contextualSpacing/>
        <w:jc w:val="both"/>
        <w:rPr>
          <w:rFonts w:asciiTheme="majorBidi" w:eastAsia="Calibri" w:hAnsiTheme="majorBidi" w:cstheme="majorBidi"/>
          <w:b/>
          <w:bCs/>
          <w:rtl/>
          <w:lang w:bidi="ar-JO"/>
        </w:rPr>
      </w:pPr>
    </w:p>
    <w:p w:rsidR="0003529A" w:rsidRPr="006E2F3D" w:rsidRDefault="0003529A" w:rsidP="0003529A">
      <w:pPr>
        <w:bidi/>
        <w:spacing w:after="160" w:line="256" w:lineRule="auto"/>
        <w:jc w:val="both"/>
        <w:rPr>
          <w:rFonts w:asciiTheme="majorBidi" w:eastAsia="Calibri" w:hAnsiTheme="majorBidi" w:cstheme="majorBidi"/>
          <w:b/>
          <w:bCs/>
          <w:i/>
        </w:rPr>
      </w:pPr>
      <w:r w:rsidRPr="006E2F3D">
        <w:rPr>
          <w:rFonts w:asciiTheme="majorBidi" w:eastAsia="Calibri" w:hAnsiTheme="majorBidi" w:cstheme="majorBidi"/>
          <w:b/>
          <w:bCs/>
          <w:i/>
          <w:rtl/>
        </w:rPr>
        <w:t>7.</w:t>
      </w:r>
      <w:r w:rsidRPr="006E2F3D">
        <w:rPr>
          <w:rFonts w:asciiTheme="majorBidi" w:eastAsia="Calibri" w:hAnsiTheme="majorBidi" w:cstheme="majorBidi"/>
          <w:b/>
          <w:bCs/>
          <w:i/>
        </w:rPr>
        <w:t xml:space="preserve"> </w:t>
      </w:r>
      <w:r w:rsidRPr="006E2F3D">
        <w:rPr>
          <w:rFonts w:asciiTheme="majorBidi" w:eastAsia="Calibri" w:hAnsiTheme="majorBidi" w:cstheme="majorBidi"/>
          <w:b/>
          <w:bCs/>
          <w:i/>
          <w:rtl/>
        </w:rPr>
        <w:t xml:space="preserve"> في رأيك ما هي أهم ثلاث مشكلات تتعلق بالخدمات المدرسية في مجتمعك؟</w:t>
      </w:r>
    </w:p>
    <w:p w:rsidR="0003529A" w:rsidRPr="006E2F3D" w:rsidRDefault="0003529A" w:rsidP="0003529A">
      <w:pPr>
        <w:bidi/>
        <w:spacing w:after="160" w:line="256" w:lineRule="auto"/>
        <w:jc w:val="both"/>
        <w:rPr>
          <w:rFonts w:asciiTheme="majorBidi" w:eastAsia="Calibri" w:hAnsiTheme="majorBidi" w:cstheme="majorBidi"/>
          <w:i/>
          <w:u w:val="single"/>
          <w:rtl/>
        </w:rPr>
      </w:pPr>
      <w:r w:rsidRPr="006E2F3D">
        <w:rPr>
          <w:rFonts w:asciiTheme="majorBidi" w:eastAsia="Calibri" w:hAnsiTheme="majorBidi" w:cstheme="majorBidi"/>
          <w:i/>
          <w:u w:val="single"/>
          <w:rtl/>
        </w:rPr>
        <w:t>أعلى  مشكلات في الخدمات المدرسية:</w:t>
      </w:r>
    </w:p>
    <w:p w:rsidR="0003529A" w:rsidRPr="006E2F3D" w:rsidRDefault="0003529A" w:rsidP="00E537B5">
      <w:pPr>
        <w:numPr>
          <w:ilvl w:val="0"/>
          <w:numId w:val="16"/>
        </w:numPr>
        <w:bidi/>
        <w:spacing w:after="0" w:line="259" w:lineRule="auto"/>
        <w:contextualSpacing/>
        <w:jc w:val="both"/>
        <w:rPr>
          <w:rFonts w:asciiTheme="majorBidi" w:eastAsia="Calibri" w:hAnsiTheme="majorBidi" w:cstheme="majorBidi"/>
        </w:rPr>
      </w:pPr>
      <w:r w:rsidRPr="006E2F3D">
        <w:rPr>
          <w:rFonts w:asciiTheme="majorBidi" w:eastAsia="Times New Roman" w:hAnsiTheme="majorBidi" w:cstheme="majorBidi"/>
          <w:rtl/>
        </w:rPr>
        <w:t xml:space="preserve">ظروف التعلم السيئة </w:t>
      </w:r>
      <w:r w:rsidRPr="006E2F3D">
        <w:rPr>
          <w:rFonts w:asciiTheme="majorBidi" w:eastAsia="Calibri" w:hAnsiTheme="majorBidi" w:cstheme="majorBidi"/>
          <w:rtl/>
        </w:rPr>
        <w:t xml:space="preserve">- 61.5٪ من المشاركين </w:t>
      </w:r>
      <w:r w:rsidRPr="006E2F3D">
        <w:rPr>
          <w:rFonts w:asciiTheme="majorBidi" w:eastAsia="Times New Roman" w:hAnsiTheme="majorBidi" w:cstheme="majorBidi"/>
          <w:i/>
          <w:smallCaps/>
          <w:rtl/>
        </w:rPr>
        <w:t>قالوا عند إعطاؤهم قائمة من المشكلات أن هذه أهم مشكلة في المدرسة.</w:t>
      </w:r>
      <w:r w:rsidRPr="006E2F3D">
        <w:rPr>
          <w:rFonts w:asciiTheme="majorBidi" w:eastAsia="Calibri" w:hAnsiTheme="majorBidi" w:cstheme="majorBidi"/>
        </w:rPr>
        <w:t>.</w:t>
      </w:r>
    </w:p>
    <w:p w:rsidR="0003529A" w:rsidRPr="006E2F3D" w:rsidRDefault="0003529A" w:rsidP="00E537B5">
      <w:pPr>
        <w:numPr>
          <w:ilvl w:val="0"/>
          <w:numId w:val="16"/>
        </w:numPr>
        <w:bidi/>
        <w:spacing w:after="0" w:line="259" w:lineRule="auto"/>
        <w:contextualSpacing/>
        <w:jc w:val="both"/>
        <w:rPr>
          <w:rFonts w:asciiTheme="majorBidi" w:eastAsia="Times New Roman" w:hAnsiTheme="majorBidi" w:cstheme="majorBidi"/>
        </w:rPr>
      </w:pPr>
      <w:r w:rsidRPr="006E2F3D">
        <w:rPr>
          <w:rFonts w:asciiTheme="majorBidi" w:eastAsia="Times New Roman" w:hAnsiTheme="majorBidi" w:cstheme="majorBidi"/>
          <w:i/>
          <w:smallCaps/>
          <w:rtl/>
        </w:rPr>
        <w:t xml:space="preserve">عدم وجود دروس خصوصية </w:t>
      </w:r>
      <w:r w:rsidRPr="006E2F3D">
        <w:rPr>
          <w:rFonts w:asciiTheme="majorBidi" w:eastAsia="Calibri" w:hAnsiTheme="majorBidi" w:cstheme="majorBidi"/>
          <w:rtl/>
        </w:rPr>
        <w:t xml:space="preserve">- 53.5٪ من المشاركين </w:t>
      </w:r>
      <w:r w:rsidRPr="006E2F3D">
        <w:rPr>
          <w:rFonts w:asciiTheme="majorBidi" w:eastAsia="Times New Roman" w:hAnsiTheme="majorBidi" w:cstheme="majorBidi"/>
          <w:i/>
          <w:smallCaps/>
          <w:rtl/>
        </w:rPr>
        <w:t>قالوا</w:t>
      </w:r>
      <w:r w:rsidRPr="006E2F3D">
        <w:rPr>
          <w:rFonts w:asciiTheme="majorBidi" w:eastAsia="Times New Roman" w:hAnsiTheme="majorBidi" w:cstheme="majorBidi"/>
          <w:rtl/>
        </w:rPr>
        <w:t xml:space="preserve"> عند إعطاؤهم قائمة بالمشكلات أن هذه واحدة من أهم المشكلات في المدرسة</w:t>
      </w:r>
      <w:r w:rsidRPr="006E2F3D">
        <w:rPr>
          <w:rFonts w:asciiTheme="majorBidi" w:eastAsia="Times New Roman" w:hAnsiTheme="majorBidi" w:cstheme="majorBidi"/>
        </w:rPr>
        <w:t>.</w:t>
      </w:r>
    </w:p>
    <w:p w:rsidR="0003529A" w:rsidRDefault="0003529A" w:rsidP="00E537B5">
      <w:pPr>
        <w:numPr>
          <w:ilvl w:val="0"/>
          <w:numId w:val="16"/>
        </w:numPr>
        <w:bidi/>
        <w:spacing w:after="0" w:line="259" w:lineRule="auto"/>
        <w:contextualSpacing/>
        <w:jc w:val="both"/>
        <w:rPr>
          <w:rFonts w:asciiTheme="majorBidi" w:eastAsia="Times New Roman" w:hAnsiTheme="majorBidi" w:cstheme="majorBidi"/>
        </w:rPr>
      </w:pPr>
      <w:r w:rsidRPr="006E2F3D">
        <w:rPr>
          <w:rFonts w:asciiTheme="majorBidi" w:eastAsia="Calibri" w:hAnsiTheme="majorBidi" w:cstheme="majorBidi"/>
          <w:rtl/>
        </w:rPr>
        <w:t>قلة التوجيه / ال</w:t>
      </w:r>
      <w:r w:rsidR="00FB75E0" w:rsidRPr="006E2F3D">
        <w:rPr>
          <w:rFonts w:asciiTheme="majorBidi" w:eastAsia="Calibri" w:hAnsiTheme="majorBidi" w:cstheme="majorBidi" w:hint="cs"/>
          <w:rtl/>
        </w:rPr>
        <w:t>مشورة</w:t>
      </w:r>
      <w:r w:rsidRPr="006E2F3D">
        <w:rPr>
          <w:rFonts w:asciiTheme="majorBidi" w:eastAsia="Calibri" w:hAnsiTheme="majorBidi" w:cstheme="majorBidi"/>
          <w:rtl/>
        </w:rPr>
        <w:t xml:space="preserve"> (الشعور بالارتباط بالبيئة المدرسية) - 46.5٪ من المشاركين </w:t>
      </w:r>
      <w:r w:rsidRPr="006E2F3D">
        <w:rPr>
          <w:rFonts w:asciiTheme="majorBidi" w:eastAsia="Times New Roman" w:hAnsiTheme="majorBidi" w:cstheme="majorBidi"/>
          <w:i/>
          <w:smallCaps/>
          <w:rtl/>
        </w:rPr>
        <w:t>قالوا</w:t>
      </w:r>
      <w:r w:rsidRPr="006E2F3D">
        <w:rPr>
          <w:rFonts w:asciiTheme="majorBidi" w:eastAsia="Times New Roman" w:hAnsiTheme="majorBidi" w:cstheme="majorBidi"/>
          <w:rtl/>
        </w:rPr>
        <w:t xml:space="preserve"> عند إعطاؤهم قائمة بالمشكلات أن هذه واحدة من أهم المشكلات في المدرسة</w:t>
      </w:r>
      <w:r w:rsidRPr="006E2F3D">
        <w:rPr>
          <w:rFonts w:asciiTheme="majorBidi" w:eastAsia="Times New Roman" w:hAnsiTheme="majorBidi" w:cstheme="majorBidi"/>
        </w:rPr>
        <w:t>.</w:t>
      </w:r>
    </w:p>
    <w:p w:rsidR="00600071" w:rsidRPr="00600071" w:rsidRDefault="00600071" w:rsidP="00600071">
      <w:pPr>
        <w:bidi/>
        <w:spacing w:after="0" w:line="259" w:lineRule="auto"/>
        <w:ind w:left="720"/>
        <w:contextualSpacing/>
        <w:jc w:val="both"/>
        <w:rPr>
          <w:rFonts w:asciiTheme="majorBidi" w:eastAsia="Times New Roman" w:hAnsiTheme="majorBidi" w:cstheme="majorBidi"/>
          <w:rtl/>
        </w:rPr>
      </w:pPr>
    </w:p>
    <w:p w:rsidR="00FB75E0" w:rsidRPr="006E2F3D" w:rsidRDefault="0003529A" w:rsidP="00600071">
      <w:pPr>
        <w:bidi/>
        <w:spacing w:after="0" w:line="259" w:lineRule="auto"/>
        <w:jc w:val="both"/>
        <w:rPr>
          <w:rFonts w:asciiTheme="majorBidi" w:eastAsia="Calibri" w:hAnsiTheme="majorBidi" w:cstheme="majorBidi"/>
          <w:u w:val="single"/>
        </w:rPr>
      </w:pPr>
      <w:r w:rsidRPr="006E2F3D">
        <w:rPr>
          <w:rFonts w:asciiTheme="majorBidi" w:eastAsia="Calibri" w:hAnsiTheme="majorBidi" w:cstheme="majorBidi"/>
          <w:u w:val="single"/>
          <w:rtl/>
        </w:rPr>
        <w:t>ملاحظات مجموعة التركيز</w:t>
      </w:r>
    </w:p>
    <w:p w:rsidR="0003529A" w:rsidRPr="006E2F3D" w:rsidRDefault="0003529A" w:rsidP="00E537B5">
      <w:pPr>
        <w:numPr>
          <w:ilvl w:val="0"/>
          <w:numId w:val="17"/>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لا يوجد توجيه. الشباب لا يتلقون </w:t>
      </w:r>
      <w:r w:rsidR="00FB75E0" w:rsidRPr="006E2F3D">
        <w:rPr>
          <w:rFonts w:asciiTheme="majorBidi" w:eastAsia="Calibri" w:hAnsiTheme="majorBidi" w:cstheme="majorBidi" w:hint="cs"/>
          <w:rtl/>
        </w:rPr>
        <w:t>أي توجيه</w:t>
      </w:r>
      <w:r w:rsidRPr="006E2F3D">
        <w:rPr>
          <w:rFonts w:asciiTheme="majorBidi" w:eastAsia="Calibri" w:hAnsiTheme="majorBidi" w:cstheme="majorBidi"/>
          <w:rtl/>
        </w:rPr>
        <w:t xml:space="preserve"> أو إرشاد في المدرسة. ومما يزيد من عدم  شعورهم بالانتماء للمدرسة هو عدم وجود أي شخص يستمع إليهم</w:t>
      </w:r>
      <w:r w:rsidRPr="006E2F3D">
        <w:rPr>
          <w:rFonts w:asciiTheme="majorBidi" w:eastAsia="Calibri" w:hAnsiTheme="majorBidi" w:cstheme="majorBidi"/>
        </w:rPr>
        <w:t>.</w:t>
      </w:r>
    </w:p>
    <w:p w:rsidR="0003529A" w:rsidRPr="006E2F3D" w:rsidRDefault="0003529A" w:rsidP="00E537B5">
      <w:pPr>
        <w:numPr>
          <w:ilvl w:val="0"/>
          <w:numId w:val="17"/>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الدروس الخصوصية المدفوعة هي الخيار الوحيد المتاح.</w:t>
      </w:r>
    </w:p>
    <w:p w:rsidR="0003529A" w:rsidRPr="006E2F3D" w:rsidRDefault="0003529A" w:rsidP="0003529A">
      <w:pPr>
        <w:bidi/>
        <w:spacing w:after="0" w:line="259" w:lineRule="auto"/>
        <w:jc w:val="both"/>
        <w:rPr>
          <w:rFonts w:asciiTheme="majorBidi" w:eastAsia="Calibri" w:hAnsiTheme="majorBidi" w:cstheme="majorBidi"/>
          <w:rtl/>
        </w:rPr>
      </w:pPr>
    </w:p>
    <w:p w:rsidR="0003529A" w:rsidRPr="006E2F3D" w:rsidRDefault="0003529A" w:rsidP="0003529A">
      <w:pPr>
        <w:bidi/>
        <w:spacing w:after="160" w:line="256" w:lineRule="auto"/>
        <w:jc w:val="both"/>
        <w:rPr>
          <w:rFonts w:asciiTheme="majorBidi" w:eastAsia="Calibri" w:hAnsiTheme="majorBidi" w:cstheme="majorBidi"/>
          <w:b/>
          <w:bCs/>
        </w:rPr>
      </w:pPr>
      <w:r w:rsidRPr="006E2F3D">
        <w:rPr>
          <w:rFonts w:asciiTheme="majorBidi" w:eastAsia="Calibri" w:hAnsiTheme="majorBidi" w:cstheme="majorBidi"/>
          <w:b/>
          <w:bCs/>
          <w:rtl/>
        </w:rPr>
        <w:t>8.</w:t>
      </w:r>
      <w:r w:rsidRPr="006E2F3D">
        <w:rPr>
          <w:rFonts w:asciiTheme="majorBidi" w:eastAsia="Times New Roman" w:hAnsiTheme="majorBidi" w:cstheme="majorBidi"/>
          <w:b/>
          <w:bCs/>
          <w:i/>
          <w:smallCaps/>
          <w:rtl/>
        </w:rPr>
        <w:t xml:space="preserve"> هل واجهت أنت أو أي شخص تعرفه هذه المشكلات المتعلقة بالسلامة في المدرسة في مجتمعك؟</w:t>
      </w:r>
    </w:p>
    <w:p w:rsidR="0003529A" w:rsidRPr="006E2F3D" w:rsidRDefault="0003529A" w:rsidP="0003529A">
      <w:pPr>
        <w:bidi/>
        <w:spacing w:after="160" w:line="256" w:lineRule="auto"/>
        <w:jc w:val="both"/>
        <w:rPr>
          <w:rFonts w:asciiTheme="majorBidi" w:eastAsia="Calibri" w:hAnsiTheme="majorBidi" w:cstheme="majorBidi"/>
          <w:u w:val="single"/>
          <w:rtl/>
          <w:lang w:bidi="ar-JO"/>
        </w:rPr>
      </w:pPr>
      <w:r w:rsidRPr="006E2F3D">
        <w:rPr>
          <w:rFonts w:asciiTheme="majorBidi" w:eastAsia="Times New Roman" w:hAnsiTheme="majorBidi" w:cstheme="majorBidi"/>
          <w:i/>
          <w:smallCaps/>
          <w:u w:val="single"/>
          <w:rtl/>
        </w:rPr>
        <w:t>المشكلات المتعلقة بالسلامة الأكثر تكرارا في المدارس:</w:t>
      </w:r>
    </w:p>
    <w:p w:rsidR="0003529A" w:rsidRPr="006E2F3D" w:rsidRDefault="0003529A" w:rsidP="00E537B5">
      <w:pPr>
        <w:numPr>
          <w:ilvl w:val="0"/>
          <w:numId w:val="18"/>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التنمر (البدني / اللفظي) - 81.5٪ </w:t>
      </w:r>
      <w:r w:rsidRPr="006E2F3D">
        <w:rPr>
          <w:rFonts w:asciiTheme="majorBidi" w:eastAsia="Times New Roman" w:hAnsiTheme="majorBidi" w:cstheme="majorBidi"/>
          <w:i/>
          <w:smallCaps/>
          <w:rtl/>
        </w:rPr>
        <w:t>اختاروا هذه كمشكلة سلامة متكررة كثيرا في المدارس</w:t>
      </w:r>
      <w:r w:rsidRPr="006E2F3D">
        <w:rPr>
          <w:rFonts w:asciiTheme="majorBidi" w:eastAsia="Times New Roman" w:hAnsiTheme="majorBidi" w:cstheme="majorBidi"/>
          <w:i/>
          <w:smallCaps/>
        </w:rPr>
        <w:t>.</w:t>
      </w:r>
    </w:p>
    <w:p w:rsidR="0003529A" w:rsidRPr="006E2F3D" w:rsidRDefault="0003529A" w:rsidP="00E537B5">
      <w:pPr>
        <w:numPr>
          <w:ilvl w:val="0"/>
          <w:numId w:val="18"/>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الإيذاء البدني (من قبل الطلاب / المعلمين) - 64٪ </w:t>
      </w:r>
      <w:r w:rsidRPr="006E2F3D">
        <w:rPr>
          <w:rFonts w:asciiTheme="majorBidi" w:eastAsia="Times New Roman" w:hAnsiTheme="majorBidi" w:cstheme="majorBidi"/>
          <w:i/>
          <w:smallCaps/>
          <w:rtl/>
        </w:rPr>
        <w:t>اختاروا هذه كمشكلة سلامة متكررة كثيرا في المدارس</w:t>
      </w:r>
      <w:r w:rsidRPr="006E2F3D">
        <w:rPr>
          <w:rFonts w:asciiTheme="majorBidi" w:eastAsia="Times New Roman" w:hAnsiTheme="majorBidi" w:cstheme="majorBidi"/>
          <w:i/>
          <w:smallCaps/>
        </w:rPr>
        <w:t>.</w:t>
      </w:r>
    </w:p>
    <w:p w:rsidR="0003529A" w:rsidRPr="006E2F3D" w:rsidRDefault="0003529A" w:rsidP="00E537B5">
      <w:pPr>
        <w:numPr>
          <w:ilvl w:val="0"/>
          <w:numId w:val="18"/>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الظروف غير الآمنة (البنية التحتية) - 49٪ </w:t>
      </w:r>
      <w:r w:rsidRPr="006E2F3D">
        <w:rPr>
          <w:rFonts w:asciiTheme="majorBidi" w:eastAsia="Times New Roman" w:hAnsiTheme="majorBidi" w:cstheme="majorBidi"/>
          <w:i/>
          <w:smallCaps/>
          <w:rtl/>
        </w:rPr>
        <w:t>اختاروا هذه كمشكلة سلامة متكررة كثيرا في المدارس</w:t>
      </w:r>
      <w:r w:rsidRPr="006E2F3D">
        <w:rPr>
          <w:rFonts w:asciiTheme="majorBidi" w:eastAsia="Times New Roman" w:hAnsiTheme="majorBidi" w:cstheme="majorBidi"/>
          <w:i/>
          <w:smallCaps/>
        </w:rPr>
        <w:t>.</w:t>
      </w:r>
      <w:r w:rsidRPr="006E2F3D">
        <w:rPr>
          <w:rFonts w:asciiTheme="majorBidi" w:eastAsia="Calibri" w:hAnsiTheme="majorBidi" w:cstheme="majorBidi"/>
        </w:rPr>
        <w:t>.</w:t>
      </w:r>
    </w:p>
    <w:p w:rsidR="0003529A" w:rsidRPr="006E2F3D" w:rsidRDefault="0003529A" w:rsidP="0003529A">
      <w:pPr>
        <w:bidi/>
        <w:spacing w:after="0" w:line="259" w:lineRule="auto"/>
        <w:jc w:val="both"/>
        <w:rPr>
          <w:rFonts w:asciiTheme="majorBidi" w:eastAsia="Calibri" w:hAnsiTheme="majorBidi" w:cstheme="majorBidi"/>
          <w:rtl/>
        </w:rPr>
      </w:pPr>
    </w:p>
    <w:p w:rsidR="00FB75E0" w:rsidRPr="006E2F3D" w:rsidRDefault="0003529A" w:rsidP="00600071">
      <w:pPr>
        <w:bidi/>
        <w:spacing w:after="0" w:line="259" w:lineRule="auto"/>
        <w:jc w:val="both"/>
        <w:rPr>
          <w:rFonts w:asciiTheme="majorBidi" w:eastAsia="Calibri" w:hAnsiTheme="majorBidi" w:cstheme="majorBidi"/>
          <w:u w:val="single"/>
        </w:rPr>
      </w:pPr>
      <w:r w:rsidRPr="006E2F3D">
        <w:rPr>
          <w:rFonts w:asciiTheme="majorBidi" w:eastAsia="Calibri" w:hAnsiTheme="majorBidi" w:cstheme="majorBidi"/>
          <w:u w:val="single"/>
          <w:rtl/>
        </w:rPr>
        <w:t>ملاحظات مجموعة التركيز</w:t>
      </w:r>
    </w:p>
    <w:p w:rsidR="0003529A" w:rsidRPr="006E2F3D" w:rsidRDefault="0003529A" w:rsidP="00E537B5">
      <w:pPr>
        <w:numPr>
          <w:ilvl w:val="0"/>
          <w:numId w:val="17"/>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 xml:space="preserve">لا يوجد توجيه. الشباب لا يتلقون </w:t>
      </w:r>
      <w:r w:rsidR="00FB75E0" w:rsidRPr="006E2F3D">
        <w:rPr>
          <w:rFonts w:asciiTheme="majorBidi" w:eastAsia="Calibri" w:hAnsiTheme="majorBidi" w:cstheme="majorBidi" w:hint="cs"/>
          <w:rtl/>
        </w:rPr>
        <w:t>أي توجيه</w:t>
      </w:r>
      <w:r w:rsidRPr="006E2F3D">
        <w:rPr>
          <w:rFonts w:asciiTheme="majorBidi" w:eastAsia="Calibri" w:hAnsiTheme="majorBidi" w:cstheme="majorBidi"/>
          <w:rtl/>
        </w:rPr>
        <w:t xml:space="preserve"> أو إرشاد في المدرسة. ومما يزيد من </w:t>
      </w:r>
      <w:r w:rsidR="00FB75E0" w:rsidRPr="006E2F3D">
        <w:rPr>
          <w:rFonts w:asciiTheme="majorBidi" w:eastAsia="Calibri" w:hAnsiTheme="majorBidi" w:cstheme="majorBidi" w:hint="cs"/>
          <w:rtl/>
        </w:rPr>
        <w:t>عدم شعورهم</w:t>
      </w:r>
      <w:r w:rsidRPr="006E2F3D">
        <w:rPr>
          <w:rFonts w:asciiTheme="majorBidi" w:eastAsia="Calibri" w:hAnsiTheme="majorBidi" w:cstheme="majorBidi"/>
          <w:rtl/>
        </w:rPr>
        <w:t xml:space="preserve"> بالانتماء للمدرسة هو عدم وجود أي شخص يستمع إليهم</w:t>
      </w:r>
      <w:r w:rsidRPr="006E2F3D">
        <w:rPr>
          <w:rFonts w:asciiTheme="majorBidi" w:eastAsia="Calibri" w:hAnsiTheme="majorBidi" w:cstheme="majorBidi"/>
        </w:rPr>
        <w:t>.</w:t>
      </w:r>
    </w:p>
    <w:p w:rsidR="0003529A" w:rsidRDefault="0003529A" w:rsidP="00E537B5">
      <w:pPr>
        <w:numPr>
          <w:ilvl w:val="0"/>
          <w:numId w:val="17"/>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الدروس الخصوصية المدفوعة هي الخيار الوحيد المتاح.</w:t>
      </w:r>
    </w:p>
    <w:p w:rsidR="00600071" w:rsidRPr="00600071" w:rsidRDefault="00600071" w:rsidP="00600071">
      <w:pPr>
        <w:bidi/>
        <w:spacing w:after="0" w:line="259" w:lineRule="auto"/>
        <w:ind w:left="720"/>
        <w:contextualSpacing/>
        <w:jc w:val="both"/>
        <w:rPr>
          <w:rFonts w:asciiTheme="majorBidi" w:eastAsia="Calibri" w:hAnsiTheme="majorBidi" w:cstheme="majorBidi"/>
          <w:rtl/>
        </w:rPr>
      </w:pPr>
    </w:p>
    <w:p w:rsidR="0003529A" w:rsidRPr="006E2F3D" w:rsidRDefault="0003529A" w:rsidP="0003529A">
      <w:pPr>
        <w:bidi/>
        <w:spacing w:after="160" w:line="256" w:lineRule="auto"/>
        <w:jc w:val="both"/>
        <w:rPr>
          <w:rFonts w:asciiTheme="majorBidi" w:eastAsia="Calibri" w:hAnsiTheme="majorBidi" w:cstheme="majorBidi"/>
          <w:b/>
          <w:bCs/>
        </w:rPr>
      </w:pPr>
      <w:r w:rsidRPr="006E2F3D">
        <w:rPr>
          <w:rFonts w:asciiTheme="majorBidi" w:eastAsia="Times New Roman" w:hAnsiTheme="majorBidi" w:cstheme="majorBidi"/>
          <w:b/>
          <w:bCs/>
          <w:i/>
          <w:smallCaps/>
          <w:rtl/>
        </w:rPr>
        <w:t xml:space="preserve">9. </w:t>
      </w:r>
      <w:r w:rsidRPr="006E2F3D">
        <w:rPr>
          <w:rFonts w:asciiTheme="majorBidi" w:eastAsia="Times New Roman" w:hAnsiTheme="majorBidi" w:cstheme="majorBidi"/>
          <w:b/>
          <w:bCs/>
          <w:i/>
          <w:smallCaps/>
        </w:rPr>
        <w:t xml:space="preserve"> </w:t>
      </w:r>
      <w:r w:rsidRPr="006E2F3D">
        <w:rPr>
          <w:rFonts w:asciiTheme="majorBidi" w:eastAsia="Times New Roman" w:hAnsiTheme="majorBidi" w:cstheme="majorBidi"/>
          <w:b/>
          <w:bCs/>
          <w:i/>
          <w:smallCaps/>
          <w:rtl/>
        </w:rPr>
        <w:t>هل واجهت أنت أو أي شخص تعرفه المشكلات التالية في المدرسة في مجتمعك؟</w:t>
      </w:r>
    </w:p>
    <w:p w:rsidR="0003529A" w:rsidRPr="006E2F3D" w:rsidRDefault="0003529A" w:rsidP="0003529A">
      <w:pPr>
        <w:bidi/>
        <w:spacing w:after="160" w:line="256" w:lineRule="auto"/>
        <w:jc w:val="both"/>
        <w:rPr>
          <w:rFonts w:asciiTheme="majorBidi" w:eastAsia="Calibri" w:hAnsiTheme="majorBidi" w:cstheme="majorBidi"/>
          <w:u w:val="single"/>
        </w:rPr>
      </w:pPr>
      <w:r w:rsidRPr="006E2F3D">
        <w:rPr>
          <w:rFonts w:asciiTheme="majorBidi" w:eastAsia="Times New Roman" w:hAnsiTheme="majorBidi" w:cstheme="majorBidi"/>
          <w:i/>
          <w:smallCaps/>
          <w:u w:val="single"/>
          <w:rtl/>
        </w:rPr>
        <w:t xml:space="preserve">المشكلات العامة الأكثر شيوعا في المدارس </w:t>
      </w:r>
      <w:r w:rsidRPr="006E2F3D">
        <w:rPr>
          <w:rFonts w:asciiTheme="majorBidi" w:eastAsia="Calibri" w:hAnsiTheme="majorBidi" w:cstheme="majorBidi"/>
          <w:u w:val="single"/>
          <w:rtl/>
        </w:rPr>
        <w:t>(</w:t>
      </w:r>
      <w:r w:rsidRPr="006E2F3D">
        <w:rPr>
          <w:rFonts w:asciiTheme="majorBidi" w:eastAsia="Times New Roman" w:hAnsiTheme="majorBidi" w:cstheme="majorBidi"/>
          <w:i/>
          <w:smallCaps/>
          <w:u w:val="single"/>
          <w:rtl/>
        </w:rPr>
        <w:t>مشكلات</w:t>
      </w:r>
      <w:r w:rsidRPr="006E2F3D">
        <w:rPr>
          <w:rFonts w:asciiTheme="majorBidi" w:eastAsia="Calibri" w:hAnsiTheme="majorBidi" w:cstheme="majorBidi"/>
          <w:u w:val="single"/>
          <w:rtl/>
        </w:rPr>
        <w:t xml:space="preserve"> السلامة غير مدرجة): </w:t>
      </w:r>
    </w:p>
    <w:p w:rsidR="0003529A" w:rsidRPr="006E2F3D" w:rsidRDefault="0003529A" w:rsidP="00E537B5">
      <w:pPr>
        <w:numPr>
          <w:ilvl w:val="0"/>
          <w:numId w:val="19"/>
        </w:numPr>
        <w:bidi/>
        <w:spacing w:after="0" w:line="259" w:lineRule="auto"/>
        <w:contextualSpacing/>
        <w:jc w:val="both"/>
        <w:rPr>
          <w:rFonts w:asciiTheme="majorBidi" w:eastAsia="Calibri" w:hAnsiTheme="majorBidi" w:cstheme="majorBidi"/>
        </w:rPr>
      </w:pPr>
      <w:r w:rsidRPr="006E2F3D">
        <w:rPr>
          <w:rFonts w:asciiTheme="majorBidi" w:eastAsia="Times New Roman" w:hAnsiTheme="majorBidi" w:cstheme="majorBidi"/>
          <w:i/>
          <w:smallCaps/>
          <w:rtl/>
        </w:rPr>
        <w:t xml:space="preserve">عدم </w:t>
      </w:r>
      <w:r w:rsidR="00FB75E0" w:rsidRPr="006E2F3D">
        <w:rPr>
          <w:rFonts w:asciiTheme="majorBidi" w:eastAsia="Times New Roman" w:hAnsiTheme="majorBidi" w:cstheme="majorBidi" w:hint="cs"/>
          <w:i/>
          <w:smallCaps/>
          <w:rtl/>
        </w:rPr>
        <w:t>وجود</w:t>
      </w:r>
      <w:r w:rsidRPr="006E2F3D">
        <w:rPr>
          <w:rFonts w:asciiTheme="majorBidi" w:eastAsia="Times New Roman" w:hAnsiTheme="majorBidi" w:cstheme="majorBidi"/>
          <w:i/>
          <w:smallCaps/>
          <w:rtl/>
        </w:rPr>
        <w:t xml:space="preserve"> عدد</w:t>
      </w:r>
      <w:r w:rsidR="00FB75E0" w:rsidRPr="006E2F3D">
        <w:rPr>
          <w:rFonts w:asciiTheme="majorBidi" w:eastAsia="Times New Roman" w:hAnsiTheme="majorBidi" w:cstheme="majorBidi" w:hint="cs"/>
          <w:i/>
          <w:smallCaps/>
          <w:rtl/>
        </w:rPr>
        <w:t xml:space="preserve"> كاف من</w:t>
      </w:r>
      <w:r w:rsidRPr="006E2F3D">
        <w:rPr>
          <w:rFonts w:asciiTheme="majorBidi" w:eastAsia="Times New Roman" w:hAnsiTheme="majorBidi" w:cstheme="majorBidi"/>
          <w:i/>
          <w:smallCaps/>
          <w:rtl/>
        </w:rPr>
        <w:t xml:space="preserve"> المراحيض </w:t>
      </w:r>
      <w:r w:rsidRPr="006E2F3D">
        <w:rPr>
          <w:rFonts w:asciiTheme="majorBidi" w:eastAsia="Calibri" w:hAnsiTheme="majorBidi" w:cstheme="majorBidi"/>
          <w:rtl/>
        </w:rPr>
        <w:t>- 60.5٪ اختاروا هذا باعتباره مشكلة تحدث بشكل متكرر في المدارس</w:t>
      </w:r>
      <w:r w:rsidRPr="006E2F3D">
        <w:rPr>
          <w:rFonts w:asciiTheme="majorBidi" w:eastAsia="Calibri" w:hAnsiTheme="majorBidi" w:cstheme="majorBidi"/>
        </w:rPr>
        <w:t>.</w:t>
      </w:r>
    </w:p>
    <w:p w:rsidR="0003529A" w:rsidRPr="006E2F3D" w:rsidRDefault="0003529A" w:rsidP="00E537B5">
      <w:pPr>
        <w:numPr>
          <w:ilvl w:val="0"/>
          <w:numId w:val="19"/>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سوء الصيانة - 51٪ اختاروا هذا باعتباره مشكلة تحدث بشكل متكرر في المدارس</w:t>
      </w:r>
      <w:r w:rsidRPr="006E2F3D">
        <w:rPr>
          <w:rFonts w:asciiTheme="majorBidi" w:eastAsia="Calibri" w:hAnsiTheme="majorBidi" w:cstheme="majorBidi"/>
        </w:rPr>
        <w:t>.</w:t>
      </w:r>
    </w:p>
    <w:p w:rsidR="0003529A" w:rsidRPr="006E2F3D" w:rsidRDefault="0003529A" w:rsidP="00E537B5">
      <w:pPr>
        <w:numPr>
          <w:ilvl w:val="0"/>
          <w:numId w:val="19"/>
        </w:numPr>
        <w:bidi/>
        <w:spacing w:after="0" w:line="259" w:lineRule="auto"/>
        <w:contextualSpacing/>
        <w:jc w:val="both"/>
        <w:rPr>
          <w:rFonts w:asciiTheme="majorBidi" w:eastAsia="Calibri" w:hAnsiTheme="majorBidi" w:cstheme="majorBidi"/>
        </w:rPr>
      </w:pPr>
      <w:r w:rsidRPr="006E2F3D">
        <w:rPr>
          <w:rFonts w:asciiTheme="majorBidi" w:eastAsia="Times New Roman" w:hAnsiTheme="majorBidi" w:cstheme="majorBidi"/>
          <w:i/>
          <w:smallCaps/>
          <w:rtl/>
        </w:rPr>
        <w:t xml:space="preserve">عدم وجود مساحة كافية في الفصول الدراسية </w:t>
      </w:r>
      <w:r w:rsidRPr="006E2F3D">
        <w:rPr>
          <w:rFonts w:asciiTheme="majorBidi" w:eastAsia="Calibri" w:hAnsiTheme="majorBidi" w:cstheme="majorBidi"/>
          <w:rtl/>
        </w:rPr>
        <w:t>- 48.5٪ اختاروا هذا باعتباره مشكلة تحدث بشكل متكرر في المدارس</w:t>
      </w:r>
      <w:r w:rsidRPr="006E2F3D">
        <w:rPr>
          <w:rFonts w:asciiTheme="majorBidi" w:eastAsia="Calibri" w:hAnsiTheme="majorBidi" w:cstheme="majorBidi"/>
        </w:rPr>
        <w:t>.</w:t>
      </w:r>
    </w:p>
    <w:p w:rsidR="0003529A" w:rsidRPr="006E2F3D" w:rsidRDefault="0003529A" w:rsidP="00600071">
      <w:pPr>
        <w:keepNext/>
        <w:tabs>
          <w:tab w:val="left" w:pos="720"/>
        </w:tabs>
        <w:bidi/>
        <w:spacing w:after="240" w:line="240" w:lineRule="auto"/>
        <w:contextualSpacing/>
        <w:jc w:val="both"/>
        <w:outlineLvl w:val="1"/>
        <w:rPr>
          <w:rFonts w:asciiTheme="majorBidi" w:eastAsia="Times New Roman" w:hAnsiTheme="majorBidi" w:cstheme="majorBidi"/>
          <w:i/>
          <w:smallCaps/>
          <w:rtl/>
        </w:rPr>
      </w:pPr>
    </w:p>
    <w:p w:rsidR="0003529A" w:rsidRPr="001A4046" w:rsidRDefault="0003529A" w:rsidP="001A4046">
      <w:pPr>
        <w:bidi/>
        <w:spacing w:after="0" w:line="259" w:lineRule="auto"/>
        <w:jc w:val="both"/>
        <w:rPr>
          <w:rFonts w:asciiTheme="majorBidi" w:eastAsia="Calibri" w:hAnsiTheme="majorBidi" w:cstheme="majorBidi"/>
          <w:b/>
          <w:bCs/>
        </w:rPr>
      </w:pPr>
      <w:r w:rsidRPr="006E2F3D">
        <w:rPr>
          <w:rFonts w:asciiTheme="majorBidi" w:eastAsia="Calibri" w:hAnsiTheme="majorBidi" w:cstheme="majorBidi"/>
          <w:b/>
          <w:bCs/>
        </w:rPr>
        <w:t>10</w:t>
      </w:r>
      <w:r w:rsidRPr="001A4046">
        <w:rPr>
          <w:rFonts w:asciiTheme="majorBidi" w:eastAsia="Calibri" w:hAnsiTheme="majorBidi" w:cstheme="majorBidi"/>
          <w:b/>
          <w:bCs/>
          <w:rtl/>
        </w:rPr>
        <w:t>. هل واجهت أنت أو أي شخص تعرفه هذه العقبات في المدارس في مجتمعك؟</w:t>
      </w:r>
    </w:p>
    <w:p w:rsidR="003143AD" w:rsidRPr="006E2F3D" w:rsidRDefault="0003529A" w:rsidP="00600071">
      <w:pPr>
        <w:bidi/>
        <w:spacing w:after="0" w:line="259" w:lineRule="auto"/>
        <w:jc w:val="both"/>
        <w:rPr>
          <w:rFonts w:asciiTheme="majorBidi" w:eastAsia="Calibri" w:hAnsiTheme="majorBidi" w:cstheme="majorBidi"/>
          <w:u w:val="single"/>
        </w:rPr>
      </w:pPr>
      <w:r w:rsidRPr="006E2F3D">
        <w:rPr>
          <w:rFonts w:asciiTheme="majorBidi" w:eastAsia="Calibri" w:hAnsiTheme="majorBidi" w:cstheme="majorBidi"/>
          <w:u w:val="single"/>
          <w:rtl/>
        </w:rPr>
        <w:t>أهم ثلاثة عوائق أمام التعليم</w:t>
      </w:r>
      <w:r w:rsidRPr="006E2F3D">
        <w:rPr>
          <w:rFonts w:asciiTheme="majorBidi" w:eastAsia="Calibri" w:hAnsiTheme="majorBidi" w:cstheme="majorBidi"/>
          <w:u w:val="single"/>
        </w:rPr>
        <w:t>:</w:t>
      </w:r>
    </w:p>
    <w:p w:rsidR="0003529A" w:rsidRPr="006E2F3D" w:rsidRDefault="0003529A" w:rsidP="00E537B5">
      <w:pPr>
        <w:numPr>
          <w:ilvl w:val="0"/>
          <w:numId w:val="20"/>
        </w:numPr>
        <w:bidi/>
        <w:spacing w:after="0" w:line="259" w:lineRule="auto"/>
        <w:contextualSpacing/>
        <w:jc w:val="both"/>
        <w:rPr>
          <w:rFonts w:asciiTheme="majorBidi" w:eastAsia="Calibri" w:hAnsiTheme="majorBidi" w:cstheme="majorBidi"/>
        </w:rPr>
      </w:pPr>
      <w:r w:rsidRPr="006E2F3D">
        <w:rPr>
          <w:rFonts w:asciiTheme="majorBidi" w:eastAsia="Calibri" w:hAnsiTheme="majorBidi" w:cstheme="majorBidi"/>
          <w:rtl/>
        </w:rPr>
        <w:t>النقل من / إلى المدرسة - قال 69٪ من المشاركين أن هذه مشكلة تحدث بشكل متكرر أو أحيانًا</w:t>
      </w:r>
      <w:r w:rsidRPr="006E2F3D">
        <w:rPr>
          <w:rFonts w:asciiTheme="majorBidi" w:eastAsia="Calibri" w:hAnsiTheme="majorBidi" w:cstheme="majorBidi"/>
        </w:rPr>
        <w:t>.</w:t>
      </w:r>
    </w:p>
    <w:p w:rsidR="0003529A" w:rsidRPr="006E2F3D" w:rsidRDefault="0003529A" w:rsidP="00E537B5">
      <w:pPr>
        <w:numPr>
          <w:ilvl w:val="0"/>
          <w:numId w:val="20"/>
        </w:numPr>
        <w:bidi/>
        <w:spacing w:after="0" w:line="259" w:lineRule="auto"/>
        <w:contextualSpacing/>
        <w:jc w:val="both"/>
        <w:rPr>
          <w:rFonts w:asciiTheme="majorBidi" w:eastAsia="Calibri" w:hAnsiTheme="majorBidi" w:cstheme="majorBidi"/>
          <w:rtl/>
        </w:rPr>
      </w:pPr>
      <w:r w:rsidRPr="006E2F3D">
        <w:rPr>
          <w:rFonts w:asciiTheme="majorBidi" w:eastAsia="Calibri" w:hAnsiTheme="majorBidi" w:cstheme="majorBidi"/>
          <w:rtl/>
        </w:rPr>
        <w:t xml:space="preserve">أسباب مالية (الزي المدرسي </w:t>
      </w:r>
      <w:r w:rsidR="003143AD" w:rsidRPr="006E2F3D">
        <w:rPr>
          <w:rFonts w:asciiTheme="majorBidi" w:eastAsia="Calibri" w:hAnsiTheme="majorBidi" w:cstheme="majorBidi" w:hint="cs"/>
          <w:rtl/>
        </w:rPr>
        <w:t>الموحد</w:t>
      </w:r>
      <w:r w:rsidRPr="006E2F3D">
        <w:rPr>
          <w:rFonts w:asciiTheme="majorBidi" w:eastAsia="Calibri" w:hAnsiTheme="majorBidi" w:cstheme="majorBidi"/>
          <w:rtl/>
        </w:rPr>
        <w:t>، الكتب، الدروس الخصوصية) - قال 64٪ من المشاركين أن هذه مشكلة تحدث بشكل متكرر أو في بعض الأحيان</w:t>
      </w:r>
      <w:r w:rsidRPr="006E2F3D">
        <w:rPr>
          <w:rFonts w:asciiTheme="majorBidi" w:eastAsia="Calibri" w:hAnsiTheme="majorBidi" w:cstheme="majorBidi"/>
        </w:rPr>
        <w:t>.</w:t>
      </w:r>
    </w:p>
    <w:p w:rsidR="0003529A" w:rsidRDefault="0003529A" w:rsidP="00E537B5">
      <w:pPr>
        <w:numPr>
          <w:ilvl w:val="0"/>
          <w:numId w:val="20"/>
        </w:numPr>
        <w:bidi/>
        <w:spacing w:after="0" w:line="259" w:lineRule="auto"/>
        <w:contextualSpacing/>
        <w:jc w:val="both"/>
        <w:rPr>
          <w:rFonts w:asciiTheme="majorBidi" w:eastAsia="Calibri" w:hAnsiTheme="majorBidi" w:cstheme="majorBidi"/>
          <w:sz w:val="24"/>
          <w:szCs w:val="24"/>
        </w:rPr>
      </w:pPr>
      <w:r w:rsidRPr="0003529A">
        <w:rPr>
          <w:rFonts w:asciiTheme="majorBidi" w:eastAsia="Calibri" w:hAnsiTheme="majorBidi" w:cstheme="majorBidi"/>
          <w:sz w:val="24"/>
          <w:szCs w:val="24"/>
          <w:rtl/>
        </w:rPr>
        <w:t>وضع الوالدين / العائلة (عدم السماح بالتعليم من قبل الأسرة/ الزوج) - قال 51.5٪ من المشاركين أن هذه مشكلة تحدث بشكل متكرر أو في بعض الأحيان</w:t>
      </w:r>
      <w:r w:rsidRPr="0003529A">
        <w:rPr>
          <w:rFonts w:asciiTheme="majorBidi" w:eastAsia="Calibri" w:hAnsiTheme="majorBidi" w:cstheme="majorBidi"/>
          <w:sz w:val="24"/>
          <w:szCs w:val="24"/>
        </w:rPr>
        <w:t>.</w:t>
      </w:r>
    </w:p>
    <w:p w:rsidR="00600071" w:rsidRPr="00600071" w:rsidRDefault="00600071" w:rsidP="00600071">
      <w:pPr>
        <w:bidi/>
        <w:spacing w:after="0" w:line="259" w:lineRule="auto"/>
        <w:ind w:left="720"/>
        <w:contextualSpacing/>
        <w:jc w:val="both"/>
        <w:rPr>
          <w:rFonts w:asciiTheme="majorBidi" w:eastAsia="Calibri" w:hAnsiTheme="majorBidi" w:cstheme="majorBidi"/>
          <w:sz w:val="24"/>
          <w:szCs w:val="24"/>
          <w:rtl/>
        </w:rPr>
      </w:pPr>
    </w:p>
    <w:p w:rsidR="003143AD" w:rsidRPr="0003529A" w:rsidRDefault="0003529A" w:rsidP="00600071">
      <w:pPr>
        <w:bidi/>
        <w:spacing w:after="0" w:line="259" w:lineRule="auto"/>
        <w:jc w:val="both"/>
        <w:rPr>
          <w:rFonts w:asciiTheme="majorBidi" w:eastAsia="Calibri" w:hAnsiTheme="majorBidi" w:cstheme="majorBidi"/>
          <w:sz w:val="24"/>
          <w:szCs w:val="24"/>
          <w:u w:val="single"/>
        </w:rPr>
      </w:pPr>
      <w:r w:rsidRPr="0003529A">
        <w:rPr>
          <w:rFonts w:asciiTheme="majorBidi" w:eastAsia="Calibri" w:hAnsiTheme="majorBidi" w:cstheme="majorBidi"/>
          <w:sz w:val="24"/>
          <w:szCs w:val="24"/>
          <w:u w:val="single"/>
          <w:rtl/>
        </w:rPr>
        <w:lastRenderedPageBreak/>
        <w:t>ملاحظات مجموعة التركيز</w:t>
      </w:r>
    </w:p>
    <w:p w:rsidR="0003529A" w:rsidRPr="0003529A" w:rsidRDefault="0003529A" w:rsidP="00E537B5">
      <w:pPr>
        <w:numPr>
          <w:ilvl w:val="0"/>
          <w:numId w:val="22"/>
        </w:numPr>
        <w:bidi/>
        <w:spacing w:after="0" w:line="259" w:lineRule="auto"/>
        <w:contextualSpacing/>
        <w:jc w:val="both"/>
        <w:rPr>
          <w:rFonts w:asciiTheme="majorBidi" w:eastAsia="Calibri" w:hAnsiTheme="majorBidi" w:cstheme="majorBidi"/>
          <w:sz w:val="24"/>
          <w:szCs w:val="24"/>
        </w:rPr>
      </w:pPr>
      <w:r w:rsidRPr="0003529A">
        <w:rPr>
          <w:rFonts w:asciiTheme="majorBidi" w:eastAsia="Calibri" w:hAnsiTheme="majorBidi" w:cstheme="majorBidi"/>
          <w:sz w:val="24"/>
          <w:szCs w:val="24"/>
          <w:rtl/>
        </w:rPr>
        <w:t>هناك حاجة للمحافظة على سلامة الطلاب عند الذهاب والقدوم من / إلى المدرسة. استخدام الحافلات هو الحل النهائي غير أن</w:t>
      </w:r>
      <w:r>
        <w:rPr>
          <w:rFonts w:asciiTheme="majorBidi" w:eastAsia="Calibri" w:hAnsiTheme="majorBidi" w:cstheme="majorBidi" w:hint="cs"/>
          <w:sz w:val="24"/>
          <w:szCs w:val="24"/>
          <w:rtl/>
        </w:rPr>
        <w:t xml:space="preserve"> الطالبات و</w:t>
      </w:r>
      <w:r w:rsidRPr="0003529A">
        <w:rPr>
          <w:rFonts w:asciiTheme="majorBidi" w:eastAsia="Calibri" w:hAnsiTheme="majorBidi" w:cstheme="majorBidi"/>
          <w:sz w:val="24"/>
          <w:szCs w:val="24"/>
          <w:rtl/>
        </w:rPr>
        <w:t>الطلاب الذين يستخدمون الحافلات العامة عرضة للمضايقة والتحرش أثناء وجودهم في الحافلة</w:t>
      </w:r>
      <w:r w:rsidRPr="0003529A">
        <w:rPr>
          <w:rFonts w:asciiTheme="majorBidi" w:eastAsia="Calibri" w:hAnsiTheme="majorBidi" w:cstheme="majorBidi"/>
          <w:sz w:val="24"/>
          <w:szCs w:val="24"/>
        </w:rPr>
        <w:t>.</w:t>
      </w:r>
    </w:p>
    <w:p w:rsidR="0003529A" w:rsidRPr="0003529A" w:rsidRDefault="0003529A" w:rsidP="0003529A">
      <w:pPr>
        <w:keepNext/>
        <w:tabs>
          <w:tab w:val="left" w:pos="720"/>
        </w:tabs>
        <w:bidi/>
        <w:spacing w:after="240" w:line="240" w:lineRule="auto"/>
        <w:contextualSpacing/>
        <w:jc w:val="both"/>
        <w:outlineLvl w:val="1"/>
        <w:rPr>
          <w:rFonts w:asciiTheme="majorBidi" w:eastAsia="Times New Roman" w:hAnsiTheme="majorBidi" w:cstheme="majorBidi"/>
          <w:b/>
          <w:bCs/>
          <w:i/>
          <w:smallCaps/>
          <w:sz w:val="24"/>
          <w:szCs w:val="24"/>
          <w:rtl/>
        </w:rPr>
      </w:pPr>
    </w:p>
    <w:p w:rsidR="0003529A" w:rsidRPr="001A4046" w:rsidRDefault="0003529A" w:rsidP="001A4046">
      <w:pPr>
        <w:bidi/>
        <w:spacing w:after="0" w:line="259" w:lineRule="auto"/>
        <w:jc w:val="both"/>
        <w:rPr>
          <w:rFonts w:asciiTheme="majorBidi" w:eastAsia="Calibri" w:hAnsiTheme="majorBidi" w:cstheme="majorBidi"/>
          <w:b/>
          <w:bCs/>
          <w:rtl/>
        </w:rPr>
      </w:pPr>
      <w:r w:rsidRPr="001A4046">
        <w:rPr>
          <w:rFonts w:asciiTheme="majorBidi" w:eastAsia="Calibri" w:hAnsiTheme="majorBidi" w:cstheme="majorBidi"/>
          <w:b/>
          <w:bCs/>
          <w:rtl/>
        </w:rPr>
        <w:t>11. هل يوجد ما يلي في المدارس في مجتمعك؟</w:t>
      </w:r>
    </w:p>
    <w:p w:rsidR="0003529A" w:rsidRPr="00BB16DB" w:rsidRDefault="0003529A" w:rsidP="00BB16DB">
      <w:pPr>
        <w:bidi/>
        <w:spacing w:after="0" w:line="259" w:lineRule="auto"/>
        <w:jc w:val="both"/>
        <w:rPr>
          <w:rFonts w:asciiTheme="majorBidi" w:eastAsia="Calibri" w:hAnsiTheme="majorBidi" w:cstheme="majorBidi"/>
          <w:u w:val="single"/>
          <w:rtl/>
        </w:rPr>
      </w:pPr>
      <w:r w:rsidRPr="00BB16DB">
        <w:rPr>
          <w:rFonts w:asciiTheme="majorBidi" w:eastAsia="Calibri" w:hAnsiTheme="majorBidi" w:cstheme="majorBidi"/>
          <w:u w:val="single"/>
          <w:rtl/>
        </w:rPr>
        <w:t>أقل أنشطة بقيادة الطلاب موجودة في المدارس</w:t>
      </w:r>
      <w:r w:rsidRPr="00BB16DB">
        <w:rPr>
          <w:rFonts w:asciiTheme="majorBidi" w:eastAsia="Calibri" w:hAnsiTheme="majorBidi" w:cstheme="majorBidi"/>
          <w:u w:val="single"/>
        </w:rPr>
        <w:t>:</w:t>
      </w:r>
      <w:r w:rsidRPr="00BB16DB">
        <w:rPr>
          <w:rFonts w:asciiTheme="majorBidi" w:eastAsia="Calibri" w:hAnsiTheme="majorBidi" w:cstheme="majorBidi"/>
          <w:u w:val="single"/>
          <w:rtl/>
        </w:rPr>
        <w:t xml:space="preserve"> </w:t>
      </w:r>
    </w:p>
    <w:p w:rsidR="0003529A" w:rsidRPr="001A4046" w:rsidRDefault="0003529A" w:rsidP="001A4046">
      <w:pPr>
        <w:numPr>
          <w:ilvl w:val="0"/>
          <w:numId w:val="24"/>
        </w:numPr>
        <w:bidi/>
        <w:spacing w:after="0"/>
        <w:contextualSpacing/>
        <w:jc w:val="both"/>
        <w:rPr>
          <w:rFonts w:asciiTheme="majorBidi" w:eastAsia="Calibri" w:hAnsiTheme="majorBidi" w:cstheme="majorBidi"/>
        </w:rPr>
      </w:pPr>
      <w:r w:rsidRPr="001A4046">
        <w:rPr>
          <w:rFonts w:asciiTheme="majorBidi" w:eastAsia="Calibri" w:hAnsiTheme="majorBidi" w:cstheme="majorBidi"/>
          <w:rtl/>
        </w:rPr>
        <w:t xml:space="preserve">الأنشطة </w:t>
      </w:r>
      <w:r w:rsidRPr="00600071">
        <w:rPr>
          <w:rFonts w:asciiTheme="majorBidi" w:eastAsia="Calibri" w:hAnsiTheme="majorBidi" w:cstheme="majorBidi"/>
          <w:rtl/>
        </w:rPr>
        <w:t>اللامنهجية</w:t>
      </w:r>
      <w:r w:rsidRPr="001A4046">
        <w:rPr>
          <w:rFonts w:asciiTheme="majorBidi" w:eastAsia="Calibri" w:hAnsiTheme="majorBidi" w:cstheme="majorBidi"/>
          <w:rtl/>
        </w:rPr>
        <w:t xml:space="preserve"> بقيادة الطلاب - </w:t>
      </w:r>
      <w:r w:rsidRPr="00600071">
        <w:rPr>
          <w:rFonts w:asciiTheme="majorBidi" w:eastAsia="Calibri" w:hAnsiTheme="majorBidi" w:cstheme="majorBidi"/>
          <w:rtl/>
        </w:rPr>
        <w:t xml:space="preserve">64٪ ﻣن اﻟﻣﺷﺎرﮐﯾن </w:t>
      </w:r>
      <w:r w:rsidRPr="001A4046">
        <w:rPr>
          <w:rFonts w:asciiTheme="majorBidi" w:eastAsia="Calibri" w:hAnsiTheme="majorBidi" w:cstheme="majorBidi"/>
          <w:rtl/>
        </w:rPr>
        <w:t>قالوا أن هذه غير موجودة</w:t>
      </w:r>
      <w:r w:rsidRPr="001A4046">
        <w:rPr>
          <w:rFonts w:asciiTheme="majorBidi" w:eastAsia="Calibri" w:hAnsiTheme="majorBidi" w:cstheme="majorBidi"/>
        </w:rPr>
        <w:t>.</w:t>
      </w:r>
    </w:p>
    <w:p w:rsidR="0003529A" w:rsidRPr="001A4046" w:rsidRDefault="0003529A" w:rsidP="001A4046">
      <w:pPr>
        <w:numPr>
          <w:ilvl w:val="0"/>
          <w:numId w:val="24"/>
        </w:numPr>
        <w:bidi/>
        <w:spacing w:after="0"/>
        <w:contextualSpacing/>
        <w:jc w:val="both"/>
        <w:rPr>
          <w:rFonts w:asciiTheme="majorBidi" w:eastAsia="Calibri" w:hAnsiTheme="majorBidi" w:cstheme="majorBidi"/>
        </w:rPr>
      </w:pPr>
      <w:r w:rsidRPr="00600071">
        <w:rPr>
          <w:rFonts w:asciiTheme="majorBidi" w:eastAsia="Calibri" w:hAnsiTheme="majorBidi" w:cstheme="majorBidi"/>
          <w:rtl/>
        </w:rPr>
        <w:t xml:space="preserve">أنشطة تحسين المدارس - </w:t>
      </w:r>
      <w:r w:rsidRPr="001A4046">
        <w:rPr>
          <w:rFonts w:asciiTheme="majorBidi" w:eastAsia="Calibri" w:hAnsiTheme="majorBidi" w:cstheme="majorBidi"/>
          <w:rtl/>
        </w:rPr>
        <w:t xml:space="preserve">  </w:t>
      </w:r>
      <w:r w:rsidRPr="00600071">
        <w:rPr>
          <w:rFonts w:asciiTheme="majorBidi" w:eastAsia="Calibri" w:hAnsiTheme="majorBidi" w:cstheme="majorBidi"/>
          <w:rtl/>
        </w:rPr>
        <w:t xml:space="preserve">51 ٪ </w:t>
      </w:r>
      <w:r w:rsidRPr="001A4046">
        <w:rPr>
          <w:rFonts w:asciiTheme="majorBidi" w:eastAsia="Calibri" w:hAnsiTheme="majorBidi" w:cstheme="majorBidi"/>
          <w:rtl/>
        </w:rPr>
        <w:t>من المشاركين قالوا أن هذه غير موجودة</w:t>
      </w:r>
      <w:r w:rsidRPr="001A4046">
        <w:rPr>
          <w:rFonts w:asciiTheme="majorBidi" w:eastAsia="Calibri" w:hAnsiTheme="majorBidi" w:cstheme="majorBidi"/>
        </w:rPr>
        <w:t>.</w:t>
      </w:r>
    </w:p>
    <w:p w:rsidR="0003529A" w:rsidRPr="00600071" w:rsidRDefault="0003529A" w:rsidP="0003529A">
      <w:pPr>
        <w:bidi/>
        <w:spacing w:after="0" w:line="259" w:lineRule="auto"/>
        <w:jc w:val="both"/>
        <w:rPr>
          <w:rFonts w:asciiTheme="majorBidi" w:eastAsia="Calibri" w:hAnsiTheme="majorBidi" w:cstheme="majorBidi"/>
          <w:rtl/>
        </w:rPr>
      </w:pPr>
    </w:p>
    <w:p w:rsidR="003143AD" w:rsidRDefault="0003529A" w:rsidP="00592248">
      <w:pPr>
        <w:bidi/>
        <w:spacing w:after="0" w:line="259" w:lineRule="auto"/>
        <w:jc w:val="both"/>
        <w:rPr>
          <w:rFonts w:asciiTheme="majorBidi" w:eastAsia="Calibri" w:hAnsiTheme="majorBidi" w:cstheme="majorBidi"/>
          <w:u w:val="single"/>
          <w:rtl/>
        </w:rPr>
      </w:pPr>
      <w:r w:rsidRPr="00600071">
        <w:rPr>
          <w:rFonts w:asciiTheme="majorBidi" w:eastAsia="Calibri" w:hAnsiTheme="majorBidi" w:cstheme="majorBidi"/>
          <w:u w:val="single"/>
          <w:rtl/>
        </w:rPr>
        <w:t>ملاحظات مجموعة التركيز</w:t>
      </w:r>
    </w:p>
    <w:p w:rsidR="00592248" w:rsidRPr="00600071" w:rsidRDefault="00592248" w:rsidP="00592248">
      <w:pPr>
        <w:bidi/>
        <w:spacing w:after="0" w:line="259" w:lineRule="auto"/>
        <w:jc w:val="both"/>
        <w:rPr>
          <w:rFonts w:asciiTheme="majorBidi" w:eastAsia="Calibri" w:hAnsiTheme="majorBidi" w:cstheme="majorBidi"/>
          <w:u w:val="single"/>
        </w:rPr>
      </w:pPr>
    </w:p>
    <w:p w:rsidR="0003529A" w:rsidRPr="00600071" w:rsidRDefault="0003529A" w:rsidP="00E537B5">
      <w:pPr>
        <w:numPr>
          <w:ilvl w:val="0"/>
          <w:numId w:val="23"/>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 xml:space="preserve">من </w:t>
      </w:r>
      <w:r w:rsidRPr="00600071">
        <w:rPr>
          <w:rFonts w:asciiTheme="majorBidi" w:eastAsia="Times New Roman" w:hAnsiTheme="majorBidi" w:cstheme="majorBidi"/>
          <w:i/>
          <w:smallCaps/>
          <w:rtl/>
        </w:rPr>
        <w:t>الأنشطة</w:t>
      </w:r>
      <w:r w:rsidRPr="00600071">
        <w:rPr>
          <w:rFonts w:asciiTheme="majorBidi" w:eastAsia="Calibri" w:hAnsiTheme="majorBidi" w:cstheme="majorBidi"/>
          <w:rtl/>
        </w:rPr>
        <w:t xml:space="preserve"> المهمة بعد المدرسة هي أخذ دورة كمبيوتر. </w:t>
      </w:r>
      <w:r w:rsidR="003143AD" w:rsidRPr="00600071">
        <w:rPr>
          <w:rFonts w:asciiTheme="majorBidi" w:eastAsia="Calibri" w:hAnsiTheme="majorBidi" w:cstheme="majorBidi"/>
          <w:rtl/>
        </w:rPr>
        <w:t xml:space="preserve">لا يسمح للطلاب </w:t>
      </w:r>
      <w:r w:rsidRPr="00600071">
        <w:rPr>
          <w:rFonts w:asciiTheme="majorBidi" w:eastAsia="Calibri" w:hAnsiTheme="majorBidi" w:cstheme="majorBidi"/>
          <w:rtl/>
        </w:rPr>
        <w:t xml:space="preserve">في المدرسة باستخدام أجهزة الكمبيوتر. الطلاب الذين يأخذون دورة كمبيوتر يحضرون ما مجموعه ساعتين من وقت الكمبيوتر. أكد الشباب على أهمية تعلم كيفية البرمجة لمواكبة </w:t>
      </w:r>
      <w:r w:rsidR="003143AD" w:rsidRPr="00600071">
        <w:rPr>
          <w:rFonts w:asciiTheme="majorBidi" w:eastAsia="Calibri" w:hAnsiTheme="majorBidi" w:cstheme="majorBidi" w:hint="cs"/>
          <w:rtl/>
        </w:rPr>
        <w:t>توجهات</w:t>
      </w:r>
      <w:r w:rsidRPr="00600071">
        <w:rPr>
          <w:rFonts w:asciiTheme="majorBidi" w:eastAsia="Calibri" w:hAnsiTheme="majorBidi" w:cstheme="majorBidi"/>
          <w:rtl/>
        </w:rPr>
        <w:t xml:space="preserve"> العمل</w:t>
      </w:r>
      <w:r w:rsidRPr="00600071">
        <w:rPr>
          <w:rFonts w:asciiTheme="majorBidi" w:eastAsia="Calibri" w:hAnsiTheme="majorBidi" w:cstheme="majorBidi"/>
        </w:rPr>
        <w:t>.</w:t>
      </w:r>
    </w:p>
    <w:p w:rsidR="00592248" w:rsidRPr="0018493C" w:rsidRDefault="0003529A" w:rsidP="00E537B5">
      <w:pPr>
        <w:numPr>
          <w:ilvl w:val="0"/>
          <w:numId w:val="23"/>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قال الشباب إن خلق أنشطة في المدرسة سيساعدهم في استكشاف وتحقيق مواهبهم التي تتجاوز مواد المناهج الدراسية</w:t>
      </w:r>
      <w:r w:rsidRPr="00600071">
        <w:rPr>
          <w:rFonts w:asciiTheme="majorBidi" w:eastAsia="Calibri" w:hAnsiTheme="majorBidi" w:cstheme="majorBidi"/>
        </w:rPr>
        <w:t>.</w:t>
      </w: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0" w:name="_Toc51771586"/>
      <w:r w:rsidRPr="001A4046">
        <w:rPr>
          <w:rFonts w:ascii="Gill Sans MT" w:eastAsia="Times New Roman" w:hAnsi="Gill Sans MT" w:cs="Arial"/>
          <w:b/>
          <w:bCs/>
          <w:i/>
          <w:smallCaps/>
          <w:color w:val="BA0C2F"/>
          <w:sz w:val="24"/>
          <w:szCs w:val="24"/>
          <w:rtl/>
        </w:rPr>
        <w:t>الصحة</w:t>
      </w:r>
      <w:bookmarkEnd w:id="10"/>
    </w:p>
    <w:p w:rsidR="0003529A" w:rsidRPr="001A4046" w:rsidRDefault="0003529A" w:rsidP="001A4046">
      <w:pPr>
        <w:bidi/>
        <w:spacing w:after="0" w:line="259" w:lineRule="auto"/>
        <w:jc w:val="both"/>
        <w:rPr>
          <w:rFonts w:asciiTheme="majorBidi" w:eastAsia="Calibri" w:hAnsiTheme="majorBidi" w:cstheme="majorBidi"/>
          <w:b/>
          <w:bCs/>
        </w:rPr>
      </w:pPr>
      <w:r w:rsidRPr="001A4046">
        <w:rPr>
          <w:rFonts w:asciiTheme="majorBidi" w:eastAsia="Calibri" w:hAnsiTheme="majorBidi" w:cstheme="majorBidi"/>
          <w:b/>
          <w:bCs/>
          <w:rtl/>
        </w:rPr>
        <w:t>12. الرجاء اختيار ثلاثة مما يلي تعتبرها الأكثر أهمية للشباب</w:t>
      </w:r>
      <w:r w:rsidRPr="001A4046">
        <w:rPr>
          <w:rFonts w:asciiTheme="majorBidi" w:eastAsia="Calibri" w:hAnsiTheme="majorBidi" w:cstheme="majorBidi"/>
          <w:b/>
          <w:bCs/>
        </w:rPr>
        <w:t>:</w:t>
      </w:r>
    </w:p>
    <w:p w:rsidR="00592248" w:rsidRPr="00BB16DB" w:rsidRDefault="0003529A" w:rsidP="00BB16DB">
      <w:pPr>
        <w:bidi/>
        <w:spacing w:after="0" w:line="256" w:lineRule="auto"/>
        <w:jc w:val="both"/>
        <w:rPr>
          <w:rFonts w:asciiTheme="majorBidi" w:eastAsia="Calibri" w:hAnsiTheme="majorBidi" w:cstheme="majorBidi"/>
          <w:u w:val="single"/>
          <w:rtl/>
        </w:rPr>
      </w:pPr>
      <w:r w:rsidRPr="001A4046">
        <w:rPr>
          <w:rFonts w:asciiTheme="majorBidi" w:eastAsia="Calibri" w:hAnsiTheme="majorBidi" w:cstheme="majorBidi"/>
          <w:u w:val="single"/>
          <w:rtl/>
        </w:rPr>
        <w:t>أهم الموضوعات المتعلقة بالصحة للشباب</w:t>
      </w:r>
      <w:r w:rsidRPr="00BB16DB">
        <w:rPr>
          <w:rFonts w:asciiTheme="majorBidi" w:eastAsia="Calibri" w:hAnsiTheme="majorBidi" w:cstheme="majorBidi"/>
          <w:u w:val="single"/>
        </w:rPr>
        <w:t>:</w:t>
      </w:r>
    </w:p>
    <w:p w:rsidR="0003529A" w:rsidRPr="00600071" w:rsidRDefault="0003529A" w:rsidP="00E537B5">
      <w:pPr>
        <w:numPr>
          <w:ilvl w:val="0"/>
          <w:numId w:val="24"/>
        </w:numPr>
        <w:bidi/>
        <w:spacing w:after="0"/>
        <w:contextualSpacing/>
        <w:jc w:val="both"/>
        <w:rPr>
          <w:rFonts w:asciiTheme="majorBidi" w:eastAsia="Calibri" w:hAnsiTheme="majorBidi" w:cstheme="majorBidi"/>
        </w:rPr>
      </w:pPr>
      <w:r w:rsidRPr="00600071">
        <w:rPr>
          <w:rFonts w:asciiTheme="majorBidi" w:eastAsia="Calibri" w:hAnsiTheme="majorBidi" w:cstheme="majorBidi"/>
          <w:rtl/>
        </w:rPr>
        <w:t xml:space="preserve">التدخين - 62.5٪ </w:t>
      </w:r>
      <w:r w:rsidRPr="00600071">
        <w:rPr>
          <w:rFonts w:asciiTheme="majorBidi" w:eastAsia="Times New Roman" w:hAnsiTheme="majorBidi" w:cstheme="majorBidi"/>
          <w:i/>
          <w:smallCaps/>
          <w:rtl/>
        </w:rPr>
        <w:t xml:space="preserve">صنفوا ذلك </w:t>
      </w:r>
      <w:r w:rsidR="003143AD" w:rsidRPr="00600071">
        <w:rPr>
          <w:rFonts w:asciiTheme="majorBidi" w:eastAsia="Calibri" w:hAnsiTheme="majorBidi" w:cstheme="majorBidi"/>
          <w:rtl/>
        </w:rPr>
        <w:t>باعتباره</w:t>
      </w:r>
      <w:r w:rsidRPr="00600071">
        <w:rPr>
          <w:rFonts w:asciiTheme="majorBidi" w:eastAsia="Calibri" w:hAnsiTheme="majorBidi" w:cstheme="majorBidi"/>
          <w:rtl/>
        </w:rPr>
        <w:t xml:space="preserve"> أحد أهم القضايا</w:t>
      </w:r>
      <w:r w:rsidRPr="00600071">
        <w:rPr>
          <w:rFonts w:asciiTheme="majorBidi" w:eastAsia="Times New Roman" w:hAnsiTheme="majorBidi" w:cstheme="majorBidi"/>
          <w:b/>
          <w:bCs/>
          <w:i/>
          <w:smallCaps/>
          <w:rtl/>
        </w:rPr>
        <w:t xml:space="preserve"> </w:t>
      </w:r>
      <w:r w:rsidRPr="00600071">
        <w:rPr>
          <w:rFonts w:asciiTheme="majorBidi" w:eastAsia="Times New Roman" w:hAnsiTheme="majorBidi" w:cstheme="majorBidi"/>
          <w:i/>
          <w:smallCaps/>
          <w:rtl/>
        </w:rPr>
        <w:t>المتعلقة بصحة الشباب</w:t>
      </w:r>
      <w:r w:rsidRPr="00600071">
        <w:rPr>
          <w:rFonts w:asciiTheme="majorBidi" w:eastAsia="Times New Roman" w:hAnsiTheme="majorBidi" w:cstheme="majorBidi"/>
          <w:i/>
          <w:smallCaps/>
        </w:rPr>
        <w:t>.</w:t>
      </w:r>
    </w:p>
    <w:p w:rsidR="0003529A" w:rsidRPr="00600071" w:rsidRDefault="0003529A" w:rsidP="00E537B5">
      <w:pPr>
        <w:numPr>
          <w:ilvl w:val="0"/>
          <w:numId w:val="24"/>
        </w:numPr>
        <w:bidi/>
        <w:spacing w:after="0"/>
        <w:contextualSpacing/>
        <w:jc w:val="both"/>
        <w:rPr>
          <w:rFonts w:asciiTheme="majorBidi" w:eastAsia="Calibri" w:hAnsiTheme="majorBidi" w:cstheme="majorBidi"/>
        </w:rPr>
      </w:pPr>
      <w:r w:rsidRPr="00600071">
        <w:rPr>
          <w:rFonts w:asciiTheme="majorBidi" w:eastAsia="Calibri" w:hAnsiTheme="majorBidi" w:cstheme="majorBidi"/>
          <w:rtl/>
        </w:rPr>
        <w:t xml:space="preserve">التغذية - 56.5٪ </w:t>
      </w:r>
      <w:r w:rsidRPr="00600071">
        <w:rPr>
          <w:rFonts w:asciiTheme="majorBidi" w:eastAsia="Times New Roman" w:hAnsiTheme="majorBidi" w:cstheme="majorBidi"/>
          <w:i/>
          <w:smallCaps/>
          <w:rtl/>
        </w:rPr>
        <w:t xml:space="preserve">صنفوا ذلك </w:t>
      </w:r>
      <w:r w:rsidRPr="00600071">
        <w:rPr>
          <w:rFonts w:asciiTheme="majorBidi" w:eastAsia="Calibri" w:hAnsiTheme="majorBidi" w:cstheme="majorBidi"/>
          <w:rtl/>
        </w:rPr>
        <w:t>باعتبارها أحد أهم القضايا</w:t>
      </w:r>
      <w:r w:rsidRPr="00600071">
        <w:rPr>
          <w:rFonts w:asciiTheme="majorBidi" w:eastAsia="Times New Roman" w:hAnsiTheme="majorBidi" w:cstheme="majorBidi"/>
          <w:b/>
          <w:bCs/>
          <w:i/>
          <w:smallCaps/>
          <w:rtl/>
        </w:rPr>
        <w:t xml:space="preserve"> </w:t>
      </w:r>
      <w:r w:rsidRPr="00600071">
        <w:rPr>
          <w:rFonts w:asciiTheme="majorBidi" w:eastAsia="Times New Roman" w:hAnsiTheme="majorBidi" w:cstheme="majorBidi"/>
          <w:i/>
          <w:smallCaps/>
          <w:rtl/>
        </w:rPr>
        <w:t>المتعلقة بصحة الشباب</w:t>
      </w:r>
      <w:r w:rsidRPr="00600071">
        <w:rPr>
          <w:rFonts w:asciiTheme="majorBidi" w:eastAsia="Times New Roman" w:hAnsiTheme="majorBidi" w:cstheme="majorBidi"/>
          <w:i/>
          <w:smallCaps/>
        </w:rPr>
        <w:t>.</w:t>
      </w:r>
    </w:p>
    <w:p w:rsidR="0003529A" w:rsidRPr="00600071" w:rsidRDefault="0003529A" w:rsidP="00E537B5">
      <w:pPr>
        <w:numPr>
          <w:ilvl w:val="0"/>
          <w:numId w:val="24"/>
        </w:numPr>
        <w:bidi/>
        <w:spacing w:after="0"/>
        <w:contextualSpacing/>
        <w:jc w:val="both"/>
        <w:rPr>
          <w:rFonts w:asciiTheme="majorBidi" w:eastAsia="Calibri" w:hAnsiTheme="majorBidi" w:cstheme="majorBidi"/>
        </w:rPr>
      </w:pPr>
      <w:r w:rsidRPr="00600071">
        <w:rPr>
          <w:rFonts w:asciiTheme="majorBidi" w:eastAsia="Calibri" w:hAnsiTheme="majorBidi" w:cstheme="majorBidi"/>
          <w:rtl/>
        </w:rPr>
        <w:t xml:space="preserve">التعليم الصحي - 46.5٪ </w:t>
      </w:r>
      <w:r w:rsidRPr="00600071">
        <w:rPr>
          <w:rFonts w:asciiTheme="majorBidi" w:eastAsia="Times New Roman" w:hAnsiTheme="majorBidi" w:cstheme="majorBidi"/>
          <w:i/>
          <w:smallCaps/>
          <w:rtl/>
        </w:rPr>
        <w:t xml:space="preserve">صنفوا ذلك </w:t>
      </w:r>
      <w:r w:rsidR="003143AD" w:rsidRPr="00600071">
        <w:rPr>
          <w:rFonts w:asciiTheme="majorBidi" w:eastAsia="Calibri" w:hAnsiTheme="majorBidi" w:cstheme="majorBidi"/>
          <w:rtl/>
        </w:rPr>
        <w:t>باعتباره</w:t>
      </w:r>
      <w:r w:rsidRPr="00600071">
        <w:rPr>
          <w:rFonts w:asciiTheme="majorBidi" w:eastAsia="Calibri" w:hAnsiTheme="majorBidi" w:cstheme="majorBidi"/>
          <w:rtl/>
        </w:rPr>
        <w:t xml:space="preserve"> أحد أهم القضايا</w:t>
      </w:r>
      <w:r w:rsidRPr="00600071">
        <w:rPr>
          <w:rFonts w:asciiTheme="majorBidi" w:eastAsia="Times New Roman" w:hAnsiTheme="majorBidi" w:cstheme="majorBidi"/>
          <w:b/>
          <w:bCs/>
          <w:i/>
          <w:smallCaps/>
          <w:rtl/>
        </w:rPr>
        <w:t xml:space="preserve"> </w:t>
      </w:r>
      <w:r w:rsidRPr="00600071">
        <w:rPr>
          <w:rFonts w:asciiTheme="majorBidi" w:eastAsia="Times New Roman" w:hAnsiTheme="majorBidi" w:cstheme="majorBidi"/>
          <w:i/>
          <w:smallCaps/>
          <w:rtl/>
        </w:rPr>
        <w:t>المتعلقة بصحة الشباب</w:t>
      </w:r>
      <w:r w:rsidRPr="00600071">
        <w:rPr>
          <w:rFonts w:asciiTheme="majorBidi" w:eastAsia="Times New Roman" w:hAnsiTheme="majorBidi" w:cstheme="majorBidi"/>
          <w:i/>
          <w:smallCaps/>
        </w:rPr>
        <w:t>.</w:t>
      </w:r>
    </w:p>
    <w:p w:rsidR="0003529A" w:rsidRPr="00600071" w:rsidRDefault="0003529A" w:rsidP="00E537B5">
      <w:pPr>
        <w:numPr>
          <w:ilvl w:val="0"/>
          <w:numId w:val="24"/>
        </w:numPr>
        <w:bidi/>
        <w:spacing w:after="0"/>
        <w:contextualSpacing/>
        <w:jc w:val="both"/>
        <w:rPr>
          <w:rFonts w:asciiTheme="majorBidi" w:eastAsia="Calibri" w:hAnsiTheme="majorBidi" w:cstheme="majorBidi"/>
        </w:rPr>
      </w:pPr>
      <w:r w:rsidRPr="00600071">
        <w:rPr>
          <w:rFonts w:asciiTheme="majorBidi" w:eastAsia="Calibri" w:hAnsiTheme="majorBidi" w:cstheme="majorBidi"/>
          <w:rtl/>
        </w:rPr>
        <w:t xml:space="preserve">المخدرات - 45.5٪ </w:t>
      </w:r>
      <w:r w:rsidRPr="00600071">
        <w:rPr>
          <w:rFonts w:asciiTheme="majorBidi" w:eastAsia="Times New Roman" w:hAnsiTheme="majorBidi" w:cstheme="majorBidi"/>
          <w:i/>
          <w:smallCaps/>
          <w:rtl/>
        </w:rPr>
        <w:t xml:space="preserve">صنفوا ذلك </w:t>
      </w:r>
      <w:r w:rsidRPr="00600071">
        <w:rPr>
          <w:rFonts w:asciiTheme="majorBidi" w:eastAsia="Calibri" w:hAnsiTheme="majorBidi" w:cstheme="majorBidi"/>
          <w:rtl/>
        </w:rPr>
        <w:t>باعتبارها أحد أهم القضايا</w:t>
      </w:r>
      <w:r w:rsidRPr="00600071">
        <w:rPr>
          <w:rFonts w:asciiTheme="majorBidi" w:eastAsia="Times New Roman" w:hAnsiTheme="majorBidi" w:cstheme="majorBidi"/>
          <w:b/>
          <w:bCs/>
          <w:i/>
          <w:smallCaps/>
          <w:rtl/>
        </w:rPr>
        <w:t xml:space="preserve"> </w:t>
      </w:r>
      <w:r w:rsidRPr="00600071">
        <w:rPr>
          <w:rFonts w:asciiTheme="majorBidi" w:eastAsia="Times New Roman" w:hAnsiTheme="majorBidi" w:cstheme="majorBidi"/>
          <w:i/>
          <w:smallCaps/>
          <w:rtl/>
        </w:rPr>
        <w:t>المتعلقة بصحة الشباب</w:t>
      </w:r>
      <w:r w:rsidRPr="00600071">
        <w:rPr>
          <w:rFonts w:asciiTheme="majorBidi" w:eastAsia="Times New Roman" w:hAnsiTheme="majorBidi" w:cstheme="majorBidi"/>
          <w:i/>
          <w:smallCaps/>
        </w:rPr>
        <w:t>.</w:t>
      </w:r>
    </w:p>
    <w:p w:rsidR="0003529A" w:rsidRPr="00600071" w:rsidRDefault="0003529A" w:rsidP="0003529A">
      <w:pPr>
        <w:bidi/>
        <w:spacing w:after="0" w:line="259" w:lineRule="auto"/>
        <w:jc w:val="both"/>
        <w:rPr>
          <w:rFonts w:asciiTheme="majorBidi" w:eastAsia="Calibri" w:hAnsiTheme="majorBidi" w:cstheme="majorBidi"/>
        </w:rPr>
      </w:pPr>
    </w:p>
    <w:p w:rsidR="007E2F94" w:rsidRPr="00600071" w:rsidRDefault="0003529A" w:rsidP="001A4046">
      <w:pPr>
        <w:bidi/>
        <w:spacing w:after="0" w:line="256" w:lineRule="auto"/>
        <w:jc w:val="both"/>
        <w:rPr>
          <w:rFonts w:asciiTheme="majorBidi" w:eastAsia="Calibri" w:hAnsiTheme="majorBidi" w:cstheme="majorBidi"/>
          <w:u w:val="single"/>
        </w:rPr>
      </w:pPr>
      <w:r w:rsidRPr="00600071">
        <w:rPr>
          <w:rFonts w:asciiTheme="majorBidi" w:eastAsia="Calibri" w:hAnsiTheme="majorBidi" w:cstheme="majorBidi"/>
          <w:u w:val="single"/>
          <w:rtl/>
        </w:rPr>
        <w:t>ملاحظات مجموعة التركيز</w:t>
      </w:r>
    </w:p>
    <w:p w:rsidR="0003529A" w:rsidRPr="00600071" w:rsidRDefault="0003529A" w:rsidP="00E537B5">
      <w:pPr>
        <w:numPr>
          <w:ilvl w:val="0"/>
          <w:numId w:val="25"/>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 xml:space="preserve">هناك العديد من الحملات حول التوقف عن التدخين، </w:t>
      </w:r>
      <w:r w:rsidRPr="00600071">
        <w:rPr>
          <w:rFonts w:asciiTheme="majorBidi" w:eastAsia="Calibri" w:hAnsiTheme="majorBidi" w:cstheme="majorBidi"/>
          <w:rtl/>
          <w:lang w:bidi="ar-JO"/>
        </w:rPr>
        <w:t xml:space="preserve"> غير أنه </w:t>
      </w:r>
      <w:r w:rsidRPr="00600071">
        <w:rPr>
          <w:rFonts w:asciiTheme="majorBidi" w:eastAsia="Calibri" w:hAnsiTheme="majorBidi" w:cstheme="majorBidi"/>
          <w:rtl/>
        </w:rPr>
        <w:t>من المهم تثقيف المدخنين</w:t>
      </w:r>
      <w:r w:rsidR="007E2F94" w:rsidRPr="00600071">
        <w:rPr>
          <w:rFonts w:asciiTheme="majorBidi" w:eastAsia="Calibri" w:hAnsiTheme="majorBidi" w:cstheme="majorBidi" w:hint="cs"/>
          <w:rtl/>
        </w:rPr>
        <w:t xml:space="preserve"> عن</w:t>
      </w:r>
      <w:r w:rsidRPr="00600071">
        <w:rPr>
          <w:rFonts w:asciiTheme="majorBidi" w:eastAsia="Calibri" w:hAnsiTheme="majorBidi" w:cstheme="majorBidi"/>
          <w:rtl/>
        </w:rPr>
        <w:t xml:space="preserve"> كيفية التوقف عن التدخين والتقنيات التي قد تكون فعالة في تحقيق ذلك. اقترح الشباب استخدام الفنون لتثقيف المجتمع</w:t>
      </w:r>
      <w:r w:rsidRPr="00600071">
        <w:rPr>
          <w:rFonts w:asciiTheme="majorBidi" w:eastAsia="Calibri" w:hAnsiTheme="majorBidi" w:cstheme="majorBidi"/>
        </w:rPr>
        <w:t>.</w:t>
      </w:r>
    </w:p>
    <w:p w:rsidR="0003529A" w:rsidRPr="00600071" w:rsidRDefault="0003529A" w:rsidP="00E537B5">
      <w:pPr>
        <w:numPr>
          <w:ilvl w:val="0"/>
          <w:numId w:val="25"/>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سوء تغذية مرتفع، ويرجع هذا في جزء منه  إلى عدم معرفة الأهل بماذا  ينبغي إطعام أطفالهم</w:t>
      </w:r>
      <w:r w:rsidRPr="00600071">
        <w:rPr>
          <w:rFonts w:asciiTheme="majorBidi" w:eastAsia="Calibri" w:hAnsiTheme="majorBidi" w:cstheme="majorBidi"/>
        </w:rPr>
        <w:t>.</w:t>
      </w:r>
    </w:p>
    <w:p w:rsidR="0003529A" w:rsidRPr="00600071" w:rsidRDefault="0003529A" w:rsidP="00E537B5">
      <w:pPr>
        <w:numPr>
          <w:ilvl w:val="0"/>
          <w:numId w:val="25"/>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الإسعافات الأولية بالغة الأهمية للمجتمع ككل</w:t>
      </w:r>
      <w:r w:rsidRPr="00600071">
        <w:rPr>
          <w:rFonts w:asciiTheme="majorBidi" w:eastAsia="Calibri" w:hAnsiTheme="majorBidi" w:cstheme="majorBidi"/>
        </w:rPr>
        <w:t>.</w:t>
      </w:r>
    </w:p>
    <w:p w:rsidR="007E2F94" w:rsidRPr="00600071" w:rsidRDefault="007E2F94" w:rsidP="007E2F94">
      <w:pPr>
        <w:bidi/>
        <w:spacing w:after="0" w:line="259" w:lineRule="auto"/>
        <w:ind w:left="360"/>
        <w:contextualSpacing/>
        <w:jc w:val="both"/>
        <w:rPr>
          <w:rFonts w:asciiTheme="majorBidi" w:eastAsia="Calibri" w:hAnsiTheme="majorBidi" w:cstheme="majorBidi"/>
          <w:rtl/>
        </w:rPr>
      </w:pPr>
    </w:p>
    <w:p w:rsidR="0003529A" w:rsidRPr="001A4046" w:rsidRDefault="0003529A" w:rsidP="001A4046">
      <w:pPr>
        <w:bidi/>
        <w:spacing w:after="0" w:line="259" w:lineRule="auto"/>
        <w:jc w:val="both"/>
        <w:rPr>
          <w:rFonts w:asciiTheme="majorBidi" w:eastAsia="Calibri" w:hAnsiTheme="majorBidi" w:cstheme="majorBidi"/>
          <w:b/>
          <w:bCs/>
        </w:rPr>
      </w:pPr>
      <w:r w:rsidRPr="001A4046">
        <w:rPr>
          <w:rFonts w:asciiTheme="majorBidi" w:eastAsia="Calibri" w:hAnsiTheme="majorBidi" w:cstheme="majorBidi"/>
          <w:b/>
          <w:bCs/>
          <w:rtl/>
        </w:rPr>
        <w:t>13. هل تعتبر ما يلي مشكلات في المرافق الصحية المحلية؟</w:t>
      </w:r>
    </w:p>
    <w:p w:rsidR="0003529A" w:rsidRPr="001A4046" w:rsidRDefault="0003529A" w:rsidP="001A4046">
      <w:pPr>
        <w:bidi/>
        <w:spacing w:after="0" w:line="256" w:lineRule="auto"/>
        <w:jc w:val="both"/>
        <w:rPr>
          <w:rFonts w:asciiTheme="majorBidi" w:eastAsia="Calibri" w:hAnsiTheme="majorBidi" w:cstheme="majorBidi"/>
          <w:u w:val="single"/>
        </w:rPr>
      </w:pPr>
      <w:r w:rsidRPr="001A4046">
        <w:rPr>
          <w:rFonts w:asciiTheme="majorBidi" w:eastAsia="Calibri" w:hAnsiTheme="majorBidi" w:cstheme="majorBidi"/>
          <w:u w:val="single"/>
          <w:rtl/>
        </w:rPr>
        <w:t>أكثر المشكلات إشكالية في المرافق الصحية المحلية في رأس العين</w:t>
      </w:r>
      <w:r w:rsidRPr="001A4046">
        <w:rPr>
          <w:rFonts w:asciiTheme="majorBidi" w:eastAsia="Calibri" w:hAnsiTheme="majorBidi" w:cstheme="majorBidi"/>
          <w:u w:val="single"/>
        </w:rPr>
        <w:t>:</w:t>
      </w:r>
    </w:p>
    <w:p w:rsidR="0003529A" w:rsidRPr="00600071" w:rsidRDefault="0003529A" w:rsidP="00E537B5">
      <w:pPr>
        <w:numPr>
          <w:ilvl w:val="0"/>
          <w:numId w:val="26"/>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توفر أطباء متخصصين - 54.5٪ اعتبروا ذلك مشكلة كبيرة</w:t>
      </w:r>
      <w:r w:rsidRPr="00600071">
        <w:rPr>
          <w:rFonts w:asciiTheme="majorBidi" w:eastAsia="Calibri" w:hAnsiTheme="majorBidi" w:cstheme="majorBidi"/>
        </w:rPr>
        <w:t>.</w:t>
      </w:r>
    </w:p>
    <w:p w:rsidR="0003529A" w:rsidRPr="00600071" w:rsidRDefault="0003529A" w:rsidP="00E537B5">
      <w:pPr>
        <w:numPr>
          <w:ilvl w:val="0"/>
          <w:numId w:val="26"/>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جودة الخدمة المنخفضة - 54٪ اعتبروا ذلك مشكلة كبيرة</w:t>
      </w:r>
      <w:r w:rsidRPr="00600071">
        <w:rPr>
          <w:rFonts w:asciiTheme="majorBidi" w:eastAsia="Calibri" w:hAnsiTheme="majorBidi" w:cstheme="majorBidi"/>
        </w:rPr>
        <w:t>.</w:t>
      </w:r>
    </w:p>
    <w:p w:rsidR="0003529A" w:rsidRPr="00600071" w:rsidRDefault="0003529A" w:rsidP="00E537B5">
      <w:pPr>
        <w:numPr>
          <w:ilvl w:val="0"/>
          <w:numId w:val="26"/>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نقص قدرات الموظفين - 51.5٪ اعتبروا ذلك مشكلة كبيرة</w:t>
      </w:r>
      <w:r w:rsidRPr="00600071">
        <w:rPr>
          <w:rFonts w:asciiTheme="majorBidi" w:eastAsia="Calibri" w:hAnsiTheme="majorBidi" w:cstheme="majorBidi"/>
        </w:rPr>
        <w:t>.</w:t>
      </w:r>
    </w:p>
    <w:p w:rsidR="0003529A" w:rsidRPr="00600071" w:rsidRDefault="007E2F94" w:rsidP="00E537B5">
      <w:pPr>
        <w:numPr>
          <w:ilvl w:val="0"/>
          <w:numId w:val="26"/>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hint="cs"/>
          <w:rtl/>
        </w:rPr>
        <w:t xml:space="preserve">وجود </w:t>
      </w:r>
      <w:r w:rsidR="0003529A" w:rsidRPr="00600071">
        <w:rPr>
          <w:rFonts w:asciiTheme="majorBidi" w:eastAsia="Calibri" w:hAnsiTheme="majorBidi" w:cstheme="majorBidi"/>
          <w:rtl/>
        </w:rPr>
        <w:t xml:space="preserve">عدد </w:t>
      </w:r>
      <w:r w:rsidRPr="00600071">
        <w:rPr>
          <w:rFonts w:asciiTheme="majorBidi" w:eastAsia="Calibri" w:hAnsiTheme="majorBidi" w:cstheme="majorBidi" w:hint="cs"/>
          <w:rtl/>
        </w:rPr>
        <w:t xml:space="preserve">كبير من </w:t>
      </w:r>
      <w:r w:rsidR="0003529A" w:rsidRPr="00600071">
        <w:rPr>
          <w:rFonts w:asciiTheme="majorBidi" w:eastAsia="Calibri" w:hAnsiTheme="majorBidi" w:cstheme="majorBidi"/>
          <w:rtl/>
        </w:rPr>
        <w:t>المرضى - 50.5٪ اعتبروا ذلك مشكلة كبيرة</w:t>
      </w:r>
      <w:r w:rsidR="0003529A" w:rsidRPr="00600071">
        <w:rPr>
          <w:rFonts w:asciiTheme="majorBidi" w:eastAsia="Calibri" w:hAnsiTheme="majorBidi" w:cstheme="majorBidi"/>
        </w:rPr>
        <w:t>.</w:t>
      </w:r>
    </w:p>
    <w:p w:rsidR="0003529A" w:rsidRPr="00600071" w:rsidRDefault="0003529A" w:rsidP="0003529A">
      <w:pPr>
        <w:bidi/>
        <w:spacing w:after="0" w:line="259" w:lineRule="auto"/>
        <w:jc w:val="both"/>
        <w:rPr>
          <w:rFonts w:asciiTheme="majorBidi" w:eastAsia="Calibri" w:hAnsiTheme="majorBidi" w:cstheme="majorBidi"/>
          <w:rtl/>
        </w:rPr>
      </w:pPr>
    </w:p>
    <w:p w:rsidR="00592248" w:rsidRDefault="0003529A" w:rsidP="001A4046">
      <w:pPr>
        <w:bidi/>
        <w:spacing w:after="0" w:line="259" w:lineRule="auto"/>
        <w:jc w:val="both"/>
        <w:rPr>
          <w:rFonts w:asciiTheme="majorBidi" w:eastAsia="Calibri" w:hAnsiTheme="majorBidi" w:cstheme="majorBidi"/>
          <w:b/>
          <w:bCs/>
          <w:rtl/>
        </w:rPr>
      </w:pPr>
      <w:r w:rsidRPr="00600071">
        <w:rPr>
          <w:rFonts w:asciiTheme="majorBidi" w:eastAsia="Calibri" w:hAnsiTheme="majorBidi" w:cstheme="majorBidi"/>
          <w:b/>
          <w:bCs/>
        </w:rPr>
        <w:t xml:space="preserve">14 </w:t>
      </w:r>
      <w:r w:rsidRPr="00600071">
        <w:rPr>
          <w:rFonts w:asciiTheme="majorBidi" w:eastAsia="Calibri" w:hAnsiTheme="majorBidi" w:cstheme="majorBidi"/>
          <w:b/>
          <w:bCs/>
          <w:rtl/>
        </w:rPr>
        <w:t xml:space="preserve">. أي مما يلي تعتبره يشكل عائقا أمام الرعاية الصحية في </w:t>
      </w:r>
      <w:r w:rsidRPr="001A4046">
        <w:rPr>
          <w:rFonts w:asciiTheme="majorBidi" w:eastAsia="Calibri" w:hAnsiTheme="majorBidi" w:cstheme="majorBidi"/>
          <w:b/>
          <w:bCs/>
          <w:rtl/>
        </w:rPr>
        <w:t xml:space="preserve">رأس العين </w:t>
      </w:r>
      <w:r w:rsidRPr="00600071">
        <w:rPr>
          <w:rFonts w:asciiTheme="majorBidi" w:eastAsia="Calibri" w:hAnsiTheme="majorBidi" w:cstheme="majorBidi"/>
          <w:b/>
          <w:bCs/>
          <w:rtl/>
        </w:rPr>
        <w:t>(اختر 2- 3 )؟</w:t>
      </w:r>
    </w:p>
    <w:p w:rsidR="00592248" w:rsidRPr="00600071" w:rsidRDefault="00592248" w:rsidP="00592248">
      <w:pPr>
        <w:bidi/>
        <w:spacing w:after="0" w:line="256" w:lineRule="auto"/>
        <w:jc w:val="both"/>
        <w:rPr>
          <w:rFonts w:asciiTheme="majorBidi" w:eastAsia="Calibri" w:hAnsiTheme="majorBidi" w:cstheme="majorBidi"/>
          <w:b/>
          <w:bCs/>
          <w:rtl/>
        </w:rPr>
      </w:pPr>
    </w:p>
    <w:p w:rsidR="007E2F94" w:rsidRPr="00600071" w:rsidRDefault="0003529A" w:rsidP="00592248">
      <w:pPr>
        <w:bidi/>
        <w:spacing w:after="0" w:line="256" w:lineRule="auto"/>
        <w:jc w:val="both"/>
        <w:rPr>
          <w:rFonts w:asciiTheme="majorBidi" w:eastAsia="Calibri" w:hAnsiTheme="majorBidi" w:cstheme="majorBidi"/>
          <w:u w:val="single"/>
          <w:rtl/>
        </w:rPr>
      </w:pPr>
      <w:r w:rsidRPr="00600071">
        <w:rPr>
          <w:rFonts w:asciiTheme="majorBidi" w:eastAsia="Calibri" w:hAnsiTheme="majorBidi" w:cstheme="majorBidi"/>
          <w:u w:val="single"/>
          <w:rtl/>
        </w:rPr>
        <w:t>أهم العوائق أمام الرعاية الصحية:</w:t>
      </w:r>
    </w:p>
    <w:p w:rsidR="0003529A" w:rsidRPr="00600071" w:rsidRDefault="0003529A" w:rsidP="00E537B5">
      <w:pPr>
        <w:numPr>
          <w:ilvl w:val="0"/>
          <w:numId w:val="27"/>
        </w:numPr>
        <w:bidi/>
        <w:spacing w:after="0" w:line="259" w:lineRule="auto"/>
        <w:contextualSpacing/>
        <w:jc w:val="both"/>
        <w:rPr>
          <w:rFonts w:asciiTheme="majorBidi" w:eastAsia="Calibri" w:hAnsiTheme="majorBidi" w:cstheme="majorBidi"/>
        </w:rPr>
      </w:pPr>
      <w:r w:rsidRPr="00600071">
        <w:rPr>
          <w:rFonts w:asciiTheme="majorBidi" w:eastAsia="Times New Roman" w:hAnsiTheme="majorBidi" w:cstheme="majorBidi"/>
          <w:i/>
          <w:smallCaps/>
          <w:rtl/>
        </w:rPr>
        <w:t xml:space="preserve">العوائق المالية </w:t>
      </w:r>
      <w:r w:rsidRPr="00600071">
        <w:rPr>
          <w:rFonts w:asciiTheme="majorBidi" w:eastAsia="Calibri" w:hAnsiTheme="majorBidi" w:cstheme="majorBidi"/>
          <w:rtl/>
        </w:rPr>
        <w:t>- قال 45 ٪ أن هذه مشكلة تحدث بشكل متكرر</w:t>
      </w:r>
      <w:r w:rsidRPr="00600071">
        <w:rPr>
          <w:rFonts w:asciiTheme="majorBidi" w:eastAsia="Calibri" w:hAnsiTheme="majorBidi" w:cstheme="majorBidi"/>
        </w:rPr>
        <w:t>.</w:t>
      </w:r>
    </w:p>
    <w:p w:rsidR="0003529A" w:rsidRPr="00600071" w:rsidRDefault="0003529A" w:rsidP="00E537B5">
      <w:pPr>
        <w:numPr>
          <w:ilvl w:val="0"/>
          <w:numId w:val="27"/>
        </w:numPr>
        <w:bidi/>
        <w:spacing w:after="0" w:line="259" w:lineRule="auto"/>
        <w:contextualSpacing/>
        <w:jc w:val="both"/>
        <w:rPr>
          <w:rFonts w:asciiTheme="majorBidi" w:eastAsia="Calibri" w:hAnsiTheme="majorBidi" w:cstheme="majorBidi"/>
        </w:rPr>
      </w:pPr>
      <w:r w:rsidRPr="00600071">
        <w:rPr>
          <w:rFonts w:asciiTheme="majorBidi" w:eastAsia="Calibri" w:hAnsiTheme="majorBidi" w:cstheme="majorBidi"/>
          <w:rtl/>
        </w:rPr>
        <w:t xml:space="preserve">طاقات المركز- قال 44٪ </w:t>
      </w:r>
      <w:r w:rsidR="007E2F94" w:rsidRPr="00600071">
        <w:rPr>
          <w:rFonts w:asciiTheme="majorBidi" w:eastAsia="Calibri" w:hAnsiTheme="majorBidi" w:cstheme="majorBidi" w:hint="cs"/>
          <w:rtl/>
        </w:rPr>
        <w:t>أن</w:t>
      </w:r>
      <w:r w:rsidRPr="00600071">
        <w:rPr>
          <w:rFonts w:asciiTheme="majorBidi" w:eastAsia="Calibri" w:hAnsiTheme="majorBidi" w:cstheme="majorBidi"/>
          <w:rtl/>
        </w:rPr>
        <w:t xml:space="preserve"> هذه مشكلة تحدث بشكل متكرر</w:t>
      </w:r>
      <w:r w:rsidRPr="00600071">
        <w:rPr>
          <w:rFonts w:asciiTheme="majorBidi" w:eastAsia="Calibri" w:hAnsiTheme="majorBidi" w:cstheme="majorBidi"/>
        </w:rPr>
        <w:t>.</w:t>
      </w:r>
    </w:p>
    <w:p w:rsidR="0003529A" w:rsidRPr="00592248" w:rsidRDefault="0003529A" w:rsidP="00E537B5">
      <w:pPr>
        <w:numPr>
          <w:ilvl w:val="0"/>
          <w:numId w:val="27"/>
        </w:numPr>
        <w:bidi/>
        <w:spacing w:after="0" w:line="259" w:lineRule="auto"/>
        <w:contextualSpacing/>
        <w:jc w:val="both"/>
        <w:rPr>
          <w:rFonts w:asciiTheme="majorBidi" w:eastAsia="Calibri" w:hAnsiTheme="majorBidi" w:cstheme="majorBidi"/>
          <w:rtl/>
        </w:rPr>
      </w:pPr>
      <w:r w:rsidRPr="00600071">
        <w:rPr>
          <w:rFonts w:asciiTheme="majorBidi" w:eastAsia="Calibri" w:hAnsiTheme="majorBidi" w:cstheme="majorBidi"/>
          <w:rtl/>
        </w:rPr>
        <w:lastRenderedPageBreak/>
        <w:t>التأخير في تلقي الرعاية - قال 41 ٪ أن هذه مشكلة تحدث بشكل متكرر</w:t>
      </w:r>
      <w:r w:rsidRPr="00600071">
        <w:rPr>
          <w:rFonts w:asciiTheme="majorBidi" w:eastAsia="Calibri" w:hAnsiTheme="majorBidi" w:cstheme="majorBidi"/>
        </w:rPr>
        <w:t>.</w:t>
      </w:r>
    </w:p>
    <w:p w:rsidR="0003529A" w:rsidRDefault="0003529A" w:rsidP="0003529A">
      <w:pPr>
        <w:bidi/>
        <w:spacing w:after="0" w:line="259" w:lineRule="auto"/>
        <w:jc w:val="both"/>
        <w:rPr>
          <w:rFonts w:asciiTheme="majorBidi" w:eastAsia="Calibri" w:hAnsiTheme="majorBidi" w:cstheme="majorBidi"/>
          <w:sz w:val="24"/>
          <w:szCs w:val="24"/>
          <w:rtl/>
        </w:rPr>
      </w:pPr>
    </w:p>
    <w:p w:rsidR="001A4046" w:rsidRPr="0003529A" w:rsidRDefault="001A4046" w:rsidP="001A4046">
      <w:pPr>
        <w:bidi/>
        <w:spacing w:after="0" w:line="259" w:lineRule="auto"/>
        <w:jc w:val="both"/>
        <w:rPr>
          <w:rFonts w:asciiTheme="majorBidi" w:eastAsia="Calibri" w:hAnsiTheme="majorBidi" w:cstheme="majorBidi"/>
          <w:sz w:val="24"/>
          <w:szCs w:val="24"/>
        </w:rPr>
      </w:pP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1" w:name="_Toc51771587"/>
      <w:r w:rsidRPr="001A4046">
        <w:rPr>
          <w:rFonts w:ascii="Gill Sans MT" w:eastAsia="Times New Roman" w:hAnsi="Gill Sans MT" w:cs="Arial"/>
          <w:b/>
          <w:bCs/>
          <w:i/>
          <w:smallCaps/>
          <w:color w:val="BA0C2F"/>
          <w:sz w:val="24"/>
          <w:szCs w:val="24"/>
          <w:rtl/>
        </w:rPr>
        <w:t>البيئة الاجتماعية</w:t>
      </w:r>
      <w:bookmarkEnd w:id="11"/>
    </w:p>
    <w:p w:rsidR="00781B61" w:rsidRPr="00592248" w:rsidRDefault="0003529A" w:rsidP="0018493C">
      <w:pPr>
        <w:bidi/>
        <w:spacing w:after="0" w:line="259" w:lineRule="auto"/>
        <w:jc w:val="both"/>
        <w:rPr>
          <w:rFonts w:asciiTheme="majorBidi" w:eastAsia="Calibri" w:hAnsiTheme="majorBidi" w:cstheme="majorBidi"/>
          <w:rtl/>
          <w:lang w:bidi="ar-JO"/>
        </w:rPr>
      </w:pPr>
      <w:r w:rsidRPr="00592248">
        <w:rPr>
          <w:rFonts w:asciiTheme="majorBidi" w:eastAsia="Calibri" w:hAnsiTheme="majorBidi" w:cstheme="majorBidi"/>
          <w:b/>
          <w:bCs/>
          <w:rtl/>
        </w:rPr>
        <w:t>15. هل واجهت أنت أو أي شخص تعرفه المشكلات التالية في رأس العين؟</w:t>
      </w:r>
    </w:p>
    <w:p w:rsidR="004643EA" w:rsidRPr="00592248" w:rsidRDefault="004643EA" w:rsidP="004643EA">
      <w:pPr>
        <w:bidi/>
        <w:spacing w:after="160" w:line="254" w:lineRule="auto"/>
        <w:jc w:val="both"/>
        <w:rPr>
          <w:rFonts w:asciiTheme="majorBidi" w:eastAsia="Calibri" w:hAnsiTheme="majorBidi" w:cstheme="majorBidi"/>
          <w:u w:val="single"/>
        </w:rPr>
      </w:pPr>
      <w:r w:rsidRPr="00592248">
        <w:rPr>
          <w:rFonts w:asciiTheme="majorBidi" w:eastAsia="Calibri" w:hAnsiTheme="majorBidi" w:cstheme="majorBidi"/>
          <w:u w:val="single"/>
          <w:rtl/>
        </w:rPr>
        <w:t>أكثر المشكلات المجتمعية المتكررة المتعلقة بالبيئة الاجتماعية</w:t>
      </w:r>
      <w:r w:rsidRPr="00592248">
        <w:rPr>
          <w:rFonts w:asciiTheme="majorBidi" w:eastAsia="Calibri" w:hAnsiTheme="majorBidi" w:cstheme="majorBidi"/>
          <w:u w:val="single"/>
        </w:rPr>
        <w:t>:</w:t>
      </w:r>
    </w:p>
    <w:p w:rsidR="0003529A" w:rsidRPr="0018493C" w:rsidRDefault="0003529A" w:rsidP="00E537B5">
      <w:pPr>
        <w:keepNext/>
        <w:keepLines/>
        <w:numPr>
          <w:ilvl w:val="0"/>
          <w:numId w:val="28"/>
        </w:numPr>
        <w:bidi/>
        <w:spacing w:before="40" w:after="0" w:line="259" w:lineRule="auto"/>
        <w:jc w:val="both"/>
        <w:outlineLvl w:val="2"/>
        <w:rPr>
          <w:rFonts w:asciiTheme="majorBidi" w:eastAsia="Times New Roman" w:hAnsiTheme="majorBidi" w:cstheme="majorBidi"/>
          <w:i/>
          <w:smallCaps/>
          <w:color w:val="000000" w:themeColor="text1"/>
        </w:rPr>
      </w:pPr>
      <w:r w:rsidRPr="0018493C">
        <w:rPr>
          <w:rFonts w:asciiTheme="majorBidi" w:eastAsia="Calibri" w:hAnsiTheme="majorBidi" w:cstheme="majorBidi"/>
          <w:color w:val="000000" w:themeColor="text1"/>
          <w:rtl/>
        </w:rPr>
        <w:t>التنمر (الحي / العمل) - أفاد 86.5٪ بأنهم هم أو شخص يعرفونه قد تعرضوا للتنمر</w:t>
      </w:r>
      <w:r w:rsidRPr="0018493C">
        <w:rPr>
          <w:rFonts w:asciiTheme="majorBidi" w:eastAsia="Times New Roman" w:hAnsiTheme="majorBidi" w:cstheme="majorBidi"/>
          <w:i/>
          <w:smallCaps/>
          <w:color w:val="000000" w:themeColor="text1"/>
        </w:rPr>
        <w:t>.</w:t>
      </w:r>
    </w:p>
    <w:p w:rsidR="0003529A" w:rsidRPr="0018493C" w:rsidRDefault="0003529A" w:rsidP="00E537B5">
      <w:pPr>
        <w:keepNext/>
        <w:keepLines/>
        <w:numPr>
          <w:ilvl w:val="0"/>
          <w:numId w:val="28"/>
        </w:numPr>
        <w:bidi/>
        <w:spacing w:before="40" w:after="0" w:line="259" w:lineRule="auto"/>
        <w:jc w:val="both"/>
        <w:outlineLvl w:val="2"/>
        <w:rPr>
          <w:rFonts w:asciiTheme="majorBidi" w:eastAsia="Calibri" w:hAnsiTheme="majorBidi" w:cstheme="majorBidi"/>
          <w:color w:val="000000" w:themeColor="text1"/>
          <w:rtl/>
        </w:rPr>
      </w:pPr>
      <w:r w:rsidRPr="0018493C">
        <w:rPr>
          <w:rFonts w:asciiTheme="majorBidi" w:eastAsia="Times New Roman" w:hAnsiTheme="majorBidi" w:cstheme="majorBidi"/>
          <w:i/>
          <w:smallCaps/>
          <w:color w:val="000000" w:themeColor="text1"/>
          <w:rtl/>
        </w:rPr>
        <w:t xml:space="preserve">الإساءة اللفظية / العاطفية / النفسية (الشريك / الأسرة) </w:t>
      </w:r>
      <w:r w:rsidRPr="0018493C">
        <w:rPr>
          <w:rFonts w:asciiTheme="majorBidi" w:eastAsia="Calibri" w:hAnsiTheme="majorBidi" w:cstheme="majorBidi"/>
          <w:color w:val="000000" w:themeColor="text1"/>
          <w:rtl/>
        </w:rPr>
        <w:t>- أفاد 79٪ بأنهم هم أو شخص يعرفونه قد تعرضوا لشكل من أشكال الإساءة غير ال</w:t>
      </w:r>
      <w:r w:rsidRPr="0018493C">
        <w:rPr>
          <w:rFonts w:asciiTheme="majorBidi" w:eastAsia="Calibri" w:hAnsiTheme="majorBidi" w:cstheme="majorBidi"/>
          <w:color w:val="000000" w:themeColor="text1"/>
          <w:rtl/>
          <w:lang w:bidi="ar-JO"/>
        </w:rPr>
        <w:t>بدنية</w:t>
      </w:r>
      <w:r w:rsidRPr="0018493C">
        <w:rPr>
          <w:rFonts w:asciiTheme="majorBidi" w:eastAsia="Calibri" w:hAnsiTheme="majorBidi" w:cstheme="majorBidi"/>
          <w:color w:val="000000" w:themeColor="text1"/>
        </w:rPr>
        <w:t>.</w:t>
      </w:r>
    </w:p>
    <w:p w:rsidR="0003529A" w:rsidRPr="0018493C" w:rsidRDefault="0003529A" w:rsidP="00E537B5">
      <w:pPr>
        <w:keepNext/>
        <w:keepLines/>
        <w:numPr>
          <w:ilvl w:val="0"/>
          <w:numId w:val="28"/>
        </w:numPr>
        <w:bidi/>
        <w:spacing w:before="40" w:after="0" w:line="259" w:lineRule="auto"/>
        <w:jc w:val="both"/>
        <w:outlineLvl w:val="2"/>
        <w:rPr>
          <w:rFonts w:asciiTheme="majorBidi" w:eastAsia="Times New Roman" w:hAnsiTheme="majorBidi" w:cstheme="majorBidi"/>
          <w:i/>
          <w:smallCaps/>
          <w:color w:val="000000" w:themeColor="text1"/>
          <w:rtl/>
        </w:rPr>
      </w:pPr>
      <w:r w:rsidRPr="0018493C">
        <w:rPr>
          <w:rFonts w:asciiTheme="majorBidi" w:eastAsia="Times New Roman" w:hAnsiTheme="majorBidi" w:cstheme="majorBidi"/>
          <w:i/>
          <w:smallCaps/>
          <w:color w:val="000000" w:themeColor="text1"/>
          <w:rtl/>
        </w:rPr>
        <w:t xml:space="preserve">التحيز على أساس النوع الاجتماعي ضد المرأة </w:t>
      </w:r>
      <w:r w:rsidRPr="0018493C">
        <w:rPr>
          <w:rFonts w:asciiTheme="majorBidi" w:eastAsia="Calibri" w:hAnsiTheme="majorBidi" w:cstheme="majorBidi"/>
          <w:color w:val="000000" w:themeColor="text1"/>
          <w:rtl/>
        </w:rPr>
        <w:t xml:space="preserve">- أفاد 76.5٪ بأنهن هن أو شخص يعرفونه قد تعرضن </w:t>
      </w:r>
      <w:r w:rsidRPr="0018493C">
        <w:rPr>
          <w:rFonts w:asciiTheme="majorBidi" w:eastAsia="Times New Roman" w:hAnsiTheme="majorBidi" w:cstheme="majorBidi"/>
          <w:i/>
          <w:smallCaps/>
          <w:color w:val="000000" w:themeColor="text1"/>
          <w:rtl/>
        </w:rPr>
        <w:t>للتحيز على أساس النوع الاجتماعي</w:t>
      </w:r>
      <w:r w:rsidRPr="0018493C">
        <w:rPr>
          <w:rFonts w:asciiTheme="majorBidi" w:eastAsia="Times New Roman" w:hAnsiTheme="majorBidi" w:cstheme="majorBidi"/>
          <w:i/>
          <w:smallCaps/>
          <w:color w:val="000000" w:themeColor="text1"/>
        </w:rPr>
        <w:t>.</w:t>
      </w: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2" w:name="_Toc51771588"/>
      <w:r w:rsidRPr="001A4046">
        <w:rPr>
          <w:rFonts w:ascii="Gill Sans MT" w:eastAsia="Times New Roman" w:hAnsi="Gill Sans MT" w:cs="Arial"/>
          <w:b/>
          <w:bCs/>
          <w:i/>
          <w:smallCaps/>
          <w:color w:val="BA0C2F"/>
          <w:sz w:val="24"/>
          <w:szCs w:val="24"/>
          <w:rtl/>
        </w:rPr>
        <w:t>الإدماج</w:t>
      </w:r>
      <w:bookmarkEnd w:id="12"/>
    </w:p>
    <w:p w:rsidR="0003529A" w:rsidRPr="00592248" w:rsidRDefault="0003529A" w:rsidP="0003529A">
      <w:pPr>
        <w:bidi/>
        <w:spacing w:after="160" w:line="254" w:lineRule="auto"/>
        <w:jc w:val="both"/>
        <w:rPr>
          <w:rFonts w:asciiTheme="majorBidi" w:eastAsia="Calibri" w:hAnsiTheme="majorBidi" w:cstheme="majorBidi"/>
          <w:b/>
          <w:bCs/>
          <w:rtl/>
        </w:rPr>
      </w:pPr>
      <w:r w:rsidRPr="00592248">
        <w:rPr>
          <w:rFonts w:asciiTheme="majorBidi" w:eastAsia="Calibri" w:hAnsiTheme="majorBidi" w:cstheme="majorBidi"/>
          <w:b/>
          <w:bCs/>
          <w:rtl/>
        </w:rPr>
        <w:t>16. هل تشعر أن هناك في مجتمعك فرصا متساوية للوصول إلى الأنشطة / المرافق للذكور والإناث؟</w:t>
      </w:r>
    </w:p>
    <w:p w:rsidR="0003529A" w:rsidRPr="0018493C" w:rsidRDefault="0003529A" w:rsidP="0018493C">
      <w:pPr>
        <w:bidi/>
        <w:spacing w:after="160" w:line="259" w:lineRule="auto"/>
        <w:jc w:val="both"/>
        <w:rPr>
          <w:rFonts w:asciiTheme="majorBidi" w:eastAsia="Calibri" w:hAnsiTheme="majorBidi" w:cstheme="majorBidi"/>
          <w:i/>
          <w:rtl/>
        </w:rPr>
      </w:pPr>
      <w:r w:rsidRPr="00592248">
        <w:rPr>
          <w:rFonts w:asciiTheme="majorBidi" w:eastAsia="Times New Roman" w:hAnsiTheme="majorBidi" w:cstheme="majorBidi"/>
          <w:iCs/>
          <w:smallCaps/>
        </w:rPr>
        <w:t>47</w:t>
      </w:r>
      <w:r w:rsidRPr="00592248">
        <w:rPr>
          <w:rFonts w:asciiTheme="majorBidi" w:eastAsia="Times New Roman" w:hAnsiTheme="majorBidi" w:cstheme="majorBidi"/>
          <w:iCs/>
          <w:smallCaps/>
          <w:rtl/>
        </w:rPr>
        <w:t>٪</w:t>
      </w:r>
      <w:r w:rsidRPr="00592248">
        <w:rPr>
          <w:rFonts w:asciiTheme="majorBidi" w:eastAsia="Times New Roman" w:hAnsiTheme="majorBidi" w:cstheme="majorBidi"/>
          <w:i/>
          <w:smallCaps/>
        </w:rPr>
        <w:t xml:space="preserve"> </w:t>
      </w:r>
      <w:r w:rsidRPr="00592248">
        <w:rPr>
          <w:rFonts w:asciiTheme="majorBidi" w:eastAsia="Calibri" w:hAnsiTheme="majorBidi" w:cstheme="majorBidi"/>
          <w:i/>
          <w:rtl/>
        </w:rPr>
        <w:t xml:space="preserve"> قالوا نعم، الذكور والإناث متساوون في الأنشطة / المرافق</w:t>
      </w:r>
      <w:r w:rsidRPr="00592248">
        <w:rPr>
          <w:rFonts w:asciiTheme="majorBidi" w:eastAsia="Calibri" w:hAnsiTheme="majorBidi" w:cstheme="majorBidi"/>
          <w:i/>
        </w:rPr>
        <w:t>.</w:t>
      </w:r>
    </w:p>
    <w:p w:rsidR="0003529A" w:rsidRPr="00592248" w:rsidRDefault="0003529A" w:rsidP="0003529A">
      <w:pPr>
        <w:bidi/>
        <w:spacing w:after="0" w:line="259" w:lineRule="auto"/>
        <w:jc w:val="both"/>
        <w:rPr>
          <w:rFonts w:asciiTheme="majorBidi" w:eastAsia="Calibri" w:hAnsiTheme="majorBidi" w:cstheme="majorBidi"/>
        </w:rPr>
      </w:pPr>
      <w:r w:rsidRPr="00592248">
        <w:rPr>
          <w:rFonts w:asciiTheme="majorBidi" w:eastAsia="Calibri" w:hAnsiTheme="majorBidi" w:cstheme="majorBidi"/>
        </w:rPr>
        <w:t> </w:t>
      </w:r>
      <w:r w:rsidRPr="00592248">
        <w:rPr>
          <w:rFonts w:asciiTheme="majorBidi" w:eastAsia="Calibri" w:hAnsiTheme="majorBidi" w:cstheme="majorBidi"/>
          <w:color w:val="1F4D78"/>
        </w:rPr>
        <w:t> </w:t>
      </w:r>
      <w:r w:rsidRPr="00592248">
        <w:rPr>
          <w:rFonts w:asciiTheme="majorBidi" w:eastAsia="Calibri" w:hAnsiTheme="majorBidi" w:cstheme="majorBidi"/>
          <w:b/>
          <w:bCs/>
          <w:rtl/>
        </w:rPr>
        <w:t xml:space="preserve">17. </w:t>
      </w:r>
      <w:r w:rsidRPr="00592248">
        <w:rPr>
          <w:rFonts w:asciiTheme="majorBidi" w:eastAsia="Calibri" w:hAnsiTheme="majorBidi" w:cstheme="majorBidi"/>
          <w:rtl/>
        </w:rPr>
        <w:t>أي</w:t>
      </w:r>
      <w:r w:rsidRPr="00592248">
        <w:rPr>
          <w:rFonts w:asciiTheme="majorBidi" w:eastAsia="Calibri" w:hAnsiTheme="majorBidi" w:cstheme="majorBidi"/>
          <w:b/>
          <w:bCs/>
          <w:rtl/>
        </w:rPr>
        <w:t xml:space="preserve"> مما يلي تعتبرها عوائق تحول دون إدماج (الأشخاص ذوي الإعاقة، اللاجئين، النساء) في رأس العين؟</w:t>
      </w:r>
    </w:p>
    <w:p w:rsidR="0003529A" w:rsidRPr="00592248" w:rsidRDefault="0003529A" w:rsidP="0003529A">
      <w:pPr>
        <w:bidi/>
        <w:spacing w:after="0" w:line="259" w:lineRule="auto"/>
        <w:jc w:val="both"/>
        <w:rPr>
          <w:rFonts w:asciiTheme="majorBidi" w:eastAsia="Calibri" w:hAnsiTheme="majorBidi" w:cstheme="majorBidi"/>
          <w:rtl/>
        </w:rPr>
      </w:pPr>
    </w:p>
    <w:p w:rsidR="00592248" w:rsidRPr="00592248" w:rsidRDefault="0003529A" w:rsidP="00592248">
      <w:pPr>
        <w:bidi/>
        <w:spacing w:after="160" w:line="254" w:lineRule="auto"/>
        <w:jc w:val="both"/>
        <w:rPr>
          <w:rFonts w:asciiTheme="majorBidi" w:eastAsia="Calibri" w:hAnsiTheme="majorBidi" w:cstheme="majorBidi"/>
          <w:b/>
          <w:bCs/>
        </w:rPr>
      </w:pPr>
      <w:r w:rsidRPr="00592248">
        <w:rPr>
          <w:rFonts w:asciiTheme="majorBidi" w:eastAsia="Calibri" w:hAnsiTheme="majorBidi" w:cstheme="majorBidi"/>
          <w:u w:val="single"/>
          <w:rtl/>
        </w:rPr>
        <w:t>أهم العوائق التي تحول دون إدماجهم</w:t>
      </w:r>
      <w:r w:rsidRPr="00592248">
        <w:rPr>
          <w:rFonts w:asciiTheme="majorBidi" w:eastAsia="Calibri" w:hAnsiTheme="majorBidi" w:cstheme="majorBidi"/>
          <w:b/>
          <w:bCs/>
        </w:rPr>
        <w:t>:</w:t>
      </w:r>
    </w:p>
    <w:p w:rsidR="0003529A" w:rsidRPr="00592248" w:rsidRDefault="0003529A" w:rsidP="00E537B5">
      <w:pPr>
        <w:numPr>
          <w:ilvl w:val="0"/>
          <w:numId w:val="29"/>
        </w:numPr>
        <w:bidi/>
        <w:spacing w:after="0" w:line="256" w:lineRule="auto"/>
        <w:contextualSpacing/>
        <w:jc w:val="both"/>
        <w:rPr>
          <w:rFonts w:asciiTheme="majorBidi" w:eastAsia="Calibri" w:hAnsiTheme="majorBidi" w:cstheme="majorBidi"/>
        </w:rPr>
      </w:pPr>
      <w:r w:rsidRPr="00592248">
        <w:rPr>
          <w:rFonts w:asciiTheme="majorBidi" w:eastAsia="Calibri" w:hAnsiTheme="majorBidi" w:cstheme="majorBidi"/>
          <w:rtl/>
        </w:rPr>
        <w:t xml:space="preserve">62٪ </w:t>
      </w:r>
      <w:r w:rsidRPr="00592248">
        <w:rPr>
          <w:rFonts w:asciiTheme="majorBidi" w:eastAsia="Times New Roman" w:hAnsiTheme="majorBidi" w:cstheme="majorBidi"/>
          <w:i/>
          <w:smallCaps/>
          <w:rtl/>
        </w:rPr>
        <w:t xml:space="preserve">من المشاركين </w:t>
      </w:r>
      <w:r w:rsidRPr="00592248">
        <w:rPr>
          <w:rFonts w:asciiTheme="majorBidi" w:eastAsia="Calibri" w:hAnsiTheme="majorBidi" w:cstheme="majorBidi"/>
          <w:rtl/>
        </w:rPr>
        <w:t xml:space="preserve">اختاروا الأعراف الاجتماعية كعائق أمام الإدماج . </w:t>
      </w:r>
    </w:p>
    <w:p w:rsidR="0003529A" w:rsidRPr="00592248" w:rsidRDefault="0003529A" w:rsidP="00E537B5">
      <w:pPr>
        <w:numPr>
          <w:ilvl w:val="0"/>
          <w:numId w:val="29"/>
        </w:numPr>
        <w:bidi/>
        <w:spacing w:after="0" w:line="256" w:lineRule="auto"/>
        <w:contextualSpacing/>
        <w:jc w:val="both"/>
        <w:rPr>
          <w:rFonts w:asciiTheme="majorBidi" w:eastAsia="Calibri" w:hAnsiTheme="majorBidi" w:cstheme="majorBidi"/>
        </w:rPr>
      </w:pPr>
      <w:r w:rsidRPr="00592248">
        <w:rPr>
          <w:rFonts w:asciiTheme="majorBidi" w:eastAsia="Calibri" w:hAnsiTheme="majorBidi" w:cstheme="majorBidi"/>
          <w:rtl/>
        </w:rPr>
        <w:t xml:space="preserve">59٪ </w:t>
      </w:r>
      <w:r w:rsidRPr="00592248">
        <w:rPr>
          <w:rFonts w:asciiTheme="majorBidi" w:eastAsia="Times New Roman" w:hAnsiTheme="majorBidi" w:cstheme="majorBidi"/>
          <w:i/>
          <w:smallCaps/>
          <w:rtl/>
        </w:rPr>
        <w:t xml:space="preserve">من المشاركين </w:t>
      </w:r>
      <w:r w:rsidRPr="00592248">
        <w:rPr>
          <w:rFonts w:asciiTheme="majorBidi" w:eastAsia="Calibri" w:hAnsiTheme="majorBidi" w:cstheme="majorBidi"/>
          <w:rtl/>
        </w:rPr>
        <w:t xml:space="preserve">اختاروا  قلة الوعي المجتمعي </w:t>
      </w:r>
      <w:r w:rsidRPr="00592248">
        <w:rPr>
          <w:rFonts w:asciiTheme="majorBidi" w:eastAsia="Times New Roman" w:hAnsiTheme="majorBidi" w:cstheme="majorBidi"/>
          <w:i/>
          <w:smallCaps/>
          <w:rtl/>
        </w:rPr>
        <w:t xml:space="preserve">كعائق </w:t>
      </w:r>
      <w:r w:rsidRPr="00592248">
        <w:rPr>
          <w:rFonts w:asciiTheme="majorBidi" w:eastAsia="Calibri" w:hAnsiTheme="majorBidi" w:cstheme="majorBidi"/>
          <w:rtl/>
        </w:rPr>
        <w:t>أمام الإدماج.</w:t>
      </w:r>
    </w:p>
    <w:p w:rsidR="0003529A" w:rsidRPr="00592248" w:rsidRDefault="0003529A" w:rsidP="00E537B5">
      <w:pPr>
        <w:numPr>
          <w:ilvl w:val="0"/>
          <w:numId w:val="29"/>
        </w:numPr>
        <w:bidi/>
        <w:spacing w:after="0" w:line="256" w:lineRule="auto"/>
        <w:contextualSpacing/>
        <w:jc w:val="both"/>
        <w:rPr>
          <w:rFonts w:asciiTheme="majorBidi" w:eastAsia="Calibri" w:hAnsiTheme="majorBidi" w:cstheme="majorBidi"/>
          <w:rtl/>
        </w:rPr>
      </w:pPr>
      <w:r w:rsidRPr="00592248">
        <w:rPr>
          <w:rFonts w:asciiTheme="majorBidi" w:eastAsia="Calibri" w:hAnsiTheme="majorBidi" w:cstheme="majorBidi"/>
          <w:rtl/>
        </w:rPr>
        <w:t xml:space="preserve">46٪ </w:t>
      </w:r>
      <w:r w:rsidRPr="00592248">
        <w:rPr>
          <w:rFonts w:asciiTheme="majorBidi" w:eastAsia="Times New Roman" w:hAnsiTheme="majorBidi" w:cstheme="majorBidi"/>
          <w:i/>
          <w:smallCaps/>
          <w:rtl/>
        </w:rPr>
        <w:t xml:space="preserve">من المشاركين </w:t>
      </w:r>
      <w:r w:rsidRPr="00592248">
        <w:rPr>
          <w:rFonts w:asciiTheme="majorBidi" w:eastAsia="Calibri" w:hAnsiTheme="majorBidi" w:cstheme="majorBidi"/>
          <w:rtl/>
        </w:rPr>
        <w:t xml:space="preserve">اختاروا العنصرية / التمييز الجنسي </w:t>
      </w:r>
      <w:r w:rsidRPr="00592248">
        <w:rPr>
          <w:rFonts w:asciiTheme="majorBidi" w:eastAsia="Times New Roman" w:hAnsiTheme="majorBidi" w:cstheme="majorBidi"/>
          <w:i/>
          <w:smallCaps/>
          <w:rtl/>
        </w:rPr>
        <w:t xml:space="preserve">كعائق </w:t>
      </w:r>
      <w:r w:rsidRPr="00592248">
        <w:rPr>
          <w:rFonts w:asciiTheme="majorBidi" w:eastAsia="Calibri" w:hAnsiTheme="majorBidi" w:cstheme="majorBidi"/>
          <w:rtl/>
        </w:rPr>
        <w:t>أمام الإدماج.</w:t>
      </w:r>
    </w:p>
    <w:p w:rsidR="00D81899" w:rsidRPr="00592248" w:rsidRDefault="00D81899" w:rsidP="0003529A">
      <w:pPr>
        <w:bidi/>
        <w:spacing w:after="0" w:line="259" w:lineRule="auto"/>
        <w:jc w:val="both"/>
        <w:rPr>
          <w:rFonts w:asciiTheme="majorBidi" w:eastAsia="Calibri" w:hAnsiTheme="majorBidi" w:cstheme="majorBidi"/>
          <w:u w:val="single"/>
          <w:rtl/>
        </w:rPr>
      </w:pPr>
    </w:p>
    <w:p w:rsidR="0003529A" w:rsidRPr="00592248" w:rsidRDefault="0003529A" w:rsidP="00D81899">
      <w:pPr>
        <w:bidi/>
        <w:spacing w:after="0" w:line="259" w:lineRule="auto"/>
        <w:jc w:val="both"/>
        <w:rPr>
          <w:rFonts w:asciiTheme="majorBidi" w:eastAsia="Calibri" w:hAnsiTheme="majorBidi" w:cstheme="majorBidi"/>
          <w:u w:val="single"/>
          <w:rtl/>
        </w:rPr>
      </w:pPr>
      <w:r w:rsidRPr="00592248">
        <w:rPr>
          <w:rFonts w:asciiTheme="majorBidi" w:eastAsia="Calibri" w:hAnsiTheme="majorBidi" w:cstheme="majorBidi"/>
          <w:u w:val="single"/>
          <w:rtl/>
        </w:rPr>
        <w:t>ملاحظات</w:t>
      </w:r>
      <w:r w:rsidRPr="00592248">
        <w:rPr>
          <w:rFonts w:asciiTheme="majorBidi" w:eastAsia="Calibri" w:hAnsiTheme="majorBidi" w:cstheme="majorBidi"/>
          <w:u w:val="single"/>
        </w:rPr>
        <w:t xml:space="preserve"> </w:t>
      </w:r>
      <w:r w:rsidRPr="00592248">
        <w:rPr>
          <w:rFonts w:asciiTheme="majorBidi" w:eastAsia="Calibri" w:hAnsiTheme="majorBidi" w:cstheme="majorBidi"/>
          <w:u w:val="single"/>
          <w:rtl/>
        </w:rPr>
        <w:t>مجموعة التركيز</w:t>
      </w:r>
    </w:p>
    <w:p w:rsidR="00D81899" w:rsidRPr="00592248" w:rsidRDefault="00D81899" w:rsidP="00D81899">
      <w:pPr>
        <w:bidi/>
        <w:spacing w:after="0" w:line="259" w:lineRule="auto"/>
        <w:jc w:val="both"/>
        <w:rPr>
          <w:rFonts w:asciiTheme="majorBidi" w:eastAsia="Calibri" w:hAnsiTheme="majorBidi" w:cstheme="majorBidi"/>
          <w:u w:val="single"/>
        </w:rPr>
      </w:pPr>
    </w:p>
    <w:p w:rsidR="0003529A" w:rsidRPr="00592248" w:rsidRDefault="0003529A" w:rsidP="00E537B5">
      <w:pPr>
        <w:numPr>
          <w:ilvl w:val="0"/>
          <w:numId w:val="30"/>
        </w:numPr>
        <w:bidi/>
        <w:spacing w:after="0" w:line="259" w:lineRule="auto"/>
        <w:contextualSpacing/>
        <w:jc w:val="both"/>
        <w:rPr>
          <w:rFonts w:asciiTheme="majorBidi" w:eastAsia="Calibri" w:hAnsiTheme="majorBidi" w:cstheme="majorBidi"/>
        </w:rPr>
      </w:pPr>
      <w:r w:rsidRPr="00592248">
        <w:rPr>
          <w:rFonts w:asciiTheme="majorBidi" w:eastAsia="Calibri" w:hAnsiTheme="majorBidi" w:cstheme="majorBidi"/>
          <w:rtl/>
        </w:rPr>
        <w:t>هناك حاجة  للتدريب من أجل تمكين المرأة. تحتاج المرأة إلى فهم أهمية دعم نفسها ماليًا</w:t>
      </w:r>
      <w:r w:rsidRPr="00592248">
        <w:rPr>
          <w:rFonts w:asciiTheme="majorBidi" w:eastAsia="Calibri" w:hAnsiTheme="majorBidi" w:cstheme="majorBidi"/>
        </w:rPr>
        <w:t>.</w:t>
      </w:r>
    </w:p>
    <w:p w:rsidR="0003529A" w:rsidRPr="00592248" w:rsidRDefault="0003529A" w:rsidP="00E537B5">
      <w:pPr>
        <w:numPr>
          <w:ilvl w:val="0"/>
          <w:numId w:val="30"/>
        </w:numPr>
        <w:bidi/>
        <w:spacing w:after="0" w:line="259" w:lineRule="auto"/>
        <w:contextualSpacing/>
        <w:jc w:val="both"/>
        <w:rPr>
          <w:rFonts w:asciiTheme="majorBidi" w:eastAsia="Calibri" w:hAnsiTheme="majorBidi" w:cstheme="majorBidi"/>
        </w:rPr>
      </w:pPr>
      <w:r w:rsidRPr="00592248">
        <w:rPr>
          <w:rFonts w:asciiTheme="majorBidi" w:eastAsia="Calibri" w:hAnsiTheme="majorBidi" w:cstheme="majorBidi"/>
          <w:rtl/>
        </w:rPr>
        <w:t>يحدث التمييز على جبهات مختلفة، التمييز على أساس الجنسية والإعاقة</w:t>
      </w:r>
      <w:r w:rsidRPr="00592248">
        <w:rPr>
          <w:rFonts w:asciiTheme="majorBidi" w:eastAsia="Calibri" w:hAnsiTheme="majorBidi" w:cstheme="majorBidi"/>
        </w:rPr>
        <w:t>.</w:t>
      </w:r>
    </w:p>
    <w:p w:rsidR="0003529A" w:rsidRPr="00592248" w:rsidRDefault="0003529A" w:rsidP="004643EA">
      <w:pPr>
        <w:bidi/>
        <w:spacing w:after="0" w:line="259" w:lineRule="auto"/>
        <w:ind w:left="720"/>
        <w:contextualSpacing/>
        <w:jc w:val="both"/>
        <w:rPr>
          <w:rFonts w:asciiTheme="majorBidi" w:eastAsia="Calibri" w:hAnsiTheme="majorBidi" w:cstheme="majorBidi"/>
          <w:rtl/>
        </w:rPr>
      </w:pPr>
    </w:p>
    <w:p w:rsidR="0003529A" w:rsidRPr="00592248" w:rsidRDefault="0003529A" w:rsidP="0018493C">
      <w:pPr>
        <w:bidi/>
        <w:spacing w:after="0" w:line="259" w:lineRule="auto"/>
        <w:jc w:val="both"/>
        <w:rPr>
          <w:rFonts w:asciiTheme="majorBidi" w:eastAsia="Calibri" w:hAnsiTheme="majorBidi" w:cstheme="majorBidi"/>
          <w:rtl/>
          <w:lang w:bidi="ar-JO"/>
        </w:rPr>
      </w:pPr>
      <w:r w:rsidRPr="00592248">
        <w:rPr>
          <w:rFonts w:asciiTheme="majorBidi" w:eastAsia="Calibri" w:hAnsiTheme="majorBidi" w:cstheme="majorBidi"/>
          <w:b/>
          <w:bCs/>
          <w:rtl/>
        </w:rPr>
        <w:t xml:space="preserve">18. </w:t>
      </w:r>
      <w:r w:rsidRPr="00592248">
        <w:rPr>
          <w:rFonts w:asciiTheme="majorBidi" w:eastAsia="Calibri" w:hAnsiTheme="majorBidi" w:cstheme="majorBidi"/>
          <w:b/>
          <w:bCs/>
        </w:rPr>
        <w:t xml:space="preserve"> </w:t>
      </w:r>
      <w:r w:rsidRPr="00592248">
        <w:rPr>
          <w:rFonts w:asciiTheme="majorBidi" w:eastAsia="Calibri" w:hAnsiTheme="majorBidi" w:cstheme="majorBidi"/>
          <w:b/>
          <w:bCs/>
          <w:rtl/>
        </w:rPr>
        <w:t>إلى أي درجة تعتقد أن المجموعات التالية مقبولة في</w:t>
      </w:r>
      <w:r w:rsidRPr="00592248">
        <w:rPr>
          <w:rFonts w:asciiTheme="majorBidi" w:eastAsia="Calibri" w:hAnsiTheme="majorBidi" w:cstheme="majorBidi"/>
          <w:rtl/>
        </w:rPr>
        <w:t xml:space="preserve"> رأس العين؟</w:t>
      </w:r>
    </w:p>
    <w:p w:rsidR="0003529A" w:rsidRPr="00592248" w:rsidRDefault="0003529A" w:rsidP="0003529A">
      <w:pPr>
        <w:bidi/>
        <w:spacing w:after="0" w:line="259" w:lineRule="auto"/>
        <w:jc w:val="both"/>
        <w:rPr>
          <w:rFonts w:asciiTheme="majorBidi" w:eastAsia="Calibri" w:hAnsiTheme="majorBidi" w:cstheme="majorBidi"/>
          <w:u w:val="single"/>
          <w:rtl/>
        </w:rPr>
      </w:pPr>
      <w:r w:rsidRPr="00592248">
        <w:rPr>
          <w:rFonts w:asciiTheme="majorBidi" w:eastAsia="Calibri" w:hAnsiTheme="majorBidi" w:cstheme="majorBidi"/>
          <w:u w:val="single"/>
          <w:rtl/>
        </w:rPr>
        <w:t>المجموعات الأقل قبولاً في المجتمع</w:t>
      </w:r>
      <w:r w:rsidRPr="00592248">
        <w:rPr>
          <w:rFonts w:asciiTheme="majorBidi" w:eastAsia="Calibri" w:hAnsiTheme="majorBidi" w:cstheme="majorBidi"/>
          <w:u w:val="single"/>
        </w:rPr>
        <w:t>:</w:t>
      </w:r>
    </w:p>
    <w:p w:rsidR="004643EA" w:rsidRPr="00592248" w:rsidRDefault="004643EA" w:rsidP="004643EA">
      <w:pPr>
        <w:bidi/>
        <w:spacing w:after="0" w:line="259" w:lineRule="auto"/>
        <w:jc w:val="both"/>
        <w:rPr>
          <w:rFonts w:asciiTheme="majorBidi" w:eastAsia="Calibri" w:hAnsiTheme="majorBidi" w:cstheme="majorBidi"/>
          <w:u w:val="single"/>
        </w:rPr>
      </w:pPr>
    </w:p>
    <w:p w:rsidR="0003529A" w:rsidRPr="00592248" w:rsidRDefault="0003529A" w:rsidP="00E537B5">
      <w:pPr>
        <w:numPr>
          <w:ilvl w:val="0"/>
          <w:numId w:val="31"/>
        </w:numPr>
        <w:bidi/>
        <w:spacing w:after="0" w:line="259" w:lineRule="auto"/>
        <w:contextualSpacing/>
        <w:jc w:val="both"/>
        <w:rPr>
          <w:rFonts w:asciiTheme="majorBidi" w:eastAsia="Calibri" w:hAnsiTheme="majorBidi" w:cstheme="majorBidi"/>
          <w:rtl/>
          <w:lang w:bidi="ar-JO"/>
        </w:rPr>
      </w:pPr>
      <w:r w:rsidRPr="00592248">
        <w:rPr>
          <w:rFonts w:asciiTheme="majorBidi" w:eastAsia="Calibri" w:hAnsiTheme="majorBidi" w:cstheme="majorBidi"/>
          <w:rtl/>
        </w:rPr>
        <w:t xml:space="preserve">المطلقات، هي المجموعة الأقل قبولا </w:t>
      </w:r>
      <w:r w:rsidRPr="00592248">
        <w:rPr>
          <w:rFonts w:asciiTheme="majorBidi" w:eastAsia="Times New Roman" w:hAnsiTheme="majorBidi" w:cstheme="majorBidi"/>
          <w:i/>
          <w:smallCaps/>
          <w:rtl/>
        </w:rPr>
        <w:t xml:space="preserve">حيث قال </w:t>
      </w:r>
      <w:r w:rsidRPr="00592248">
        <w:rPr>
          <w:rFonts w:asciiTheme="majorBidi" w:eastAsia="Calibri" w:hAnsiTheme="majorBidi" w:cstheme="majorBidi"/>
          <w:rtl/>
        </w:rPr>
        <w:t xml:space="preserve">29٪ </w:t>
      </w:r>
      <w:r w:rsidRPr="00592248">
        <w:rPr>
          <w:rFonts w:asciiTheme="majorBidi" w:eastAsia="Times New Roman" w:hAnsiTheme="majorBidi" w:cstheme="majorBidi"/>
          <w:i/>
          <w:smallCaps/>
          <w:rtl/>
        </w:rPr>
        <w:t>أن هذه المجموعة نادراً ما يتم قبولها</w:t>
      </w:r>
      <w:r w:rsidRPr="00592248">
        <w:rPr>
          <w:rFonts w:asciiTheme="majorBidi" w:eastAsia="Times New Roman" w:hAnsiTheme="majorBidi" w:cstheme="majorBidi"/>
          <w:i/>
          <w:smallCaps/>
        </w:rPr>
        <w:t>.</w:t>
      </w:r>
    </w:p>
    <w:p w:rsidR="0003529A" w:rsidRPr="00592248" w:rsidRDefault="0003529A" w:rsidP="00E537B5">
      <w:pPr>
        <w:numPr>
          <w:ilvl w:val="0"/>
          <w:numId w:val="31"/>
        </w:numPr>
        <w:bidi/>
        <w:spacing w:after="0" w:line="259" w:lineRule="auto"/>
        <w:contextualSpacing/>
        <w:jc w:val="both"/>
        <w:rPr>
          <w:rFonts w:asciiTheme="majorBidi" w:eastAsia="Calibri" w:hAnsiTheme="majorBidi" w:cstheme="majorBidi"/>
        </w:rPr>
      </w:pPr>
      <w:r w:rsidRPr="00592248">
        <w:rPr>
          <w:rFonts w:asciiTheme="majorBidi" w:eastAsia="Calibri" w:hAnsiTheme="majorBidi" w:cstheme="majorBidi"/>
          <w:rtl/>
        </w:rPr>
        <w:t xml:space="preserve">الأشخاص من الجنسيات الأخرى كانت المجموعة الثانية الأقل </w:t>
      </w:r>
      <w:r w:rsidR="00D81899" w:rsidRPr="00592248">
        <w:rPr>
          <w:rFonts w:asciiTheme="majorBidi" w:eastAsia="Calibri" w:hAnsiTheme="majorBidi" w:cstheme="majorBidi" w:hint="cs"/>
          <w:rtl/>
        </w:rPr>
        <w:t>قبولًا،</w:t>
      </w:r>
      <w:r w:rsidRPr="00592248">
        <w:rPr>
          <w:rFonts w:asciiTheme="majorBidi" w:eastAsia="Calibri" w:hAnsiTheme="majorBidi" w:cstheme="majorBidi"/>
          <w:rtl/>
        </w:rPr>
        <w:t xml:space="preserve"> </w:t>
      </w:r>
      <w:r w:rsidRPr="00592248">
        <w:rPr>
          <w:rFonts w:asciiTheme="majorBidi" w:eastAsia="Times New Roman" w:hAnsiTheme="majorBidi" w:cstheme="majorBidi"/>
          <w:i/>
          <w:smallCaps/>
          <w:rtl/>
        </w:rPr>
        <w:t xml:space="preserve">حيث قال </w:t>
      </w:r>
      <w:r w:rsidRPr="00592248">
        <w:rPr>
          <w:rFonts w:asciiTheme="majorBidi" w:eastAsia="Calibri" w:hAnsiTheme="majorBidi" w:cstheme="majorBidi"/>
          <w:rtl/>
        </w:rPr>
        <w:t>25٪ أن هذه المجموعة نادراً ما يتم قبولها</w:t>
      </w:r>
      <w:r w:rsidRPr="00592248">
        <w:rPr>
          <w:rFonts w:asciiTheme="majorBidi" w:eastAsia="Calibri" w:hAnsiTheme="majorBidi" w:cstheme="majorBidi"/>
        </w:rPr>
        <w:t>.</w:t>
      </w:r>
    </w:p>
    <w:p w:rsidR="0003529A" w:rsidRPr="0018493C" w:rsidRDefault="0003529A" w:rsidP="00E537B5">
      <w:pPr>
        <w:numPr>
          <w:ilvl w:val="0"/>
          <w:numId w:val="31"/>
        </w:numPr>
        <w:bidi/>
        <w:spacing w:after="0" w:line="259" w:lineRule="auto"/>
        <w:contextualSpacing/>
        <w:jc w:val="both"/>
        <w:rPr>
          <w:rFonts w:asciiTheme="majorBidi" w:eastAsia="Calibri" w:hAnsiTheme="majorBidi" w:cstheme="majorBidi"/>
        </w:rPr>
      </w:pPr>
      <w:r w:rsidRPr="00592248">
        <w:rPr>
          <w:rFonts w:asciiTheme="majorBidi" w:eastAsia="Calibri" w:hAnsiTheme="majorBidi" w:cstheme="majorBidi"/>
          <w:rtl/>
        </w:rPr>
        <w:t xml:space="preserve">الأشخاص من الطبقات الاجتماعية الأخرى كانت المجموعة الثالثة الأقل قبولًا، </w:t>
      </w:r>
      <w:r w:rsidRPr="00592248">
        <w:rPr>
          <w:rFonts w:asciiTheme="majorBidi" w:eastAsia="Times New Roman" w:hAnsiTheme="majorBidi" w:cstheme="majorBidi"/>
          <w:i/>
          <w:smallCaps/>
          <w:rtl/>
        </w:rPr>
        <w:t xml:space="preserve">حيث قال </w:t>
      </w:r>
      <w:r w:rsidRPr="00592248">
        <w:rPr>
          <w:rFonts w:asciiTheme="majorBidi" w:eastAsia="Calibri" w:hAnsiTheme="majorBidi" w:cstheme="majorBidi"/>
          <w:rtl/>
        </w:rPr>
        <w:t>23٪ أن هذه المجموعة نادراً ما يتم قبولها</w:t>
      </w:r>
      <w:r w:rsidRPr="00592248">
        <w:rPr>
          <w:rFonts w:asciiTheme="majorBidi" w:eastAsia="Calibri" w:hAnsiTheme="majorBidi" w:cstheme="majorBidi"/>
        </w:rPr>
        <w:t>.</w:t>
      </w:r>
    </w:p>
    <w:p w:rsidR="0003529A" w:rsidRPr="001A4046" w:rsidRDefault="0003529A"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3" w:name="_Toc51771589"/>
      <w:r w:rsidRPr="001A4046">
        <w:rPr>
          <w:rFonts w:ascii="Gill Sans MT" w:eastAsia="Times New Roman" w:hAnsi="Gill Sans MT" w:cs="Arial"/>
          <w:b/>
          <w:bCs/>
          <w:i/>
          <w:smallCaps/>
          <w:color w:val="BA0C2F"/>
          <w:sz w:val="24"/>
          <w:szCs w:val="24"/>
          <w:rtl/>
        </w:rPr>
        <w:t>الخدمات المجتمعية</w:t>
      </w:r>
      <w:bookmarkEnd w:id="13"/>
    </w:p>
    <w:p w:rsidR="0003529A" w:rsidRPr="0018493C" w:rsidRDefault="0003529A" w:rsidP="0003529A">
      <w:pPr>
        <w:bidi/>
        <w:spacing w:after="160" w:line="254" w:lineRule="auto"/>
        <w:jc w:val="both"/>
        <w:rPr>
          <w:rFonts w:asciiTheme="majorBidi" w:eastAsia="Calibri" w:hAnsiTheme="majorBidi" w:cstheme="majorBidi"/>
          <w:b/>
          <w:bCs/>
        </w:rPr>
      </w:pPr>
      <w:r w:rsidRPr="0018493C">
        <w:rPr>
          <w:rFonts w:asciiTheme="majorBidi" w:eastAsia="Calibri" w:hAnsiTheme="majorBidi" w:cstheme="majorBidi"/>
          <w:b/>
          <w:bCs/>
          <w:rtl/>
        </w:rPr>
        <w:t>19. كيف تقيم هذه الخدمات ذات الصلة بالبلدية؟</w:t>
      </w:r>
    </w:p>
    <w:p w:rsidR="0003529A" w:rsidRPr="0018493C" w:rsidRDefault="0003529A" w:rsidP="0003529A">
      <w:pPr>
        <w:bidi/>
        <w:spacing w:after="160" w:line="259" w:lineRule="auto"/>
        <w:jc w:val="both"/>
        <w:rPr>
          <w:rFonts w:asciiTheme="majorBidi" w:eastAsia="Calibri" w:hAnsiTheme="majorBidi" w:cstheme="majorBidi"/>
          <w:u w:val="single"/>
          <w:lang w:bidi="ar-JO"/>
        </w:rPr>
      </w:pPr>
      <w:r w:rsidRPr="0018493C">
        <w:rPr>
          <w:rFonts w:asciiTheme="majorBidi" w:eastAsia="Calibri" w:hAnsiTheme="majorBidi" w:cstheme="majorBidi"/>
          <w:u w:val="single"/>
          <w:rtl/>
          <w:lang w:bidi="ar-JO"/>
        </w:rPr>
        <w:t>الخدمات البلدية التي تحتاج إلى مزيد من التحسين:</w:t>
      </w:r>
    </w:p>
    <w:p w:rsidR="0003529A" w:rsidRPr="0018493C" w:rsidRDefault="0003529A" w:rsidP="00D81899">
      <w:pPr>
        <w:bidi/>
        <w:spacing w:after="160" w:line="254" w:lineRule="auto"/>
        <w:contextualSpacing/>
        <w:jc w:val="both"/>
        <w:rPr>
          <w:rFonts w:asciiTheme="majorBidi" w:eastAsia="Calibri" w:hAnsiTheme="majorBidi" w:cstheme="majorBidi"/>
          <w:rtl/>
          <w:lang w:bidi="ar-JO"/>
        </w:rPr>
      </w:pPr>
      <w:r w:rsidRPr="0018493C">
        <w:rPr>
          <w:rFonts w:asciiTheme="majorBidi" w:eastAsia="Calibri" w:hAnsiTheme="majorBidi" w:cstheme="majorBidi"/>
        </w:rPr>
        <w:lastRenderedPageBreak/>
        <w:t>31</w:t>
      </w:r>
      <w:r w:rsidRPr="0018493C">
        <w:rPr>
          <w:rFonts w:asciiTheme="majorBidi" w:eastAsia="Calibri" w:hAnsiTheme="majorBidi" w:cstheme="majorBidi"/>
          <w:rtl/>
        </w:rPr>
        <w:t>٪</w:t>
      </w:r>
      <w:r w:rsidRPr="0018493C">
        <w:rPr>
          <w:rFonts w:asciiTheme="majorBidi" w:eastAsia="Calibri" w:hAnsiTheme="majorBidi" w:cstheme="majorBidi"/>
        </w:rPr>
        <w:t xml:space="preserve"> </w:t>
      </w:r>
      <w:r w:rsidRPr="0018493C">
        <w:rPr>
          <w:rFonts w:asciiTheme="majorBidi" w:eastAsia="Calibri" w:hAnsiTheme="majorBidi" w:cstheme="majorBidi"/>
          <w:rtl/>
        </w:rPr>
        <w:t>قيموا الخدمات البلدية العامة بأنها "سيئة</w:t>
      </w:r>
      <w:r w:rsidRPr="0018493C">
        <w:rPr>
          <w:rFonts w:asciiTheme="majorBidi" w:eastAsia="Calibri" w:hAnsiTheme="majorBidi" w:cstheme="majorBidi"/>
        </w:rPr>
        <w:t>".</w:t>
      </w:r>
    </w:p>
    <w:p w:rsidR="00D81899" w:rsidRPr="00D81899" w:rsidRDefault="00D81899" w:rsidP="00D81899">
      <w:pPr>
        <w:bidi/>
        <w:spacing w:after="160" w:line="254" w:lineRule="auto"/>
        <w:contextualSpacing/>
        <w:jc w:val="both"/>
        <w:rPr>
          <w:rFonts w:asciiTheme="majorBidi" w:eastAsia="Calibri" w:hAnsiTheme="majorBidi" w:cstheme="majorBidi"/>
          <w:sz w:val="24"/>
          <w:szCs w:val="24"/>
          <w:rtl/>
          <w:lang w:bidi="ar-JO"/>
        </w:rPr>
      </w:pPr>
    </w:p>
    <w:p w:rsidR="0003529A" w:rsidRPr="0018493C" w:rsidRDefault="0003529A" w:rsidP="0018493C">
      <w:pPr>
        <w:bidi/>
        <w:spacing w:after="160" w:line="254" w:lineRule="auto"/>
        <w:contextualSpacing/>
        <w:jc w:val="both"/>
        <w:rPr>
          <w:rFonts w:asciiTheme="majorBidi" w:eastAsia="Calibri" w:hAnsiTheme="majorBidi" w:cstheme="majorBidi"/>
          <w:b/>
          <w:bCs/>
          <w:rtl/>
          <w:lang w:bidi="ar-JO"/>
        </w:rPr>
      </w:pPr>
      <w:r w:rsidRPr="0018493C">
        <w:rPr>
          <w:rFonts w:asciiTheme="majorBidi" w:eastAsia="Calibri" w:hAnsiTheme="majorBidi" w:cstheme="majorBidi"/>
          <w:b/>
          <w:bCs/>
          <w:rtl/>
        </w:rPr>
        <w:t xml:space="preserve">20. هل هناك </w:t>
      </w:r>
      <w:r w:rsidRPr="0018493C">
        <w:rPr>
          <w:rFonts w:asciiTheme="majorBidi" w:eastAsia="Times New Roman" w:hAnsiTheme="majorBidi" w:cstheme="majorBidi"/>
          <w:b/>
          <w:bCs/>
          <w:i/>
          <w:smallCaps/>
          <w:rtl/>
        </w:rPr>
        <w:t>مشكلات</w:t>
      </w:r>
      <w:r w:rsidRPr="0018493C">
        <w:rPr>
          <w:rFonts w:asciiTheme="majorBidi" w:eastAsia="Calibri" w:hAnsiTheme="majorBidi" w:cstheme="majorBidi"/>
          <w:b/>
          <w:bCs/>
          <w:rtl/>
        </w:rPr>
        <w:t xml:space="preserve"> مع الخدمات التالية في مجتمعك؟</w:t>
      </w:r>
    </w:p>
    <w:p w:rsidR="0003529A" w:rsidRPr="0018493C" w:rsidRDefault="0003529A" w:rsidP="0003529A">
      <w:pPr>
        <w:bidi/>
        <w:spacing w:after="160" w:line="259" w:lineRule="auto"/>
        <w:jc w:val="both"/>
        <w:rPr>
          <w:rFonts w:asciiTheme="majorBidi" w:eastAsia="Calibri" w:hAnsiTheme="majorBidi" w:cstheme="majorBidi"/>
          <w:u w:val="single"/>
          <w:rtl/>
        </w:rPr>
      </w:pPr>
      <w:r w:rsidRPr="0018493C">
        <w:rPr>
          <w:rFonts w:asciiTheme="majorBidi" w:eastAsia="Calibri" w:hAnsiTheme="majorBidi" w:cstheme="majorBidi"/>
          <w:u w:val="single"/>
          <w:rtl/>
        </w:rPr>
        <w:t>أكثر الخدمات التي تم تحديدها على أنها اشكالية أو غير موجودة</w:t>
      </w:r>
      <w:r w:rsidRPr="0018493C">
        <w:rPr>
          <w:rFonts w:asciiTheme="majorBidi" w:eastAsia="Calibri" w:hAnsiTheme="majorBidi" w:cstheme="majorBidi"/>
          <w:u w:val="single"/>
        </w:rPr>
        <w:t>:</w:t>
      </w:r>
    </w:p>
    <w:p w:rsidR="0003529A" w:rsidRPr="0018493C" w:rsidRDefault="0003529A" w:rsidP="00E537B5">
      <w:pPr>
        <w:numPr>
          <w:ilvl w:val="0"/>
          <w:numId w:val="32"/>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المواصلات - صنف 58٪ صنفوا هذه الخدمة على أنها إشكالية أو غير موجودة</w:t>
      </w:r>
      <w:r w:rsidRPr="0018493C">
        <w:rPr>
          <w:rFonts w:asciiTheme="majorBidi" w:eastAsia="Calibri" w:hAnsiTheme="majorBidi" w:cstheme="majorBidi"/>
        </w:rPr>
        <w:t>.</w:t>
      </w:r>
    </w:p>
    <w:p w:rsidR="0003529A" w:rsidRPr="0018493C" w:rsidRDefault="0003529A" w:rsidP="00E537B5">
      <w:pPr>
        <w:numPr>
          <w:ilvl w:val="0"/>
          <w:numId w:val="32"/>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الخدمات الحكومية - 51٪ صنّفوا هذه الخدمة على أنها إشكالية أو غير موجودة</w:t>
      </w:r>
      <w:r w:rsidRPr="0018493C">
        <w:rPr>
          <w:rFonts w:asciiTheme="majorBidi" w:eastAsia="Calibri" w:hAnsiTheme="majorBidi" w:cstheme="majorBidi"/>
        </w:rPr>
        <w:t>.</w:t>
      </w:r>
    </w:p>
    <w:p w:rsidR="0003529A" w:rsidRPr="0018493C" w:rsidRDefault="0003529A" w:rsidP="00E537B5">
      <w:pPr>
        <w:numPr>
          <w:ilvl w:val="0"/>
          <w:numId w:val="32"/>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خدمات المسنين - 51٪ صنفوا هذه الخدمة على أنها إشكالية أو غير موجودة</w:t>
      </w:r>
      <w:r w:rsidRPr="0018493C">
        <w:rPr>
          <w:rFonts w:asciiTheme="majorBidi" w:eastAsia="Calibri" w:hAnsiTheme="majorBidi" w:cstheme="majorBidi"/>
        </w:rPr>
        <w:t>.</w:t>
      </w:r>
    </w:p>
    <w:p w:rsidR="0003529A" w:rsidRPr="0018493C" w:rsidRDefault="0003529A" w:rsidP="00E537B5">
      <w:pPr>
        <w:numPr>
          <w:ilvl w:val="0"/>
          <w:numId w:val="32"/>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النظافة - 50٪ صنفوا هذه الخدمة على أنها إشكالية أو غير موجودة</w:t>
      </w:r>
      <w:r w:rsidRPr="0018493C">
        <w:rPr>
          <w:rFonts w:asciiTheme="majorBidi" w:eastAsia="Calibri" w:hAnsiTheme="majorBidi" w:cstheme="majorBidi"/>
        </w:rPr>
        <w:t>.</w:t>
      </w:r>
    </w:p>
    <w:p w:rsidR="00D81899" w:rsidRPr="0018493C" w:rsidRDefault="0003529A" w:rsidP="00E537B5">
      <w:pPr>
        <w:numPr>
          <w:ilvl w:val="0"/>
          <w:numId w:val="32"/>
        </w:numPr>
        <w:bidi/>
        <w:spacing w:after="160" w:line="259" w:lineRule="auto"/>
        <w:contextualSpacing/>
        <w:jc w:val="both"/>
        <w:rPr>
          <w:rFonts w:asciiTheme="majorBidi" w:eastAsia="Calibri" w:hAnsiTheme="majorBidi" w:cstheme="majorBidi"/>
          <w:rtl/>
        </w:rPr>
      </w:pPr>
      <w:r w:rsidRPr="0018493C">
        <w:rPr>
          <w:rFonts w:asciiTheme="majorBidi" w:eastAsia="Calibri" w:hAnsiTheme="majorBidi" w:cstheme="majorBidi"/>
          <w:rtl/>
        </w:rPr>
        <w:t>القمامة والنفايات - 49 ٪ صنفوا هذه الخدمة على أنها إشكالية أو غير موجودة</w:t>
      </w:r>
      <w:r w:rsidRPr="0018493C">
        <w:rPr>
          <w:rFonts w:asciiTheme="majorBidi" w:eastAsia="Calibri" w:hAnsiTheme="majorBidi" w:cstheme="majorBidi"/>
        </w:rPr>
        <w:t>.</w:t>
      </w:r>
      <w:r w:rsidRPr="0018493C">
        <w:rPr>
          <w:rFonts w:asciiTheme="majorBidi" w:eastAsia="Calibri" w:hAnsiTheme="majorBidi" w:cstheme="majorBidi"/>
          <w:rtl/>
        </w:rPr>
        <w:t xml:space="preserve"> </w:t>
      </w:r>
    </w:p>
    <w:p w:rsidR="00D81899" w:rsidRPr="0018493C" w:rsidRDefault="0003529A" w:rsidP="0018493C">
      <w:pPr>
        <w:bidi/>
        <w:spacing w:after="160" w:line="259" w:lineRule="auto"/>
        <w:jc w:val="both"/>
        <w:rPr>
          <w:rFonts w:asciiTheme="majorBidi" w:eastAsia="Calibri" w:hAnsiTheme="majorBidi" w:cstheme="majorBidi"/>
          <w:u w:val="single"/>
        </w:rPr>
      </w:pPr>
      <w:r w:rsidRPr="0018493C">
        <w:rPr>
          <w:rFonts w:asciiTheme="majorBidi" w:eastAsia="Calibri" w:hAnsiTheme="majorBidi" w:cstheme="majorBidi"/>
          <w:u w:val="single"/>
          <w:rtl/>
        </w:rPr>
        <w:t>ملاحظات مجموعة التركيز</w:t>
      </w:r>
    </w:p>
    <w:p w:rsidR="0003529A" w:rsidRPr="0018493C" w:rsidRDefault="0003529A" w:rsidP="00E537B5">
      <w:pPr>
        <w:numPr>
          <w:ilvl w:val="0"/>
          <w:numId w:val="33"/>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سيارات تكسي السرفيس فقط   تصل إلى المنطقة</w:t>
      </w:r>
      <w:r w:rsidRPr="0018493C">
        <w:rPr>
          <w:rFonts w:asciiTheme="majorBidi" w:eastAsia="Calibri" w:hAnsiTheme="majorBidi" w:cstheme="majorBidi"/>
        </w:rPr>
        <w:t>.</w:t>
      </w:r>
    </w:p>
    <w:p w:rsidR="0003529A" w:rsidRPr="0018493C" w:rsidRDefault="0003529A" w:rsidP="00E537B5">
      <w:pPr>
        <w:numPr>
          <w:ilvl w:val="0"/>
          <w:numId w:val="33"/>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 xml:space="preserve">وجدت </w:t>
      </w:r>
      <w:r w:rsidRPr="0018493C">
        <w:rPr>
          <w:rFonts w:asciiTheme="majorBidi" w:eastAsia="Calibri" w:hAnsiTheme="majorBidi" w:cstheme="majorBidi"/>
          <w:i/>
          <w:iCs/>
          <w:rtl/>
        </w:rPr>
        <w:t>مؤسسة صداقة</w:t>
      </w:r>
      <w:r w:rsidRPr="0018493C">
        <w:rPr>
          <w:rFonts w:asciiTheme="majorBidi" w:eastAsia="Calibri" w:hAnsiTheme="majorBidi" w:cstheme="majorBidi"/>
          <w:rtl/>
        </w:rPr>
        <w:t xml:space="preserve"> أن حوالي 70 ٪ تركوا وظائفهم بسبب المضايقة والتحرش</w:t>
      </w:r>
      <w:r w:rsidRPr="0018493C">
        <w:rPr>
          <w:rFonts w:asciiTheme="majorBidi" w:eastAsia="Calibri" w:hAnsiTheme="majorBidi" w:cstheme="majorBidi"/>
        </w:rPr>
        <w:t>.</w:t>
      </w:r>
    </w:p>
    <w:p w:rsidR="0003529A" w:rsidRPr="0018493C" w:rsidRDefault="0003529A" w:rsidP="00E537B5">
      <w:pPr>
        <w:numPr>
          <w:ilvl w:val="0"/>
          <w:numId w:val="33"/>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في إربد ، أدخلوا سيارة تاكسي وردي</w:t>
      </w:r>
      <w:r w:rsidR="00D81899" w:rsidRPr="0018493C">
        <w:rPr>
          <w:rFonts w:asciiTheme="majorBidi" w:eastAsia="Calibri" w:hAnsiTheme="majorBidi" w:cstheme="majorBidi"/>
          <w:rtl/>
        </w:rPr>
        <w:t>ة اللون للإناث حيث تقودها سيدات</w:t>
      </w:r>
      <w:r w:rsidR="00D81899" w:rsidRPr="0018493C">
        <w:rPr>
          <w:rFonts w:asciiTheme="majorBidi" w:eastAsia="Calibri" w:hAnsiTheme="majorBidi" w:cstheme="majorBidi" w:hint="cs"/>
          <w:rtl/>
        </w:rPr>
        <w:t>،</w:t>
      </w:r>
      <w:r w:rsidRPr="0018493C">
        <w:rPr>
          <w:rFonts w:asciiTheme="majorBidi" w:eastAsia="Calibri" w:hAnsiTheme="majorBidi" w:cstheme="majorBidi"/>
          <w:rtl/>
        </w:rPr>
        <w:t xml:space="preserve"> وهذا ساعد في خفض معدل التحرش</w:t>
      </w:r>
      <w:r w:rsidRPr="0018493C">
        <w:rPr>
          <w:rFonts w:asciiTheme="majorBidi" w:eastAsia="Calibri" w:hAnsiTheme="majorBidi" w:cstheme="majorBidi"/>
        </w:rPr>
        <w:t>.</w:t>
      </w:r>
    </w:p>
    <w:p w:rsidR="0003529A" w:rsidRPr="0018493C" w:rsidRDefault="0003529A" w:rsidP="00E537B5">
      <w:pPr>
        <w:numPr>
          <w:ilvl w:val="0"/>
          <w:numId w:val="33"/>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خدمات المسنين والترفيه عنهم أمر بالغ الأهمية. لا يوجد لدى المسنين خيارات بخصوص الذهاب إلى مكان معين للترفيه أو التجمع أو الشعور بأنهم جزء من المجتمع</w:t>
      </w:r>
      <w:r w:rsidRPr="0018493C">
        <w:rPr>
          <w:rFonts w:asciiTheme="majorBidi" w:eastAsia="Calibri" w:hAnsiTheme="majorBidi" w:cstheme="majorBidi"/>
        </w:rPr>
        <w:t>.</w:t>
      </w:r>
    </w:p>
    <w:p w:rsidR="0003529A" w:rsidRPr="0018493C" w:rsidRDefault="0003529A" w:rsidP="0003529A">
      <w:pPr>
        <w:bidi/>
        <w:spacing w:after="160" w:line="259" w:lineRule="auto"/>
        <w:jc w:val="both"/>
        <w:rPr>
          <w:rFonts w:asciiTheme="majorBidi" w:eastAsia="Calibri" w:hAnsiTheme="majorBidi" w:cstheme="majorBidi"/>
          <w:rtl/>
        </w:rPr>
      </w:pPr>
    </w:p>
    <w:p w:rsidR="0003529A" w:rsidRPr="0018493C" w:rsidRDefault="0003529A" w:rsidP="0003529A">
      <w:pPr>
        <w:bidi/>
        <w:spacing w:after="160" w:line="259" w:lineRule="auto"/>
        <w:jc w:val="both"/>
        <w:rPr>
          <w:rFonts w:asciiTheme="majorBidi" w:eastAsia="Calibri" w:hAnsiTheme="majorBidi" w:cstheme="majorBidi"/>
          <w:b/>
          <w:bCs/>
        </w:rPr>
      </w:pPr>
      <w:r w:rsidRPr="0018493C">
        <w:rPr>
          <w:rFonts w:asciiTheme="majorBidi" w:eastAsia="Calibri" w:hAnsiTheme="majorBidi" w:cstheme="majorBidi"/>
          <w:b/>
          <w:bCs/>
        </w:rPr>
        <w:t>21</w:t>
      </w:r>
      <w:r w:rsidRPr="0018493C">
        <w:rPr>
          <w:rFonts w:asciiTheme="majorBidi" w:eastAsia="Calibri" w:hAnsiTheme="majorBidi" w:cstheme="majorBidi"/>
          <w:b/>
          <w:bCs/>
          <w:rtl/>
        </w:rPr>
        <w:t>. ما مدى موثوقية وسلامة البنية التحتية في رأس العين ؟</w:t>
      </w:r>
    </w:p>
    <w:p w:rsidR="0003529A" w:rsidRPr="0018493C" w:rsidRDefault="0003529A" w:rsidP="0003529A">
      <w:pPr>
        <w:bidi/>
        <w:spacing w:after="160" w:line="259" w:lineRule="auto"/>
        <w:jc w:val="both"/>
        <w:rPr>
          <w:rFonts w:asciiTheme="majorBidi" w:eastAsia="Calibri" w:hAnsiTheme="majorBidi" w:cstheme="majorBidi"/>
          <w:rtl/>
        </w:rPr>
      </w:pPr>
      <w:r w:rsidRPr="0018493C">
        <w:rPr>
          <w:rFonts w:asciiTheme="majorBidi" w:eastAsia="Calibri" w:hAnsiTheme="majorBidi" w:cstheme="majorBidi"/>
          <w:u w:val="single"/>
          <w:rtl/>
        </w:rPr>
        <w:t>أشكال البنية التحتية الأقل موثوقية وغير آمنة</w:t>
      </w:r>
      <w:r w:rsidRPr="0018493C">
        <w:rPr>
          <w:rFonts w:asciiTheme="majorBidi" w:eastAsia="Calibri" w:hAnsiTheme="majorBidi" w:cstheme="majorBidi"/>
          <w:u w:val="single"/>
        </w:rPr>
        <w:t>:</w:t>
      </w:r>
      <w:r w:rsidRPr="0018493C">
        <w:rPr>
          <w:rFonts w:asciiTheme="majorBidi" w:eastAsia="Calibri" w:hAnsiTheme="majorBidi" w:cstheme="majorBidi"/>
          <w:rtl/>
        </w:rPr>
        <w:t xml:space="preserve"> </w:t>
      </w:r>
    </w:p>
    <w:p w:rsidR="0003529A" w:rsidRPr="0018493C" w:rsidRDefault="0003529A" w:rsidP="00E537B5">
      <w:pPr>
        <w:numPr>
          <w:ilvl w:val="0"/>
          <w:numId w:val="34"/>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31.5 ٪ من المشاركين ذكروا أن  الصرف الصحي / السباكة غير آمنة وغير موثوقة</w:t>
      </w:r>
      <w:r w:rsidRPr="0018493C">
        <w:rPr>
          <w:rFonts w:asciiTheme="majorBidi" w:eastAsia="Calibri" w:hAnsiTheme="majorBidi" w:cstheme="majorBidi"/>
        </w:rPr>
        <w:t>.</w:t>
      </w:r>
    </w:p>
    <w:p w:rsidR="0003529A" w:rsidRPr="0018493C" w:rsidRDefault="0003529A" w:rsidP="00E537B5">
      <w:pPr>
        <w:numPr>
          <w:ilvl w:val="0"/>
          <w:numId w:val="34"/>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27.5 ٪ من المشاركين ذكروا أن المياه غير آمنة وغير موثوقة</w:t>
      </w:r>
      <w:r w:rsidRPr="0018493C">
        <w:rPr>
          <w:rFonts w:asciiTheme="majorBidi" w:eastAsia="Calibri" w:hAnsiTheme="majorBidi" w:cstheme="majorBidi"/>
        </w:rPr>
        <w:t>.</w:t>
      </w:r>
    </w:p>
    <w:p w:rsidR="0003529A" w:rsidRPr="0018493C" w:rsidRDefault="0003529A" w:rsidP="00E537B5">
      <w:pPr>
        <w:numPr>
          <w:ilvl w:val="0"/>
          <w:numId w:val="34"/>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26 ٪ من المشاركين ذكروا أن الطرق غير آمنة وغير موثوقة</w:t>
      </w:r>
      <w:r w:rsidRPr="0018493C">
        <w:rPr>
          <w:rFonts w:asciiTheme="majorBidi" w:eastAsia="Calibri" w:hAnsiTheme="majorBidi" w:cstheme="majorBidi"/>
        </w:rPr>
        <w:t>.</w:t>
      </w:r>
    </w:p>
    <w:p w:rsidR="0003529A" w:rsidRPr="0018493C" w:rsidRDefault="0003529A" w:rsidP="0003529A">
      <w:pPr>
        <w:bidi/>
        <w:spacing w:after="160" w:line="259" w:lineRule="auto"/>
        <w:jc w:val="both"/>
        <w:rPr>
          <w:rFonts w:asciiTheme="majorBidi" w:eastAsia="Calibri" w:hAnsiTheme="majorBidi" w:cstheme="majorBidi"/>
        </w:rPr>
      </w:pPr>
    </w:p>
    <w:p w:rsidR="0003529A" w:rsidRPr="0018493C" w:rsidRDefault="0003529A" w:rsidP="0003529A">
      <w:pPr>
        <w:bidi/>
        <w:spacing w:after="160" w:line="259" w:lineRule="auto"/>
        <w:jc w:val="both"/>
        <w:rPr>
          <w:rFonts w:asciiTheme="majorBidi" w:eastAsia="Calibri" w:hAnsiTheme="majorBidi" w:cstheme="majorBidi"/>
          <w:u w:val="single"/>
        </w:rPr>
      </w:pPr>
      <w:r w:rsidRPr="0018493C">
        <w:rPr>
          <w:rFonts w:asciiTheme="majorBidi" w:eastAsia="Calibri" w:hAnsiTheme="majorBidi" w:cstheme="majorBidi"/>
          <w:u w:val="single"/>
          <w:rtl/>
        </w:rPr>
        <w:t>ملاحظات مجموعة التركيز</w:t>
      </w:r>
    </w:p>
    <w:p w:rsidR="0003529A" w:rsidRPr="0018493C" w:rsidRDefault="0003529A" w:rsidP="00E537B5">
      <w:pPr>
        <w:numPr>
          <w:ilvl w:val="0"/>
          <w:numId w:val="35"/>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 xml:space="preserve">المياه تأتي مرة واحدة كل أسبوع. لذلك يحتاج المجتمع لتعلم كيفية </w:t>
      </w:r>
      <w:r w:rsidRPr="0018493C">
        <w:rPr>
          <w:rFonts w:asciiTheme="majorBidi" w:eastAsia="Calibri" w:hAnsiTheme="majorBidi" w:cstheme="majorBidi"/>
          <w:rtl/>
          <w:lang w:bidi="ar-JO"/>
        </w:rPr>
        <w:t xml:space="preserve">ترشيد استهلاك </w:t>
      </w:r>
      <w:r w:rsidRPr="0018493C">
        <w:rPr>
          <w:rFonts w:asciiTheme="majorBidi" w:eastAsia="Calibri" w:hAnsiTheme="majorBidi" w:cstheme="majorBidi"/>
          <w:rtl/>
        </w:rPr>
        <w:t>المياه. هناك فترات ينقطع فيها امداد المياه</w:t>
      </w:r>
      <w:r w:rsidRPr="0018493C">
        <w:rPr>
          <w:rFonts w:asciiTheme="majorBidi" w:eastAsia="Calibri" w:hAnsiTheme="majorBidi" w:cstheme="majorBidi"/>
        </w:rPr>
        <w:t>.</w:t>
      </w:r>
    </w:p>
    <w:p w:rsidR="0003529A" w:rsidRPr="0018493C" w:rsidRDefault="0003529A" w:rsidP="00E537B5">
      <w:pPr>
        <w:numPr>
          <w:ilvl w:val="0"/>
          <w:numId w:val="35"/>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المياه غير نظيفة أيضًا وتحتاج إلى فلترة (ترشيح)</w:t>
      </w:r>
      <w:r w:rsidRPr="0018493C">
        <w:rPr>
          <w:rFonts w:asciiTheme="majorBidi" w:eastAsia="Calibri" w:hAnsiTheme="majorBidi" w:cstheme="majorBidi"/>
        </w:rPr>
        <w:t>.</w:t>
      </w:r>
    </w:p>
    <w:p w:rsidR="0003529A" w:rsidRPr="0018493C" w:rsidRDefault="0003529A" w:rsidP="0003529A">
      <w:pPr>
        <w:bidi/>
        <w:spacing w:after="160" w:line="259" w:lineRule="auto"/>
        <w:ind w:left="720"/>
        <w:contextualSpacing/>
        <w:jc w:val="both"/>
        <w:rPr>
          <w:rFonts w:asciiTheme="majorBidi" w:eastAsia="Calibri" w:hAnsiTheme="majorBidi" w:cstheme="majorBidi"/>
          <w:rtl/>
        </w:rPr>
      </w:pPr>
    </w:p>
    <w:p w:rsidR="00D81899" w:rsidRPr="0018493C" w:rsidRDefault="00D81899" w:rsidP="00D81899">
      <w:pPr>
        <w:bidi/>
        <w:spacing w:after="160" w:line="259" w:lineRule="auto"/>
        <w:ind w:left="720"/>
        <w:contextualSpacing/>
        <w:jc w:val="both"/>
        <w:rPr>
          <w:rFonts w:asciiTheme="majorBidi" w:eastAsia="Calibri" w:hAnsiTheme="majorBidi" w:cstheme="majorBidi"/>
        </w:rPr>
      </w:pPr>
    </w:p>
    <w:p w:rsidR="0003529A" w:rsidRPr="0018493C" w:rsidRDefault="0003529A" w:rsidP="0003529A">
      <w:pPr>
        <w:bidi/>
        <w:spacing w:after="160" w:line="254" w:lineRule="auto"/>
        <w:jc w:val="both"/>
        <w:rPr>
          <w:rFonts w:asciiTheme="majorBidi" w:eastAsia="Calibri" w:hAnsiTheme="majorBidi" w:cstheme="majorBidi"/>
          <w:b/>
          <w:bCs/>
        </w:rPr>
      </w:pPr>
      <w:r w:rsidRPr="0018493C">
        <w:rPr>
          <w:rFonts w:asciiTheme="majorBidi" w:eastAsia="Calibri" w:hAnsiTheme="majorBidi" w:cstheme="majorBidi"/>
          <w:b/>
          <w:bCs/>
          <w:rtl/>
        </w:rPr>
        <w:t>22. هل يعاني مجتمعك من هذه المشكلات؟</w:t>
      </w:r>
    </w:p>
    <w:p w:rsidR="0003529A" w:rsidRPr="0018493C" w:rsidRDefault="0003529A" w:rsidP="0003529A">
      <w:pPr>
        <w:bidi/>
        <w:spacing w:after="160" w:line="259" w:lineRule="auto"/>
        <w:jc w:val="both"/>
        <w:rPr>
          <w:rFonts w:asciiTheme="majorBidi" w:eastAsia="Calibri" w:hAnsiTheme="majorBidi" w:cstheme="majorBidi"/>
          <w:u w:val="single"/>
          <w:rtl/>
        </w:rPr>
      </w:pPr>
      <w:r w:rsidRPr="0018493C">
        <w:rPr>
          <w:rFonts w:asciiTheme="majorBidi" w:eastAsia="Calibri" w:hAnsiTheme="majorBidi" w:cstheme="majorBidi"/>
          <w:u w:val="single"/>
          <w:rtl/>
        </w:rPr>
        <w:t>أهم المشكلات المتعلقة بالتلوث / الموارد في المجتمع</w:t>
      </w:r>
      <w:r w:rsidRPr="0018493C">
        <w:rPr>
          <w:rFonts w:asciiTheme="majorBidi" w:eastAsia="Calibri" w:hAnsiTheme="majorBidi" w:cstheme="majorBidi"/>
          <w:u w:val="single"/>
        </w:rPr>
        <w:t>:</w:t>
      </w:r>
    </w:p>
    <w:p w:rsidR="0003529A" w:rsidRPr="0018493C" w:rsidRDefault="0003529A" w:rsidP="00E537B5">
      <w:pPr>
        <w:numPr>
          <w:ilvl w:val="0"/>
          <w:numId w:val="36"/>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ندرة المياه- 62٪ ٪ صنفوها كمشكلة تلوث / موارد في رأس العين</w:t>
      </w:r>
      <w:r w:rsidRPr="0018493C">
        <w:rPr>
          <w:rFonts w:asciiTheme="majorBidi" w:eastAsia="Calibri" w:hAnsiTheme="majorBidi" w:cstheme="majorBidi"/>
        </w:rPr>
        <w:t>.</w:t>
      </w:r>
    </w:p>
    <w:p w:rsidR="0003529A" w:rsidRPr="0018493C" w:rsidRDefault="0003529A" w:rsidP="00E537B5">
      <w:pPr>
        <w:numPr>
          <w:ilvl w:val="0"/>
          <w:numId w:val="36"/>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التصحر -  61 ٪ صنفوها كمشكلة تلوث / موارد في رأس العين</w:t>
      </w:r>
      <w:r w:rsidRPr="0018493C">
        <w:rPr>
          <w:rFonts w:asciiTheme="majorBidi" w:eastAsia="Calibri" w:hAnsiTheme="majorBidi" w:cstheme="majorBidi"/>
        </w:rPr>
        <w:t>.</w:t>
      </w:r>
    </w:p>
    <w:p w:rsidR="0003529A" w:rsidRPr="0018493C" w:rsidRDefault="0003529A" w:rsidP="00E537B5">
      <w:pPr>
        <w:numPr>
          <w:ilvl w:val="0"/>
          <w:numId w:val="36"/>
        </w:numPr>
        <w:bidi/>
        <w:spacing w:after="160" w:line="259" w:lineRule="auto"/>
        <w:contextualSpacing/>
        <w:jc w:val="both"/>
        <w:rPr>
          <w:rFonts w:asciiTheme="majorBidi" w:eastAsia="Calibri" w:hAnsiTheme="majorBidi" w:cstheme="majorBidi"/>
          <w:rtl/>
        </w:rPr>
      </w:pPr>
      <w:r w:rsidRPr="0018493C">
        <w:rPr>
          <w:rFonts w:asciiTheme="majorBidi" w:eastAsia="Calibri" w:hAnsiTheme="majorBidi" w:cstheme="majorBidi"/>
          <w:rtl/>
        </w:rPr>
        <w:t>إدارة النفايات (مياه الصرف الصحي، المواد الكيميائية، الملوثات)- 57 ٪ صنفوها كمشكلة تلوث / موارد في رأس العين</w:t>
      </w:r>
      <w:r w:rsidRPr="0018493C">
        <w:rPr>
          <w:rFonts w:asciiTheme="majorBidi" w:eastAsia="Calibri" w:hAnsiTheme="majorBidi" w:cstheme="majorBidi"/>
        </w:rPr>
        <w:t>.</w:t>
      </w:r>
    </w:p>
    <w:p w:rsidR="00F31B68" w:rsidRPr="0018493C" w:rsidRDefault="00F31B68" w:rsidP="0003529A">
      <w:pPr>
        <w:bidi/>
        <w:spacing w:after="160" w:line="259" w:lineRule="auto"/>
        <w:jc w:val="both"/>
        <w:rPr>
          <w:rFonts w:asciiTheme="majorBidi" w:eastAsia="Calibri" w:hAnsiTheme="majorBidi" w:cstheme="majorBidi"/>
          <w:u w:val="single"/>
          <w:rtl/>
        </w:rPr>
      </w:pPr>
    </w:p>
    <w:p w:rsidR="0003529A" w:rsidRPr="0018493C" w:rsidRDefault="0003529A" w:rsidP="00F31B68">
      <w:pPr>
        <w:bidi/>
        <w:spacing w:after="160" w:line="259" w:lineRule="auto"/>
        <w:jc w:val="both"/>
        <w:rPr>
          <w:rFonts w:asciiTheme="majorBidi" w:eastAsia="Calibri" w:hAnsiTheme="majorBidi" w:cstheme="majorBidi"/>
          <w:u w:val="single"/>
        </w:rPr>
      </w:pPr>
      <w:r w:rsidRPr="0018493C">
        <w:rPr>
          <w:rFonts w:asciiTheme="majorBidi" w:eastAsia="Calibri" w:hAnsiTheme="majorBidi" w:cstheme="majorBidi"/>
          <w:u w:val="single"/>
          <w:rtl/>
        </w:rPr>
        <w:t>ملاحظات مجموعة التركيز</w:t>
      </w:r>
    </w:p>
    <w:p w:rsidR="0003529A" w:rsidRPr="0018493C" w:rsidRDefault="0003529A" w:rsidP="00E537B5">
      <w:pPr>
        <w:numPr>
          <w:ilvl w:val="0"/>
          <w:numId w:val="37"/>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أوقات جمع القمامة غير متناسقة</w:t>
      </w:r>
      <w:r w:rsidRPr="0018493C">
        <w:rPr>
          <w:rFonts w:asciiTheme="majorBidi" w:eastAsia="Calibri" w:hAnsiTheme="majorBidi" w:cstheme="majorBidi"/>
        </w:rPr>
        <w:t>.</w:t>
      </w:r>
    </w:p>
    <w:p w:rsidR="0003529A" w:rsidRPr="0018493C" w:rsidRDefault="0003529A" w:rsidP="00E537B5">
      <w:pPr>
        <w:numPr>
          <w:ilvl w:val="0"/>
          <w:numId w:val="37"/>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t>يجب أن يتوقف الناس عن إلقاء القمامة من سياراتهم على الأرض</w:t>
      </w:r>
      <w:r w:rsidRPr="0018493C">
        <w:rPr>
          <w:rFonts w:asciiTheme="majorBidi" w:eastAsia="Calibri" w:hAnsiTheme="majorBidi" w:cstheme="majorBidi"/>
        </w:rPr>
        <w:t>.</w:t>
      </w:r>
    </w:p>
    <w:p w:rsidR="0003529A" w:rsidRPr="0018493C" w:rsidRDefault="0003529A" w:rsidP="00E537B5">
      <w:pPr>
        <w:numPr>
          <w:ilvl w:val="0"/>
          <w:numId w:val="37"/>
        </w:numPr>
        <w:bidi/>
        <w:spacing w:after="160" w:line="259" w:lineRule="auto"/>
        <w:contextualSpacing/>
        <w:jc w:val="both"/>
        <w:rPr>
          <w:rFonts w:asciiTheme="majorBidi" w:eastAsia="Calibri" w:hAnsiTheme="majorBidi" w:cstheme="majorBidi"/>
        </w:rPr>
      </w:pPr>
      <w:r w:rsidRPr="0018493C">
        <w:rPr>
          <w:rFonts w:asciiTheme="majorBidi" w:eastAsia="Calibri" w:hAnsiTheme="majorBidi" w:cstheme="majorBidi"/>
          <w:rtl/>
        </w:rPr>
        <w:lastRenderedPageBreak/>
        <w:t>في كثير من الأحيان يوجد لدى بعض الأسر خب</w:t>
      </w:r>
      <w:r w:rsidR="00D81899" w:rsidRPr="0018493C">
        <w:rPr>
          <w:rFonts w:asciiTheme="majorBidi" w:eastAsia="Calibri" w:hAnsiTheme="majorBidi" w:cstheme="majorBidi"/>
          <w:rtl/>
        </w:rPr>
        <w:t>ز يتركونه للآخرين من أجل تناوله، غير أنهم يضعونه</w:t>
      </w:r>
      <w:r w:rsidRPr="0018493C">
        <w:rPr>
          <w:rFonts w:asciiTheme="majorBidi" w:eastAsia="Calibri" w:hAnsiTheme="majorBidi" w:cstheme="majorBidi"/>
          <w:rtl/>
        </w:rPr>
        <w:t xml:space="preserve"> بجانب حاويات القمامة. قال الشباب أنهم بحاجة إلى التوصل إلى حل إبداعي لنقل الخبز بعيدًا عن حاويات القمامة ولكن يظل في متناول العائلات المحتاجة</w:t>
      </w:r>
      <w:r w:rsidRPr="0018493C">
        <w:rPr>
          <w:rFonts w:asciiTheme="majorBidi" w:eastAsia="Calibri" w:hAnsiTheme="majorBidi" w:cstheme="majorBidi"/>
        </w:rPr>
        <w:t>.</w:t>
      </w:r>
    </w:p>
    <w:p w:rsidR="0003529A" w:rsidRPr="0003529A" w:rsidRDefault="0003529A" w:rsidP="00E537B5">
      <w:pPr>
        <w:numPr>
          <w:ilvl w:val="0"/>
          <w:numId w:val="37"/>
        </w:numPr>
        <w:bidi/>
        <w:spacing w:after="160" w:line="259" w:lineRule="auto"/>
        <w:contextualSpacing/>
        <w:jc w:val="both"/>
        <w:rPr>
          <w:rFonts w:asciiTheme="majorBidi" w:eastAsia="Calibri" w:hAnsiTheme="majorBidi" w:cstheme="majorBidi"/>
          <w:sz w:val="24"/>
          <w:szCs w:val="24"/>
          <w:rtl/>
        </w:rPr>
      </w:pPr>
      <w:r w:rsidRPr="0018493C">
        <w:rPr>
          <w:rFonts w:asciiTheme="majorBidi" w:eastAsia="Calibri" w:hAnsiTheme="majorBidi" w:cstheme="majorBidi"/>
          <w:rtl/>
        </w:rPr>
        <w:t xml:space="preserve">إعادة التدوير فعالة في المدارس ، ولكنها ليست منتشرة على نطاق واسع في المجتمع. تحاول إحدى المنظمات الآن تشجيع إعادة التدوير من خلال منح الناس </w:t>
      </w:r>
      <w:r w:rsidR="00BA50F6" w:rsidRPr="0018493C">
        <w:rPr>
          <w:rFonts w:asciiTheme="majorBidi" w:eastAsia="Calibri" w:hAnsiTheme="majorBidi" w:cstheme="majorBidi" w:hint="cs"/>
          <w:rtl/>
        </w:rPr>
        <w:t>نقودا</w:t>
      </w:r>
      <w:r w:rsidRPr="0018493C">
        <w:rPr>
          <w:rFonts w:asciiTheme="majorBidi" w:eastAsia="Calibri" w:hAnsiTheme="majorBidi" w:cstheme="majorBidi"/>
          <w:rtl/>
        </w:rPr>
        <w:t xml:space="preserve"> مقابل إعادة التدوير</w:t>
      </w:r>
      <w:r w:rsidR="00F55FDD">
        <w:rPr>
          <w:rFonts w:asciiTheme="majorBidi" w:eastAsia="Calibri" w:hAnsiTheme="majorBidi" w:cstheme="majorBidi" w:hint="cs"/>
          <w:sz w:val="24"/>
          <w:szCs w:val="24"/>
          <w:rtl/>
        </w:rPr>
        <w:t>.</w:t>
      </w:r>
    </w:p>
    <w:p w:rsidR="0018493C" w:rsidRDefault="0018493C" w:rsidP="0018493C">
      <w:pPr>
        <w:bidi/>
        <w:jc w:val="both"/>
        <w:rPr>
          <w:rFonts w:asciiTheme="majorBidi" w:hAnsiTheme="majorBidi" w:cstheme="majorBidi"/>
          <w:sz w:val="24"/>
          <w:szCs w:val="24"/>
          <w:rtl/>
        </w:rPr>
      </w:pPr>
    </w:p>
    <w:p w:rsidR="0018493C" w:rsidRPr="0018493C" w:rsidRDefault="0018493C" w:rsidP="0018493C">
      <w:pPr>
        <w:spacing w:after="0" w:line="259" w:lineRule="auto"/>
        <w:jc w:val="both"/>
        <w:rPr>
          <w:rFonts w:ascii="Gill Sans MT" w:eastAsia="Calibri" w:hAnsi="Gill Sans MT" w:cs="Arial"/>
        </w:rPr>
      </w:pPr>
    </w:p>
    <w:p w:rsidR="0018493C" w:rsidRPr="001A4046" w:rsidRDefault="0018493C" w:rsidP="001A4046">
      <w:pPr>
        <w:keepNext/>
        <w:numPr>
          <w:ilvl w:val="0"/>
          <w:numId w:val="40"/>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14" w:name="_Toc51771590"/>
      <w:r w:rsidRPr="001A4046">
        <w:rPr>
          <w:rFonts w:ascii="Gill Sans MT" w:eastAsia="Calibri" w:hAnsi="Gill Sans MT" w:cs="Arial" w:hint="cs"/>
          <w:b/>
          <w:bCs/>
          <w:color w:val="002A6C"/>
          <w:kern w:val="32"/>
          <w:sz w:val="36"/>
          <w:szCs w:val="36"/>
          <w:rtl/>
        </w:rPr>
        <w:t>جداول التحليل</w:t>
      </w:r>
      <w:bookmarkEnd w:id="14"/>
      <w:r w:rsidRPr="001A4046">
        <w:rPr>
          <w:rFonts w:ascii="Gill Sans MT" w:eastAsia="Calibri" w:hAnsi="Gill Sans MT" w:cs="Arial" w:hint="cs"/>
          <w:b/>
          <w:bCs/>
          <w:color w:val="002A6C"/>
          <w:kern w:val="32"/>
          <w:sz w:val="36"/>
          <w:szCs w:val="36"/>
          <w:rtl/>
        </w:rPr>
        <w:t xml:space="preserve"> </w:t>
      </w:r>
    </w:p>
    <w:p w:rsidR="0018493C" w:rsidRPr="001A4046" w:rsidRDefault="0018493C"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5" w:name="_Toc51771591"/>
      <w:r w:rsidRPr="001A4046">
        <w:rPr>
          <w:rFonts w:ascii="Gill Sans MT" w:eastAsia="Times New Roman" w:hAnsi="Gill Sans MT" w:cs="Arial"/>
          <w:b/>
          <w:bCs/>
          <w:i/>
          <w:smallCaps/>
          <w:color w:val="BA0C2F"/>
          <w:sz w:val="24"/>
          <w:szCs w:val="24"/>
          <w:rtl/>
        </w:rPr>
        <w:t>تحليل المسح المجتمعي</w:t>
      </w:r>
      <w:bookmarkEnd w:id="15"/>
    </w:p>
    <w:tbl>
      <w:tblPr>
        <w:tblStyle w:val="TableGrid1"/>
        <w:tblW w:w="0" w:type="auto"/>
        <w:tblLook w:val="04A0" w:firstRow="1" w:lastRow="0" w:firstColumn="1" w:lastColumn="0" w:noHBand="0" w:noVBand="1"/>
      </w:tblPr>
      <w:tblGrid>
        <w:gridCol w:w="1744"/>
        <w:gridCol w:w="1939"/>
      </w:tblGrid>
      <w:tr w:rsidR="0018493C" w:rsidRPr="0018493C" w:rsidTr="001A4046">
        <w:trPr>
          <w:trHeight w:val="300"/>
        </w:trPr>
        <w:tc>
          <w:tcPr>
            <w:tcW w:w="1744"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29 &amp; under</w:t>
            </w:r>
          </w:p>
        </w:tc>
        <w:tc>
          <w:tcPr>
            <w:tcW w:w="1939"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30 &amp; over</w:t>
            </w:r>
          </w:p>
        </w:tc>
      </w:tr>
      <w:tr w:rsidR="0018493C" w:rsidRPr="0018493C" w:rsidTr="001A4046">
        <w:trPr>
          <w:trHeight w:val="312"/>
        </w:trPr>
        <w:tc>
          <w:tcPr>
            <w:tcW w:w="1744" w:type="dxa"/>
            <w:noWrap/>
            <w:vAlign w:val="center"/>
          </w:tcPr>
          <w:p w:rsidR="0018493C" w:rsidRPr="0018493C" w:rsidRDefault="0018493C" w:rsidP="0018493C">
            <w:pPr>
              <w:jc w:val="right"/>
              <w:rPr>
                <w:rFonts w:ascii="Calibri" w:eastAsia="Calibri" w:hAnsi="Calibri" w:cs="Calibri"/>
                <w:b/>
                <w:bCs/>
                <w:color w:val="000000"/>
              </w:rPr>
            </w:pPr>
            <w:r w:rsidRPr="0018493C">
              <w:rPr>
                <w:rFonts w:ascii="Calibri" w:eastAsia="Calibri" w:hAnsi="Calibri" w:cs="Calibri"/>
                <w:b/>
                <w:bCs/>
                <w:color w:val="000000"/>
              </w:rPr>
              <w:t>72%</w:t>
            </w:r>
          </w:p>
        </w:tc>
        <w:tc>
          <w:tcPr>
            <w:tcW w:w="1939" w:type="dxa"/>
            <w:noWrap/>
            <w:vAlign w:val="center"/>
          </w:tcPr>
          <w:p w:rsidR="0018493C" w:rsidRPr="0018493C" w:rsidRDefault="0018493C" w:rsidP="0018493C">
            <w:pPr>
              <w:jc w:val="right"/>
              <w:rPr>
                <w:rFonts w:ascii="Calibri" w:eastAsia="Calibri" w:hAnsi="Calibri" w:cs="Calibri"/>
                <w:b/>
                <w:bCs/>
                <w:color w:val="000000"/>
              </w:rPr>
            </w:pPr>
            <w:r w:rsidRPr="0018493C">
              <w:rPr>
                <w:rFonts w:ascii="Calibri" w:eastAsia="Calibri" w:hAnsi="Calibri" w:cs="Calibri"/>
                <w:b/>
                <w:bCs/>
                <w:color w:val="000000"/>
              </w:rPr>
              <w:t>28%</w:t>
            </w:r>
          </w:p>
        </w:tc>
      </w:tr>
      <w:tr w:rsidR="0018493C" w:rsidRPr="0018493C" w:rsidTr="001A4046">
        <w:trPr>
          <w:trHeight w:val="312"/>
        </w:trPr>
        <w:tc>
          <w:tcPr>
            <w:tcW w:w="1744" w:type="dxa"/>
            <w:noWrap/>
            <w:hideMark/>
          </w:tcPr>
          <w:p w:rsidR="0018493C" w:rsidRPr="0018493C" w:rsidRDefault="0018493C" w:rsidP="0018493C">
            <w:pPr>
              <w:rPr>
                <w:rFonts w:ascii="Gill Sans MT" w:eastAsia="Calibri" w:hAnsi="Gill Sans MT" w:cs="Arial"/>
                <w:b/>
                <w:bCs/>
                <w:sz w:val="24"/>
                <w:szCs w:val="24"/>
              </w:rPr>
            </w:pPr>
            <w:r w:rsidRPr="0018493C">
              <w:rPr>
                <w:rFonts w:ascii="Gill Sans MT" w:eastAsia="Calibri" w:hAnsi="Gill Sans MT" w:cs="Arial"/>
                <w:b/>
                <w:bCs/>
                <w:sz w:val="24"/>
                <w:szCs w:val="24"/>
              </w:rPr>
              <w:t>%Males</w:t>
            </w:r>
          </w:p>
        </w:tc>
        <w:tc>
          <w:tcPr>
            <w:tcW w:w="1939" w:type="dxa"/>
            <w:noWrap/>
            <w:hideMark/>
          </w:tcPr>
          <w:p w:rsidR="0018493C" w:rsidRPr="0018493C" w:rsidRDefault="0018493C" w:rsidP="0018493C">
            <w:pPr>
              <w:rPr>
                <w:rFonts w:ascii="Gill Sans MT" w:eastAsia="Calibri" w:hAnsi="Gill Sans MT" w:cs="Arial"/>
                <w:b/>
                <w:bCs/>
                <w:sz w:val="24"/>
                <w:szCs w:val="24"/>
              </w:rPr>
            </w:pPr>
            <w:r w:rsidRPr="0018493C">
              <w:rPr>
                <w:rFonts w:ascii="Gill Sans MT" w:eastAsia="Calibri" w:hAnsi="Gill Sans MT" w:cs="Arial"/>
                <w:b/>
                <w:bCs/>
                <w:sz w:val="24"/>
                <w:szCs w:val="24"/>
              </w:rPr>
              <w:t>%Females</w:t>
            </w:r>
          </w:p>
        </w:tc>
      </w:tr>
      <w:tr w:rsidR="0018493C" w:rsidRPr="0018493C" w:rsidTr="001A4046">
        <w:trPr>
          <w:trHeight w:val="300"/>
        </w:trPr>
        <w:tc>
          <w:tcPr>
            <w:tcW w:w="1744" w:type="dxa"/>
            <w:noWrap/>
            <w:vAlign w:val="center"/>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38%</w:t>
            </w:r>
          </w:p>
        </w:tc>
        <w:tc>
          <w:tcPr>
            <w:tcW w:w="1939" w:type="dxa"/>
            <w:noWrap/>
            <w:vAlign w:val="center"/>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62%</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1744"/>
        <w:gridCol w:w="1939"/>
        <w:gridCol w:w="2224"/>
        <w:gridCol w:w="2224"/>
      </w:tblGrid>
      <w:tr w:rsidR="0018493C" w:rsidRPr="0018493C" w:rsidTr="001A4046">
        <w:trPr>
          <w:trHeight w:val="312"/>
        </w:trPr>
        <w:tc>
          <w:tcPr>
            <w:tcW w:w="1744" w:type="dxa"/>
            <w:noWrap/>
            <w:vAlign w:val="bottom"/>
            <w:hideMark/>
          </w:tcPr>
          <w:p w:rsidR="0018493C" w:rsidRPr="0018493C" w:rsidRDefault="0018493C" w:rsidP="0018493C">
            <w:pPr>
              <w:rPr>
                <w:rFonts w:ascii="Calibri" w:eastAsia="Calibri" w:hAnsi="Calibri" w:cs="Calibri"/>
                <w:b/>
                <w:bCs/>
                <w:color w:val="000000"/>
              </w:rPr>
            </w:pPr>
            <w:r w:rsidRPr="0018493C">
              <w:rPr>
                <w:rFonts w:ascii="Calibri" w:eastAsia="Calibri" w:hAnsi="Calibri" w:cs="Calibri"/>
                <w:b/>
                <w:bCs/>
                <w:color w:val="000000"/>
              </w:rPr>
              <w:t xml:space="preserve">Jordanian </w:t>
            </w:r>
          </w:p>
        </w:tc>
        <w:tc>
          <w:tcPr>
            <w:tcW w:w="1939" w:type="dxa"/>
            <w:noWrap/>
            <w:vAlign w:val="bottom"/>
            <w:hideMark/>
          </w:tcPr>
          <w:p w:rsidR="0018493C" w:rsidRPr="0018493C" w:rsidRDefault="0018493C" w:rsidP="0018493C">
            <w:pPr>
              <w:rPr>
                <w:rFonts w:ascii="Calibri" w:eastAsia="Calibri" w:hAnsi="Calibri" w:cs="Calibri"/>
                <w:b/>
                <w:bCs/>
                <w:color w:val="000000"/>
              </w:rPr>
            </w:pPr>
            <w:r w:rsidRPr="0018493C">
              <w:rPr>
                <w:rFonts w:ascii="Calibri" w:eastAsia="Calibri" w:hAnsi="Calibri" w:cs="Calibri"/>
                <w:b/>
                <w:bCs/>
                <w:color w:val="000000"/>
              </w:rPr>
              <w:t>Palestinian</w:t>
            </w:r>
          </w:p>
        </w:tc>
        <w:tc>
          <w:tcPr>
            <w:tcW w:w="2224" w:type="dxa"/>
            <w:noWrap/>
            <w:vAlign w:val="bottom"/>
            <w:hideMark/>
          </w:tcPr>
          <w:p w:rsidR="0018493C" w:rsidRPr="0018493C" w:rsidRDefault="0018493C" w:rsidP="0018493C">
            <w:pPr>
              <w:rPr>
                <w:rFonts w:ascii="Calibri" w:eastAsia="Calibri" w:hAnsi="Calibri" w:cs="Calibri"/>
                <w:b/>
                <w:bCs/>
                <w:color w:val="000000"/>
              </w:rPr>
            </w:pPr>
            <w:r w:rsidRPr="0018493C">
              <w:rPr>
                <w:rFonts w:ascii="Calibri" w:eastAsia="Calibri" w:hAnsi="Calibri" w:cs="Calibri"/>
                <w:b/>
                <w:bCs/>
                <w:color w:val="000000"/>
              </w:rPr>
              <w:t>Syrian</w:t>
            </w:r>
          </w:p>
        </w:tc>
        <w:tc>
          <w:tcPr>
            <w:tcW w:w="2224" w:type="dxa"/>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Other</w:t>
            </w:r>
          </w:p>
        </w:tc>
      </w:tr>
      <w:tr w:rsidR="0018493C" w:rsidRPr="0018493C" w:rsidTr="001A4046">
        <w:trPr>
          <w:trHeight w:val="300"/>
        </w:trPr>
        <w:tc>
          <w:tcPr>
            <w:tcW w:w="1744" w:type="dxa"/>
            <w:noWrap/>
          </w:tcPr>
          <w:p w:rsidR="0018493C" w:rsidRPr="0018493C" w:rsidRDefault="0018493C" w:rsidP="0018493C">
            <w:pPr>
              <w:rPr>
                <w:rFonts w:ascii="Calibri" w:eastAsia="Calibri" w:hAnsi="Calibri" w:cs="Arial"/>
              </w:rPr>
            </w:pPr>
            <w:r w:rsidRPr="0018493C">
              <w:rPr>
                <w:rFonts w:ascii="Calibri" w:eastAsia="Calibri" w:hAnsi="Calibri" w:cs="Arial"/>
              </w:rPr>
              <w:t>81</w:t>
            </w:r>
          </w:p>
        </w:tc>
        <w:tc>
          <w:tcPr>
            <w:tcW w:w="1939" w:type="dxa"/>
            <w:noWrap/>
          </w:tcPr>
          <w:p w:rsidR="0018493C" w:rsidRPr="0018493C" w:rsidRDefault="0018493C" w:rsidP="0018493C">
            <w:pPr>
              <w:rPr>
                <w:rFonts w:ascii="Calibri" w:eastAsia="Calibri" w:hAnsi="Calibri" w:cs="Arial"/>
              </w:rPr>
            </w:pPr>
            <w:r w:rsidRPr="0018493C">
              <w:rPr>
                <w:rFonts w:ascii="Calibri" w:eastAsia="Calibri" w:hAnsi="Calibri" w:cs="Arial"/>
              </w:rPr>
              <w:t>7</w:t>
            </w:r>
          </w:p>
        </w:tc>
        <w:tc>
          <w:tcPr>
            <w:tcW w:w="2224" w:type="dxa"/>
            <w:noWrap/>
          </w:tcPr>
          <w:p w:rsidR="0018493C" w:rsidRPr="0018493C" w:rsidRDefault="0018493C" w:rsidP="0018493C">
            <w:pPr>
              <w:rPr>
                <w:rFonts w:ascii="Calibri" w:eastAsia="Calibri" w:hAnsi="Calibri" w:cs="Arial"/>
              </w:rPr>
            </w:pPr>
            <w:r w:rsidRPr="0018493C">
              <w:rPr>
                <w:rFonts w:ascii="Calibri" w:eastAsia="Calibri" w:hAnsi="Calibri" w:cs="Arial"/>
              </w:rPr>
              <w:t>8</w:t>
            </w:r>
          </w:p>
        </w:tc>
        <w:tc>
          <w:tcPr>
            <w:tcW w:w="2224" w:type="dxa"/>
          </w:tcPr>
          <w:p w:rsidR="0018493C" w:rsidRPr="0018493C" w:rsidRDefault="0018493C" w:rsidP="0018493C">
            <w:pPr>
              <w:rPr>
                <w:rFonts w:ascii="Calibri" w:eastAsia="Calibri" w:hAnsi="Calibri" w:cs="Arial"/>
              </w:rPr>
            </w:pPr>
            <w:r w:rsidRPr="0018493C">
              <w:rPr>
                <w:rFonts w:ascii="Calibri" w:eastAsia="Calibri" w:hAnsi="Calibri" w:cs="Arial"/>
              </w:rPr>
              <w:t>3</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3"/>
        <w:gridCol w:w="877"/>
        <w:gridCol w:w="1067"/>
        <w:gridCol w:w="576"/>
        <w:gridCol w:w="958"/>
        <w:gridCol w:w="989"/>
      </w:tblGrid>
      <w:tr w:rsidR="0018493C" w:rsidRPr="0018493C" w:rsidTr="001A4046">
        <w:trPr>
          <w:trHeight w:val="288"/>
        </w:trPr>
        <w:tc>
          <w:tcPr>
            <w:tcW w:w="9350" w:type="dxa"/>
            <w:gridSpan w:val="6"/>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Q1: How would you rate the following youth outlets in your community?</w:t>
            </w:r>
          </w:p>
        </w:tc>
      </w:tr>
      <w:tr w:rsidR="0018493C" w:rsidRPr="0018493C" w:rsidTr="001A4046">
        <w:trPr>
          <w:trHeight w:val="288"/>
        </w:trPr>
        <w:tc>
          <w:tcPr>
            <w:tcW w:w="4883"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Options</w:t>
            </w:r>
          </w:p>
        </w:tc>
        <w:tc>
          <w:tcPr>
            <w:tcW w:w="87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Good</w:t>
            </w:r>
          </w:p>
        </w:tc>
        <w:tc>
          <w:tcPr>
            <w:tcW w:w="106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Average</w:t>
            </w:r>
          </w:p>
        </w:tc>
        <w:tc>
          <w:tcPr>
            <w:tcW w:w="576"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Bad</w:t>
            </w:r>
          </w:p>
        </w:tc>
        <w:tc>
          <w:tcPr>
            <w:tcW w:w="958"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c>
          <w:tcPr>
            <w:tcW w:w="989"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Doesn’t exist</w:t>
            </w:r>
          </w:p>
        </w:tc>
      </w:tr>
      <w:tr w:rsidR="0018493C" w:rsidRPr="0018493C" w:rsidTr="001A4046">
        <w:trPr>
          <w:trHeight w:val="300"/>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Disability-friendly public spaces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13</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16</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35</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17</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18</w:t>
            </w:r>
          </w:p>
        </w:tc>
      </w:tr>
      <w:tr w:rsidR="0018493C" w:rsidRPr="0018493C" w:rsidTr="001A4046">
        <w:trPr>
          <w:trHeight w:val="312"/>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 xml:space="preserve"> Library</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41</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17</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11</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11</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19</w:t>
            </w:r>
          </w:p>
        </w:tc>
      </w:tr>
      <w:tr w:rsidR="0018493C" w:rsidRPr="0018493C" w:rsidTr="001A4046">
        <w:trPr>
          <w:trHeight w:val="300"/>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Youth clubs and associations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33</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17</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20</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16</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13</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 xml:space="preserve"> Learning opportunities in the community (outside school)</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30</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24</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20</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12</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13</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Sport teams/competitions (football team/basketball/swimming)</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34</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22</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19</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10</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14</w:t>
            </w:r>
          </w:p>
        </w:tc>
      </w:tr>
      <w:tr w:rsidR="0018493C" w:rsidRPr="0018493C" w:rsidTr="001A4046">
        <w:trPr>
          <w:trHeight w:val="330"/>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Organized activities (@CBOs, @NGOs, youth leaders)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41</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30</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6</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13</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9</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Sports (basketball/football /swimming)</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32</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29</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16</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10</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12</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Spaces for youth to gather (CBOs, parks, municipality space, schools)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45</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24</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12</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11</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7</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Spaces for men to gather (streets, houses, café, mosques, clubs)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56</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13</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12</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9</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9</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 xml:space="preserve"> Spaces for women to gather (houses, mosques, café, clubs)</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45</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23</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14</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8</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9</w:t>
            </w:r>
          </w:p>
        </w:tc>
      </w:tr>
      <w:tr w:rsidR="0018493C" w:rsidRPr="0018493C" w:rsidTr="001A4046">
        <w:trPr>
          <w:trHeight w:val="288"/>
        </w:trPr>
        <w:tc>
          <w:tcPr>
            <w:tcW w:w="4883" w:type="dxa"/>
            <w:hideMark/>
          </w:tcPr>
          <w:p w:rsidR="0018493C" w:rsidRPr="0018493C" w:rsidRDefault="0018493C" w:rsidP="0018493C">
            <w:pPr>
              <w:rPr>
                <w:rFonts w:ascii="Calibri" w:eastAsia="Calibri" w:hAnsi="Calibri" w:cs="Arial"/>
              </w:rPr>
            </w:pPr>
            <w:r w:rsidRPr="0018493C">
              <w:rPr>
                <w:rFonts w:ascii="Calibri" w:eastAsia="Calibri" w:hAnsi="Calibri" w:cs="Arial"/>
              </w:rPr>
              <w:t xml:space="preserve"> Entertainment (movie theater, public parks, café, internet café)</w:t>
            </w:r>
          </w:p>
        </w:tc>
        <w:tc>
          <w:tcPr>
            <w:tcW w:w="877" w:type="dxa"/>
            <w:noWrap/>
          </w:tcPr>
          <w:p w:rsidR="0018493C" w:rsidRPr="0018493C" w:rsidRDefault="0018493C" w:rsidP="0018493C">
            <w:pPr>
              <w:rPr>
                <w:rFonts w:ascii="Calibri" w:eastAsia="Calibri" w:hAnsi="Calibri" w:cs="Arial"/>
              </w:rPr>
            </w:pPr>
            <w:r w:rsidRPr="0018493C">
              <w:rPr>
                <w:rFonts w:ascii="Calibri" w:eastAsia="Calibri" w:hAnsi="Calibri" w:cs="Arial"/>
              </w:rPr>
              <w:t>36</w:t>
            </w:r>
          </w:p>
        </w:tc>
        <w:tc>
          <w:tcPr>
            <w:tcW w:w="1067" w:type="dxa"/>
            <w:noWrap/>
          </w:tcPr>
          <w:p w:rsidR="0018493C" w:rsidRPr="0018493C" w:rsidRDefault="0018493C" w:rsidP="0018493C">
            <w:pPr>
              <w:rPr>
                <w:rFonts w:ascii="Calibri" w:eastAsia="Calibri" w:hAnsi="Calibri" w:cs="Arial"/>
              </w:rPr>
            </w:pPr>
            <w:r w:rsidRPr="0018493C">
              <w:rPr>
                <w:rFonts w:ascii="Calibri" w:eastAsia="Calibri" w:hAnsi="Calibri" w:cs="Arial"/>
              </w:rPr>
              <w:t>32</w:t>
            </w:r>
          </w:p>
        </w:tc>
        <w:tc>
          <w:tcPr>
            <w:tcW w:w="576" w:type="dxa"/>
            <w:noWrap/>
          </w:tcPr>
          <w:p w:rsidR="0018493C" w:rsidRPr="0018493C" w:rsidRDefault="0018493C" w:rsidP="0018493C">
            <w:pPr>
              <w:rPr>
                <w:rFonts w:ascii="Calibri" w:eastAsia="Calibri" w:hAnsi="Calibri" w:cs="Arial"/>
              </w:rPr>
            </w:pPr>
            <w:r w:rsidRPr="0018493C">
              <w:rPr>
                <w:rFonts w:ascii="Calibri" w:eastAsia="Calibri" w:hAnsi="Calibri" w:cs="Arial"/>
              </w:rPr>
              <w:t>18</w:t>
            </w:r>
          </w:p>
        </w:tc>
        <w:tc>
          <w:tcPr>
            <w:tcW w:w="958" w:type="dxa"/>
            <w:noWrap/>
          </w:tcPr>
          <w:p w:rsidR="0018493C" w:rsidRPr="0018493C" w:rsidRDefault="0018493C" w:rsidP="0018493C">
            <w:pPr>
              <w:rPr>
                <w:rFonts w:ascii="Calibri" w:eastAsia="Calibri" w:hAnsi="Calibri" w:cs="Arial"/>
              </w:rPr>
            </w:pPr>
            <w:r w:rsidRPr="0018493C">
              <w:rPr>
                <w:rFonts w:ascii="Calibri" w:eastAsia="Calibri" w:hAnsi="Calibri" w:cs="Arial"/>
              </w:rPr>
              <w:t>4</w:t>
            </w:r>
          </w:p>
        </w:tc>
        <w:tc>
          <w:tcPr>
            <w:tcW w:w="989" w:type="dxa"/>
            <w:noWrap/>
          </w:tcPr>
          <w:p w:rsidR="0018493C" w:rsidRPr="0018493C" w:rsidRDefault="0018493C" w:rsidP="0018493C">
            <w:pPr>
              <w:rPr>
                <w:rFonts w:ascii="Calibri" w:eastAsia="Calibri" w:hAnsi="Calibri" w:cs="Arial"/>
              </w:rPr>
            </w:pPr>
            <w:r w:rsidRPr="0018493C">
              <w:rPr>
                <w:rFonts w:ascii="Calibri" w:eastAsia="Calibri" w:hAnsi="Calibri" w:cs="Arial"/>
              </w:rPr>
              <w:t>9</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3"/>
        <w:gridCol w:w="1622"/>
        <w:gridCol w:w="1387"/>
        <w:gridCol w:w="1177"/>
        <w:gridCol w:w="1031"/>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Q2: How accessible are these following out of school services in your community?</w:t>
            </w:r>
          </w:p>
        </w:tc>
      </w:tr>
      <w:tr w:rsidR="0018493C" w:rsidRPr="0018493C" w:rsidTr="001A4046">
        <w:trPr>
          <w:trHeight w:val="576"/>
        </w:trPr>
        <w:tc>
          <w:tcPr>
            <w:tcW w:w="4133"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lastRenderedPageBreak/>
              <w:t>Options</w:t>
            </w:r>
          </w:p>
        </w:tc>
        <w:tc>
          <w:tcPr>
            <w:tcW w:w="162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Always accessible</w:t>
            </w:r>
          </w:p>
        </w:tc>
        <w:tc>
          <w:tcPr>
            <w:tcW w:w="138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Sometimes</w:t>
            </w:r>
          </w:p>
        </w:tc>
        <w:tc>
          <w:tcPr>
            <w:tcW w:w="117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Never accessible</w:t>
            </w:r>
          </w:p>
        </w:tc>
        <w:tc>
          <w:tcPr>
            <w:tcW w:w="1031"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Doesn’t exist</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 educational resources (scholarship &amp; application info)</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Business resources  (grants, business  plan, financial guidance)</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Internet knowledge station </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Computer  center </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Computer courses</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Employment skills training </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Access to computers at computer center </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Debates/ Structured Youth  Conversations</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Art, music, theatre activities</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Life skills/activities (communication, teamwork)</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r>
      <w:tr w:rsidR="0018493C" w:rsidRPr="0018493C" w:rsidTr="001A4046">
        <w:trPr>
          <w:trHeight w:val="288"/>
        </w:trPr>
        <w:tc>
          <w:tcPr>
            <w:tcW w:w="4133"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English language courses</w:t>
            </w:r>
          </w:p>
        </w:tc>
        <w:tc>
          <w:tcPr>
            <w:tcW w:w="162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38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17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c>
          <w:tcPr>
            <w:tcW w:w="103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136"/>
        <w:gridCol w:w="3214"/>
      </w:tblGrid>
      <w:tr w:rsidR="0018493C" w:rsidRPr="0018493C" w:rsidTr="001A4046">
        <w:trPr>
          <w:trHeight w:val="30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Q3: Have you heard or been part of (participated in) the following programs in your community?</w:t>
            </w:r>
          </w:p>
        </w:tc>
      </w:tr>
      <w:tr w:rsidR="0018493C" w:rsidRPr="0018493C" w:rsidTr="001A4046">
        <w:trPr>
          <w:trHeight w:val="288"/>
        </w:trPr>
        <w:tc>
          <w:tcPr>
            <w:tcW w:w="6136"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Options</w:t>
            </w:r>
          </w:p>
        </w:tc>
        <w:tc>
          <w:tcPr>
            <w:tcW w:w="3214"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Girl  scouts </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Boy scouts</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Religious guidance/counselling</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49</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Mentorship (psychological, career)</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Community radio</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r>
      <w:tr w:rsidR="0018493C" w:rsidRPr="0018493C" w:rsidTr="001A4046">
        <w:trPr>
          <w:trHeight w:val="288"/>
        </w:trPr>
        <w:tc>
          <w:tcPr>
            <w:tcW w:w="6136"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NGO-CBO  guidance/counselling activities</w:t>
            </w:r>
          </w:p>
        </w:tc>
        <w:tc>
          <w:tcPr>
            <w:tcW w:w="321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6"/>
        <w:gridCol w:w="1047"/>
        <w:gridCol w:w="1262"/>
        <w:gridCol w:w="757"/>
        <w:gridCol w:w="1398"/>
      </w:tblGrid>
      <w:tr w:rsidR="0018493C" w:rsidRPr="0018493C" w:rsidTr="001A4046">
        <w:trPr>
          <w:trHeight w:val="300"/>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Q4: Does your community provide the following to assist the process of entering the workforce?</w:t>
            </w:r>
          </w:p>
        </w:tc>
      </w:tr>
      <w:tr w:rsidR="0018493C" w:rsidRPr="0018493C" w:rsidTr="001A4046">
        <w:trPr>
          <w:trHeight w:val="288"/>
        </w:trPr>
        <w:tc>
          <w:tcPr>
            <w:tcW w:w="4886"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Options</w:t>
            </w:r>
          </w:p>
        </w:tc>
        <w:tc>
          <w:tcPr>
            <w:tcW w:w="104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c>
          <w:tcPr>
            <w:tcW w:w="126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Somewhat</w:t>
            </w:r>
          </w:p>
        </w:tc>
        <w:tc>
          <w:tcPr>
            <w:tcW w:w="757"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No</w:t>
            </w:r>
          </w:p>
        </w:tc>
        <w:tc>
          <w:tcPr>
            <w:tcW w:w="1398"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Job fairs</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Career counseling </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Internships</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Volunteering in the workforce</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Training for job placement</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Vocational training</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r>
      <w:tr w:rsidR="0018493C" w:rsidRPr="0018493C" w:rsidTr="001A4046">
        <w:trPr>
          <w:trHeight w:val="288"/>
        </w:trPr>
        <w:tc>
          <w:tcPr>
            <w:tcW w:w="4886"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Entrepreneurial support</w:t>
            </w:r>
          </w:p>
        </w:tc>
        <w:tc>
          <w:tcPr>
            <w:tcW w:w="104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26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757"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3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352"/>
        <w:gridCol w:w="1998"/>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Q5: Which places do youth gather when in your community? Select all that apply.</w:t>
            </w:r>
          </w:p>
        </w:tc>
      </w:tr>
      <w:tr w:rsidR="0018493C" w:rsidRPr="0018493C" w:rsidTr="001A4046">
        <w:trPr>
          <w:trHeight w:val="288"/>
        </w:trPr>
        <w:tc>
          <w:tcPr>
            <w:tcW w:w="7352"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Options</w:t>
            </w:r>
          </w:p>
        </w:tc>
        <w:tc>
          <w:tcPr>
            <w:tcW w:w="1998"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Count</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Parks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66</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lastRenderedPageBreak/>
              <w:t>Coffee-shops-or-cafes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60</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On-the-street</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56</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Football-playgrounds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Clubs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University</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Community-centers-/-Youth-center</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Private-homes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CBOs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Sports-facilities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Municipal-spaces/halls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None</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288"/>
        </w:trPr>
        <w:tc>
          <w:tcPr>
            <w:tcW w:w="7352"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SCHOOL EDUCATION ENVIRONMENT</w:t>
      </w:r>
      <w:r w:rsidRPr="0018493C">
        <w:rPr>
          <w:rFonts w:ascii="Gill Sans MT" w:eastAsia="Calibri" w:hAnsi="Gill Sans MT" w:cs="Arial"/>
          <w:sz w:val="24"/>
          <w:szCs w:val="24"/>
        </w:rPr>
        <w:tab/>
      </w:r>
      <w:r w:rsidRPr="0018493C">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7915"/>
        <w:gridCol w:w="1435"/>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Q6: In your opinion what are the three most important issues in schools Ras El-Ain?</w:t>
            </w:r>
          </w:p>
        </w:tc>
      </w:tr>
      <w:tr w:rsidR="0018493C" w:rsidRPr="0018493C" w:rsidTr="001A4046">
        <w:trPr>
          <w:trHeight w:val="288"/>
        </w:trPr>
        <w:tc>
          <w:tcPr>
            <w:tcW w:w="791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Options</w:t>
            </w:r>
          </w:p>
        </w:tc>
        <w:tc>
          <w:tcPr>
            <w:tcW w:w="143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Count</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Attendance</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56</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Violence/-bullying</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55</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Overcrowded</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Poor-quality-education</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Teacher-student-relationship</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Late-school-shift-for-students-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Distance-from-my-home-or-community</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No-support-for-people-with-learning-difficulties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Teacher-parent-relationship</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Too-many-school-related-expenses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Bad-curriculum</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No-additional-subject-support</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Limited-or-restricted-transportation</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Student-to-student-relationship</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Limited-or-no-access-to-school-facilities-(locked)</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Infrastructural-issues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Drop-outs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Q7: What do you consider the top three issues with school services in your community?</w:t>
            </w:r>
          </w:p>
        </w:tc>
      </w:tr>
      <w:tr w:rsidR="0018493C" w:rsidRPr="0018493C" w:rsidTr="001A4046">
        <w:trPr>
          <w:trHeight w:val="288"/>
        </w:trPr>
        <w:tc>
          <w:tcPr>
            <w:tcW w:w="791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43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Count</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Poor-learning-conditions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Lack-of-tutoring</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53</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lastRenderedPageBreak/>
              <w:t>Lack-of-mentoring/counseling-(feeling-connected-to-the-school-environment)</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46</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Lack-of-private-student-to-teacher-time</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Lack-of-sports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Lack-of-subject-matter-choices-(Vocational-training,-computer,-English)</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After-school-activities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915"/>
        <w:gridCol w:w="1435"/>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Q8: Have you or has someone you know experienced these safety related issues in school in your community?</w:t>
            </w:r>
          </w:p>
        </w:tc>
      </w:tr>
      <w:tr w:rsidR="0018493C" w:rsidRPr="0018493C" w:rsidTr="001A4046">
        <w:trPr>
          <w:trHeight w:val="288"/>
        </w:trPr>
        <w:tc>
          <w:tcPr>
            <w:tcW w:w="791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43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Yes</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Bullying (physical/verbal)</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79</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Physical abuse (by students and/or teachers)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61</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Unsafe conditions (infrastructural)</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Safety issues to/from school</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53</w:t>
            </w:r>
          </w:p>
        </w:tc>
      </w:tr>
      <w:tr w:rsidR="0018493C" w:rsidRPr="0018493C" w:rsidTr="001A4046">
        <w:trPr>
          <w:trHeight w:val="288"/>
        </w:trPr>
        <w:tc>
          <w:tcPr>
            <w:tcW w:w="79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Harassment (from students &amp;/or teachers)</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415"/>
        <w:gridCol w:w="1340"/>
        <w:gridCol w:w="1286"/>
        <w:gridCol w:w="860"/>
        <w:gridCol w:w="1449"/>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Q9: Have you or someone you know experience the following school issues in your community?</w:t>
            </w:r>
          </w:p>
        </w:tc>
      </w:tr>
      <w:tr w:rsidR="0018493C" w:rsidRPr="0018493C" w:rsidTr="001A4046">
        <w:trPr>
          <w:trHeight w:val="288"/>
        </w:trPr>
        <w:tc>
          <w:tcPr>
            <w:tcW w:w="4415" w:type="dxa"/>
            <w:noWrap/>
            <w:hideMark/>
          </w:tcPr>
          <w:p w:rsidR="0018493C" w:rsidRPr="0018493C" w:rsidRDefault="0018493C" w:rsidP="0018493C">
            <w:pPr>
              <w:jc w:val="both"/>
              <w:rPr>
                <w:rFonts w:ascii="Gill Sans MT" w:eastAsia="Calibri" w:hAnsi="Gill Sans MT" w:cs="Arial"/>
                <w:sz w:val="24"/>
                <w:szCs w:val="24"/>
              </w:rPr>
            </w:pPr>
          </w:p>
        </w:tc>
        <w:tc>
          <w:tcPr>
            <w:tcW w:w="134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Frequently</w:t>
            </w:r>
          </w:p>
        </w:tc>
        <w:tc>
          <w:tcPr>
            <w:tcW w:w="1286"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Sometimes</w:t>
            </w:r>
          </w:p>
        </w:tc>
        <w:tc>
          <w:tcPr>
            <w:tcW w:w="86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Rarely</w:t>
            </w:r>
          </w:p>
        </w:tc>
        <w:tc>
          <w:tcPr>
            <w:tcW w:w="1449"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Inadequate bathrooms</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60</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19</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Poor maintenance</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Not enough space in classroom</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Unhygienic</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43</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Disconnectedness to school environment</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41</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Violence, bullying, harassment</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Low quality education</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Teachers lacking experience</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Understaffed</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Unsafe conditions  (bad wiring, infrastructure)</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441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 of equipment (books, recreational equipment, computers)</w:t>
            </w:r>
          </w:p>
        </w:tc>
        <w:tc>
          <w:tcPr>
            <w:tcW w:w="134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28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39</w:t>
            </w:r>
          </w:p>
        </w:tc>
        <w:tc>
          <w:tcPr>
            <w:tcW w:w="86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144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99"/>
        <w:gridCol w:w="1252"/>
        <w:gridCol w:w="1441"/>
        <w:gridCol w:w="833"/>
        <w:gridCol w:w="1425"/>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10. Have you or has someone you know experienced these barriers to schools in your community?</w:t>
            </w:r>
          </w:p>
        </w:tc>
      </w:tr>
      <w:tr w:rsidR="0018493C" w:rsidRPr="0018493C" w:rsidTr="001A4046">
        <w:trPr>
          <w:trHeight w:val="288"/>
        </w:trPr>
        <w:tc>
          <w:tcPr>
            <w:tcW w:w="4399" w:type="dxa"/>
            <w:noWrap/>
            <w:hideMark/>
          </w:tcPr>
          <w:p w:rsidR="0018493C" w:rsidRPr="0018493C" w:rsidRDefault="0018493C" w:rsidP="0018493C">
            <w:pPr>
              <w:jc w:val="both"/>
              <w:rPr>
                <w:rFonts w:ascii="Gill Sans MT" w:eastAsia="Calibri" w:hAnsi="Gill Sans MT" w:cs="Arial"/>
                <w:sz w:val="24"/>
                <w:szCs w:val="24"/>
              </w:rPr>
            </w:pPr>
          </w:p>
        </w:tc>
        <w:tc>
          <w:tcPr>
            <w:tcW w:w="125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Frequently</w:t>
            </w:r>
          </w:p>
        </w:tc>
        <w:tc>
          <w:tcPr>
            <w:tcW w:w="1441"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Sometimes</w:t>
            </w:r>
          </w:p>
        </w:tc>
        <w:tc>
          <w:tcPr>
            <w:tcW w:w="833"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Rarely</w:t>
            </w:r>
          </w:p>
        </w:tc>
        <w:tc>
          <w:tcPr>
            <w:tcW w:w="142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Transportation/ location of the school</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Financial reasons (uniform, books, tuition)</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Parents/family situation (not allowed by family/spouse)</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Stray animals</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lastRenderedPageBreak/>
              <w:t>Need to take care of siblings/children/ elderly</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19</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Need to work to support family</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44</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Lacks accessibility for persons with disabilities</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r>
      <w:tr w:rsidR="0018493C" w:rsidRPr="0018493C" w:rsidTr="001A4046">
        <w:trPr>
          <w:trHeight w:val="288"/>
        </w:trPr>
        <w:tc>
          <w:tcPr>
            <w:tcW w:w="43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 assistance for people with learning difficulties</w:t>
            </w:r>
          </w:p>
        </w:tc>
        <w:tc>
          <w:tcPr>
            <w:tcW w:w="125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44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83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4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8495"/>
        <w:gridCol w:w="855"/>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11. Do the following exist in schools in your community?</w:t>
            </w:r>
          </w:p>
        </w:tc>
      </w:tr>
      <w:tr w:rsidR="0018493C" w:rsidRPr="0018493C" w:rsidTr="001A4046">
        <w:trPr>
          <w:trHeight w:val="288"/>
        </w:trPr>
        <w:tc>
          <w:tcPr>
            <w:tcW w:w="849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85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r>
      <w:tr w:rsidR="0018493C" w:rsidRPr="0018493C" w:rsidTr="001A4046">
        <w:trPr>
          <w:trHeight w:val="288"/>
        </w:trPr>
        <w:tc>
          <w:tcPr>
            <w:tcW w:w="849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School leadership (student  council)</w:t>
            </w:r>
          </w:p>
        </w:tc>
        <w:tc>
          <w:tcPr>
            <w:tcW w:w="8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52</w:t>
            </w:r>
          </w:p>
        </w:tc>
      </w:tr>
      <w:tr w:rsidR="0018493C" w:rsidRPr="0018493C" w:rsidTr="001A4046">
        <w:trPr>
          <w:trHeight w:val="288"/>
        </w:trPr>
        <w:tc>
          <w:tcPr>
            <w:tcW w:w="849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Student-led extra  -curricular activities</w:t>
            </w:r>
          </w:p>
        </w:tc>
        <w:tc>
          <w:tcPr>
            <w:tcW w:w="8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r>
      <w:tr w:rsidR="0018493C" w:rsidRPr="0018493C" w:rsidTr="001A4046">
        <w:trPr>
          <w:trHeight w:val="288"/>
        </w:trPr>
        <w:tc>
          <w:tcPr>
            <w:tcW w:w="849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Volunteering activities </w:t>
            </w:r>
          </w:p>
        </w:tc>
        <w:tc>
          <w:tcPr>
            <w:tcW w:w="8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54</w:t>
            </w:r>
          </w:p>
        </w:tc>
      </w:tr>
      <w:tr w:rsidR="0018493C" w:rsidRPr="0018493C" w:rsidTr="001A4046">
        <w:trPr>
          <w:trHeight w:val="288"/>
        </w:trPr>
        <w:tc>
          <w:tcPr>
            <w:tcW w:w="849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School improvement activities</w:t>
            </w:r>
          </w:p>
        </w:tc>
        <w:tc>
          <w:tcPr>
            <w:tcW w:w="8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HEALTH</w:t>
      </w:r>
      <w:r w:rsidRPr="0018493C">
        <w:rPr>
          <w:rFonts w:ascii="Gill Sans MT" w:eastAsia="Calibri" w:hAnsi="Gill Sans MT" w:cs="Arial"/>
          <w:sz w:val="24"/>
          <w:szCs w:val="24"/>
        </w:rPr>
        <w:tab/>
      </w:r>
      <w:r w:rsidRPr="0018493C">
        <w:rPr>
          <w:rFonts w:ascii="Gill Sans MT" w:eastAsia="Calibri" w:hAnsi="Gill Sans MT" w:cs="Arial"/>
          <w:sz w:val="24"/>
          <w:szCs w:val="24"/>
        </w:rPr>
        <w:tab/>
      </w: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352"/>
        <w:gridCol w:w="1998"/>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xml:space="preserve">12. Please select three of the following that you consider the most important for youth </w:t>
            </w:r>
          </w:p>
        </w:tc>
      </w:tr>
      <w:tr w:rsidR="0018493C" w:rsidRPr="0018493C" w:rsidTr="001A4046">
        <w:trPr>
          <w:trHeight w:val="288"/>
        </w:trPr>
        <w:tc>
          <w:tcPr>
            <w:tcW w:w="7352"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998"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Frequency</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Smoking</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62</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Nutrition</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56</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Health-education</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46</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Drugs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Physical-activity</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Environmental-problems</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Alcohol</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r>
      <w:tr w:rsidR="0018493C" w:rsidRPr="0018493C" w:rsidTr="001A4046">
        <w:trPr>
          <w:trHeight w:val="288"/>
        </w:trPr>
        <w:tc>
          <w:tcPr>
            <w:tcW w:w="735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Obesity</w:t>
            </w:r>
          </w:p>
        </w:tc>
        <w:tc>
          <w:tcPr>
            <w:tcW w:w="199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r>
      <w:tr w:rsidR="0018493C" w:rsidRPr="0018493C" w:rsidTr="001A4046">
        <w:trPr>
          <w:trHeight w:val="288"/>
        </w:trPr>
        <w:tc>
          <w:tcPr>
            <w:tcW w:w="7352" w:type="dxa"/>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w:t>
            </w:r>
          </w:p>
        </w:tc>
        <w:tc>
          <w:tcPr>
            <w:tcW w:w="1998"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942"/>
        <w:gridCol w:w="1619"/>
        <w:gridCol w:w="1534"/>
        <w:gridCol w:w="1255"/>
      </w:tblGrid>
      <w:tr w:rsidR="0018493C" w:rsidRPr="0018493C" w:rsidTr="001A4046">
        <w:trPr>
          <w:trHeight w:val="288"/>
        </w:trPr>
        <w:tc>
          <w:tcPr>
            <w:tcW w:w="9350" w:type="dxa"/>
            <w:gridSpan w:val="4"/>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13. Do you consider the following to be problems in your local health facilities?</w:t>
            </w:r>
          </w:p>
        </w:tc>
      </w:tr>
      <w:tr w:rsidR="0018493C" w:rsidRPr="0018493C" w:rsidTr="001A4046">
        <w:trPr>
          <w:trHeight w:val="288"/>
        </w:trPr>
        <w:tc>
          <w:tcPr>
            <w:tcW w:w="4942"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619"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Majorly problematic</w:t>
            </w:r>
          </w:p>
        </w:tc>
        <w:tc>
          <w:tcPr>
            <w:tcW w:w="1534"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Not problematic</w:t>
            </w:r>
          </w:p>
        </w:tc>
        <w:tc>
          <w:tcPr>
            <w:tcW w:w="125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Do not know</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Low quality of service</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53</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Availability of specialized physicians </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53</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Availability of mental health services (psychologist, institute)</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Limited operating hours</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 of staff capacities</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Availability of equipment</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46</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Availability of Pharmacy/medication </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 of hygiene</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41</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42</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r w:rsidR="0018493C" w:rsidRPr="0018493C" w:rsidTr="001A4046">
        <w:trPr>
          <w:trHeight w:val="288"/>
        </w:trPr>
        <w:tc>
          <w:tcPr>
            <w:tcW w:w="494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High number of patients</w:t>
            </w:r>
          </w:p>
        </w:tc>
        <w:tc>
          <w:tcPr>
            <w:tcW w:w="1619"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50</w:t>
            </w:r>
          </w:p>
        </w:tc>
        <w:tc>
          <w:tcPr>
            <w:tcW w:w="153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41</w:t>
            </w:r>
          </w:p>
        </w:tc>
        <w:tc>
          <w:tcPr>
            <w:tcW w:w="12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39"/>
        <w:gridCol w:w="2111"/>
      </w:tblGrid>
      <w:tr w:rsidR="0018493C" w:rsidRPr="0018493C" w:rsidTr="001A4046">
        <w:trPr>
          <w:trHeight w:val="288"/>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lastRenderedPageBreak/>
              <w:t>14. Which of the following do you consider barriers to health care in Ras El-Ain  (choose 2-3)</w:t>
            </w:r>
          </w:p>
        </w:tc>
      </w:tr>
      <w:tr w:rsidR="0018493C" w:rsidRPr="0018493C" w:rsidTr="001A4046">
        <w:trPr>
          <w:trHeight w:val="288"/>
        </w:trPr>
        <w:tc>
          <w:tcPr>
            <w:tcW w:w="7239"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2111"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Frequency</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Financial-barriers</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44</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Capacity-of-the-center</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43</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Delays-in-receiving-care</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Services-needed-yet-unavailable</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Unable-to-reach-the-health-facility</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Discrimination-(gender,-tribe,-origin)</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Female-related-health-challenges</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Unsure-what-services-are-available</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723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w:t>
            </w:r>
          </w:p>
        </w:tc>
        <w:tc>
          <w:tcPr>
            <w:tcW w:w="2111"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SOCIAL ENVIRONMENT</w:t>
      </w:r>
      <w:r w:rsidRPr="0018493C">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6865"/>
        <w:gridCol w:w="576"/>
        <w:gridCol w:w="1285"/>
        <w:gridCol w:w="624"/>
      </w:tblGrid>
      <w:tr w:rsidR="0018493C" w:rsidRPr="0018493C" w:rsidTr="001A4046">
        <w:trPr>
          <w:trHeight w:val="288"/>
        </w:trPr>
        <w:tc>
          <w:tcPr>
            <w:tcW w:w="9350" w:type="dxa"/>
            <w:gridSpan w:val="4"/>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xml:space="preserve">15. Have you or has someone you know experience the following issues in your community? </w:t>
            </w:r>
          </w:p>
        </w:tc>
      </w:tr>
      <w:tr w:rsidR="0018493C" w:rsidRPr="0018493C" w:rsidTr="001A4046">
        <w:trPr>
          <w:trHeight w:val="288"/>
        </w:trPr>
        <w:tc>
          <w:tcPr>
            <w:tcW w:w="686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576"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c>
          <w:tcPr>
            <w:tcW w:w="128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Sometimes</w:t>
            </w:r>
          </w:p>
        </w:tc>
        <w:tc>
          <w:tcPr>
            <w:tcW w:w="624"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No</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Bullying (Neighborhood/work)</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51</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Physical abuse (partner/family)</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Verbal/emotional/ psychological abuse (partner/family)</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Gender bias (towards females)</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Sexual harassment (workplace/community)</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r>
      <w:tr w:rsidR="0018493C" w:rsidRPr="0018493C" w:rsidTr="001A4046">
        <w:trPr>
          <w:trHeight w:val="288"/>
        </w:trPr>
        <w:tc>
          <w:tcPr>
            <w:tcW w:w="686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Physical harassment (workplace/community)</w:t>
            </w:r>
          </w:p>
        </w:tc>
        <w:tc>
          <w:tcPr>
            <w:tcW w:w="576"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128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62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INCLUSION</w:t>
      </w:r>
      <w:r w:rsidRPr="0018493C">
        <w:rPr>
          <w:rFonts w:ascii="Gill Sans MT" w:eastAsia="Calibri" w:hAnsi="Gill Sans MT" w:cs="Arial"/>
          <w:sz w:val="24"/>
          <w:szCs w:val="24"/>
        </w:rPr>
        <w:tab/>
      </w:r>
      <w:r w:rsidRPr="0018493C">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9350"/>
      </w:tblGrid>
      <w:tr w:rsidR="0018493C" w:rsidRPr="0018493C" w:rsidTr="001A4046">
        <w:trPr>
          <w:trHeight w:val="288"/>
        </w:trPr>
        <w:tc>
          <w:tcPr>
            <w:tcW w:w="9350"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xml:space="preserve">16. Do you feel that in your community there equal access to activities/facilities for males &amp; females? </w:t>
            </w:r>
          </w:p>
        </w:tc>
      </w:tr>
      <w:tr w:rsidR="0018493C" w:rsidRPr="0018493C" w:rsidTr="001A4046">
        <w:trPr>
          <w:trHeight w:val="288"/>
        </w:trPr>
        <w:tc>
          <w:tcPr>
            <w:tcW w:w="9350"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Yes %</w:t>
            </w:r>
          </w:p>
        </w:tc>
      </w:tr>
      <w:tr w:rsidR="0018493C" w:rsidRPr="0018493C" w:rsidTr="001A4046">
        <w:trPr>
          <w:trHeight w:val="288"/>
        </w:trPr>
        <w:tc>
          <w:tcPr>
            <w:tcW w:w="9350" w:type="dxa"/>
            <w:noWrap/>
            <w:hideMark/>
          </w:tcPr>
          <w:p w:rsidR="0018493C" w:rsidRPr="0018493C" w:rsidRDefault="0018493C" w:rsidP="0018493C">
            <w:pPr>
              <w:jc w:val="both"/>
              <w:rPr>
                <w:rFonts w:ascii="Gill Sans MT" w:eastAsia="Calibri" w:hAnsi="Gill Sans MT" w:cs="Calibri"/>
                <w:color w:val="000000"/>
              </w:rPr>
            </w:pPr>
            <w:r w:rsidRPr="0018493C">
              <w:rPr>
                <w:rFonts w:ascii="Gill Sans MT" w:eastAsia="Calibri" w:hAnsi="Gill Sans MT" w:cs="Calibri"/>
                <w:color w:val="000000"/>
              </w:rPr>
              <w:t>47%</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77"/>
        <w:gridCol w:w="1473"/>
      </w:tblGrid>
      <w:tr w:rsidR="0018493C" w:rsidRPr="0018493C" w:rsidTr="001A4046">
        <w:trPr>
          <w:trHeight w:val="615"/>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xml:space="preserve">17. Which of the following have you considered barriers to inclusion (persons with disabilities, refugees, women) in Ras El-Ain? </w:t>
            </w:r>
          </w:p>
        </w:tc>
      </w:tr>
      <w:tr w:rsidR="0018493C" w:rsidRPr="0018493C" w:rsidTr="001A4046">
        <w:trPr>
          <w:trHeight w:val="288"/>
        </w:trPr>
        <w:tc>
          <w:tcPr>
            <w:tcW w:w="7877"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473"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Count</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Social norms</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60</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Lack of community awareness</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57</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Racism/sexism</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Local policies</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24</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Laws &amp; legal framework</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Individual perceptions and biases</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Infrastructure (disabilities)</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r>
      <w:tr w:rsidR="0018493C" w:rsidRPr="0018493C" w:rsidTr="001A4046">
        <w:trPr>
          <w:trHeight w:val="288"/>
        </w:trPr>
        <w:tc>
          <w:tcPr>
            <w:tcW w:w="7877"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None of the above</w:t>
            </w:r>
          </w:p>
        </w:tc>
        <w:tc>
          <w:tcPr>
            <w:tcW w:w="147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75"/>
        <w:gridCol w:w="1300"/>
        <w:gridCol w:w="1355"/>
        <w:gridCol w:w="908"/>
        <w:gridCol w:w="1512"/>
      </w:tblGrid>
      <w:tr w:rsidR="0018493C" w:rsidRPr="0018493C" w:rsidTr="001A4046">
        <w:trPr>
          <w:trHeight w:val="360"/>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xml:space="preserve">18. To what degree do you think the following groups are </w:t>
            </w:r>
            <w:r w:rsidRPr="0018493C">
              <w:rPr>
                <w:rFonts w:ascii="Gill Sans MT" w:eastAsia="Calibri" w:hAnsi="Gill Sans MT" w:cs="Arial"/>
                <w:b/>
                <w:bCs/>
                <w:sz w:val="24"/>
                <w:szCs w:val="24"/>
                <w:u w:val="single"/>
              </w:rPr>
              <w:t>accepted</w:t>
            </w:r>
            <w:r w:rsidRPr="0018493C">
              <w:rPr>
                <w:rFonts w:ascii="Gill Sans MT" w:eastAsia="Calibri" w:hAnsi="Gill Sans MT" w:cs="Arial"/>
                <w:b/>
                <w:bCs/>
                <w:sz w:val="24"/>
                <w:szCs w:val="24"/>
              </w:rPr>
              <w:t xml:space="preserve"> in Ras El-Ain?</w:t>
            </w:r>
          </w:p>
        </w:tc>
      </w:tr>
      <w:tr w:rsidR="0018493C" w:rsidRPr="0018493C" w:rsidTr="001A4046">
        <w:trPr>
          <w:trHeight w:val="288"/>
        </w:trPr>
        <w:tc>
          <w:tcPr>
            <w:tcW w:w="427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30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Frequently</w:t>
            </w:r>
          </w:p>
        </w:tc>
        <w:tc>
          <w:tcPr>
            <w:tcW w:w="135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Sometimes</w:t>
            </w:r>
          </w:p>
        </w:tc>
        <w:tc>
          <w:tcPr>
            <w:tcW w:w="908"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Rarely</w:t>
            </w:r>
          </w:p>
        </w:tc>
        <w:tc>
          <w:tcPr>
            <w:tcW w:w="151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 xml:space="preserve">I don’t know </w:t>
            </w:r>
          </w:p>
        </w:tc>
      </w:tr>
      <w:tr w:rsidR="0018493C" w:rsidRPr="0018493C" w:rsidTr="001A4046">
        <w:trPr>
          <w:trHeight w:val="179"/>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Divorcees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 nationalities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Persons of other social classes </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People with disabilities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Children of divorced  parents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39</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19</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Other Religions </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Refugees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36</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17</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Orphans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Persons of other educational backgrounds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r>
      <w:tr w:rsidR="0018493C" w:rsidRPr="0018493C" w:rsidTr="001A4046">
        <w:trPr>
          <w:trHeight w:val="288"/>
        </w:trPr>
        <w:tc>
          <w:tcPr>
            <w:tcW w:w="42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Other tribes</w:t>
            </w:r>
          </w:p>
        </w:tc>
        <w:tc>
          <w:tcPr>
            <w:tcW w:w="130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35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90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c>
          <w:tcPr>
            <w:tcW w:w="151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COMMUNITY SERVICES</w:t>
      </w:r>
      <w:r w:rsidRPr="0018493C">
        <w:rPr>
          <w:rFonts w:ascii="Gill Sans MT" w:eastAsia="Calibri" w:hAnsi="Gill Sans MT" w:cs="Arial"/>
          <w:sz w:val="24"/>
          <w:szCs w:val="24"/>
        </w:rPr>
        <w:tab/>
      </w:r>
      <w:r w:rsidRPr="0018493C">
        <w:rPr>
          <w:rFonts w:ascii="Gill Sans MT" w:eastAsia="Calibri" w:hAnsi="Gill Sans MT" w:cs="Arial"/>
          <w:sz w:val="24"/>
          <w:szCs w:val="24"/>
        </w:rPr>
        <w:tab/>
      </w:r>
      <w:r w:rsidRPr="0018493C">
        <w:rPr>
          <w:rFonts w:ascii="Gill Sans MT" w:eastAsia="Calibri" w:hAnsi="Gill Sans MT" w:cs="Arial"/>
          <w:sz w:val="24"/>
          <w:szCs w:val="24"/>
        </w:rPr>
        <w:tab/>
      </w:r>
      <w:r w:rsidRPr="0018493C">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5468"/>
        <w:gridCol w:w="802"/>
        <w:gridCol w:w="1015"/>
        <w:gridCol w:w="630"/>
        <w:gridCol w:w="1435"/>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19. How would you rate these municipal related services?</w:t>
            </w:r>
          </w:p>
        </w:tc>
      </w:tr>
      <w:tr w:rsidR="0018493C" w:rsidRPr="0018493C" w:rsidTr="001A4046">
        <w:trPr>
          <w:trHeight w:val="288"/>
        </w:trPr>
        <w:tc>
          <w:tcPr>
            <w:tcW w:w="5468"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80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Good</w:t>
            </w:r>
          </w:p>
        </w:tc>
        <w:tc>
          <w:tcPr>
            <w:tcW w:w="101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Neutral</w:t>
            </w:r>
          </w:p>
        </w:tc>
        <w:tc>
          <w:tcPr>
            <w:tcW w:w="63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Bad</w:t>
            </w:r>
          </w:p>
        </w:tc>
        <w:tc>
          <w:tcPr>
            <w:tcW w:w="143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5468"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General municipal services</w:t>
            </w:r>
          </w:p>
        </w:tc>
        <w:tc>
          <w:tcPr>
            <w:tcW w:w="80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01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63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r>
      <w:tr w:rsidR="0018493C" w:rsidRPr="0018493C" w:rsidTr="001A4046">
        <w:trPr>
          <w:trHeight w:val="288"/>
        </w:trPr>
        <w:tc>
          <w:tcPr>
            <w:tcW w:w="5468"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Providing municipal licenses (building, business, sidewalks)</w:t>
            </w:r>
          </w:p>
        </w:tc>
        <w:tc>
          <w:tcPr>
            <w:tcW w:w="80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c>
          <w:tcPr>
            <w:tcW w:w="101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63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26</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20</w:t>
            </w:r>
          </w:p>
        </w:tc>
      </w:tr>
      <w:tr w:rsidR="0018493C" w:rsidRPr="0018493C" w:rsidTr="001A4046">
        <w:trPr>
          <w:trHeight w:val="288"/>
        </w:trPr>
        <w:tc>
          <w:tcPr>
            <w:tcW w:w="5468"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Providing official documents</w:t>
            </w:r>
          </w:p>
        </w:tc>
        <w:tc>
          <w:tcPr>
            <w:tcW w:w="80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101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c>
          <w:tcPr>
            <w:tcW w:w="63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21</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575"/>
        <w:gridCol w:w="1280"/>
        <w:gridCol w:w="1170"/>
        <w:gridCol w:w="1620"/>
        <w:gridCol w:w="1705"/>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20. Are there issues with the following services in your community?</w:t>
            </w:r>
          </w:p>
        </w:tc>
      </w:tr>
      <w:tr w:rsidR="0018493C" w:rsidRPr="0018493C" w:rsidTr="001A4046">
        <w:trPr>
          <w:trHeight w:val="288"/>
        </w:trPr>
        <w:tc>
          <w:tcPr>
            <w:tcW w:w="3575"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28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c>
          <w:tcPr>
            <w:tcW w:w="117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No</w:t>
            </w:r>
          </w:p>
        </w:tc>
        <w:tc>
          <w:tcPr>
            <w:tcW w:w="1620"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Doesn't exist</w:t>
            </w:r>
          </w:p>
        </w:tc>
        <w:tc>
          <w:tcPr>
            <w:tcW w:w="170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Transportation</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57</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Government Services</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49</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Elderly Services</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49</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Cleanliness</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Garbage collection</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Sustainable energy</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44</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Roads &amp; Sidewalks</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43</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11</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Children Daycare</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37</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23</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Promotion of tourist places</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19</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Access to Internet</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35</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14</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Electricity</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34</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42</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r>
      <w:tr w:rsidR="0018493C" w:rsidRPr="0018493C" w:rsidTr="001A4046">
        <w:trPr>
          <w:trHeight w:val="288"/>
        </w:trPr>
        <w:tc>
          <w:tcPr>
            <w:tcW w:w="3575"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Water</w:t>
            </w:r>
          </w:p>
        </w:tc>
        <w:tc>
          <w:tcPr>
            <w:tcW w:w="128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32</w:t>
            </w:r>
          </w:p>
        </w:tc>
        <w:tc>
          <w:tcPr>
            <w:tcW w:w="117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c>
          <w:tcPr>
            <w:tcW w:w="16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c>
          <w:tcPr>
            <w:tcW w:w="170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2956"/>
        <w:gridCol w:w="1458"/>
        <w:gridCol w:w="1328"/>
        <w:gridCol w:w="1583"/>
        <w:gridCol w:w="2025"/>
      </w:tblGrid>
      <w:tr w:rsidR="0018493C" w:rsidRPr="0018493C" w:rsidTr="001A4046">
        <w:trPr>
          <w:trHeight w:val="288"/>
        </w:trPr>
        <w:tc>
          <w:tcPr>
            <w:tcW w:w="9350" w:type="dxa"/>
            <w:gridSpan w:val="5"/>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21. How reliable and safe is the infrastructure in Ras El-Ain?</w:t>
            </w:r>
          </w:p>
        </w:tc>
      </w:tr>
      <w:tr w:rsidR="0018493C" w:rsidRPr="0018493C" w:rsidTr="001A4046">
        <w:trPr>
          <w:trHeight w:val="288"/>
        </w:trPr>
        <w:tc>
          <w:tcPr>
            <w:tcW w:w="2956"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1458"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Excellent</w:t>
            </w:r>
          </w:p>
        </w:tc>
        <w:tc>
          <w:tcPr>
            <w:tcW w:w="1328"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Average</w:t>
            </w:r>
          </w:p>
        </w:tc>
        <w:tc>
          <w:tcPr>
            <w:tcW w:w="1583"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Very poor</w:t>
            </w:r>
          </w:p>
        </w:tc>
        <w:tc>
          <w:tcPr>
            <w:tcW w:w="202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Doesn't exist</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Sewage/ Plumbing</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16</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lastRenderedPageBreak/>
              <w:t>Safe/reliable water</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28</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39</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Roads</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18</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52</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Street lights</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31</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41</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22</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Bridges</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38</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19</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29</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Buildings</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25</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48</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13</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12</w:t>
            </w:r>
          </w:p>
        </w:tc>
      </w:tr>
      <w:tr w:rsidR="0018493C" w:rsidRPr="0018493C" w:rsidTr="001A4046">
        <w:trPr>
          <w:trHeight w:val="288"/>
        </w:trPr>
        <w:tc>
          <w:tcPr>
            <w:tcW w:w="2956"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Electricity</w:t>
            </w:r>
          </w:p>
        </w:tc>
        <w:tc>
          <w:tcPr>
            <w:tcW w:w="145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40</w:t>
            </w:r>
          </w:p>
        </w:tc>
        <w:tc>
          <w:tcPr>
            <w:tcW w:w="1328"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45</w:t>
            </w:r>
          </w:p>
        </w:tc>
        <w:tc>
          <w:tcPr>
            <w:tcW w:w="1583"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8</w:t>
            </w:r>
          </w:p>
        </w:tc>
        <w:tc>
          <w:tcPr>
            <w:tcW w:w="202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599"/>
        <w:gridCol w:w="644"/>
        <w:gridCol w:w="672"/>
        <w:gridCol w:w="1435"/>
      </w:tblGrid>
      <w:tr w:rsidR="0018493C" w:rsidRPr="0018493C" w:rsidTr="001A4046">
        <w:trPr>
          <w:trHeight w:val="360"/>
        </w:trPr>
        <w:tc>
          <w:tcPr>
            <w:tcW w:w="9350" w:type="dxa"/>
            <w:gridSpan w:val="4"/>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22. Are these issues in your community?</w:t>
            </w:r>
            <w:r w:rsidRPr="0018493C">
              <w:rPr>
                <w:rFonts w:ascii="Gill Sans MT" w:eastAsia="Calibri" w:hAnsi="Gill Sans MT" w:cs="Arial"/>
                <w:sz w:val="24"/>
                <w:szCs w:val="24"/>
              </w:rPr>
              <w:t xml:space="preserve"> </w:t>
            </w:r>
          </w:p>
        </w:tc>
      </w:tr>
      <w:tr w:rsidR="0018493C" w:rsidRPr="0018493C" w:rsidTr="001A4046">
        <w:trPr>
          <w:trHeight w:val="288"/>
        </w:trPr>
        <w:tc>
          <w:tcPr>
            <w:tcW w:w="6599" w:type="dxa"/>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 </w:t>
            </w:r>
          </w:p>
        </w:tc>
        <w:tc>
          <w:tcPr>
            <w:tcW w:w="644"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Yes</w:t>
            </w:r>
          </w:p>
        </w:tc>
        <w:tc>
          <w:tcPr>
            <w:tcW w:w="672"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No</w:t>
            </w:r>
          </w:p>
        </w:tc>
        <w:tc>
          <w:tcPr>
            <w:tcW w:w="1435" w:type="dxa"/>
            <w:noWrap/>
            <w:hideMark/>
          </w:tcPr>
          <w:p w:rsidR="0018493C" w:rsidRPr="0018493C" w:rsidRDefault="0018493C" w:rsidP="0018493C">
            <w:pPr>
              <w:jc w:val="both"/>
              <w:rPr>
                <w:rFonts w:ascii="Gill Sans MT" w:eastAsia="Calibri" w:hAnsi="Gill Sans MT" w:cs="Arial"/>
                <w:sz w:val="24"/>
                <w:szCs w:val="24"/>
              </w:rPr>
            </w:pPr>
            <w:r w:rsidRPr="0018493C">
              <w:rPr>
                <w:rFonts w:ascii="Gill Sans MT" w:eastAsia="Calibri" w:hAnsi="Gill Sans MT" w:cs="Arial"/>
                <w:sz w:val="24"/>
                <w:szCs w:val="24"/>
              </w:rPr>
              <w:t>I don’t know</w:t>
            </w:r>
          </w:p>
        </w:tc>
      </w:tr>
      <w:tr w:rsidR="0018493C" w:rsidRPr="0018493C" w:rsidTr="001A4046">
        <w:trPr>
          <w:trHeight w:val="288"/>
        </w:trPr>
        <w:tc>
          <w:tcPr>
            <w:tcW w:w="65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Water scarcity</w:t>
            </w:r>
          </w:p>
        </w:tc>
        <w:tc>
          <w:tcPr>
            <w:tcW w:w="64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61</w:t>
            </w:r>
          </w:p>
        </w:tc>
        <w:tc>
          <w:tcPr>
            <w:tcW w:w="67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30</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288"/>
        </w:trPr>
        <w:tc>
          <w:tcPr>
            <w:tcW w:w="65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Desertification</w:t>
            </w:r>
          </w:p>
        </w:tc>
        <w:tc>
          <w:tcPr>
            <w:tcW w:w="64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60</w:t>
            </w:r>
          </w:p>
        </w:tc>
        <w:tc>
          <w:tcPr>
            <w:tcW w:w="67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33</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288"/>
        </w:trPr>
        <w:tc>
          <w:tcPr>
            <w:tcW w:w="65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Litter</w:t>
            </w:r>
          </w:p>
        </w:tc>
        <w:tc>
          <w:tcPr>
            <w:tcW w:w="64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67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47</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288"/>
        </w:trPr>
        <w:tc>
          <w:tcPr>
            <w:tcW w:w="6599"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Air pollution</w:t>
            </w:r>
          </w:p>
        </w:tc>
        <w:tc>
          <w:tcPr>
            <w:tcW w:w="64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44</w:t>
            </w:r>
          </w:p>
        </w:tc>
        <w:tc>
          <w:tcPr>
            <w:tcW w:w="67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43</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10</w:t>
            </w:r>
          </w:p>
        </w:tc>
      </w:tr>
      <w:tr w:rsidR="0018493C" w:rsidRPr="0018493C" w:rsidTr="001A4046">
        <w:trPr>
          <w:trHeight w:val="341"/>
        </w:trPr>
        <w:tc>
          <w:tcPr>
            <w:tcW w:w="6599" w:type="dxa"/>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Waste Management</w:t>
            </w:r>
            <w:r w:rsidRPr="0018493C">
              <w:rPr>
                <w:rFonts w:ascii="Calibri" w:eastAsia="Calibri" w:hAnsi="Calibri" w:cs="Calibri"/>
                <w:color w:val="000000"/>
              </w:rPr>
              <w:br/>
              <w:t>(sewage, chemicals, contaminants)</w:t>
            </w:r>
          </w:p>
        </w:tc>
        <w:tc>
          <w:tcPr>
            <w:tcW w:w="644"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56</w:t>
            </w:r>
          </w:p>
        </w:tc>
        <w:tc>
          <w:tcPr>
            <w:tcW w:w="672"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27</w:t>
            </w:r>
          </w:p>
        </w:tc>
        <w:tc>
          <w:tcPr>
            <w:tcW w:w="1435"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15</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p w:rsidR="0018493C" w:rsidRPr="001A4046" w:rsidRDefault="0018493C"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tl/>
        </w:rPr>
      </w:pPr>
      <w:bookmarkStart w:id="16" w:name="_Toc51771592"/>
      <w:r w:rsidRPr="001A4046">
        <w:rPr>
          <w:rFonts w:ascii="Gill Sans MT" w:eastAsia="Times New Roman" w:hAnsi="Gill Sans MT" w:cs="Arial"/>
          <w:b/>
          <w:bCs/>
          <w:i/>
          <w:smallCaps/>
          <w:color w:val="BA0C2F"/>
          <w:sz w:val="24"/>
          <w:szCs w:val="24"/>
          <w:rtl/>
        </w:rPr>
        <w:t>تحليل استقصائي مؤسسي</w:t>
      </w:r>
      <w:bookmarkEnd w:id="16"/>
    </w:p>
    <w:p w:rsidR="0018493C" w:rsidRPr="0018493C" w:rsidRDefault="0018493C" w:rsidP="0018493C">
      <w:pPr>
        <w:spacing w:after="0" w:line="259" w:lineRule="auto"/>
        <w:jc w:val="both"/>
        <w:rPr>
          <w:rFonts w:ascii="Gill Sans MT" w:eastAsia="Calibri" w:hAnsi="Gill Sans MT" w:cs="Arial"/>
          <w:sz w:val="24"/>
          <w:szCs w:val="24"/>
        </w:rPr>
      </w:pPr>
      <w:r w:rsidRPr="0018493C">
        <w:rPr>
          <w:rFonts w:ascii="Gill Sans MT" w:eastAsia="Calibri" w:hAnsi="Gill Sans MT" w:cs="Arial"/>
          <w:sz w:val="24"/>
          <w:szCs w:val="24"/>
        </w:rPr>
        <w:t>Number of Institutions in Ras El-Ain</w:t>
      </w:r>
      <w:r w:rsidRPr="0018493C">
        <w:rPr>
          <w:rFonts w:ascii="Gill Sans MT" w:eastAsia="Calibri" w:hAnsi="Gill Sans MT" w:cs="Arial"/>
          <w:sz w:val="24"/>
          <w:szCs w:val="24"/>
        </w:rPr>
        <w:tab/>
        <w:t xml:space="preserve"> </w:t>
      </w:r>
      <w:r w:rsidRPr="0018493C">
        <w:rPr>
          <w:rFonts w:ascii="Gill Sans MT" w:eastAsia="Calibri" w:hAnsi="Gill Sans MT" w:cs="Arial"/>
          <w:sz w:val="24"/>
          <w:szCs w:val="24"/>
        </w:rPr>
        <w:tab/>
      </w: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Types of Organizations</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Governmental</w:t>
            </w:r>
          </w:p>
        </w:tc>
        <w:tc>
          <w:tcPr>
            <w:tcW w:w="5215" w:type="dxa"/>
            <w:noWrap/>
            <w:vAlign w:val="bottom"/>
          </w:tcPr>
          <w:p w:rsidR="0018493C" w:rsidRPr="0018493C" w:rsidRDefault="0018493C" w:rsidP="0018493C">
            <w:pPr>
              <w:jc w:val="right"/>
              <w:rPr>
                <w:rFonts w:ascii="Gill Sans MT" w:eastAsia="Calibri" w:hAnsi="Gill Sans MT" w:cs="Calibri"/>
                <w:color w:val="000000"/>
              </w:rPr>
            </w:pP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Private</w:t>
            </w:r>
          </w:p>
        </w:tc>
        <w:tc>
          <w:tcPr>
            <w:tcW w:w="5215" w:type="dxa"/>
            <w:noWrap/>
            <w:vAlign w:val="bottom"/>
          </w:tcPr>
          <w:p w:rsidR="0018493C" w:rsidRPr="0018493C" w:rsidRDefault="0018493C" w:rsidP="0018493C">
            <w:pPr>
              <w:jc w:val="right"/>
              <w:rPr>
                <w:rFonts w:ascii="Gill Sans MT" w:eastAsia="Calibri" w:hAnsi="Gill Sans MT" w:cs="Calibri"/>
                <w:color w:val="000000"/>
              </w:rPr>
            </w:pPr>
          </w:p>
        </w:tc>
      </w:tr>
      <w:tr w:rsidR="0018493C" w:rsidRPr="0018493C" w:rsidTr="001A4046">
        <w:trPr>
          <w:trHeight w:val="360"/>
        </w:trPr>
        <w:tc>
          <w:tcPr>
            <w:tcW w:w="4135" w:type="dxa"/>
            <w:noWrap/>
            <w:vAlign w:val="bottom"/>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For-Profit</w:t>
            </w:r>
          </w:p>
        </w:tc>
        <w:tc>
          <w:tcPr>
            <w:tcW w:w="5215" w:type="dxa"/>
            <w:noWrap/>
            <w:vAlign w:val="bottom"/>
          </w:tcPr>
          <w:p w:rsidR="0018493C" w:rsidRPr="0018493C" w:rsidRDefault="0018493C" w:rsidP="0018493C">
            <w:pPr>
              <w:jc w:val="right"/>
              <w:rPr>
                <w:rFonts w:ascii="Gill Sans MT" w:eastAsia="Calibri" w:hAnsi="Gill Sans MT" w:cs="Calibri"/>
                <w:color w:val="000000"/>
              </w:rPr>
            </w:pPr>
          </w:p>
        </w:tc>
      </w:tr>
      <w:tr w:rsidR="0018493C" w:rsidRPr="0018493C" w:rsidTr="001A4046">
        <w:trPr>
          <w:trHeight w:val="360"/>
        </w:trPr>
        <w:tc>
          <w:tcPr>
            <w:tcW w:w="4135" w:type="dxa"/>
            <w:noWrap/>
            <w:vAlign w:val="bottom"/>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CBO</w:t>
            </w:r>
          </w:p>
        </w:tc>
        <w:tc>
          <w:tcPr>
            <w:tcW w:w="5215" w:type="dxa"/>
            <w:noWrap/>
            <w:vAlign w:val="bottom"/>
          </w:tcPr>
          <w:p w:rsidR="0018493C" w:rsidRPr="0018493C" w:rsidRDefault="0018493C" w:rsidP="0018493C">
            <w:pPr>
              <w:jc w:val="right"/>
              <w:rPr>
                <w:rFonts w:ascii="Gill Sans MT" w:eastAsia="Calibri" w:hAnsi="Gill Sans MT" w:cs="Calibri"/>
                <w:color w:val="000000"/>
              </w:rPr>
            </w:pPr>
          </w:p>
        </w:tc>
      </w:tr>
      <w:tr w:rsidR="0018493C" w:rsidRPr="0018493C" w:rsidTr="001A4046">
        <w:trPr>
          <w:trHeight w:val="360"/>
        </w:trPr>
        <w:tc>
          <w:tcPr>
            <w:tcW w:w="4135" w:type="dxa"/>
            <w:noWrap/>
            <w:vAlign w:val="bottom"/>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 xml:space="preserve">Religious </w:t>
            </w:r>
          </w:p>
        </w:tc>
        <w:tc>
          <w:tcPr>
            <w:tcW w:w="5215" w:type="dxa"/>
            <w:noWrap/>
            <w:vAlign w:val="bottom"/>
          </w:tcPr>
          <w:p w:rsidR="0018493C" w:rsidRPr="0018493C" w:rsidRDefault="0018493C" w:rsidP="0018493C">
            <w:pPr>
              <w:jc w:val="right"/>
              <w:rPr>
                <w:rFonts w:ascii="Gill Sans MT" w:eastAsia="Calibri" w:hAnsi="Gill Sans MT" w:cs="Calibri"/>
                <w:color w:val="000000"/>
              </w:rPr>
            </w:pPr>
          </w:p>
        </w:tc>
      </w:tr>
      <w:tr w:rsidR="0018493C" w:rsidRPr="0018493C" w:rsidTr="001A4046">
        <w:trPr>
          <w:trHeight w:val="360"/>
        </w:trPr>
        <w:tc>
          <w:tcPr>
            <w:tcW w:w="4135" w:type="dxa"/>
            <w:noWrap/>
            <w:vAlign w:val="bottom"/>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Non-Profit</w:t>
            </w:r>
          </w:p>
        </w:tc>
        <w:tc>
          <w:tcPr>
            <w:tcW w:w="5215" w:type="dxa"/>
            <w:noWrap/>
            <w:vAlign w:val="bottom"/>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2</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Closest type of transportation</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Walking</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7</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Taxi</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Bus</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8</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walking &amp; bus</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2</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rPr>
            </w:pPr>
            <w:r w:rsidRPr="0018493C">
              <w:rPr>
                <w:rFonts w:ascii="Gill Sans MT" w:eastAsia="Calibri" w:hAnsi="Gill Sans MT" w:cs="Calibri"/>
                <w:color w:val="000000"/>
              </w:rPr>
              <w:t>Walking &amp; Taxi &amp; Bus</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Fees for services</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Yes</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Some Program Services</w:t>
            </w:r>
          </w:p>
        </w:tc>
        <w:tc>
          <w:tcPr>
            <w:tcW w:w="5215"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7</w:t>
            </w:r>
          </w:p>
        </w:tc>
      </w:tr>
      <w:tr w:rsidR="0018493C" w:rsidRPr="0018493C" w:rsidTr="001A4046">
        <w:trPr>
          <w:trHeight w:val="360"/>
        </w:trPr>
        <w:tc>
          <w:tcPr>
            <w:tcW w:w="4135" w:type="dxa"/>
            <w:noWrap/>
            <w:vAlign w:val="bottom"/>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No</w:t>
            </w:r>
          </w:p>
        </w:tc>
        <w:tc>
          <w:tcPr>
            <w:tcW w:w="5215" w:type="dxa"/>
            <w:noWrap/>
            <w:vAlign w:val="bottom"/>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9</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Youth Development</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Art &amp; Music Activities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Cultural Activities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Theatre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Summer Camps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Edu.Support- Tutoring </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Edu.Support-  Financial Aid</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Edu.Support-  Scholarship</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Religious Services &amp; Education</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Life Skills Training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Computer</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On Job Training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Vocational</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Internship</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Employment Skills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Business Development</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Debates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Volunteering Opportunities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Football Training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Football Teams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Swimming Training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Competitions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Athletes Support</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Leadership- Boy Guides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Leadership- Girl Guides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Youth Mentorship</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lastRenderedPageBreak/>
              <w:t>Spaces for Youth Development</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Community/Youth Centers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Club</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Football Field</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Playground</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Parks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6</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Pool</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Sports Facilities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Library </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Movie Theater</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Museum/Cultural Centers </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Amusement Park</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Restaurants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Coffee Shops/Café's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Municipal Spaces/Halls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Meeting Space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Educational Environment</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After School Programs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Education- Secondary/Middle School</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Alternative High Schools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Colleges/Universities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Computer Training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Learning Difficulties in Early Childhood</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Learning Difficulties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Person with Disability</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Tutoring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Student Exchange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Other</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5"/>
        <w:gridCol w:w="5215"/>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Health</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Family Planning</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lastRenderedPageBreak/>
              <w:t>Health Awareness Campaigns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Dental Clinic</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Family Health Clinic</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Specialized Health Clinic</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Public Hospital</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Mental Health Services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Pediatric Care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Pre Natal Care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Health Insurance</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Drugs Rehabilitation Centers</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5"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Other</w:t>
            </w:r>
          </w:p>
        </w:tc>
        <w:tc>
          <w:tcPr>
            <w:tcW w:w="5215"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Social Environment</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Women support</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Anti-Corruption Association</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Family Support Services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Family Concern's Centers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Charity</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Other</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Inclusion</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Sr. Citizens Services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Orphan Shelters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Refugee Services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Persons with Disability Services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Learning Support Person w/Disability</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602"/>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Learning Support Learning Difficulties Services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Other</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Community Services</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Water Safety</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Pollution Control</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Street Maintenance</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lastRenderedPageBreak/>
              <w:t>Sewage Control</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Farming</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Sustainable Agriculture</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Renewable energy</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Internet Access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Public Officials and Offices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Community Development</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r w:rsidR="0018493C" w:rsidRPr="0018493C" w:rsidTr="001A4046">
        <w:trPr>
          <w:trHeight w:val="360"/>
        </w:trPr>
        <w:tc>
          <w:tcPr>
            <w:tcW w:w="4130" w:type="dxa"/>
            <w:vAlign w:val="bottom"/>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Services Related to Tourism</w:t>
            </w:r>
          </w:p>
        </w:tc>
        <w:tc>
          <w:tcPr>
            <w:tcW w:w="5220" w:type="dxa"/>
            <w:noWrap/>
            <w:vAlign w:val="bottom"/>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Other</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130"/>
        <w:gridCol w:w="5220"/>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Other Programs Services</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Daily Nurseries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Day Care Kindergarten</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Day Care School Age</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Parenting Assistance</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Sponsor Special Events/Activities</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Event Organizing</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360"/>
        </w:trPr>
        <w:tc>
          <w:tcPr>
            <w:tcW w:w="4130"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 xml:space="preserve"> Other</w:t>
            </w:r>
          </w:p>
        </w:tc>
        <w:tc>
          <w:tcPr>
            <w:tcW w:w="5220"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1</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98"/>
        <w:gridCol w:w="5052"/>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Services for Education Incompleters</w:t>
            </w:r>
          </w:p>
        </w:tc>
      </w:tr>
      <w:tr w:rsidR="0018493C" w:rsidRPr="0018493C" w:rsidTr="001A4046">
        <w:trPr>
          <w:trHeight w:val="36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Reading, writing and math skills</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7</w:t>
            </w:r>
          </w:p>
        </w:tc>
      </w:tr>
      <w:tr w:rsidR="0018493C" w:rsidRPr="0018493C" w:rsidTr="001A4046">
        <w:trPr>
          <w:trHeight w:val="36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Developing practical and vocational skills</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5</w:t>
            </w:r>
          </w:p>
        </w:tc>
      </w:tr>
      <w:tr w:rsidR="0018493C" w:rsidRPr="0018493C" w:rsidTr="001A4046">
        <w:trPr>
          <w:trHeight w:val="36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Providing job opportunities</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4</w:t>
            </w:r>
          </w:p>
        </w:tc>
      </w:tr>
      <w:tr w:rsidR="0018493C" w:rsidRPr="0018493C" w:rsidTr="001A4046">
        <w:trPr>
          <w:trHeight w:val="36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Youth Counseling</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9</w:t>
            </w:r>
          </w:p>
        </w:tc>
      </w:tr>
      <w:tr w:rsidR="0018493C" w:rsidRPr="0018493C" w:rsidTr="001A4046">
        <w:trPr>
          <w:trHeight w:val="36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Life Skills</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3</w:t>
            </w:r>
          </w:p>
        </w:tc>
      </w:tr>
      <w:tr w:rsidR="0018493C" w:rsidRPr="0018493C" w:rsidTr="001A4046">
        <w:trPr>
          <w:trHeight w:val="720"/>
        </w:trPr>
        <w:tc>
          <w:tcPr>
            <w:tcW w:w="4298" w:type="dxa"/>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We don't offer any services for youths who didn't complete their education</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2</w:t>
            </w:r>
          </w:p>
        </w:tc>
      </w:tr>
      <w:tr w:rsidR="0018493C" w:rsidRPr="0018493C" w:rsidTr="001A4046">
        <w:trPr>
          <w:trHeight w:val="360"/>
        </w:trPr>
        <w:tc>
          <w:tcPr>
            <w:tcW w:w="4298" w:type="dxa"/>
            <w:noWrap/>
            <w:vAlign w:val="bottom"/>
            <w:hideMark/>
          </w:tcPr>
          <w:p w:rsidR="0018493C" w:rsidRPr="0018493C" w:rsidRDefault="0018493C" w:rsidP="0018493C">
            <w:pPr>
              <w:jc w:val="cente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Other</w:t>
            </w:r>
          </w:p>
        </w:tc>
        <w:tc>
          <w:tcPr>
            <w:tcW w:w="5052" w:type="dxa"/>
            <w:noWrap/>
            <w:vAlign w:val="bottom"/>
            <w:hideMark/>
          </w:tcPr>
          <w:p w:rsidR="0018493C" w:rsidRPr="0018493C" w:rsidRDefault="0018493C" w:rsidP="0018493C">
            <w:pPr>
              <w:jc w:val="right"/>
              <w:rPr>
                <w:rFonts w:ascii="Calibri" w:eastAsia="Calibri" w:hAnsi="Calibri" w:cs="Calibri"/>
                <w:color w:val="000000"/>
              </w:rPr>
            </w:pPr>
            <w:r w:rsidRPr="0018493C">
              <w:rPr>
                <w:rFonts w:ascii="Calibri" w:eastAsia="Calibri" w:hAnsi="Calibri" w:cs="Calibri"/>
                <w:color w:val="000000"/>
              </w:rPr>
              <w:t>0</w:t>
            </w: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9625" w:type="dxa"/>
        <w:tblLook w:val="04A0" w:firstRow="1" w:lastRow="0" w:firstColumn="1" w:lastColumn="0" w:noHBand="0" w:noVBand="1"/>
      </w:tblPr>
      <w:tblGrid>
        <w:gridCol w:w="3292"/>
        <w:gridCol w:w="3093"/>
        <w:gridCol w:w="3240"/>
      </w:tblGrid>
      <w:tr w:rsidR="0018493C" w:rsidRPr="0018493C" w:rsidTr="001A4046">
        <w:trPr>
          <w:trHeight w:val="705"/>
        </w:trPr>
        <w:tc>
          <w:tcPr>
            <w:tcW w:w="9625" w:type="dxa"/>
            <w:gridSpan w:val="3"/>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Needs of youth that did not complete their education</w:t>
            </w:r>
          </w:p>
        </w:tc>
      </w:tr>
      <w:tr w:rsidR="0018493C" w:rsidRPr="0018493C" w:rsidTr="001A4046">
        <w:trPr>
          <w:trHeight w:val="420"/>
        </w:trPr>
        <w:tc>
          <w:tcPr>
            <w:tcW w:w="3292" w:type="dxa"/>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lastRenderedPageBreak/>
              <w:t>Need 1</w:t>
            </w:r>
          </w:p>
        </w:tc>
        <w:tc>
          <w:tcPr>
            <w:tcW w:w="3093" w:type="dxa"/>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Need 2</w:t>
            </w:r>
          </w:p>
        </w:tc>
        <w:tc>
          <w:tcPr>
            <w:tcW w:w="3240" w:type="dxa"/>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Need 3</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Work culture</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Humanitarian support</w:t>
            </w:r>
          </w:p>
        </w:tc>
        <w:tc>
          <w:tcPr>
            <w:tcW w:w="3240" w:type="dxa"/>
            <w:noWrap/>
            <w:vAlign w:val="bottom"/>
            <w:hideMark/>
          </w:tcPr>
          <w:p w:rsidR="0018493C" w:rsidRPr="0018493C" w:rsidRDefault="0018493C" w:rsidP="0018493C">
            <w:pPr>
              <w:rPr>
                <w:rFonts w:ascii="Calibri" w:eastAsia="Calibri" w:hAnsi="Calibri" w:cs="Calibri"/>
                <w:color w:val="000000"/>
              </w:rPr>
            </w:pP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Skills</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General support</w:t>
            </w:r>
          </w:p>
        </w:tc>
        <w:tc>
          <w:tcPr>
            <w:tcW w:w="3240"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Development opportunities</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Skills</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xml:space="preserve">Crafts </w:t>
            </w:r>
          </w:p>
        </w:tc>
        <w:tc>
          <w:tcPr>
            <w:tcW w:w="3240"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Literacy</w:t>
            </w:r>
          </w:p>
        </w:tc>
      </w:tr>
      <w:tr w:rsidR="0018493C" w:rsidRPr="0018493C" w:rsidTr="001A4046">
        <w:trPr>
          <w:trHeight w:val="324"/>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Self confidence</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Computer courses</w:t>
            </w:r>
          </w:p>
        </w:tc>
        <w:tc>
          <w:tcPr>
            <w:tcW w:w="3240" w:type="dxa"/>
            <w:noWrap/>
            <w:vAlign w:val="bottom"/>
            <w:hideMark/>
          </w:tcPr>
          <w:p w:rsidR="0018493C" w:rsidRPr="0018493C" w:rsidRDefault="0018493C" w:rsidP="0018493C">
            <w:pPr>
              <w:rPr>
                <w:rFonts w:ascii="Calibri" w:eastAsia="Calibri" w:hAnsi="Calibri" w:cs="Calibri"/>
                <w:color w:val="000000"/>
              </w:rPr>
            </w:pP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Quraan courses</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Computer courses</w:t>
            </w:r>
          </w:p>
        </w:tc>
        <w:tc>
          <w:tcPr>
            <w:tcW w:w="3240"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Vocational training</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Guidance</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Literacy</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Literacy</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Guidance</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Literacy</w:t>
            </w:r>
          </w:p>
        </w:tc>
        <w:tc>
          <w:tcPr>
            <w:tcW w:w="3240"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Awareness</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Financial support</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Civil society organizations</w:t>
            </w:r>
          </w:p>
        </w:tc>
        <w:tc>
          <w:tcPr>
            <w:tcW w:w="3240" w:type="dxa"/>
            <w:noWrap/>
            <w:vAlign w:val="bottom"/>
            <w:hideMark/>
          </w:tcPr>
          <w:p w:rsidR="0018493C" w:rsidRPr="0018493C" w:rsidRDefault="0018493C" w:rsidP="0018493C">
            <w:pPr>
              <w:rPr>
                <w:rFonts w:ascii="Calibri" w:eastAsia="Calibri" w:hAnsi="Calibri" w:cs="Calibri"/>
                <w:color w:val="000000"/>
              </w:rPr>
            </w:pP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Health care insurance</w:t>
            </w:r>
          </w:p>
        </w:tc>
        <w:tc>
          <w:tcPr>
            <w:tcW w:w="3240"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Housing</w:t>
            </w: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Guidance</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Courses</w:t>
            </w:r>
          </w:p>
        </w:tc>
      </w:tr>
      <w:tr w:rsidR="0018493C" w:rsidRPr="0018493C" w:rsidTr="001A4046">
        <w:trPr>
          <w:trHeight w:val="288"/>
        </w:trPr>
        <w:tc>
          <w:tcPr>
            <w:tcW w:w="3292"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hideMark/>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Financial support</w:t>
            </w:r>
          </w:p>
        </w:tc>
        <w:tc>
          <w:tcPr>
            <w:tcW w:w="3240" w:type="dxa"/>
            <w:noWrap/>
            <w:vAlign w:val="bottom"/>
            <w:hideMark/>
          </w:tcPr>
          <w:p w:rsidR="0018493C" w:rsidRPr="0018493C" w:rsidRDefault="0018493C" w:rsidP="0018493C">
            <w:pPr>
              <w:rPr>
                <w:rFonts w:ascii="Calibri" w:eastAsia="Calibri" w:hAnsi="Calibri" w:cs="Calibri"/>
                <w:color w:val="000000"/>
              </w:rPr>
            </w:pP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Computer courses</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w:t>
            </w: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Computer courses</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Conversational courses</w:t>
            </w: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Awareness</w:t>
            </w:r>
          </w:p>
        </w:tc>
        <w:tc>
          <w:tcPr>
            <w:tcW w:w="3240" w:type="dxa"/>
            <w:noWrap/>
            <w:vAlign w:val="bottom"/>
          </w:tcPr>
          <w:p w:rsidR="0018493C" w:rsidRPr="0018493C" w:rsidRDefault="0018493C" w:rsidP="0018493C">
            <w:pPr>
              <w:rPr>
                <w:rFonts w:ascii="Calibri" w:eastAsia="Calibri" w:hAnsi="Calibri" w:cs="Calibri"/>
                <w:color w:val="000000"/>
              </w:rPr>
            </w:pP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research</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Literacy</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Vocational training</w:t>
            </w: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Continuing education</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240"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 </w:t>
            </w:r>
          </w:p>
        </w:tc>
      </w:tr>
      <w:tr w:rsidR="0018493C" w:rsidRPr="0018493C" w:rsidTr="001A4046">
        <w:trPr>
          <w:trHeight w:val="288"/>
        </w:trPr>
        <w:tc>
          <w:tcPr>
            <w:tcW w:w="3292"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Basic need assistance</w:t>
            </w:r>
          </w:p>
        </w:tc>
        <w:tc>
          <w:tcPr>
            <w:tcW w:w="3093" w:type="dxa"/>
            <w:noWrap/>
            <w:vAlign w:val="bottom"/>
          </w:tcPr>
          <w:p w:rsidR="0018493C" w:rsidRPr="0018493C" w:rsidRDefault="0018493C" w:rsidP="0018493C">
            <w:pPr>
              <w:rPr>
                <w:rFonts w:ascii="Calibri" w:eastAsia="Calibri" w:hAnsi="Calibri" w:cs="Calibri"/>
                <w:color w:val="000000"/>
              </w:rPr>
            </w:pPr>
            <w:r w:rsidRPr="0018493C">
              <w:rPr>
                <w:rFonts w:ascii="Calibri" w:eastAsia="Calibri" w:hAnsi="Calibri" w:cs="Calibri"/>
                <w:color w:val="000000"/>
              </w:rPr>
              <w:t>Employment support</w:t>
            </w:r>
          </w:p>
        </w:tc>
        <w:tc>
          <w:tcPr>
            <w:tcW w:w="3240" w:type="dxa"/>
            <w:noWrap/>
            <w:vAlign w:val="bottom"/>
          </w:tcPr>
          <w:p w:rsidR="0018493C" w:rsidRPr="0018493C" w:rsidRDefault="0018493C" w:rsidP="0018493C">
            <w:pPr>
              <w:rPr>
                <w:rFonts w:ascii="Calibri" w:eastAsia="Calibri" w:hAnsi="Calibri" w:cs="Calibri"/>
                <w:color w:val="000000"/>
              </w:rPr>
            </w:pPr>
          </w:p>
        </w:tc>
      </w:tr>
    </w:tbl>
    <w:p w:rsidR="0018493C" w:rsidRPr="0018493C" w:rsidRDefault="0018493C" w:rsidP="0018493C">
      <w:pPr>
        <w:spacing w:after="0" w:line="259" w:lineRule="auto"/>
        <w:jc w:val="both"/>
        <w:rPr>
          <w:rFonts w:ascii="Gill Sans MT" w:eastAsia="Calibri" w:hAnsi="Gill Sans MT" w:cs="Arial"/>
          <w:sz w:val="24"/>
          <w:szCs w:val="24"/>
        </w:rPr>
      </w:pPr>
    </w:p>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84"/>
        <w:gridCol w:w="2566"/>
      </w:tblGrid>
      <w:tr w:rsidR="0018493C" w:rsidRPr="0018493C" w:rsidTr="001A4046">
        <w:trPr>
          <w:trHeight w:val="360"/>
        </w:trPr>
        <w:tc>
          <w:tcPr>
            <w:tcW w:w="9350" w:type="dxa"/>
            <w:gridSpan w:val="2"/>
            <w:noWrap/>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No. of beneficiaries/month</w:t>
            </w:r>
          </w:p>
        </w:tc>
      </w:tr>
      <w:tr w:rsidR="0018493C" w:rsidRPr="0018493C" w:rsidTr="001A4046">
        <w:trPr>
          <w:trHeight w:val="360"/>
        </w:trPr>
        <w:tc>
          <w:tcPr>
            <w:tcW w:w="6784"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1 to 25</w:t>
            </w:r>
          </w:p>
        </w:tc>
        <w:tc>
          <w:tcPr>
            <w:tcW w:w="2566"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0</w:t>
            </w:r>
          </w:p>
        </w:tc>
      </w:tr>
      <w:tr w:rsidR="0018493C" w:rsidRPr="0018493C" w:rsidTr="001A4046">
        <w:trPr>
          <w:trHeight w:val="360"/>
        </w:trPr>
        <w:tc>
          <w:tcPr>
            <w:tcW w:w="6784"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26 to 50</w:t>
            </w:r>
          </w:p>
        </w:tc>
        <w:tc>
          <w:tcPr>
            <w:tcW w:w="2566"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1</w:t>
            </w:r>
          </w:p>
        </w:tc>
      </w:tr>
      <w:tr w:rsidR="0018493C" w:rsidRPr="0018493C" w:rsidTr="001A4046">
        <w:trPr>
          <w:trHeight w:val="360"/>
        </w:trPr>
        <w:tc>
          <w:tcPr>
            <w:tcW w:w="6784"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51 to 100</w:t>
            </w:r>
          </w:p>
        </w:tc>
        <w:tc>
          <w:tcPr>
            <w:tcW w:w="2566"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2</w:t>
            </w:r>
          </w:p>
        </w:tc>
      </w:tr>
      <w:tr w:rsidR="0018493C" w:rsidRPr="0018493C" w:rsidTr="001A4046">
        <w:trPr>
          <w:trHeight w:val="360"/>
        </w:trPr>
        <w:tc>
          <w:tcPr>
            <w:tcW w:w="6784" w:type="dxa"/>
            <w:noWrap/>
            <w:vAlign w:val="bottom"/>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101 to 200</w:t>
            </w:r>
          </w:p>
        </w:tc>
        <w:tc>
          <w:tcPr>
            <w:tcW w:w="2566" w:type="dxa"/>
            <w:noWrap/>
            <w:vAlign w:val="bottom"/>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4</w:t>
            </w:r>
          </w:p>
        </w:tc>
      </w:tr>
      <w:tr w:rsidR="0018493C" w:rsidRPr="0018493C" w:rsidTr="001A4046">
        <w:trPr>
          <w:trHeight w:val="360"/>
        </w:trPr>
        <w:tc>
          <w:tcPr>
            <w:tcW w:w="6784" w:type="dxa"/>
            <w:noWrap/>
            <w:vAlign w:val="bottom"/>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201 to 500</w:t>
            </w:r>
          </w:p>
        </w:tc>
        <w:tc>
          <w:tcPr>
            <w:tcW w:w="2566" w:type="dxa"/>
            <w:noWrap/>
            <w:vAlign w:val="bottom"/>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5</w:t>
            </w:r>
          </w:p>
        </w:tc>
      </w:tr>
      <w:tr w:rsidR="0018493C" w:rsidRPr="0018493C" w:rsidTr="001A4046">
        <w:trPr>
          <w:trHeight w:val="360"/>
        </w:trPr>
        <w:tc>
          <w:tcPr>
            <w:tcW w:w="6784"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501 to 1000</w:t>
            </w:r>
          </w:p>
        </w:tc>
        <w:tc>
          <w:tcPr>
            <w:tcW w:w="2566"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2</w:t>
            </w:r>
          </w:p>
        </w:tc>
      </w:tr>
      <w:tr w:rsidR="0018493C" w:rsidRPr="0018493C" w:rsidTr="001A4046">
        <w:trPr>
          <w:trHeight w:val="360"/>
        </w:trPr>
        <w:tc>
          <w:tcPr>
            <w:tcW w:w="6784"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1001 &amp; more</w:t>
            </w:r>
          </w:p>
        </w:tc>
        <w:tc>
          <w:tcPr>
            <w:tcW w:w="2566" w:type="dxa"/>
            <w:noWrap/>
            <w:vAlign w:val="bottom"/>
            <w:hideMark/>
          </w:tcPr>
          <w:p w:rsidR="0018493C" w:rsidRPr="0018493C" w:rsidRDefault="0018493C" w:rsidP="0018493C">
            <w:pPr>
              <w:jc w:val="right"/>
              <w:rPr>
                <w:rFonts w:ascii="Gill Sans MT" w:eastAsia="Calibri" w:hAnsi="Gill Sans MT" w:cs="Calibri"/>
                <w:color w:val="000000"/>
              </w:rPr>
            </w:pPr>
            <w:r w:rsidRPr="0018493C">
              <w:rPr>
                <w:rFonts w:ascii="Gill Sans MT" w:eastAsia="Calibri" w:hAnsi="Gill Sans MT" w:cs="Calibri"/>
                <w:color w:val="000000"/>
              </w:rPr>
              <w:t>5</w:t>
            </w:r>
          </w:p>
        </w:tc>
      </w:tr>
      <w:tr w:rsidR="0018493C" w:rsidRPr="0018493C" w:rsidTr="001A4046">
        <w:trPr>
          <w:trHeight w:val="360"/>
        </w:trPr>
        <w:tc>
          <w:tcPr>
            <w:tcW w:w="6784" w:type="dxa"/>
            <w:noWrap/>
            <w:vAlign w:val="bottom"/>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Do not provide services to youth</w:t>
            </w:r>
          </w:p>
        </w:tc>
        <w:tc>
          <w:tcPr>
            <w:tcW w:w="2566" w:type="dxa"/>
            <w:noWrap/>
            <w:vAlign w:val="bottom"/>
          </w:tcPr>
          <w:p w:rsidR="0018493C" w:rsidRPr="0018493C" w:rsidRDefault="0018493C" w:rsidP="0018493C">
            <w:pPr>
              <w:jc w:val="right"/>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0</w:t>
            </w:r>
          </w:p>
        </w:tc>
      </w:tr>
    </w:tbl>
    <w:p w:rsidR="0018493C" w:rsidRPr="0018493C" w:rsidRDefault="0018493C" w:rsidP="0018493C">
      <w:pPr>
        <w:spacing w:after="0"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45"/>
        <w:gridCol w:w="2605"/>
      </w:tblGrid>
      <w:tr w:rsidR="0018493C" w:rsidRPr="0018493C" w:rsidTr="001A4046">
        <w:trPr>
          <w:trHeight w:val="360"/>
        </w:trPr>
        <w:tc>
          <w:tcPr>
            <w:tcW w:w="9350" w:type="dxa"/>
            <w:gridSpan w:val="2"/>
            <w:hideMark/>
          </w:tcPr>
          <w:p w:rsidR="0018493C" w:rsidRPr="0018493C" w:rsidRDefault="0018493C" w:rsidP="0018493C">
            <w:pPr>
              <w:jc w:val="both"/>
              <w:rPr>
                <w:rFonts w:ascii="Gill Sans MT" w:eastAsia="Calibri" w:hAnsi="Gill Sans MT" w:cs="Arial"/>
                <w:b/>
                <w:bCs/>
                <w:sz w:val="24"/>
                <w:szCs w:val="24"/>
              </w:rPr>
            </w:pPr>
            <w:r w:rsidRPr="0018493C">
              <w:rPr>
                <w:rFonts w:ascii="Gill Sans MT" w:eastAsia="Calibri" w:hAnsi="Gill Sans MT" w:cs="Arial"/>
                <w:b/>
                <w:bCs/>
                <w:sz w:val="24"/>
                <w:szCs w:val="24"/>
              </w:rPr>
              <w:t>Do you have adequate facilities and resources to meet the demands of all youth who seek services from your organization?</w:t>
            </w:r>
          </w:p>
        </w:tc>
      </w:tr>
      <w:tr w:rsidR="0018493C" w:rsidRPr="0018493C" w:rsidTr="001A4046">
        <w:trPr>
          <w:trHeight w:val="360"/>
        </w:trPr>
        <w:tc>
          <w:tcPr>
            <w:tcW w:w="674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Yes</w:t>
            </w:r>
          </w:p>
        </w:tc>
        <w:tc>
          <w:tcPr>
            <w:tcW w:w="2605" w:type="dxa"/>
            <w:noWrap/>
            <w:vAlign w:val="bottom"/>
            <w:hideMark/>
          </w:tcPr>
          <w:p w:rsidR="0018493C" w:rsidRPr="0018493C" w:rsidRDefault="0018493C" w:rsidP="0018493C">
            <w:pPr>
              <w:jc w:val="right"/>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14</w:t>
            </w:r>
          </w:p>
        </w:tc>
      </w:tr>
      <w:tr w:rsidR="0018493C" w:rsidRPr="0018493C" w:rsidTr="001A4046">
        <w:trPr>
          <w:trHeight w:val="360"/>
        </w:trPr>
        <w:tc>
          <w:tcPr>
            <w:tcW w:w="674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No</w:t>
            </w:r>
          </w:p>
        </w:tc>
        <w:tc>
          <w:tcPr>
            <w:tcW w:w="2605" w:type="dxa"/>
            <w:noWrap/>
            <w:vAlign w:val="bottom"/>
            <w:hideMark/>
          </w:tcPr>
          <w:p w:rsidR="0018493C" w:rsidRPr="0018493C" w:rsidRDefault="0018493C" w:rsidP="0018493C">
            <w:pPr>
              <w:jc w:val="right"/>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2</w:t>
            </w:r>
          </w:p>
        </w:tc>
      </w:tr>
      <w:tr w:rsidR="0018493C" w:rsidRPr="0018493C" w:rsidTr="001A4046">
        <w:trPr>
          <w:trHeight w:val="360"/>
        </w:trPr>
        <w:tc>
          <w:tcPr>
            <w:tcW w:w="6745" w:type="dxa"/>
            <w:noWrap/>
            <w:vAlign w:val="bottom"/>
            <w:hideMark/>
          </w:tcPr>
          <w:p w:rsidR="0018493C" w:rsidRPr="0018493C" w:rsidRDefault="0018493C" w:rsidP="0018493C">
            <w:pPr>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Does not offer any youth services</w:t>
            </w:r>
          </w:p>
        </w:tc>
        <w:tc>
          <w:tcPr>
            <w:tcW w:w="2605" w:type="dxa"/>
            <w:noWrap/>
            <w:vAlign w:val="bottom"/>
            <w:hideMark/>
          </w:tcPr>
          <w:p w:rsidR="0018493C" w:rsidRPr="0018493C" w:rsidRDefault="0018493C" w:rsidP="0018493C">
            <w:pPr>
              <w:jc w:val="right"/>
              <w:rPr>
                <w:rFonts w:ascii="Gill Sans MT" w:eastAsia="Calibri" w:hAnsi="Gill Sans MT" w:cs="Calibri"/>
                <w:color w:val="000000"/>
                <w:sz w:val="24"/>
                <w:szCs w:val="24"/>
              </w:rPr>
            </w:pPr>
            <w:r w:rsidRPr="0018493C">
              <w:rPr>
                <w:rFonts w:ascii="Gill Sans MT" w:eastAsia="Calibri" w:hAnsi="Gill Sans MT" w:cs="Calibri"/>
                <w:color w:val="000000"/>
                <w:sz w:val="24"/>
                <w:szCs w:val="24"/>
              </w:rPr>
              <w:t>3</w:t>
            </w:r>
          </w:p>
        </w:tc>
      </w:tr>
    </w:tbl>
    <w:p w:rsidR="0018493C" w:rsidRPr="0018493C" w:rsidRDefault="0018493C" w:rsidP="0018493C">
      <w:pPr>
        <w:spacing w:after="0" w:line="259" w:lineRule="auto"/>
        <w:jc w:val="both"/>
        <w:rPr>
          <w:rFonts w:ascii="Gill Sans MT" w:eastAsia="Calibri" w:hAnsi="Gill Sans MT" w:cs="Arial"/>
          <w:sz w:val="24"/>
          <w:szCs w:val="24"/>
        </w:rPr>
      </w:pPr>
    </w:p>
    <w:p w:rsidR="001A4046" w:rsidRPr="001A4046" w:rsidRDefault="001A4046" w:rsidP="001A4046">
      <w:pPr>
        <w:keepNext/>
        <w:tabs>
          <w:tab w:val="left" w:pos="720"/>
        </w:tabs>
        <w:spacing w:before="280" w:line="240" w:lineRule="auto"/>
        <w:jc w:val="right"/>
        <w:outlineLvl w:val="1"/>
        <w:rPr>
          <w:rFonts w:ascii="Gill Sans MT" w:eastAsia="Times New Roman" w:hAnsi="Gill Sans MT" w:cs="Arial"/>
          <w:b/>
          <w:bCs/>
          <w:i/>
          <w:smallCaps/>
          <w:color w:val="BA0C2F"/>
          <w:sz w:val="24"/>
          <w:szCs w:val="24"/>
        </w:rPr>
      </w:pPr>
      <w:bookmarkStart w:id="17" w:name="_Toc38888214"/>
      <w:bookmarkStart w:id="18" w:name="_Toc51771593"/>
      <w:r w:rsidRPr="001A4046">
        <w:rPr>
          <w:rFonts w:ascii="Gill Sans MT" w:eastAsia="Times New Roman" w:hAnsi="Gill Sans MT" w:cs="Arial" w:hint="cs"/>
          <w:b/>
          <w:bCs/>
          <w:i/>
          <w:smallCaps/>
          <w:color w:val="BA0C2F"/>
          <w:sz w:val="24"/>
          <w:szCs w:val="24"/>
          <w:rtl/>
        </w:rPr>
        <w:lastRenderedPageBreak/>
        <w:t>أسئلة مجموعات النقاش</w:t>
      </w:r>
      <w:bookmarkEnd w:id="17"/>
      <w:bookmarkEnd w:id="18"/>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هل هذه أولويات لمجتمعك؟</w:t>
      </w:r>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لماذا يحدث / يوجد هذا؟</w:t>
      </w:r>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لماذا هذا مهم؟</w:t>
      </w:r>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ما هي قضايا الأخرى التي تحدث بهذا بسبب؟</w:t>
      </w:r>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من هو المسؤول عن ذلك؟</w:t>
      </w:r>
    </w:p>
    <w:p w:rsidR="001A4046" w:rsidRPr="001A4046" w:rsidRDefault="001A4046" w:rsidP="001A4046">
      <w:pPr>
        <w:numPr>
          <w:ilvl w:val="0"/>
          <w:numId w:val="44"/>
        </w:numPr>
        <w:bidi/>
        <w:spacing w:after="40" w:line="256" w:lineRule="auto"/>
        <w:rPr>
          <w:rFonts w:ascii="Gill Sans MT" w:eastAsia="Calibri" w:hAnsi="Gill Sans MT" w:cs="Arial"/>
          <w:sz w:val="24"/>
          <w:lang w:val="fr-FR"/>
        </w:rPr>
      </w:pPr>
      <w:r w:rsidRPr="001A4046">
        <w:rPr>
          <w:rFonts w:ascii="Gill Sans MT" w:eastAsia="Calibri" w:hAnsi="Gill Sans MT" w:cs="Arial"/>
          <w:sz w:val="24"/>
          <w:rtl/>
          <w:lang w:val="fr-FR"/>
        </w:rPr>
        <w:t>ما الذي تم فعله في الماضي لحل / معالجة هذا؟</w:t>
      </w:r>
    </w:p>
    <w:p w:rsidR="001A4046" w:rsidRPr="001A4046" w:rsidRDefault="001A4046" w:rsidP="001A4046">
      <w:pPr>
        <w:bidi/>
        <w:spacing w:after="160" w:line="256" w:lineRule="auto"/>
        <w:rPr>
          <w:rFonts w:ascii="Gill Sans MT" w:eastAsia="Calibri" w:hAnsi="Gill Sans MT" w:cs="Arial"/>
        </w:rPr>
      </w:pPr>
      <w:r w:rsidRPr="001A4046">
        <w:rPr>
          <w:rFonts w:ascii="Gill Sans MT" w:eastAsia="Calibri" w:hAnsi="Gill Sans MT" w:cs="Arial"/>
          <w:rtl/>
        </w:rPr>
        <w:t>اسئلة اضافية</w:t>
      </w:r>
    </w:p>
    <w:p w:rsidR="001A4046" w:rsidRPr="001A4046" w:rsidRDefault="001A4046" w:rsidP="001A4046">
      <w:pPr>
        <w:numPr>
          <w:ilvl w:val="0"/>
          <w:numId w:val="42"/>
        </w:numPr>
        <w:bidi/>
        <w:spacing w:after="160" w:line="256" w:lineRule="auto"/>
        <w:contextualSpacing/>
        <w:rPr>
          <w:rFonts w:ascii="Gill Sans MT" w:eastAsia="Calibri" w:hAnsi="Gill Sans MT" w:cs="Arial"/>
        </w:rPr>
      </w:pPr>
      <w:r w:rsidRPr="001A4046">
        <w:rPr>
          <w:rFonts w:ascii="Gill Sans MT" w:eastAsia="Calibri" w:hAnsi="Gill Sans MT" w:cs="Arial"/>
          <w:rtl/>
        </w:rPr>
        <w:t>هل هناك أنشطة</w:t>
      </w:r>
      <w:r w:rsidRPr="001A4046">
        <w:rPr>
          <w:rFonts w:ascii="Gill Sans MT" w:eastAsia="Calibri" w:hAnsi="Gill Sans MT" w:cs="Arial"/>
        </w:rPr>
        <w:t>/</w:t>
      </w:r>
      <w:r w:rsidRPr="001A4046">
        <w:rPr>
          <w:rFonts w:ascii="Gill Sans MT" w:eastAsia="Calibri" w:hAnsi="Gill Sans MT" w:cs="Arial"/>
          <w:rtl/>
        </w:rPr>
        <w:t xml:space="preserve"> مبادرات تناولت هذه القضية؟ لماذا لم يعملوا؟</w:t>
      </w:r>
    </w:p>
    <w:p w:rsidR="001A4046" w:rsidRPr="001A4046" w:rsidRDefault="001A4046" w:rsidP="001A4046">
      <w:pPr>
        <w:numPr>
          <w:ilvl w:val="0"/>
          <w:numId w:val="42"/>
        </w:numPr>
        <w:bidi/>
        <w:spacing w:after="160" w:line="256" w:lineRule="auto"/>
        <w:contextualSpacing/>
        <w:rPr>
          <w:rFonts w:ascii="Gill Sans MT" w:eastAsia="Calibri" w:hAnsi="Gill Sans MT" w:cs="Arial"/>
        </w:rPr>
      </w:pPr>
      <w:r w:rsidRPr="001A4046">
        <w:rPr>
          <w:rFonts w:ascii="Gill Sans MT" w:eastAsia="Calibri" w:hAnsi="Gill Sans MT" w:cs="Arial"/>
          <w:rtl/>
        </w:rPr>
        <w:t>إذا كانت الإجابة بنعم ، ما هي الأجزاء التي كانت فعالة ، وما هي الأجزاء التي لم تكن فعالة؟</w:t>
      </w:r>
    </w:p>
    <w:p w:rsidR="001A4046" w:rsidRPr="001A4046" w:rsidRDefault="001A4046" w:rsidP="001A4046">
      <w:pPr>
        <w:numPr>
          <w:ilvl w:val="0"/>
          <w:numId w:val="42"/>
        </w:numPr>
        <w:bidi/>
        <w:spacing w:after="160" w:line="256" w:lineRule="auto"/>
        <w:contextualSpacing/>
        <w:rPr>
          <w:rFonts w:ascii="Gill Sans MT" w:eastAsia="Calibri" w:hAnsi="Gill Sans MT" w:cs="Arial"/>
        </w:rPr>
      </w:pPr>
      <w:r w:rsidRPr="001A4046">
        <w:rPr>
          <w:rFonts w:ascii="Gill Sans MT" w:eastAsia="Calibri" w:hAnsi="Gill Sans MT" w:cs="Arial"/>
          <w:rtl/>
        </w:rPr>
        <w:t>هل هناك أسباب لعدم وجود هذه الخدمة / المورد؟</w:t>
      </w:r>
    </w:p>
    <w:p w:rsidR="001A4046" w:rsidRPr="001A4046" w:rsidRDefault="001A4046" w:rsidP="001A4046">
      <w:pPr>
        <w:numPr>
          <w:ilvl w:val="0"/>
          <w:numId w:val="42"/>
        </w:numPr>
        <w:bidi/>
        <w:spacing w:after="160" w:line="256" w:lineRule="auto"/>
        <w:contextualSpacing/>
        <w:rPr>
          <w:rFonts w:ascii="Gill Sans MT" w:eastAsia="Calibri" w:hAnsi="Gill Sans MT" w:cs="Arial"/>
        </w:rPr>
      </w:pPr>
      <w:r w:rsidRPr="001A4046">
        <w:rPr>
          <w:rFonts w:ascii="Gill Sans MT" w:eastAsia="Calibri" w:hAnsi="Gill Sans MT" w:cs="Arial"/>
          <w:rtl/>
        </w:rPr>
        <w:t>ما هي الحواجز الأكثر تحديدًا؟</w:t>
      </w:r>
    </w:p>
    <w:p w:rsidR="001A4046" w:rsidRPr="001A4046" w:rsidRDefault="001A4046" w:rsidP="001A4046">
      <w:pPr>
        <w:numPr>
          <w:ilvl w:val="0"/>
          <w:numId w:val="42"/>
        </w:numPr>
        <w:bidi/>
        <w:spacing w:after="160" w:line="256" w:lineRule="auto"/>
        <w:contextualSpacing/>
        <w:rPr>
          <w:rFonts w:ascii="Gill Sans MT" w:eastAsia="Calibri" w:hAnsi="Gill Sans MT" w:cs="Arial"/>
        </w:rPr>
      </w:pPr>
      <w:r w:rsidRPr="001A4046">
        <w:rPr>
          <w:rFonts w:ascii="Gill Sans MT" w:eastAsia="Calibri" w:hAnsi="Gill Sans MT" w:cs="Arial"/>
          <w:rtl/>
        </w:rPr>
        <w:t>هل هناك اي افكار اخرى؟</w:t>
      </w:r>
    </w:p>
    <w:p w:rsidR="0018493C" w:rsidRPr="0018493C" w:rsidRDefault="0018493C" w:rsidP="0018493C">
      <w:pPr>
        <w:spacing w:after="160" w:line="259" w:lineRule="auto"/>
        <w:jc w:val="both"/>
        <w:rPr>
          <w:rFonts w:ascii="Gill Sans MT" w:eastAsia="Calibri" w:hAnsi="Gill Sans MT" w:cs="Arial"/>
          <w:color w:val="FF0000"/>
          <w:sz w:val="24"/>
          <w:szCs w:val="24"/>
        </w:rPr>
      </w:pPr>
    </w:p>
    <w:p w:rsidR="0018493C" w:rsidRPr="0018493C" w:rsidRDefault="0018493C" w:rsidP="0018493C">
      <w:pPr>
        <w:bidi/>
        <w:jc w:val="both"/>
        <w:rPr>
          <w:rFonts w:asciiTheme="majorBidi" w:hAnsiTheme="majorBidi" w:cstheme="majorBidi"/>
          <w:sz w:val="24"/>
          <w:szCs w:val="24"/>
        </w:rPr>
      </w:pPr>
    </w:p>
    <w:sectPr w:rsidR="0018493C" w:rsidRPr="0018493C" w:rsidSect="00135BB9">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9F" w:rsidRDefault="006D319F" w:rsidP="00AC3874">
      <w:pPr>
        <w:spacing w:after="0" w:line="240" w:lineRule="auto"/>
      </w:pPr>
      <w:r>
        <w:separator/>
      </w:r>
    </w:p>
  </w:endnote>
  <w:endnote w:type="continuationSeparator" w:id="0">
    <w:p w:rsidR="006D319F" w:rsidRDefault="006D319F" w:rsidP="00AC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56365"/>
      <w:docPartObj>
        <w:docPartGallery w:val="Page Numbers (Bottom of Page)"/>
        <w:docPartUnique/>
      </w:docPartObj>
    </w:sdtPr>
    <w:sdtEndPr>
      <w:rPr>
        <w:noProof/>
      </w:rPr>
    </w:sdtEndPr>
    <w:sdtContent>
      <w:p w:rsidR="007E71DE" w:rsidRDefault="007E71DE">
        <w:pPr>
          <w:pStyle w:val="Footer"/>
          <w:jc w:val="center"/>
        </w:pPr>
        <w:r>
          <w:fldChar w:fldCharType="begin"/>
        </w:r>
        <w:r>
          <w:instrText xml:space="preserve"> PAGE   \* MERGEFORMAT </w:instrText>
        </w:r>
        <w:r>
          <w:fldChar w:fldCharType="separate"/>
        </w:r>
        <w:r w:rsidR="00135BB9">
          <w:rPr>
            <w:noProof/>
          </w:rPr>
          <w:t>5</w:t>
        </w:r>
        <w:r>
          <w:rPr>
            <w:noProof/>
          </w:rPr>
          <w:fldChar w:fldCharType="end"/>
        </w:r>
      </w:p>
    </w:sdtContent>
  </w:sdt>
  <w:p w:rsidR="007E71DE" w:rsidRDefault="007E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9F" w:rsidRDefault="006D319F" w:rsidP="00AC3874">
      <w:pPr>
        <w:spacing w:after="0" w:line="240" w:lineRule="auto"/>
      </w:pPr>
      <w:r>
        <w:separator/>
      </w:r>
    </w:p>
  </w:footnote>
  <w:footnote w:type="continuationSeparator" w:id="0">
    <w:p w:rsidR="006D319F" w:rsidRDefault="006D319F" w:rsidP="00AC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B9" w:rsidRDefault="00135BB9">
    <w:pPr>
      <w:pStyle w:val="Header"/>
      <w:rPr>
        <w:rtl/>
      </w:rPr>
    </w:pPr>
    <w:r>
      <w:rPr>
        <w:noProof/>
      </w:rPr>
      <mc:AlternateContent>
        <mc:Choice Requires="wps">
          <w:drawing>
            <wp:anchor distT="45720" distB="45720" distL="114300" distR="114300" simplePos="0" relativeHeight="251659776" behindDoc="0" locked="0" layoutInCell="1" allowOverlap="1" wp14:anchorId="2F795686" wp14:editId="5CF917E9">
              <wp:simplePos x="0" y="0"/>
              <wp:positionH relativeFrom="column">
                <wp:posOffset>2476500</wp:posOffset>
              </wp:positionH>
              <wp:positionV relativeFrom="paragraph">
                <wp:posOffset>32385</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135BB9" w:rsidRPr="003320F6" w:rsidRDefault="00135BB9" w:rsidP="00135BB9">
                          <w:pPr>
                            <w:bidi/>
                            <w:spacing w:after="0"/>
                          </w:pPr>
                          <w:r w:rsidRPr="003320F6">
                            <w:rPr>
                              <w:rFonts w:cs="Arial"/>
                              <w:rtl/>
                            </w:rPr>
                            <w:t>مشروع شبابنا قوة</w:t>
                          </w:r>
                          <w:r w:rsidRPr="003320F6">
                            <w:rPr>
                              <w:rFonts w:cs="Arial" w:hint="cs"/>
                            </w:rPr>
                            <w:t xml:space="preserve"> </w:t>
                          </w:r>
                          <w:r w:rsidRPr="003320F6">
                            <w:rPr>
                              <w:rFonts w:cs="Arial"/>
                            </w:rPr>
                            <w:t xml:space="preserve">USAID </w:t>
                          </w:r>
                        </w:p>
                        <w:p w:rsidR="00135BB9" w:rsidRPr="003320F6" w:rsidRDefault="00135BB9" w:rsidP="00135BB9">
                          <w:pPr>
                            <w:bidi/>
                            <w:rPr>
                              <w:rFonts w:hint="cs"/>
                              <w:rtl/>
                              <w:lang w:bidi="ar-JO"/>
                            </w:rPr>
                          </w:pPr>
                          <w:r w:rsidRPr="003320F6">
                            <w:rPr>
                              <w:rFonts w:cs="Arial" w:hint="cs"/>
                              <w:rtl/>
                            </w:rPr>
                            <w:t>تحليل</w:t>
                          </w:r>
                          <w:r w:rsidRPr="003320F6">
                            <w:rPr>
                              <w:rFonts w:cs="Arial"/>
                              <w:rtl/>
                            </w:rPr>
                            <w:t xml:space="preserve"> </w:t>
                          </w:r>
                          <w:r w:rsidRPr="003320F6">
                            <w:rPr>
                              <w:rFonts w:cs="Arial" w:hint="cs"/>
                              <w:rtl/>
                            </w:rPr>
                            <w:t>العملية</w:t>
                          </w:r>
                          <w:r w:rsidRPr="003320F6">
                            <w:rPr>
                              <w:rFonts w:cs="Arial"/>
                              <w:rtl/>
                            </w:rPr>
                            <w:t xml:space="preserve"> </w:t>
                          </w:r>
                          <w:r w:rsidRPr="003320F6">
                            <w:rPr>
                              <w:rFonts w:cs="Arial" w:hint="cs"/>
                              <w:rtl/>
                            </w:rPr>
                            <w:t>المسحية</w:t>
                          </w:r>
                          <w:r w:rsidRPr="003320F6">
                            <w:rPr>
                              <w:rFonts w:cs="Arial"/>
                              <w:rtl/>
                            </w:rPr>
                            <w:t xml:space="preserve"> </w:t>
                          </w:r>
                          <w:r w:rsidRPr="003320F6">
                            <w:rPr>
                              <w:rFonts w:cs="Arial" w:hint="cs"/>
                              <w:rtl/>
                            </w:rPr>
                            <w:t>للأصول</w:t>
                          </w:r>
                          <w:r w:rsidRPr="003320F6">
                            <w:rPr>
                              <w:rFonts w:cs="Arial"/>
                              <w:rtl/>
                            </w:rPr>
                            <w:t xml:space="preserve"> </w:t>
                          </w:r>
                          <w:r w:rsidRPr="003320F6">
                            <w:rPr>
                              <w:rFonts w:cs="Arial" w:hint="cs"/>
                              <w:rtl/>
                            </w:rPr>
                            <w:t>المجتمعية</w:t>
                          </w:r>
                          <w:r w:rsidRPr="003320F6">
                            <w:rPr>
                              <w:rFonts w:hint="cs"/>
                              <w:rtl/>
                            </w:rPr>
                            <w:t xml:space="preserve"> </w:t>
                          </w:r>
                          <w:r w:rsidRPr="003320F6">
                            <w:rPr>
                              <w:rFonts w:cs="Arial" w:hint="cs"/>
                              <w:rtl/>
                            </w:rPr>
                            <w:t>تقرير</w:t>
                          </w:r>
                          <w:r w:rsidRPr="003320F6">
                            <w:rPr>
                              <w:rFonts w:cs="Arial"/>
                              <w:rtl/>
                            </w:rPr>
                            <w:t xml:space="preserve"> </w:t>
                          </w:r>
                          <w:r w:rsidRPr="003320F6">
                            <w:rPr>
                              <w:rFonts w:cs="Arial" w:hint="cs"/>
                              <w:rtl/>
                            </w:rPr>
                            <w:t>حول</w:t>
                          </w:r>
                          <w:r>
                            <w:rPr>
                              <w:rFonts w:cs="Arial"/>
                              <w:rtl/>
                            </w:rPr>
                            <w:t>-</w:t>
                          </w:r>
                          <w:r>
                            <w:rPr>
                              <w:rFonts w:cs="Arial"/>
                            </w:rPr>
                            <w:t xml:space="preserve"> </w:t>
                          </w:r>
                          <w:r>
                            <w:rPr>
                              <w:rFonts w:cs="Arial" w:hint="cs"/>
                              <w:rtl/>
                              <w:lang w:bidi="ar-JO"/>
                            </w:rPr>
                            <w:t xml:space="preserve"> </w:t>
                          </w:r>
                          <w:r>
                            <w:rPr>
                              <w:rFonts w:cs="Arial" w:hint="cs"/>
                              <w:rtl/>
                              <w:lang w:bidi="ar-JO"/>
                            </w:rPr>
                            <w:t>راس العين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95686" id="_x0000_t202" coordsize="21600,21600" o:spt="202" path="m,l,21600r21600,l21600,xe">
              <v:stroke joinstyle="miter"/>
              <v:path gradientshapeok="t" o:connecttype="rect"/>
            </v:shapetype>
            <v:shape id="Text Box 2" o:spid="_x0000_s1028" type="#_x0000_t202" style="position:absolute;margin-left:195pt;margin-top:2.55pt;width:273pt;height:47.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" stroked="f">
              <v:textbox>
                <w:txbxContent>
                  <w:p w:rsidR="00135BB9" w:rsidRPr="003320F6" w:rsidRDefault="00135BB9" w:rsidP="00135BB9">
                    <w:pPr>
                      <w:bidi/>
                      <w:spacing w:after="0"/>
                    </w:pPr>
                    <w:r w:rsidRPr="003320F6">
                      <w:rPr>
                        <w:rFonts w:cs="Arial"/>
                        <w:rtl/>
                      </w:rPr>
                      <w:t>مشروع شبابنا قوة</w:t>
                    </w:r>
                    <w:r w:rsidRPr="003320F6">
                      <w:rPr>
                        <w:rFonts w:cs="Arial" w:hint="cs"/>
                      </w:rPr>
                      <w:t xml:space="preserve"> </w:t>
                    </w:r>
                    <w:r w:rsidRPr="003320F6">
                      <w:rPr>
                        <w:rFonts w:cs="Arial"/>
                      </w:rPr>
                      <w:t xml:space="preserve">USAID </w:t>
                    </w:r>
                  </w:p>
                  <w:p w:rsidR="00135BB9" w:rsidRPr="003320F6" w:rsidRDefault="00135BB9" w:rsidP="00135BB9">
                    <w:pPr>
                      <w:bidi/>
                      <w:rPr>
                        <w:rFonts w:hint="cs"/>
                        <w:rtl/>
                        <w:lang w:bidi="ar-JO"/>
                      </w:rPr>
                    </w:pPr>
                    <w:r w:rsidRPr="003320F6">
                      <w:rPr>
                        <w:rFonts w:cs="Arial" w:hint="cs"/>
                        <w:rtl/>
                      </w:rPr>
                      <w:t>تحليل</w:t>
                    </w:r>
                    <w:r w:rsidRPr="003320F6">
                      <w:rPr>
                        <w:rFonts w:cs="Arial"/>
                        <w:rtl/>
                      </w:rPr>
                      <w:t xml:space="preserve"> </w:t>
                    </w:r>
                    <w:r w:rsidRPr="003320F6">
                      <w:rPr>
                        <w:rFonts w:cs="Arial" w:hint="cs"/>
                        <w:rtl/>
                      </w:rPr>
                      <w:t>العملية</w:t>
                    </w:r>
                    <w:r w:rsidRPr="003320F6">
                      <w:rPr>
                        <w:rFonts w:cs="Arial"/>
                        <w:rtl/>
                      </w:rPr>
                      <w:t xml:space="preserve"> </w:t>
                    </w:r>
                    <w:r w:rsidRPr="003320F6">
                      <w:rPr>
                        <w:rFonts w:cs="Arial" w:hint="cs"/>
                        <w:rtl/>
                      </w:rPr>
                      <w:t>المسحية</w:t>
                    </w:r>
                    <w:r w:rsidRPr="003320F6">
                      <w:rPr>
                        <w:rFonts w:cs="Arial"/>
                        <w:rtl/>
                      </w:rPr>
                      <w:t xml:space="preserve"> </w:t>
                    </w:r>
                    <w:r w:rsidRPr="003320F6">
                      <w:rPr>
                        <w:rFonts w:cs="Arial" w:hint="cs"/>
                        <w:rtl/>
                      </w:rPr>
                      <w:t>للأصول</w:t>
                    </w:r>
                    <w:r w:rsidRPr="003320F6">
                      <w:rPr>
                        <w:rFonts w:cs="Arial"/>
                        <w:rtl/>
                      </w:rPr>
                      <w:t xml:space="preserve"> </w:t>
                    </w:r>
                    <w:r w:rsidRPr="003320F6">
                      <w:rPr>
                        <w:rFonts w:cs="Arial" w:hint="cs"/>
                        <w:rtl/>
                      </w:rPr>
                      <w:t>المجتمعية</w:t>
                    </w:r>
                    <w:r w:rsidRPr="003320F6">
                      <w:rPr>
                        <w:rFonts w:hint="cs"/>
                        <w:rtl/>
                      </w:rPr>
                      <w:t xml:space="preserve"> </w:t>
                    </w:r>
                    <w:r w:rsidRPr="003320F6">
                      <w:rPr>
                        <w:rFonts w:cs="Arial" w:hint="cs"/>
                        <w:rtl/>
                      </w:rPr>
                      <w:t>تقرير</w:t>
                    </w:r>
                    <w:r w:rsidRPr="003320F6">
                      <w:rPr>
                        <w:rFonts w:cs="Arial"/>
                        <w:rtl/>
                      </w:rPr>
                      <w:t xml:space="preserve"> </w:t>
                    </w:r>
                    <w:r w:rsidRPr="003320F6">
                      <w:rPr>
                        <w:rFonts w:cs="Arial" w:hint="cs"/>
                        <w:rtl/>
                      </w:rPr>
                      <w:t>حول</w:t>
                    </w:r>
                    <w:r>
                      <w:rPr>
                        <w:rFonts w:cs="Arial"/>
                        <w:rtl/>
                      </w:rPr>
                      <w:t>-</w:t>
                    </w:r>
                    <w:r>
                      <w:rPr>
                        <w:rFonts w:cs="Arial"/>
                      </w:rPr>
                      <w:t xml:space="preserve"> </w:t>
                    </w:r>
                    <w:r>
                      <w:rPr>
                        <w:rFonts w:cs="Arial" w:hint="cs"/>
                        <w:rtl/>
                        <w:lang w:bidi="ar-JO"/>
                      </w:rPr>
                      <w:t xml:space="preserve"> </w:t>
                    </w:r>
                    <w:r>
                      <w:rPr>
                        <w:rFonts w:cs="Arial" w:hint="cs"/>
                        <w:rtl/>
                        <w:lang w:bidi="ar-JO"/>
                      </w:rPr>
                      <w:t>راس العين</w:t>
                    </w:r>
                  </w:p>
                </w:txbxContent>
              </v:textbox>
            </v:shape>
          </w:pict>
        </mc:Fallback>
      </mc:AlternateContent>
    </w:r>
  </w:p>
  <w:p w:rsidR="00135BB9" w:rsidRDefault="00135BB9">
    <w:pPr>
      <w:pStyle w:val="Header"/>
      <w:rPr>
        <w:rtl/>
      </w:rPr>
    </w:pPr>
  </w:p>
  <w:p w:rsidR="00135BB9" w:rsidRDefault="00135BB9">
    <w:pPr>
      <w:pStyle w:val="Header"/>
      <w:rPr>
        <w:rtl/>
      </w:rPr>
    </w:pPr>
  </w:p>
  <w:p w:rsidR="00135BB9" w:rsidRDefault="00135BB9">
    <w:pPr>
      <w:pStyle w:val="Header"/>
      <w:rPr>
        <w:rtl/>
      </w:rPr>
    </w:pPr>
  </w:p>
  <w:p w:rsidR="00135BB9" w:rsidRDefault="0013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92C"/>
    <w:multiLevelType w:val="hybridMultilevel"/>
    <w:tmpl w:val="3080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21E4"/>
    <w:multiLevelType w:val="hybridMultilevel"/>
    <w:tmpl w:val="B6C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6A9C"/>
    <w:multiLevelType w:val="hybridMultilevel"/>
    <w:tmpl w:val="7050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45309D"/>
    <w:multiLevelType w:val="hybridMultilevel"/>
    <w:tmpl w:val="607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2261C"/>
    <w:multiLevelType w:val="hybridMultilevel"/>
    <w:tmpl w:val="7F6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BE1"/>
    <w:multiLevelType w:val="hybridMultilevel"/>
    <w:tmpl w:val="BF98C8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7C2385"/>
    <w:multiLevelType w:val="hybridMultilevel"/>
    <w:tmpl w:val="BA0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B3599"/>
    <w:multiLevelType w:val="hybridMultilevel"/>
    <w:tmpl w:val="D37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36990"/>
    <w:multiLevelType w:val="hybridMultilevel"/>
    <w:tmpl w:val="0798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C76CB4"/>
    <w:multiLevelType w:val="hybridMultilevel"/>
    <w:tmpl w:val="E74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D474787"/>
    <w:multiLevelType w:val="hybridMultilevel"/>
    <w:tmpl w:val="92C4ECC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E93959"/>
    <w:multiLevelType w:val="hybridMultilevel"/>
    <w:tmpl w:val="703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C556B"/>
    <w:multiLevelType w:val="hybridMultilevel"/>
    <w:tmpl w:val="4F2E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D71CE"/>
    <w:multiLevelType w:val="hybridMultilevel"/>
    <w:tmpl w:val="9B1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A697B"/>
    <w:multiLevelType w:val="hybridMultilevel"/>
    <w:tmpl w:val="DCC4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F7EBC"/>
    <w:multiLevelType w:val="hybridMultilevel"/>
    <w:tmpl w:val="7AD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E7585"/>
    <w:multiLevelType w:val="hybridMultilevel"/>
    <w:tmpl w:val="850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0043F"/>
    <w:multiLevelType w:val="hybridMultilevel"/>
    <w:tmpl w:val="22C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213E1"/>
    <w:multiLevelType w:val="hybridMultilevel"/>
    <w:tmpl w:val="805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1604F"/>
    <w:multiLevelType w:val="hybridMultilevel"/>
    <w:tmpl w:val="29A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30B50"/>
    <w:multiLevelType w:val="hybridMultilevel"/>
    <w:tmpl w:val="757E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3AB1544"/>
    <w:multiLevelType w:val="hybridMultilevel"/>
    <w:tmpl w:val="5F90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60695"/>
    <w:multiLevelType w:val="hybridMultilevel"/>
    <w:tmpl w:val="77F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9219D"/>
    <w:multiLevelType w:val="hybridMultilevel"/>
    <w:tmpl w:val="9E1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65771"/>
    <w:multiLevelType w:val="hybridMultilevel"/>
    <w:tmpl w:val="B5B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7C4"/>
    <w:multiLevelType w:val="hybridMultilevel"/>
    <w:tmpl w:val="94CE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73443"/>
    <w:multiLevelType w:val="hybridMultilevel"/>
    <w:tmpl w:val="3B6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25F4"/>
    <w:multiLevelType w:val="hybridMultilevel"/>
    <w:tmpl w:val="54B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B1CC8"/>
    <w:multiLevelType w:val="hybridMultilevel"/>
    <w:tmpl w:val="C7A2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FF3C7B"/>
    <w:multiLevelType w:val="hybridMultilevel"/>
    <w:tmpl w:val="F2EC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16B25"/>
    <w:multiLevelType w:val="hybridMultilevel"/>
    <w:tmpl w:val="4B62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4090D"/>
    <w:multiLevelType w:val="hybridMultilevel"/>
    <w:tmpl w:val="D3D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7111C"/>
    <w:multiLevelType w:val="hybridMultilevel"/>
    <w:tmpl w:val="30FA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86C26"/>
    <w:multiLevelType w:val="hybridMultilevel"/>
    <w:tmpl w:val="7C8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536CA"/>
    <w:multiLevelType w:val="hybridMultilevel"/>
    <w:tmpl w:val="3F0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BC0C70"/>
    <w:multiLevelType w:val="hybridMultilevel"/>
    <w:tmpl w:val="BA9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E44B3"/>
    <w:multiLevelType w:val="hybridMultilevel"/>
    <w:tmpl w:val="B6AC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
  </w:num>
  <w:num w:numId="7">
    <w:abstractNumId w:val="20"/>
  </w:num>
  <w:num w:numId="8">
    <w:abstractNumId w:val="34"/>
  </w:num>
  <w:num w:numId="9">
    <w:abstractNumId w:val="4"/>
  </w:num>
  <w:num w:numId="10">
    <w:abstractNumId w:val="23"/>
  </w:num>
  <w:num w:numId="11">
    <w:abstractNumId w:val="0"/>
  </w:num>
  <w:num w:numId="12">
    <w:abstractNumId w:val="1"/>
  </w:num>
  <w:num w:numId="13">
    <w:abstractNumId w:val="36"/>
  </w:num>
  <w:num w:numId="14">
    <w:abstractNumId w:val="27"/>
  </w:num>
  <w:num w:numId="15">
    <w:abstractNumId w:val="32"/>
  </w:num>
  <w:num w:numId="16">
    <w:abstractNumId w:val="35"/>
  </w:num>
  <w:num w:numId="17">
    <w:abstractNumId w:val="18"/>
  </w:num>
  <w:num w:numId="18">
    <w:abstractNumId w:val="41"/>
  </w:num>
  <w:num w:numId="19">
    <w:abstractNumId w:val="19"/>
  </w:num>
  <w:num w:numId="20">
    <w:abstractNumId w:val="25"/>
  </w:num>
  <w:num w:numId="21">
    <w:abstractNumId w:val="22"/>
  </w:num>
  <w:num w:numId="22">
    <w:abstractNumId w:val="11"/>
  </w:num>
  <w:num w:numId="23">
    <w:abstractNumId w:val="42"/>
  </w:num>
  <w:num w:numId="24">
    <w:abstractNumId w:val="16"/>
  </w:num>
  <w:num w:numId="25">
    <w:abstractNumId w:val="9"/>
  </w:num>
  <w:num w:numId="26">
    <w:abstractNumId w:val="29"/>
  </w:num>
  <w:num w:numId="27">
    <w:abstractNumId w:val="38"/>
  </w:num>
  <w:num w:numId="28">
    <w:abstractNumId w:val="39"/>
  </w:num>
  <w:num w:numId="29">
    <w:abstractNumId w:val="33"/>
  </w:num>
  <w:num w:numId="30">
    <w:abstractNumId w:val="7"/>
  </w:num>
  <w:num w:numId="31">
    <w:abstractNumId w:val="37"/>
  </w:num>
  <w:num w:numId="32">
    <w:abstractNumId w:val="30"/>
  </w:num>
  <w:num w:numId="33">
    <w:abstractNumId w:val="21"/>
  </w:num>
  <w:num w:numId="34">
    <w:abstractNumId w:val="17"/>
  </w:num>
  <w:num w:numId="35">
    <w:abstractNumId w:val="26"/>
  </w:num>
  <w:num w:numId="36">
    <w:abstractNumId w:val="31"/>
  </w:num>
  <w:num w:numId="37">
    <w:abstractNumId w:val="15"/>
  </w:num>
  <w:num w:numId="38">
    <w:abstractNumId w:val="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8"/>
  </w:num>
  <w:num w:numId="42">
    <w:abstractNumId w:va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E9"/>
    <w:rsid w:val="0003529A"/>
    <w:rsid w:val="00135BB9"/>
    <w:rsid w:val="00182B82"/>
    <w:rsid w:val="0018493C"/>
    <w:rsid w:val="001A4046"/>
    <w:rsid w:val="002C0BE9"/>
    <w:rsid w:val="003143AD"/>
    <w:rsid w:val="003C754B"/>
    <w:rsid w:val="004643EA"/>
    <w:rsid w:val="0052394D"/>
    <w:rsid w:val="00592248"/>
    <w:rsid w:val="005A7BC5"/>
    <w:rsid w:val="00600071"/>
    <w:rsid w:val="006D319F"/>
    <w:rsid w:val="006E280B"/>
    <w:rsid w:val="006E2F3D"/>
    <w:rsid w:val="00781B61"/>
    <w:rsid w:val="007A2391"/>
    <w:rsid w:val="007E2F94"/>
    <w:rsid w:val="007E71DE"/>
    <w:rsid w:val="00813CBE"/>
    <w:rsid w:val="00945F05"/>
    <w:rsid w:val="009C0C8F"/>
    <w:rsid w:val="00A07393"/>
    <w:rsid w:val="00A84288"/>
    <w:rsid w:val="00AC3874"/>
    <w:rsid w:val="00BA50F6"/>
    <w:rsid w:val="00BB16DB"/>
    <w:rsid w:val="00C67784"/>
    <w:rsid w:val="00CB0053"/>
    <w:rsid w:val="00D81899"/>
    <w:rsid w:val="00DC0EF7"/>
    <w:rsid w:val="00E537B5"/>
    <w:rsid w:val="00E87627"/>
    <w:rsid w:val="00F31B68"/>
    <w:rsid w:val="00F55FDD"/>
    <w:rsid w:val="00FB7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27B6"/>
  <w15:docId w15:val="{80967359-02B9-4F9F-94FF-CBB1B564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184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493C"/>
    <w:pPr>
      <w:keepNext/>
      <w:keepLines/>
      <w:spacing w:before="20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9A"/>
    <w:pPr>
      <w:ind w:left="720"/>
      <w:contextualSpacing/>
    </w:pPr>
  </w:style>
  <w:style w:type="paragraph" w:styleId="Header">
    <w:name w:val="header"/>
    <w:basedOn w:val="Normal"/>
    <w:link w:val="HeaderChar"/>
    <w:uiPriority w:val="99"/>
    <w:unhideWhenUsed/>
    <w:rsid w:val="00AC3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74"/>
  </w:style>
  <w:style w:type="paragraph" w:styleId="Footer">
    <w:name w:val="footer"/>
    <w:basedOn w:val="Normal"/>
    <w:link w:val="FooterChar"/>
    <w:uiPriority w:val="99"/>
    <w:unhideWhenUsed/>
    <w:rsid w:val="00AC3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74"/>
  </w:style>
  <w:style w:type="paragraph" w:customStyle="1" w:styleId="CoverTitle">
    <w:name w:val="Cover Title"/>
    <w:basedOn w:val="Normal"/>
    <w:semiHidden/>
    <w:rsid w:val="00C67784"/>
    <w:pPr>
      <w:spacing w:after="0" w:line="240" w:lineRule="auto"/>
    </w:pPr>
    <w:rPr>
      <w:rFonts w:ascii="Gill Sans MT" w:eastAsia="Times New Roman" w:hAnsi="Gill Sans MT" w:cs="Times New Roman"/>
      <w:caps/>
      <w:color w:val="FFFFFF"/>
      <w:sz w:val="72"/>
      <w:szCs w:val="72"/>
    </w:rPr>
  </w:style>
  <w:style w:type="table" w:styleId="TableGrid">
    <w:name w:val="Table Grid"/>
    <w:basedOn w:val="TableNormal"/>
    <w:uiPriority w:val="59"/>
    <w:rsid w:val="00C6778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84"/>
    <w:rPr>
      <w:rFonts w:ascii="Tahoma" w:hAnsi="Tahoma" w:cs="Tahoma"/>
      <w:sz w:val="16"/>
      <w:szCs w:val="16"/>
    </w:rPr>
  </w:style>
  <w:style w:type="paragraph" w:customStyle="1" w:styleId="Heading11">
    <w:name w:val="Heading 11"/>
    <w:basedOn w:val="Normal"/>
    <w:next w:val="Normal"/>
    <w:link w:val="Heading1Char"/>
    <w:uiPriority w:val="9"/>
    <w:qFormat/>
    <w:rsid w:val="0018493C"/>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18493C"/>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18493C"/>
  </w:style>
  <w:style w:type="table" w:customStyle="1" w:styleId="TableGrid1">
    <w:name w:val="Table Grid1"/>
    <w:basedOn w:val="TableNormal"/>
    <w:next w:val="TableGrid"/>
    <w:uiPriority w:val="39"/>
    <w:rsid w:val="0018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18493C"/>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18493C"/>
    <w:rPr>
      <w:color w:val="0563C1"/>
      <w:u w:val="single"/>
    </w:rPr>
  </w:style>
  <w:style w:type="paragraph" w:customStyle="1" w:styleId="CoverSubtitle">
    <w:name w:val="Cover Subtitle"/>
    <w:basedOn w:val="Normal"/>
    <w:semiHidden/>
    <w:rsid w:val="0018493C"/>
    <w:pPr>
      <w:spacing w:after="160" w:line="240" w:lineRule="auto"/>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18493C"/>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1849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493C"/>
    <w:pPr>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18493C"/>
    <w:pPr>
      <w:spacing w:after="100" w:line="259" w:lineRule="auto"/>
    </w:pPr>
  </w:style>
  <w:style w:type="paragraph" w:styleId="TOC2">
    <w:name w:val="toc 2"/>
    <w:basedOn w:val="Normal"/>
    <w:next w:val="Normal"/>
    <w:autoRedefine/>
    <w:uiPriority w:val="39"/>
    <w:unhideWhenUsed/>
    <w:rsid w:val="0018493C"/>
    <w:pPr>
      <w:spacing w:after="100" w:line="259" w:lineRule="auto"/>
      <w:ind w:left="220"/>
    </w:pPr>
  </w:style>
  <w:style w:type="character" w:styleId="PageNumber">
    <w:name w:val="page number"/>
    <w:rsid w:val="0018493C"/>
    <w:rPr>
      <w:rFonts w:ascii="Gill Sans" w:hAnsi="Gill Sans"/>
      <w:sz w:val="20"/>
    </w:rPr>
  </w:style>
  <w:style w:type="paragraph" w:styleId="HTMLPreformatted">
    <w:name w:val="HTML Preformatted"/>
    <w:basedOn w:val="Normal"/>
    <w:link w:val="HTMLPreformattedChar"/>
    <w:uiPriority w:val="99"/>
    <w:semiHidden/>
    <w:unhideWhenUsed/>
    <w:rsid w:val="0018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493C"/>
    <w:rPr>
      <w:rFonts w:ascii="Courier New" w:eastAsia="Times New Roman" w:hAnsi="Courier New" w:cs="Courier New"/>
      <w:sz w:val="20"/>
      <w:szCs w:val="20"/>
    </w:rPr>
  </w:style>
  <w:style w:type="character" w:styleId="Strong">
    <w:name w:val="Strong"/>
    <w:basedOn w:val="DefaultParagraphFont"/>
    <w:uiPriority w:val="22"/>
    <w:qFormat/>
    <w:rsid w:val="0018493C"/>
    <w:rPr>
      <w:b/>
      <w:bCs/>
    </w:rPr>
  </w:style>
  <w:style w:type="character" w:customStyle="1" w:styleId="Heading2Char">
    <w:name w:val="Heading 2 Char"/>
    <w:basedOn w:val="DefaultParagraphFont"/>
    <w:link w:val="Heading2"/>
    <w:uiPriority w:val="9"/>
    <w:rsid w:val="0018493C"/>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184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93C"/>
    <w:rPr>
      <w:color w:val="0000FF" w:themeColor="hyperlink"/>
      <w:u w:val="single"/>
    </w:rPr>
  </w:style>
  <w:style w:type="character" w:customStyle="1" w:styleId="Heading2Char1">
    <w:name w:val="Heading 2 Char1"/>
    <w:basedOn w:val="DefaultParagraphFont"/>
    <w:uiPriority w:val="9"/>
    <w:semiHidden/>
    <w:rsid w:val="0018493C"/>
    <w:rPr>
      <w:rFonts w:asciiTheme="majorHAnsi" w:eastAsiaTheme="majorEastAsia" w:hAnsiTheme="majorHAnsi" w:cstheme="majorBidi"/>
      <w:b/>
      <w:bCs/>
      <w:color w:val="4F81BD" w:themeColor="accent1"/>
      <w:sz w:val="26"/>
      <w:szCs w:val="26"/>
    </w:rPr>
  </w:style>
  <w:style w:type="paragraph" w:customStyle="1" w:styleId="Normalbulletnumbered">
    <w:name w:val="Normal bullet numbered"/>
    <w:basedOn w:val="Normal"/>
    <w:uiPriority w:val="99"/>
    <w:semiHidden/>
    <w:qFormat/>
    <w:rsid w:val="001A4046"/>
    <w:pPr>
      <w:numPr>
        <w:numId w:val="43"/>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600" b="1" i="0" baseline="0">
                <a:effectLst/>
                <a:cs typeface="+mj-cs"/>
              </a:rPr>
              <a:t>المشاركون حسب الجنس والعمر في رأس العين</a:t>
            </a:r>
            <a:endParaRPr lang="en-US" sz="1600">
              <a:effectLst/>
              <a:cs typeface="+mj-cs"/>
            </a:endParaRPr>
          </a:p>
        </c:rich>
      </c:tx>
      <c:overlay val="0"/>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12</c:v>
                </c:pt>
                <c:pt idx="1">
                  <c:v>22</c:v>
                </c:pt>
                <c:pt idx="2">
                  <c:v>3</c:v>
                </c:pt>
                <c:pt idx="3">
                  <c:v>1</c:v>
                </c:pt>
              </c:numCache>
            </c:numRef>
          </c:val>
          <c:extLst>
            <c:ext xmlns:c16="http://schemas.microsoft.com/office/drawing/2014/chart" uri="{C3380CC4-5D6E-409C-BE32-E72D297353CC}">
              <c16:uniqueId val="{00000000-609B-4E1E-89A4-508DF033AD70}"/>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c:v>
                </c:pt>
                <c:pt idx="1">
                  <c:v>33</c:v>
                </c:pt>
                <c:pt idx="2">
                  <c:v>21</c:v>
                </c:pt>
                <c:pt idx="3">
                  <c:v>3</c:v>
                </c:pt>
              </c:numCache>
            </c:numRef>
          </c:val>
          <c:extLst>
            <c:ext xmlns:c16="http://schemas.microsoft.com/office/drawing/2014/chart" uri="{C3380CC4-5D6E-409C-BE32-E72D297353CC}">
              <c16:uniqueId val="{00000001-609B-4E1E-89A4-508DF033AD70}"/>
            </c:ext>
          </c:extLst>
        </c:ser>
        <c:dLbls>
          <c:showLegendKey val="0"/>
          <c:showVal val="0"/>
          <c:showCatName val="0"/>
          <c:showSerName val="0"/>
          <c:showPercent val="0"/>
          <c:showBubbleSize val="0"/>
        </c:dLbls>
        <c:gapWidth val="219"/>
        <c:overlap val="-27"/>
        <c:axId val="293888000"/>
        <c:axId val="293889536"/>
      </c:barChart>
      <c:catAx>
        <c:axId val="29388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93889536"/>
        <c:crosses val="autoZero"/>
        <c:auto val="1"/>
        <c:lblAlgn val="ctr"/>
        <c:lblOffset val="100"/>
        <c:noMultiLvlLbl val="0"/>
      </c:catAx>
      <c:valAx>
        <c:axId val="293889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93888000"/>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400">
                <a:cs typeface="+mj-cs"/>
              </a:rPr>
              <a:t>أنواع المؤسسات في رأس العين</a:t>
            </a:r>
            <a:endParaRPr lang="en-US" sz="14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748-40C9-A581-B4CB6CEBA78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748-40C9-A581-B4CB6CEBA78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748-40C9-A581-B4CB6CEBA78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748-40C9-A581-B4CB6CEBA780}"/>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748-40C9-A581-B4CB6CEBA780}"/>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748-40C9-A581-B4CB6CEBA780}"/>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748-40C9-A581-B4CB6CEBA780}"/>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748-40C9-A581-B4CB6CEBA78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مؤسسات ربحية</c:v>
                </c:pt>
                <c:pt idx="1">
                  <c:v>مؤسسات غير ربحية</c:v>
                </c:pt>
                <c:pt idx="2">
                  <c:v>حكومية</c:v>
                </c:pt>
                <c:pt idx="3">
                  <c:v>خاصة</c:v>
                </c:pt>
              </c:strCache>
            </c:strRef>
          </c:cat>
          <c:val>
            <c:numRef>
              <c:f>Sheet1!$B$2:$B$5</c:f>
              <c:numCache>
                <c:formatCode>General</c:formatCode>
                <c:ptCount val="4"/>
                <c:pt idx="0">
                  <c:v>1</c:v>
                </c:pt>
                <c:pt idx="1">
                  <c:v>11</c:v>
                </c:pt>
                <c:pt idx="2">
                  <c:v>4</c:v>
                </c:pt>
                <c:pt idx="3">
                  <c:v>2</c:v>
                </c:pt>
              </c:numCache>
            </c:numRef>
          </c:val>
          <c:extLst>
            <c:ext xmlns:c16="http://schemas.microsoft.com/office/drawing/2014/chart" uri="{C3380CC4-5D6E-409C-BE32-E72D297353CC}">
              <c16:uniqueId val="{00000008-B748-40C9-A581-B4CB6CEBA780}"/>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cs typeface="+mj-cs"/>
              </a:defRPr>
            </a:pPr>
            <a:r>
              <a:rPr lang="ar-SA" sz="1600" b="1" i="0" baseline="0">
                <a:effectLst/>
                <a:cs typeface="+mj-cs"/>
              </a:rPr>
              <a:t>احتياجات الشباب الذين لم يكملوا تعليمهم من المؤسسات</a:t>
            </a:r>
            <a:endParaRPr lang="en-US" sz="1600">
              <a:effectLst/>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دعم العمالة والتدريب</c:v>
                </c:pt>
                <c:pt idx="1">
                  <c:v>الإرشاد </c:v>
                </c:pt>
                <c:pt idx="2">
                  <c:v>الدعم المالي</c:v>
                </c:pt>
                <c:pt idx="3">
                  <c:v>المهارات الحياتية </c:v>
                </c:pt>
                <c:pt idx="4">
                  <c:v>محو الأمية والتعليم</c:v>
                </c:pt>
                <c:pt idx="5">
                  <c:v>الدورات والمهارات</c:v>
                </c:pt>
                <c:pt idx="6">
                  <c:v>الصناعات اليدوية
</c:v>
                </c:pt>
                <c:pt idx="7">
                  <c:v>وسائل الترفيه</c:v>
                </c:pt>
                <c:pt idx="8">
                  <c:v>تأمين صحي</c:v>
                </c:pt>
                <c:pt idx="9">
                  <c:v>الجيش</c:v>
                </c:pt>
              </c:strCache>
            </c:strRef>
          </c:cat>
          <c:val>
            <c:numRef>
              <c:f>Sheet1!$B$2:$B$11</c:f>
              <c:numCache>
                <c:formatCode>General</c:formatCode>
                <c:ptCount val="10"/>
                <c:pt idx="0">
                  <c:v>7</c:v>
                </c:pt>
                <c:pt idx="1">
                  <c:v>6</c:v>
                </c:pt>
                <c:pt idx="2">
                  <c:v>3</c:v>
                </c:pt>
                <c:pt idx="3">
                  <c:v>3</c:v>
                </c:pt>
                <c:pt idx="4">
                  <c:v>2</c:v>
                </c:pt>
                <c:pt idx="5">
                  <c:v>2</c:v>
                </c:pt>
                <c:pt idx="6">
                  <c:v>2</c:v>
                </c:pt>
                <c:pt idx="7">
                  <c:v>2</c:v>
                </c:pt>
                <c:pt idx="8">
                  <c:v>1</c:v>
                </c:pt>
                <c:pt idx="9">
                  <c:v>1</c:v>
                </c:pt>
              </c:numCache>
            </c:numRef>
          </c:val>
          <c:extLst>
            <c:ext xmlns:c16="http://schemas.microsoft.com/office/drawing/2014/chart" uri="{C3380CC4-5D6E-409C-BE32-E72D297353CC}">
              <c16:uniqueId val="{00000000-6E2E-41D2-B486-720F1C384EDF}"/>
            </c:ext>
          </c:extLst>
        </c:ser>
        <c:dLbls>
          <c:showLegendKey val="0"/>
          <c:showVal val="1"/>
          <c:showCatName val="0"/>
          <c:showSerName val="0"/>
          <c:showPercent val="0"/>
          <c:showBubbleSize val="0"/>
        </c:dLbls>
        <c:gapWidth val="75"/>
        <c:axId val="294568704"/>
        <c:axId val="294571392"/>
      </c:barChart>
      <c:catAx>
        <c:axId val="29456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94571392"/>
        <c:crosses val="autoZero"/>
        <c:auto val="1"/>
        <c:lblAlgn val="ctr"/>
        <c:lblOffset val="100"/>
        <c:noMultiLvlLbl val="0"/>
      </c:catAx>
      <c:valAx>
        <c:axId val="2945713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945687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01DF-5359-4938-ACD4-461DCD5D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29</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Hijazi</dc:creator>
  <cp:lastModifiedBy>Tala Mattar</cp:lastModifiedBy>
  <cp:revision>22</cp:revision>
  <dcterms:created xsi:type="dcterms:W3CDTF">2019-12-10T04:29:00Z</dcterms:created>
  <dcterms:modified xsi:type="dcterms:W3CDTF">2020-09-23T13:40:00Z</dcterms:modified>
</cp:coreProperties>
</file>