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1B35" w14:textId="77777777" w:rsidR="00B444E8" w:rsidRPr="00BD1E0E" w:rsidRDefault="00B444E8" w:rsidP="00E2393B">
      <w:pPr>
        <w:rPr>
          <w:rFonts w:ascii="Gill Sans MT" w:hAnsi="Gill Sans MT" w:cstheme="minorBidi"/>
          <w:sz w:val="20"/>
        </w:rPr>
      </w:pPr>
    </w:p>
    <w:p w14:paraId="3F63FEF2" w14:textId="4D5EC6BD" w:rsidR="00054CB6" w:rsidRDefault="00054CB6" w:rsidP="00137CE2">
      <w:pPr>
        <w:jc w:val="both"/>
        <w:rPr>
          <w:rFonts w:ascii="Gill Sans MT" w:hAnsi="Gill Sans MT" w:cstheme="minorBidi"/>
          <w:sz w:val="20"/>
        </w:rPr>
      </w:pPr>
      <w:r w:rsidRPr="00054CB6">
        <w:rPr>
          <w:rFonts w:ascii="Gill Sans MT" w:hAnsi="Gill Sans MT" w:cstheme="minorBidi"/>
          <w:sz w:val="20"/>
        </w:rPr>
        <w:t>Tourism in Jordan makes a significant contribution to the kingdom's economy and the sector is currently experiencing significant growth that shows a promising future.  Jordan needs to be well</w:t>
      </w:r>
      <w:r>
        <w:rPr>
          <w:rFonts w:ascii="Gill Sans MT" w:hAnsi="Gill Sans MT" w:cstheme="minorBidi"/>
          <w:sz w:val="20"/>
        </w:rPr>
        <w:t>-</w:t>
      </w:r>
      <w:r w:rsidRPr="00054CB6">
        <w:rPr>
          <w:rFonts w:ascii="Gill Sans MT" w:hAnsi="Gill Sans MT" w:cstheme="minorBidi"/>
          <w:sz w:val="20"/>
        </w:rPr>
        <w:t xml:space="preserve">prepared to respond to the ongoing growth, and the skills acquired by the Institutes’ students should match the growing demand. </w:t>
      </w:r>
      <w:bookmarkStart w:id="0" w:name="_GoBack"/>
      <w:bookmarkEnd w:id="0"/>
      <w:r w:rsidRPr="00054CB6">
        <w:rPr>
          <w:rFonts w:ascii="Gill Sans MT" w:hAnsi="Gill Sans MT" w:cstheme="minorBidi"/>
          <w:sz w:val="20"/>
        </w:rPr>
        <w:t>To be able to achieve this, tourism and hospitality programs should be well designed and in line with global standards in this industry.</w:t>
      </w:r>
    </w:p>
    <w:p w14:paraId="77F9B168" w14:textId="6133DA25" w:rsidR="00054CB6" w:rsidRDefault="00054CB6" w:rsidP="00137CE2">
      <w:pPr>
        <w:jc w:val="both"/>
        <w:rPr>
          <w:rFonts w:ascii="Gill Sans MT" w:hAnsi="Gill Sans MT" w:cstheme="minorBidi"/>
          <w:sz w:val="20"/>
        </w:rPr>
      </w:pPr>
      <w:r w:rsidRPr="00054CB6">
        <w:rPr>
          <w:rFonts w:ascii="Gill Sans MT" w:hAnsi="Gill Sans MT" w:cstheme="minorBidi"/>
          <w:sz w:val="20"/>
        </w:rPr>
        <w:t>A new approach to shift emphasis towards industry needs has been</w:t>
      </w:r>
      <w:r w:rsidR="00137CE2">
        <w:rPr>
          <w:rFonts w:ascii="Gill Sans MT" w:hAnsi="Gill Sans MT" w:cstheme="minorBidi"/>
          <w:sz w:val="20"/>
        </w:rPr>
        <w:t xml:space="preserve"> </w:t>
      </w:r>
      <w:r w:rsidRPr="00054CB6">
        <w:rPr>
          <w:rFonts w:ascii="Gill Sans MT" w:hAnsi="Gill Sans MT" w:cstheme="minorBidi"/>
          <w:sz w:val="20"/>
        </w:rPr>
        <w:t xml:space="preserve">recognized by the Vocational Training Corporation, and today the VTC offers hospitality training </w:t>
      </w:r>
      <w:r w:rsidR="00137CE2">
        <w:rPr>
          <w:rFonts w:ascii="Gill Sans MT" w:hAnsi="Gill Sans MT" w:cstheme="minorBidi"/>
          <w:sz w:val="20"/>
        </w:rPr>
        <w:t>to 14</w:t>
      </w:r>
      <w:r>
        <w:rPr>
          <w:rFonts w:ascii="Gill Sans MT" w:hAnsi="Gill Sans MT" w:cstheme="minorBidi"/>
          <w:sz w:val="20"/>
        </w:rPr>
        <w:t xml:space="preserve">,000 students </w:t>
      </w:r>
      <w:r w:rsidRPr="00054CB6">
        <w:rPr>
          <w:rFonts w:ascii="Gill Sans MT" w:hAnsi="Gill Sans MT" w:cstheme="minorBidi"/>
          <w:sz w:val="20"/>
        </w:rPr>
        <w:t>in 1</w:t>
      </w:r>
      <w:r w:rsidR="00137CE2">
        <w:rPr>
          <w:rFonts w:ascii="Gill Sans MT" w:hAnsi="Gill Sans MT" w:cstheme="minorBidi"/>
          <w:sz w:val="20"/>
        </w:rPr>
        <w:t>4</w:t>
      </w:r>
      <w:r w:rsidRPr="00054CB6">
        <w:rPr>
          <w:rFonts w:ascii="Gill Sans MT" w:hAnsi="Gill Sans MT" w:cstheme="minorBidi"/>
          <w:sz w:val="20"/>
        </w:rPr>
        <w:t xml:space="preserve"> Institutes across the kingdom.</w:t>
      </w:r>
    </w:p>
    <w:p w14:paraId="0332DC11" w14:textId="5C61EFEF" w:rsidR="00A9272E" w:rsidRDefault="00A9272E" w:rsidP="00A9272E">
      <w:pPr>
        <w:jc w:val="both"/>
        <w:rPr>
          <w:rFonts w:ascii="Gill Sans MT" w:hAnsi="Gill Sans MT" w:cstheme="minorBidi"/>
          <w:sz w:val="20"/>
        </w:rPr>
      </w:pPr>
      <w:r>
        <w:rPr>
          <w:rFonts w:ascii="Gill Sans MT" w:hAnsi="Gill Sans MT" w:cstheme="minorBidi"/>
          <w:sz w:val="20"/>
        </w:rPr>
        <w:t xml:space="preserve">Recently, </w:t>
      </w:r>
      <w:r w:rsidRPr="00A9272E">
        <w:rPr>
          <w:rFonts w:ascii="Gill Sans MT" w:hAnsi="Gill Sans MT" w:cstheme="minorBidi"/>
          <w:sz w:val="20"/>
        </w:rPr>
        <w:t>the United States Agency for International Development (USAID)</w:t>
      </w:r>
      <w:r>
        <w:rPr>
          <w:rFonts w:ascii="Gill Sans MT" w:hAnsi="Gill Sans MT" w:cstheme="minorBidi"/>
          <w:sz w:val="20"/>
        </w:rPr>
        <w:t xml:space="preserve">, through the </w:t>
      </w:r>
      <w:r w:rsidRPr="00A9272E">
        <w:rPr>
          <w:rFonts w:ascii="Gill Sans MT" w:hAnsi="Gill Sans MT" w:cstheme="minorBidi"/>
          <w:sz w:val="20"/>
        </w:rPr>
        <w:t>USAID</w:t>
      </w:r>
      <w:r>
        <w:rPr>
          <w:rFonts w:ascii="Gill Sans MT" w:hAnsi="Gill Sans MT" w:cstheme="minorBidi"/>
          <w:sz w:val="20"/>
        </w:rPr>
        <w:t xml:space="preserve"> Jordan Workforce Development Project</w:t>
      </w:r>
      <w:r>
        <w:rPr>
          <w:rFonts w:ascii="Gill Sans MT" w:hAnsi="Gill Sans MT" w:cstheme="minorBidi"/>
          <w:sz w:val="20"/>
        </w:rPr>
        <w:t xml:space="preserve"> (WFD), </w:t>
      </w:r>
      <w:r w:rsidRPr="00A9272E">
        <w:rPr>
          <w:rFonts w:ascii="Gill Sans MT" w:hAnsi="Gill Sans MT" w:cstheme="minorBidi"/>
          <w:sz w:val="20"/>
        </w:rPr>
        <w:t>and the Employment, Technical and Vocational Education Training Fund (E-TVET)</w:t>
      </w:r>
      <w:r>
        <w:rPr>
          <w:rFonts w:ascii="Gill Sans MT" w:hAnsi="Gill Sans MT" w:cstheme="minorBidi"/>
          <w:sz w:val="20"/>
        </w:rPr>
        <w:t xml:space="preserve"> </w:t>
      </w:r>
      <w:r w:rsidRPr="00A9272E">
        <w:rPr>
          <w:rFonts w:ascii="Gill Sans MT" w:hAnsi="Gill Sans MT" w:cstheme="minorBidi"/>
          <w:sz w:val="20"/>
        </w:rPr>
        <w:t>have worked collaboratively to upgrade the Institute for Hospitality and Tourism in Marka by renovating the existing training facilities.</w:t>
      </w:r>
    </w:p>
    <w:p w14:paraId="00D4672B" w14:textId="5BB1312B" w:rsidR="00A9272E" w:rsidRDefault="00A9272E" w:rsidP="00A9272E">
      <w:pPr>
        <w:jc w:val="both"/>
        <w:rPr>
          <w:rFonts w:ascii="Gill Sans MT" w:hAnsi="Gill Sans MT" w:cstheme="minorBidi"/>
          <w:sz w:val="20"/>
        </w:rPr>
      </w:pPr>
      <w:r w:rsidRPr="00A9272E">
        <w:rPr>
          <w:rFonts w:ascii="Gill Sans MT" w:hAnsi="Gill Sans MT" w:cstheme="minorBidi"/>
          <w:sz w:val="20"/>
        </w:rPr>
        <w:t xml:space="preserve">Marka </w:t>
      </w:r>
      <w:r>
        <w:rPr>
          <w:rFonts w:ascii="Gill Sans MT" w:hAnsi="Gill Sans MT" w:cstheme="minorBidi"/>
          <w:sz w:val="20"/>
        </w:rPr>
        <w:t>currently</w:t>
      </w:r>
      <w:r w:rsidRPr="00A9272E">
        <w:rPr>
          <w:rFonts w:ascii="Gill Sans MT" w:hAnsi="Gill Sans MT" w:cstheme="minorBidi"/>
          <w:sz w:val="20"/>
        </w:rPr>
        <w:t xml:space="preserve"> two Vocational Training Institutes providing Hospitality and Tourism Training. Enrollment in the three programs offered has steadily increased over the years by far exceeding the capacity of 60 students per semester/per skill.  The Marka VTI </w:t>
      </w:r>
      <w:r>
        <w:rPr>
          <w:rFonts w:ascii="Gill Sans MT" w:hAnsi="Gill Sans MT" w:cstheme="minorBidi"/>
          <w:sz w:val="20"/>
        </w:rPr>
        <w:t xml:space="preserve">had sufficient space but </w:t>
      </w:r>
      <w:r w:rsidRPr="00A9272E">
        <w:rPr>
          <w:rFonts w:ascii="Gill Sans MT" w:hAnsi="Gill Sans MT" w:cstheme="minorBidi"/>
          <w:sz w:val="20"/>
        </w:rPr>
        <w:t xml:space="preserve">lacked adequate student facilities, such as classrooms, changing rooms, and language labs. </w:t>
      </w:r>
    </w:p>
    <w:p w14:paraId="41902352" w14:textId="60AFFB58" w:rsidR="00A9272E" w:rsidRDefault="00A9272E" w:rsidP="00E920EF">
      <w:pPr>
        <w:jc w:val="both"/>
        <w:rPr>
          <w:rFonts w:ascii="Gill Sans MT" w:hAnsi="Gill Sans MT" w:cstheme="minorBidi"/>
          <w:sz w:val="20"/>
        </w:rPr>
      </w:pPr>
      <w:r w:rsidRPr="00A9272E">
        <w:rPr>
          <w:rFonts w:ascii="Gill Sans MT" w:hAnsi="Gill Sans MT" w:cstheme="minorBidi"/>
          <w:sz w:val="20"/>
        </w:rPr>
        <w:t xml:space="preserve">The renovation took advantage of the existing space </w:t>
      </w:r>
      <w:r w:rsidR="00E920EF">
        <w:rPr>
          <w:rFonts w:ascii="Gill Sans MT" w:hAnsi="Gill Sans MT" w:cstheme="minorBidi"/>
          <w:sz w:val="20"/>
        </w:rPr>
        <w:t xml:space="preserve">in the institute </w:t>
      </w:r>
      <w:r w:rsidRPr="00A9272E">
        <w:rPr>
          <w:rFonts w:ascii="Gill Sans MT" w:hAnsi="Gill Sans MT" w:cstheme="minorBidi"/>
          <w:sz w:val="20"/>
        </w:rPr>
        <w:t>to offer four hospitality skill programs</w:t>
      </w:r>
      <w:r w:rsidR="00E920EF">
        <w:rPr>
          <w:rFonts w:ascii="Gill Sans MT" w:hAnsi="Gill Sans MT" w:cstheme="minorBidi"/>
          <w:sz w:val="20"/>
        </w:rPr>
        <w:t>.</w:t>
      </w:r>
      <w:r>
        <w:rPr>
          <w:rFonts w:ascii="Gill Sans MT" w:hAnsi="Gill Sans MT" w:cstheme="minorBidi"/>
          <w:sz w:val="20"/>
        </w:rPr>
        <w:t xml:space="preserve"> </w:t>
      </w:r>
      <w:r w:rsidRPr="00A9272E">
        <w:rPr>
          <w:rFonts w:ascii="Gill Sans MT" w:hAnsi="Gill Sans MT" w:cstheme="minorBidi"/>
          <w:sz w:val="20"/>
        </w:rPr>
        <w:t xml:space="preserve">WFD supported upgrading the facilities by providing technical expertise and equipment. </w:t>
      </w:r>
    </w:p>
    <w:p w14:paraId="6F869590" w14:textId="32651FD1" w:rsidR="00A9272E" w:rsidRDefault="00E920EF" w:rsidP="00137CE2">
      <w:pPr>
        <w:jc w:val="both"/>
        <w:rPr>
          <w:rFonts w:ascii="Gill Sans MT" w:hAnsi="Gill Sans MT" w:cstheme="minorBidi"/>
          <w:sz w:val="20"/>
        </w:rPr>
      </w:pPr>
      <w:r w:rsidRPr="00E920EF">
        <w:rPr>
          <w:rFonts w:ascii="Gill Sans MT" w:hAnsi="Gill Sans MT" w:cstheme="minorBidi"/>
          <w:sz w:val="20"/>
        </w:rPr>
        <w:t>Creating a specialized training institute for hospitality and tourism training in Marka</w:t>
      </w:r>
      <w:r>
        <w:rPr>
          <w:rFonts w:ascii="Gill Sans MT" w:hAnsi="Gill Sans MT" w:cstheme="minorBidi"/>
          <w:sz w:val="20"/>
        </w:rPr>
        <w:t xml:space="preserve"> has already </w:t>
      </w:r>
      <w:r w:rsidRPr="00E920EF">
        <w:rPr>
          <w:rFonts w:ascii="Gill Sans MT" w:hAnsi="Gill Sans MT" w:cstheme="minorBidi"/>
          <w:sz w:val="20"/>
        </w:rPr>
        <w:t>allow</w:t>
      </w:r>
      <w:r>
        <w:rPr>
          <w:rFonts w:ascii="Gill Sans MT" w:hAnsi="Gill Sans MT" w:cstheme="minorBidi"/>
          <w:sz w:val="20"/>
        </w:rPr>
        <w:t>ed</w:t>
      </w:r>
      <w:r w:rsidRPr="00E920EF">
        <w:rPr>
          <w:rFonts w:ascii="Gill Sans MT" w:hAnsi="Gill Sans MT" w:cstheme="minorBidi"/>
          <w:sz w:val="20"/>
        </w:rPr>
        <w:t xml:space="preserve"> the Vocational Training Institute to increase the number of students</w:t>
      </w:r>
      <w:r>
        <w:rPr>
          <w:rFonts w:ascii="Gill Sans MT" w:hAnsi="Gill Sans MT" w:cstheme="minorBidi"/>
          <w:sz w:val="20"/>
        </w:rPr>
        <w:t xml:space="preserve"> by </w:t>
      </w:r>
      <w:r w:rsidR="00484119">
        <w:rPr>
          <w:rFonts w:ascii="Gill Sans MT" w:hAnsi="Gill Sans MT" w:cstheme="minorBidi"/>
          <w:sz w:val="20"/>
        </w:rPr>
        <w:t>74</w:t>
      </w:r>
      <w:r>
        <w:rPr>
          <w:rFonts w:ascii="Gill Sans MT" w:hAnsi="Gill Sans MT" w:cstheme="minorBidi"/>
          <w:sz w:val="20"/>
        </w:rPr>
        <w:t>%</w:t>
      </w:r>
      <w:r w:rsidR="00137CE2">
        <w:rPr>
          <w:rFonts w:ascii="Gill Sans MT" w:hAnsi="Gill Sans MT" w:cstheme="minorBidi"/>
          <w:sz w:val="20"/>
        </w:rPr>
        <w:t xml:space="preserve"> compared to April 2014</w:t>
      </w:r>
      <w:r w:rsidRPr="00E920EF">
        <w:rPr>
          <w:rFonts w:ascii="Gill Sans MT" w:hAnsi="Gill Sans MT" w:cstheme="minorBidi"/>
          <w:sz w:val="20"/>
        </w:rPr>
        <w:t>, offer a variety of programs and provide training based on best international practices.</w:t>
      </w:r>
    </w:p>
    <w:p w14:paraId="5A7BF595" w14:textId="7C74A321" w:rsidR="00E920EF" w:rsidRDefault="00054CB6" w:rsidP="00484119">
      <w:pPr>
        <w:jc w:val="both"/>
        <w:rPr>
          <w:rFonts w:ascii="Gill Sans MT" w:hAnsi="Gill Sans MT" w:cstheme="minorBidi"/>
          <w:sz w:val="20"/>
        </w:rPr>
      </w:pPr>
      <w:r w:rsidRPr="00054CB6">
        <w:rPr>
          <w:rFonts w:ascii="Gill Sans MT" w:hAnsi="Gill Sans MT" w:cstheme="minorBidi"/>
          <w:sz w:val="20"/>
        </w:rPr>
        <w:t>Building a career in the tourism sector with many job opportunities offered does not only support the education of young students but also contributes to their livelihoods.</w:t>
      </w:r>
      <w:r w:rsidR="00E920EF">
        <w:rPr>
          <w:rFonts w:ascii="Gill Sans MT" w:hAnsi="Gill Sans MT" w:cstheme="minorBidi"/>
          <w:sz w:val="20"/>
        </w:rPr>
        <w:t xml:space="preserve"> </w:t>
      </w:r>
      <w:r w:rsidR="00E920EF" w:rsidRPr="00054CB6">
        <w:rPr>
          <w:rFonts w:ascii="Gill Sans MT" w:hAnsi="Gill Sans MT" w:cstheme="minorBidi"/>
          <w:sz w:val="20"/>
        </w:rPr>
        <w:t>Vocational training offered at the Institute will help students realize their dreams for a career in the hospitality and tourism industry.</w:t>
      </w:r>
    </w:p>
    <w:p w14:paraId="413A4A7F" w14:textId="0AEA52ED" w:rsidR="00054CB6" w:rsidRPr="00C63471" w:rsidRDefault="00054CB6" w:rsidP="00E920EF">
      <w:pPr>
        <w:jc w:val="both"/>
        <w:rPr>
          <w:rFonts w:ascii="Gill Sans MT" w:hAnsi="Gill Sans MT" w:cstheme="minorBidi"/>
          <w:sz w:val="20"/>
        </w:rPr>
      </w:pPr>
    </w:p>
    <w:sectPr w:rsidR="00054CB6" w:rsidRPr="00C63471" w:rsidSect="00277D15">
      <w:headerReference w:type="default" r:id="rId8"/>
      <w:footerReference w:type="default" r:id="rId9"/>
      <w:headerReference w:type="first" r:id="rId10"/>
      <w:footerReference w:type="first" r:id="rId11"/>
      <w:pgSz w:w="12240" w:h="15840"/>
      <w:pgMar w:top="3427"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B2B6" w14:textId="77777777" w:rsidR="00C746DB" w:rsidRDefault="00C746DB" w:rsidP="00277D15">
      <w:pPr>
        <w:spacing w:after="0" w:line="240" w:lineRule="auto"/>
      </w:pPr>
      <w:r>
        <w:separator/>
      </w:r>
    </w:p>
  </w:endnote>
  <w:endnote w:type="continuationSeparator" w:id="0">
    <w:p w14:paraId="68F5951F" w14:textId="77777777" w:rsidR="00C746DB" w:rsidRDefault="00C746DB" w:rsidP="002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AC46" w14:textId="77777777" w:rsidR="00277D15" w:rsidRDefault="009F1E4F">
    <w:pPr>
      <w:pStyle w:val="Footer"/>
    </w:pPr>
    <w:r>
      <w:rPr>
        <w:noProof/>
      </w:rPr>
      <w:drawing>
        <wp:anchor distT="0" distB="0" distL="114300" distR="114300" simplePos="0" relativeHeight="251660800" behindDoc="0" locked="0" layoutInCell="1" allowOverlap="1" wp14:anchorId="0ADABC44" wp14:editId="0475361A">
          <wp:simplePos x="0" y="0"/>
          <wp:positionH relativeFrom="page">
            <wp:posOffset>701040</wp:posOffset>
          </wp:positionH>
          <wp:positionV relativeFrom="page">
            <wp:posOffset>9369425</wp:posOffset>
          </wp:positionV>
          <wp:extent cx="1965960" cy="234950"/>
          <wp:effectExtent l="19050" t="0" r="0" b="0"/>
          <wp:wrapNone/>
          <wp:docPr id="5" name="Picture 5"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6D1B" w14:textId="77777777" w:rsidR="00277D15" w:rsidRDefault="009F1E4F">
    <w:pPr>
      <w:pStyle w:val="Footer"/>
    </w:pPr>
    <w:r>
      <w:rPr>
        <w:noProof/>
      </w:rPr>
      <w:drawing>
        <wp:anchor distT="0" distB="0" distL="114300" distR="114300" simplePos="0" relativeHeight="251653632" behindDoc="0" locked="0" layoutInCell="1" allowOverlap="1" wp14:anchorId="73432490" wp14:editId="71DEA777">
          <wp:simplePos x="0" y="0"/>
          <wp:positionH relativeFrom="page">
            <wp:posOffset>685800</wp:posOffset>
          </wp:positionH>
          <wp:positionV relativeFrom="page">
            <wp:posOffset>9262745</wp:posOffset>
          </wp:positionV>
          <wp:extent cx="1965960" cy="234950"/>
          <wp:effectExtent l="19050" t="0" r="0" b="0"/>
          <wp:wrapNone/>
          <wp:docPr id="19" name="Picture 19"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6651" w14:textId="77777777" w:rsidR="00C746DB" w:rsidRDefault="00C746DB" w:rsidP="00277D15">
      <w:pPr>
        <w:spacing w:after="0" w:line="240" w:lineRule="auto"/>
      </w:pPr>
      <w:r>
        <w:separator/>
      </w:r>
    </w:p>
  </w:footnote>
  <w:footnote w:type="continuationSeparator" w:id="0">
    <w:p w14:paraId="719A6B04" w14:textId="77777777" w:rsidR="00C746DB" w:rsidRDefault="00C746DB" w:rsidP="002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831B" w14:textId="77777777" w:rsidR="00277D15" w:rsidRDefault="009F1E4F" w:rsidP="00277D15">
    <w:pPr>
      <w:pStyle w:val="Header"/>
      <w:tabs>
        <w:tab w:val="clear" w:pos="4320"/>
        <w:tab w:val="clear" w:pos="8640"/>
        <w:tab w:val="left" w:pos="-3870"/>
        <w:tab w:val="left" w:pos="3696"/>
      </w:tabs>
    </w:pPr>
    <w:r>
      <w:rPr>
        <w:noProof/>
      </w:rPr>
      <w:drawing>
        <wp:anchor distT="0" distB="0" distL="114300" distR="114300" simplePos="0" relativeHeight="251658752" behindDoc="0" locked="0" layoutInCell="1" allowOverlap="1" wp14:anchorId="299B3E6D" wp14:editId="43B6B776">
          <wp:simplePos x="0" y="0"/>
          <wp:positionH relativeFrom="page">
            <wp:posOffset>701040</wp:posOffset>
          </wp:positionH>
          <wp:positionV relativeFrom="page">
            <wp:posOffset>1752600</wp:posOffset>
          </wp:positionV>
          <wp:extent cx="2754630" cy="274320"/>
          <wp:effectExtent l="19050" t="0" r="7620" b="0"/>
          <wp:wrapNone/>
          <wp:docPr id="2" name="Picture 5"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_success_story"/>
                  <pic:cNvPicPr>
                    <a:picLocks noChangeAspect="1" noChangeArrowheads="1"/>
                  </pic:cNvPicPr>
                </pic:nvPicPr>
                <pic:blipFill>
                  <a:blip r:embed="rId1"/>
                  <a:srcRect/>
                  <a:stretch>
                    <a:fillRect/>
                  </a:stretch>
                </pic:blipFill>
                <pic:spPr bwMode="auto">
                  <a:xfrm>
                    <a:off x="0" y="0"/>
                    <a:ext cx="2754630" cy="27432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3A8F7DE" wp14:editId="1439DCDD">
          <wp:simplePos x="0" y="0"/>
          <wp:positionH relativeFrom="column">
            <wp:posOffset>-2526665</wp:posOffset>
          </wp:positionH>
          <wp:positionV relativeFrom="paragraph">
            <wp:posOffset>-76200</wp:posOffset>
          </wp:positionV>
          <wp:extent cx="4724400" cy="723900"/>
          <wp:effectExtent l="19050" t="0" r="0" b="0"/>
          <wp:wrapNone/>
          <wp:docPr id="4" name="Picture 1" descr="C:\Users\rmismar\Desktop\USAID Identity Jo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ismar\Desktop\USAID Identity Jordan.png"/>
                  <pic:cNvPicPr>
                    <a:picLocks noChangeAspect="1" noChangeArrowheads="1"/>
                  </pic:cNvPicPr>
                </pic:nvPicPr>
                <pic:blipFill>
                  <a:blip r:embed="rId2"/>
                  <a:srcRect/>
                  <a:stretch>
                    <a:fillRect/>
                  </a:stretch>
                </pic:blipFill>
                <pic:spPr bwMode="auto">
                  <a:xfrm>
                    <a:off x="0" y="0"/>
                    <a:ext cx="4724400" cy="723900"/>
                  </a:xfrm>
                  <a:prstGeom prst="rect">
                    <a:avLst/>
                  </a:prstGeom>
                  <a:noFill/>
                  <a:ln w="9525">
                    <a:noFill/>
                    <a:miter lim="800000"/>
                    <a:headEnd/>
                    <a:tailEnd/>
                  </a:ln>
                </pic:spPr>
              </pic:pic>
            </a:graphicData>
          </a:graphic>
        </wp:anchor>
      </w:drawing>
    </w:r>
    <w:r w:rsidR="00277D1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3253" w14:textId="56D9A696" w:rsidR="00375159" w:rsidRDefault="00375159" w:rsidP="00277D15">
    <w:pPr>
      <w:pStyle w:val="Header"/>
      <w:tabs>
        <w:tab w:val="left" w:pos="0"/>
        <w:tab w:val="left" w:pos="90"/>
      </w:tabs>
      <w:ind w:left="-270"/>
      <w:rPr>
        <w:noProof/>
      </w:rPr>
    </w:pPr>
  </w:p>
  <w:p w14:paraId="194F8DFF" w14:textId="64123303" w:rsidR="00277D15" w:rsidRDefault="00137CE2" w:rsidP="00277D15">
    <w:pPr>
      <w:pStyle w:val="Header"/>
      <w:tabs>
        <w:tab w:val="left" w:pos="0"/>
        <w:tab w:val="left" w:pos="90"/>
      </w:tabs>
      <w:ind w:left="-270"/>
    </w:pPr>
    <w:r>
      <w:rPr>
        <w:noProof/>
      </w:rPr>
      <mc:AlternateContent>
        <mc:Choice Requires="wps">
          <w:drawing>
            <wp:anchor distT="45720" distB="45720" distL="114300" distR="114300" simplePos="0" relativeHeight="251664896" behindDoc="0" locked="0" layoutInCell="1" allowOverlap="1" wp14:anchorId="520DFD33" wp14:editId="08B9DE89">
              <wp:simplePos x="0" y="0"/>
              <wp:positionH relativeFrom="column">
                <wp:posOffset>-2858770</wp:posOffset>
              </wp:positionH>
              <wp:positionV relativeFrom="paragraph">
                <wp:posOffset>3333192</wp:posOffset>
              </wp:positionV>
              <wp:extent cx="2553335" cy="5448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544830"/>
                      </a:xfrm>
                      <a:prstGeom prst="rect">
                        <a:avLst/>
                      </a:prstGeom>
                      <a:solidFill>
                        <a:srgbClr val="FFFFFF"/>
                      </a:solidFill>
                      <a:ln w="9525">
                        <a:noFill/>
                        <a:miter lim="800000"/>
                        <a:headEnd/>
                        <a:tailEnd/>
                      </a:ln>
                    </wps:spPr>
                    <wps:txbx>
                      <w:txbxContent>
                        <w:p w14:paraId="58168D1A" w14:textId="5DF2F99C" w:rsidR="00BD1E0E" w:rsidRPr="00BD1E0E" w:rsidRDefault="00484119" w:rsidP="00484119">
                          <w:pPr>
                            <w:jc w:val="both"/>
                            <w:rPr>
                              <w:rFonts w:ascii="Gill Sans MT" w:hAnsi="Gill Sans MT"/>
                              <w:sz w:val="16"/>
                              <w:szCs w:val="14"/>
                            </w:rPr>
                          </w:pPr>
                          <w:r>
                            <w:rPr>
                              <w:rFonts w:ascii="Gill Sans MT" w:hAnsi="Gill Sans MT"/>
                              <w:sz w:val="16"/>
                              <w:szCs w:val="14"/>
                            </w:rPr>
                            <w:t>Students at</w:t>
                          </w:r>
                          <w:r w:rsidR="00137CE2">
                            <w:rPr>
                              <w:rFonts w:ascii="Gill Sans MT" w:hAnsi="Gill Sans MT"/>
                              <w:sz w:val="16"/>
                              <w:szCs w:val="14"/>
                            </w:rPr>
                            <w:t xml:space="preserve"> the</w:t>
                          </w:r>
                          <w:r>
                            <w:rPr>
                              <w:rFonts w:ascii="Gill Sans MT" w:hAnsi="Gill Sans MT"/>
                              <w:sz w:val="16"/>
                              <w:szCs w:val="14"/>
                            </w:rPr>
                            <w:t xml:space="preserve"> </w:t>
                          </w:r>
                          <w:r w:rsidRPr="00484119">
                            <w:rPr>
                              <w:rFonts w:ascii="Gill Sans MT" w:hAnsi="Gill Sans MT"/>
                              <w:sz w:val="16"/>
                              <w:szCs w:val="14"/>
                            </w:rPr>
                            <w:t>Institute of Hospitality and Tourism Training</w:t>
                          </w:r>
                          <w:r>
                            <w:rPr>
                              <w:rFonts w:ascii="Gill Sans MT" w:hAnsi="Gill Sans MT"/>
                              <w:sz w:val="16"/>
                              <w:szCs w:val="14"/>
                            </w:rPr>
                            <w:t xml:space="preserve"> </w:t>
                          </w:r>
                          <w:r w:rsidR="00C63471">
                            <w:rPr>
                              <w:rFonts w:ascii="Gill Sans MT" w:hAnsi="Gill Sans MT"/>
                              <w:sz w:val="16"/>
                              <w:szCs w:val="14"/>
                            </w:rPr>
                            <w:t xml:space="preserve">(Date:  </w:t>
                          </w:r>
                          <w:r>
                            <w:rPr>
                              <w:rFonts w:ascii="Gill Sans MT" w:hAnsi="Gill Sans MT"/>
                              <w:sz w:val="16"/>
                              <w:szCs w:val="14"/>
                            </w:rPr>
                            <w:t xml:space="preserve">3 October </w:t>
                          </w:r>
                          <w:r w:rsidR="00BD1E0E" w:rsidRPr="00BD1E0E">
                            <w:rPr>
                              <w:rFonts w:ascii="Gill Sans MT" w:hAnsi="Gill Sans MT"/>
                              <w:sz w:val="16"/>
                              <w:szCs w:val="14"/>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DFD33" id="_x0000_t202" coordsize="21600,21600" o:spt="202" path="m,l,21600r21600,l21600,xe">
              <v:stroke joinstyle="miter"/>
              <v:path gradientshapeok="t" o:connecttype="rect"/>
            </v:shapetype>
            <v:shape id="Text Box 2" o:spid="_x0000_s1026" type="#_x0000_t202" style="position:absolute;left:0;text-align:left;margin-left:-225.1pt;margin-top:262.45pt;width:201.05pt;height:42.9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" stroked="f">
              <v:textbox style="mso-fit-shape-to-text:t">
                <w:txbxContent>
                  <w:p w14:paraId="58168D1A" w14:textId="5DF2F99C" w:rsidR="00BD1E0E" w:rsidRPr="00BD1E0E" w:rsidRDefault="00484119" w:rsidP="00484119">
                    <w:pPr>
                      <w:jc w:val="both"/>
                      <w:rPr>
                        <w:rFonts w:ascii="Gill Sans MT" w:hAnsi="Gill Sans MT"/>
                        <w:sz w:val="16"/>
                        <w:szCs w:val="14"/>
                      </w:rPr>
                    </w:pPr>
                    <w:r>
                      <w:rPr>
                        <w:rFonts w:ascii="Gill Sans MT" w:hAnsi="Gill Sans MT"/>
                        <w:sz w:val="16"/>
                        <w:szCs w:val="14"/>
                      </w:rPr>
                      <w:t>Students at</w:t>
                    </w:r>
                    <w:r w:rsidR="00137CE2">
                      <w:rPr>
                        <w:rFonts w:ascii="Gill Sans MT" w:hAnsi="Gill Sans MT"/>
                        <w:sz w:val="16"/>
                        <w:szCs w:val="14"/>
                      </w:rPr>
                      <w:t xml:space="preserve"> the</w:t>
                    </w:r>
                    <w:r>
                      <w:rPr>
                        <w:rFonts w:ascii="Gill Sans MT" w:hAnsi="Gill Sans MT"/>
                        <w:sz w:val="16"/>
                        <w:szCs w:val="14"/>
                      </w:rPr>
                      <w:t xml:space="preserve"> </w:t>
                    </w:r>
                    <w:r w:rsidRPr="00484119">
                      <w:rPr>
                        <w:rFonts w:ascii="Gill Sans MT" w:hAnsi="Gill Sans MT"/>
                        <w:sz w:val="16"/>
                        <w:szCs w:val="14"/>
                      </w:rPr>
                      <w:t>Institute of Hospitality and Tourism Training</w:t>
                    </w:r>
                    <w:r>
                      <w:rPr>
                        <w:rFonts w:ascii="Gill Sans MT" w:hAnsi="Gill Sans MT"/>
                        <w:sz w:val="16"/>
                        <w:szCs w:val="14"/>
                      </w:rPr>
                      <w:t xml:space="preserve"> </w:t>
                    </w:r>
                    <w:r w:rsidR="00C63471">
                      <w:rPr>
                        <w:rFonts w:ascii="Gill Sans MT" w:hAnsi="Gill Sans MT"/>
                        <w:sz w:val="16"/>
                        <w:szCs w:val="14"/>
                      </w:rPr>
                      <w:t xml:space="preserve">(Date:  </w:t>
                    </w:r>
                    <w:r>
                      <w:rPr>
                        <w:rFonts w:ascii="Gill Sans MT" w:hAnsi="Gill Sans MT"/>
                        <w:sz w:val="16"/>
                        <w:szCs w:val="14"/>
                      </w:rPr>
                      <w:t xml:space="preserve">3 October </w:t>
                    </w:r>
                    <w:r w:rsidR="00BD1E0E" w:rsidRPr="00BD1E0E">
                      <w:rPr>
                        <w:rFonts w:ascii="Gill Sans MT" w:hAnsi="Gill Sans MT"/>
                        <w:sz w:val="16"/>
                        <w:szCs w:val="14"/>
                      </w:rPr>
                      <w:t>2016).</w:t>
                    </w:r>
                  </w:p>
                </w:txbxContent>
              </v:textbox>
              <w10:wrap type="square"/>
            </v:shape>
          </w:pict>
        </mc:Fallback>
      </mc:AlternateContent>
    </w:r>
    <w:r w:rsidR="00484119" w:rsidRPr="00484119">
      <w:rPr>
        <w:noProof/>
      </w:rPr>
      <w:drawing>
        <wp:anchor distT="0" distB="0" distL="114300" distR="114300" simplePos="0" relativeHeight="251667968" behindDoc="0" locked="0" layoutInCell="1" allowOverlap="1" wp14:anchorId="21894036" wp14:editId="44A9CF9C">
          <wp:simplePos x="0" y="0"/>
          <wp:positionH relativeFrom="column">
            <wp:posOffset>-2813736</wp:posOffset>
          </wp:positionH>
          <wp:positionV relativeFrom="paragraph">
            <wp:posOffset>1665808</wp:posOffset>
          </wp:positionV>
          <wp:extent cx="2507802" cy="1660550"/>
          <wp:effectExtent l="0" t="0" r="6985" b="0"/>
          <wp:wrapSquare wrapText="bothSides"/>
          <wp:docPr id="3" name="Picture 3" descr="C:\Users\nzabalawi\Documents\Communications\Success_Stories\Marka_VTI\14556587_1076899912359760_81418815341210065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balawi\Documents\Communications\Success_Stories\Marka_VTI\14556587_1076899912359760_8141881534121006573_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802" cy="1660550"/>
                  </a:xfrm>
                  <a:prstGeom prst="rect">
                    <a:avLst/>
                  </a:prstGeom>
                  <a:noFill/>
                  <a:ln>
                    <a:noFill/>
                  </a:ln>
                </pic:spPr>
              </pic:pic>
            </a:graphicData>
          </a:graphic>
        </wp:anchor>
      </w:drawing>
    </w:r>
    <w:r w:rsidR="00C63471">
      <w:rPr>
        <w:noProof/>
      </w:rPr>
      <mc:AlternateContent>
        <mc:Choice Requires="wps">
          <w:drawing>
            <wp:anchor distT="45720" distB="45720" distL="114300" distR="114300" simplePos="0" relativeHeight="251666944" behindDoc="0" locked="0" layoutInCell="1" allowOverlap="1" wp14:anchorId="1FA93C2B" wp14:editId="293BDD85">
              <wp:simplePos x="0" y="0"/>
              <wp:positionH relativeFrom="column">
                <wp:posOffset>-2675255</wp:posOffset>
              </wp:positionH>
              <wp:positionV relativeFrom="paragraph">
                <wp:posOffset>626110</wp:posOffset>
              </wp:positionV>
              <wp:extent cx="7001510" cy="7092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709295"/>
                      </a:xfrm>
                      <a:prstGeom prst="rect">
                        <a:avLst/>
                      </a:prstGeom>
                      <a:noFill/>
                      <a:ln w="9525">
                        <a:noFill/>
                        <a:miter lim="800000"/>
                        <a:headEnd/>
                        <a:tailEnd/>
                      </a:ln>
                    </wps:spPr>
                    <wps:txbx>
                      <w:txbxContent>
                        <w:p w14:paraId="05CB6384" w14:textId="4A37EB7C" w:rsidR="00771E98" w:rsidRPr="004C2BFA" w:rsidRDefault="00054CB6" w:rsidP="00484119">
                          <w:pPr>
                            <w:spacing w:line="240" w:lineRule="auto"/>
                            <w:rPr>
                              <w:rFonts w:ascii="Gill Sans MT" w:hAnsi="Gill Sans MT"/>
                              <w:color w:val="002A6C"/>
                              <w:sz w:val="40"/>
                              <w:szCs w:val="40"/>
                            </w:rPr>
                          </w:pPr>
                          <w:r w:rsidRPr="00054CB6">
                            <w:rPr>
                              <w:rFonts w:ascii="Gill Sans MT" w:hAnsi="Gill Sans MT"/>
                              <w:color w:val="002A6C"/>
                              <w:sz w:val="40"/>
                              <w:szCs w:val="40"/>
                            </w:rPr>
                            <w:t>RENOVATED MARKA VOCATIONAL TRAINING INSTITUTE PAVES THE WAY TO YOUTH EMPLOYMENT IN JORDAN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93C2B" id="_x0000_s1027" type="#_x0000_t202" style="position:absolute;left:0;text-align:left;margin-left:-210.65pt;margin-top:49.3pt;width:551.3pt;height:55.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" filled="f" stroked="f">
              <v:textbox>
                <w:txbxContent>
                  <w:p w14:paraId="05CB6384" w14:textId="4A37EB7C" w:rsidR="00771E98" w:rsidRPr="004C2BFA" w:rsidRDefault="00054CB6" w:rsidP="00484119">
                    <w:pPr>
                      <w:spacing w:line="240" w:lineRule="auto"/>
                      <w:rPr>
                        <w:rFonts w:ascii="Gill Sans MT" w:hAnsi="Gill Sans MT"/>
                        <w:color w:val="002A6C"/>
                        <w:sz w:val="40"/>
                        <w:szCs w:val="40"/>
                      </w:rPr>
                    </w:pPr>
                    <w:r w:rsidRPr="00054CB6">
                      <w:rPr>
                        <w:rFonts w:ascii="Gill Sans MT" w:hAnsi="Gill Sans MT"/>
                        <w:color w:val="002A6C"/>
                        <w:sz w:val="40"/>
                        <w:szCs w:val="40"/>
                      </w:rPr>
                      <w:t>RENOVATED MARKA VOCATIONAL TRAINING INSTITUTE PAVES THE WAY TO YOUTH EMPLOYMENT IN JORDAN</w:t>
                    </w:r>
                  </w:p>
                </w:txbxContent>
              </v:textbox>
              <w10:wrap type="square"/>
            </v:shape>
          </w:pict>
        </mc:Fallback>
      </mc:AlternateContent>
    </w:r>
    <w:r w:rsidR="009F1E4F">
      <w:rPr>
        <w:noProof/>
      </w:rPr>
      <w:drawing>
        <wp:anchor distT="0" distB="0" distL="114300" distR="114300" simplePos="0" relativeHeight="251661824" behindDoc="1" locked="0" layoutInCell="1" allowOverlap="1" wp14:anchorId="0041B01C" wp14:editId="730DCB74">
          <wp:simplePos x="0" y="0"/>
          <wp:positionH relativeFrom="column">
            <wp:posOffset>-2450465</wp:posOffset>
          </wp:positionH>
          <wp:positionV relativeFrom="paragraph">
            <wp:posOffset>-190500</wp:posOffset>
          </wp:positionV>
          <wp:extent cx="4300220" cy="752475"/>
          <wp:effectExtent l="19050" t="0" r="5080" b="0"/>
          <wp:wrapNone/>
          <wp:docPr id="17" name="Picture 1" descr="USAID Identity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Identity Jordan"/>
                  <pic:cNvPicPr>
                    <a:picLocks noChangeAspect="1" noChangeArrowheads="1"/>
                  </pic:cNvPicPr>
                </pic:nvPicPr>
                <pic:blipFill>
                  <a:blip r:embed="rId2"/>
                  <a:srcRect/>
                  <a:stretch>
                    <a:fillRect/>
                  </a:stretch>
                </pic:blipFill>
                <pic:spPr bwMode="auto">
                  <a:xfrm>
                    <a:off x="0" y="0"/>
                    <a:ext cx="4300220"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67F4"/>
    <w:multiLevelType w:val="hybridMultilevel"/>
    <w:tmpl w:val="D5884732"/>
    <w:lvl w:ilvl="0" w:tplc="5BF8C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CCD"/>
    <w:multiLevelType w:val="hybridMultilevel"/>
    <w:tmpl w:val="929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D7DD4"/>
    <w:multiLevelType w:val="hybridMultilevel"/>
    <w:tmpl w:val="120EF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965D1"/>
    <w:multiLevelType w:val="hybridMultilevel"/>
    <w:tmpl w:val="79148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538"/>
    <w:multiLevelType w:val="hybridMultilevel"/>
    <w:tmpl w:val="33CED77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B070886"/>
    <w:multiLevelType w:val="hybridMultilevel"/>
    <w:tmpl w:val="B71C497A"/>
    <w:lvl w:ilvl="0" w:tplc="066CB5A2">
      <w:start w:val="1"/>
      <w:numFmt w:val="decimal"/>
      <w:lvlText w:val="%1."/>
      <w:lvlJc w:val="left"/>
      <w:pPr>
        <w:ind w:left="1080" w:hanging="360"/>
      </w:pPr>
      <w:rPr>
        <w:rFonts w:ascii="Times New Roman" w:hAnsi="Times New Roman" w:cs="Times New Roman" w:hint="default"/>
        <w:b/>
      </w:rPr>
    </w:lvl>
    <w:lvl w:ilvl="1" w:tplc="34089D72">
      <w:numFmt w:val="bullet"/>
      <w:lvlText w:val="•"/>
      <w:lvlJc w:val="left"/>
      <w:pPr>
        <w:ind w:left="1800" w:hanging="360"/>
      </w:pPr>
      <w:rPr>
        <w:rFonts w:ascii="SymbolMT" w:eastAsia="SymbolMT" w:hAnsi="Times New Roman" w:cs="Wingdings" w:hint="eastAsi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C6FFF"/>
    <w:multiLevelType w:val="hybridMultilevel"/>
    <w:tmpl w:val="43741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D466E"/>
    <w:multiLevelType w:val="hybridMultilevel"/>
    <w:tmpl w:val="79FE6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46B88"/>
    <w:multiLevelType w:val="hybridMultilevel"/>
    <w:tmpl w:val="9B3E36CC"/>
    <w:lvl w:ilvl="0" w:tplc="F01601D4">
      <w:start w:val="3"/>
      <w:numFmt w:val="bullet"/>
      <w:lvlText w:val="-"/>
      <w:lvlJc w:val="left"/>
      <w:pPr>
        <w:ind w:left="720" w:hanging="360"/>
      </w:pPr>
      <w:rPr>
        <w:rFonts w:ascii="Arial" w:eastAsia="Times"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16DC1"/>
    <w:multiLevelType w:val="hybridMultilevel"/>
    <w:tmpl w:val="C9823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21"/>
    <w:rsid w:val="000106E4"/>
    <w:rsid w:val="00021477"/>
    <w:rsid w:val="00054CB6"/>
    <w:rsid w:val="00062A07"/>
    <w:rsid w:val="000B145A"/>
    <w:rsid w:val="000C5227"/>
    <w:rsid w:val="000D7F35"/>
    <w:rsid w:val="000E72E5"/>
    <w:rsid w:val="000F2C3F"/>
    <w:rsid w:val="00104361"/>
    <w:rsid w:val="00106647"/>
    <w:rsid w:val="001227EF"/>
    <w:rsid w:val="0012602D"/>
    <w:rsid w:val="0013255E"/>
    <w:rsid w:val="00137CE2"/>
    <w:rsid w:val="001966E4"/>
    <w:rsid w:val="001B36A2"/>
    <w:rsid w:val="001B5245"/>
    <w:rsid w:val="001E194E"/>
    <w:rsid w:val="001E4289"/>
    <w:rsid w:val="001E4CF4"/>
    <w:rsid w:val="001F3E87"/>
    <w:rsid w:val="00234CC4"/>
    <w:rsid w:val="00235316"/>
    <w:rsid w:val="00270413"/>
    <w:rsid w:val="002713A8"/>
    <w:rsid w:val="00277D15"/>
    <w:rsid w:val="00284060"/>
    <w:rsid w:val="00293717"/>
    <w:rsid w:val="002A672A"/>
    <w:rsid w:val="002B3010"/>
    <w:rsid w:val="002E56AB"/>
    <w:rsid w:val="002E75BB"/>
    <w:rsid w:val="002F1268"/>
    <w:rsid w:val="00330971"/>
    <w:rsid w:val="00332D3B"/>
    <w:rsid w:val="00340632"/>
    <w:rsid w:val="0034566A"/>
    <w:rsid w:val="00355BDD"/>
    <w:rsid w:val="00356C3A"/>
    <w:rsid w:val="00375159"/>
    <w:rsid w:val="00387A19"/>
    <w:rsid w:val="003B11EA"/>
    <w:rsid w:val="003D5530"/>
    <w:rsid w:val="003E1F56"/>
    <w:rsid w:val="0041045C"/>
    <w:rsid w:val="00433876"/>
    <w:rsid w:val="00440DA7"/>
    <w:rsid w:val="00444C99"/>
    <w:rsid w:val="00462ABA"/>
    <w:rsid w:val="00470A20"/>
    <w:rsid w:val="00483F30"/>
    <w:rsid w:val="00484119"/>
    <w:rsid w:val="00492156"/>
    <w:rsid w:val="004B48A9"/>
    <w:rsid w:val="004C1B59"/>
    <w:rsid w:val="004C2BFA"/>
    <w:rsid w:val="0051148F"/>
    <w:rsid w:val="00513E33"/>
    <w:rsid w:val="005220C5"/>
    <w:rsid w:val="00523EDB"/>
    <w:rsid w:val="0054402E"/>
    <w:rsid w:val="00551A41"/>
    <w:rsid w:val="00553B66"/>
    <w:rsid w:val="005675FD"/>
    <w:rsid w:val="00586D85"/>
    <w:rsid w:val="005D2677"/>
    <w:rsid w:val="005E64D6"/>
    <w:rsid w:val="005F23B8"/>
    <w:rsid w:val="00600E4F"/>
    <w:rsid w:val="00655FA6"/>
    <w:rsid w:val="006641E2"/>
    <w:rsid w:val="00667775"/>
    <w:rsid w:val="006A1705"/>
    <w:rsid w:val="006A29CA"/>
    <w:rsid w:val="006A6676"/>
    <w:rsid w:val="006E6F77"/>
    <w:rsid w:val="0070723A"/>
    <w:rsid w:val="0071428D"/>
    <w:rsid w:val="00734832"/>
    <w:rsid w:val="007451AC"/>
    <w:rsid w:val="0075256F"/>
    <w:rsid w:val="00771E98"/>
    <w:rsid w:val="007738AD"/>
    <w:rsid w:val="007A09A6"/>
    <w:rsid w:val="007A2A6A"/>
    <w:rsid w:val="007A45BB"/>
    <w:rsid w:val="007B19B1"/>
    <w:rsid w:val="00831217"/>
    <w:rsid w:val="00857310"/>
    <w:rsid w:val="00876842"/>
    <w:rsid w:val="00876BE6"/>
    <w:rsid w:val="008A233C"/>
    <w:rsid w:val="008A3F84"/>
    <w:rsid w:val="008B3EED"/>
    <w:rsid w:val="008D2B66"/>
    <w:rsid w:val="008F24C5"/>
    <w:rsid w:val="00913EE7"/>
    <w:rsid w:val="009143E1"/>
    <w:rsid w:val="009447E7"/>
    <w:rsid w:val="00947110"/>
    <w:rsid w:val="00947DEE"/>
    <w:rsid w:val="00954CB5"/>
    <w:rsid w:val="00963B1E"/>
    <w:rsid w:val="0096721D"/>
    <w:rsid w:val="00981F37"/>
    <w:rsid w:val="009A10BC"/>
    <w:rsid w:val="009E15DE"/>
    <w:rsid w:val="009F1E4F"/>
    <w:rsid w:val="009F2C21"/>
    <w:rsid w:val="009F7D9A"/>
    <w:rsid w:val="00A118B5"/>
    <w:rsid w:val="00A245CF"/>
    <w:rsid w:val="00A520BC"/>
    <w:rsid w:val="00A9272E"/>
    <w:rsid w:val="00A9737F"/>
    <w:rsid w:val="00AD456C"/>
    <w:rsid w:val="00AD4577"/>
    <w:rsid w:val="00B05672"/>
    <w:rsid w:val="00B218FD"/>
    <w:rsid w:val="00B444E8"/>
    <w:rsid w:val="00B96484"/>
    <w:rsid w:val="00BA6434"/>
    <w:rsid w:val="00BC6A79"/>
    <w:rsid w:val="00BD1A18"/>
    <w:rsid w:val="00BD1E0E"/>
    <w:rsid w:val="00BD6888"/>
    <w:rsid w:val="00C4412D"/>
    <w:rsid w:val="00C52B3A"/>
    <w:rsid w:val="00C63471"/>
    <w:rsid w:val="00C6403A"/>
    <w:rsid w:val="00C646CB"/>
    <w:rsid w:val="00C746DB"/>
    <w:rsid w:val="00CC48F5"/>
    <w:rsid w:val="00CD565C"/>
    <w:rsid w:val="00CE760A"/>
    <w:rsid w:val="00D069F0"/>
    <w:rsid w:val="00D32775"/>
    <w:rsid w:val="00D37DE2"/>
    <w:rsid w:val="00D535CC"/>
    <w:rsid w:val="00DC5FB7"/>
    <w:rsid w:val="00DD6472"/>
    <w:rsid w:val="00DE7BCD"/>
    <w:rsid w:val="00E0791C"/>
    <w:rsid w:val="00E20231"/>
    <w:rsid w:val="00E2393B"/>
    <w:rsid w:val="00E36DE9"/>
    <w:rsid w:val="00E36F41"/>
    <w:rsid w:val="00E55D14"/>
    <w:rsid w:val="00E565CE"/>
    <w:rsid w:val="00E60056"/>
    <w:rsid w:val="00E60CB5"/>
    <w:rsid w:val="00E60DB9"/>
    <w:rsid w:val="00E63160"/>
    <w:rsid w:val="00E750CC"/>
    <w:rsid w:val="00E920EF"/>
    <w:rsid w:val="00EA0B85"/>
    <w:rsid w:val="00EA4571"/>
    <w:rsid w:val="00EB3D7D"/>
    <w:rsid w:val="00EC03A5"/>
    <w:rsid w:val="00EE3216"/>
    <w:rsid w:val="00EE3CB0"/>
    <w:rsid w:val="00F0244C"/>
    <w:rsid w:val="00F0712E"/>
    <w:rsid w:val="00F07D32"/>
    <w:rsid w:val="00F25019"/>
    <w:rsid w:val="00F274F2"/>
    <w:rsid w:val="00F34858"/>
    <w:rsid w:val="00F65E0E"/>
    <w:rsid w:val="00FB3467"/>
    <w:rsid w:val="00FC310B"/>
    <w:rsid w:val="00FD4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B74F"/>
  <w15:docId w15:val="{0586333D-1831-4ADF-B36D-27EC0C05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21"/>
    <w:pPr>
      <w:spacing w:after="140" w:line="280" w:lineRule="exact"/>
    </w:pPr>
    <w:rPr>
      <w:rFonts w:ascii="Arial" w:eastAsia="Times" w:hAnsi="Arial" w:cs="Times New Roman"/>
      <w:sz w:val="22"/>
    </w:rPr>
  </w:style>
  <w:style w:type="paragraph" w:styleId="Heading1">
    <w:name w:val="heading 1"/>
    <w:basedOn w:val="Normal"/>
    <w:next w:val="Normal"/>
    <w:link w:val="Heading1Char"/>
    <w:qFormat/>
    <w:rsid w:val="009F2C21"/>
    <w:pPr>
      <w:keepNext/>
      <w:suppressAutoHyphens/>
      <w:spacing w:line="600" w:lineRule="exact"/>
      <w:outlineLvl w:val="0"/>
    </w:pPr>
    <w:rPr>
      <w:kern w:val="32"/>
      <w:sz w:val="60"/>
    </w:rPr>
  </w:style>
  <w:style w:type="paragraph" w:styleId="Heading2">
    <w:name w:val="heading 2"/>
    <w:basedOn w:val="Normal"/>
    <w:next w:val="Normal"/>
    <w:link w:val="Heading2Char"/>
    <w:qFormat/>
    <w:rsid w:val="009F2C21"/>
    <w:pPr>
      <w:keepNext/>
      <w:suppressAutoHyphens/>
      <w:spacing w:line="320" w:lineRule="exact"/>
      <w:outlineLvl w:val="1"/>
    </w:pPr>
    <w:rPr>
      <w:b/>
      <w:color w:val="002A6C"/>
      <w:spacing w:val="-4"/>
      <w:sz w:val="28"/>
    </w:rPr>
  </w:style>
  <w:style w:type="paragraph" w:styleId="Heading3">
    <w:name w:val="heading 3"/>
    <w:basedOn w:val="Normal"/>
    <w:next w:val="Normal"/>
    <w:link w:val="Heading3Char"/>
    <w:uiPriority w:val="9"/>
    <w:semiHidden/>
    <w:unhideWhenUsed/>
    <w:qFormat/>
    <w:rsid w:val="002E75BB"/>
    <w:pPr>
      <w:keepNext/>
      <w:spacing w:before="240" w:after="60" w:line="276" w:lineRule="auto"/>
      <w:outlineLvl w:val="2"/>
    </w:pPr>
    <w:rPr>
      <w:rFonts w:ascii="Cambria" w:eastAsia="Times New Roman" w:hAnsi="Cambria"/>
      <w:b/>
      <w:bCs/>
      <w:sz w:val="26"/>
      <w:szCs w:val="26"/>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C21"/>
    <w:rPr>
      <w:rFonts w:ascii="Arial" w:eastAsia="Times" w:hAnsi="Arial" w:cs="Times New Roman"/>
      <w:kern w:val="32"/>
      <w:sz w:val="60"/>
      <w:szCs w:val="20"/>
    </w:rPr>
  </w:style>
  <w:style w:type="character" w:customStyle="1" w:styleId="Heading2Char">
    <w:name w:val="Heading 2 Char"/>
    <w:basedOn w:val="DefaultParagraphFont"/>
    <w:link w:val="Heading2"/>
    <w:rsid w:val="009F2C21"/>
    <w:rPr>
      <w:rFonts w:ascii="Arial" w:eastAsia="Times" w:hAnsi="Arial" w:cs="Times New Roman"/>
      <w:b/>
      <w:color w:val="002A6C"/>
      <w:spacing w:val="-4"/>
      <w:sz w:val="28"/>
      <w:szCs w:val="20"/>
    </w:rPr>
  </w:style>
  <w:style w:type="paragraph" w:styleId="Header">
    <w:name w:val="header"/>
    <w:basedOn w:val="Normal"/>
    <w:link w:val="HeaderChar"/>
    <w:rsid w:val="009F2C21"/>
    <w:pPr>
      <w:tabs>
        <w:tab w:val="center" w:pos="4320"/>
        <w:tab w:val="right" w:pos="8640"/>
      </w:tabs>
    </w:pPr>
  </w:style>
  <w:style w:type="character" w:customStyle="1" w:styleId="HeaderChar">
    <w:name w:val="Header Char"/>
    <w:basedOn w:val="DefaultParagraphFont"/>
    <w:link w:val="Header"/>
    <w:rsid w:val="009F2C21"/>
    <w:rPr>
      <w:rFonts w:ascii="Arial" w:eastAsia="Times" w:hAnsi="Arial" w:cs="Times New Roman"/>
      <w:szCs w:val="20"/>
    </w:rPr>
  </w:style>
  <w:style w:type="paragraph" w:styleId="Footer">
    <w:name w:val="footer"/>
    <w:basedOn w:val="Normal"/>
    <w:link w:val="FooterChar"/>
    <w:rsid w:val="009F2C21"/>
    <w:pPr>
      <w:tabs>
        <w:tab w:val="center" w:pos="4320"/>
        <w:tab w:val="right" w:pos="8640"/>
      </w:tabs>
    </w:pPr>
  </w:style>
  <w:style w:type="character" w:customStyle="1" w:styleId="FooterChar">
    <w:name w:val="Footer Char"/>
    <w:basedOn w:val="DefaultParagraphFont"/>
    <w:link w:val="Footer"/>
    <w:rsid w:val="009F2C21"/>
    <w:rPr>
      <w:rFonts w:ascii="Arial" w:eastAsia="Times" w:hAnsi="Arial" w:cs="Times New Roman"/>
      <w:szCs w:val="20"/>
    </w:rPr>
  </w:style>
  <w:style w:type="paragraph" w:customStyle="1" w:styleId="PhotoLegend">
    <w:name w:val="Photo Legend"/>
    <w:basedOn w:val="Normal"/>
    <w:rsid w:val="009F2C21"/>
    <w:pPr>
      <w:suppressAutoHyphens/>
      <w:spacing w:line="220" w:lineRule="exact"/>
    </w:pPr>
    <w:rPr>
      <w:i/>
      <w:color w:val="3F3F3F"/>
      <w:spacing w:val="-4"/>
      <w:sz w:val="18"/>
    </w:rPr>
  </w:style>
  <w:style w:type="paragraph" w:customStyle="1" w:styleId="PhotoCredit">
    <w:name w:val="Photo Credit"/>
    <w:basedOn w:val="Normal"/>
    <w:rsid w:val="009F2C21"/>
    <w:pPr>
      <w:spacing w:after="0" w:line="140" w:lineRule="exact"/>
    </w:pPr>
    <w:rPr>
      <w:sz w:val="12"/>
    </w:rPr>
  </w:style>
  <w:style w:type="paragraph" w:customStyle="1" w:styleId="MediumGrid1-Accent21">
    <w:name w:val="Medium Grid 1 - Accent 21"/>
    <w:basedOn w:val="Normal"/>
    <w:uiPriority w:val="34"/>
    <w:qFormat/>
    <w:rsid w:val="00F8703B"/>
    <w:pPr>
      <w:spacing w:after="200" w:line="240" w:lineRule="auto"/>
      <w:ind w:left="720"/>
      <w:contextualSpacing/>
    </w:pPr>
    <w:rPr>
      <w:rFonts w:ascii="Cambria" w:eastAsia="Cambria" w:hAnsi="Cambria"/>
      <w:sz w:val="24"/>
      <w:szCs w:val="24"/>
    </w:rPr>
  </w:style>
  <w:style w:type="paragraph" w:styleId="BalloonText">
    <w:name w:val="Balloon Text"/>
    <w:basedOn w:val="Normal"/>
    <w:link w:val="BalloonTextChar"/>
    <w:rsid w:val="0062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4FFE"/>
    <w:rPr>
      <w:rFonts w:ascii="Tahoma" w:eastAsia="Times" w:hAnsi="Tahoma" w:cs="Tahoma"/>
      <w:sz w:val="16"/>
      <w:szCs w:val="16"/>
    </w:rPr>
  </w:style>
  <w:style w:type="paragraph" w:styleId="ListParagraph">
    <w:name w:val="List Paragraph"/>
    <w:basedOn w:val="Normal"/>
    <w:qFormat/>
    <w:rsid w:val="00387A19"/>
    <w:pPr>
      <w:ind w:left="720"/>
    </w:pPr>
  </w:style>
  <w:style w:type="paragraph" w:customStyle="1" w:styleId="Default">
    <w:name w:val="Default"/>
    <w:rsid w:val="00355BDD"/>
    <w:pPr>
      <w:autoSpaceDE w:val="0"/>
      <w:autoSpaceDN w:val="0"/>
      <w:adjustRightInd w:val="0"/>
    </w:pPr>
    <w:rPr>
      <w:rFonts w:ascii="Wingdings" w:hAnsi="Wingdings" w:cs="Wingdings"/>
      <w:color w:val="000000"/>
      <w:sz w:val="24"/>
      <w:szCs w:val="24"/>
    </w:rPr>
  </w:style>
  <w:style w:type="character" w:customStyle="1" w:styleId="Heading3Char">
    <w:name w:val="Heading 3 Char"/>
    <w:basedOn w:val="DefaultParagraphFont"/>
    <w:link w:val="Heading3"/>
    <w:uiPriority w:val="9"/>
    <w:semiHidden/>
    <w:rsid w:val="002E75BB"/>
    <w:rPr>
      <w:rFonts w:ascii="Cambria" w:eastAsia="Times New Roman" w:hAnsi="Cambria" w:cs="Times New Roman"/>
      <w:b/>
      <w:bCs/>
      <w:sz w:val="26"/>
      <w:szCs w:val="26"/>
      <w:lang w:bidi="ar-JO"/>
    </w:rPr>
  </w:style>
  <w:style w:type="character" w:customStyle="1" w:styleId="st">
    <w:name w:val="st"/>
    <w:basedOn w:val="DefaultParagraphFont"/>
    <w:rsid w:val="002E75BB"/>
  </w:style>
  <w:style w:type="character" w:styleId="Emphasis">
    <w:name w:val="Emphasis"/>
    <w:basedOn w:val="DefaultParagraphFont"/>
    <w:uiPriority w:val="20"/>
    <w:qFormat/>
    <w:rsid w:val="002E75BB"/>
    <w:rPr>
      <w:i/>
      <w:iCs/>
    </w:rPr>
  </w:style>
  <w:style w:type="character" w:styleId="CommentReference">
    <w:name w:val="annotation reference"/>
    <w:basedOn w:val="DefaultParagraphFont"/>
    <w:rsid w:val="00462ABA"/>
    <w:rPr>
      <w:sz w:val="16"/>
      <w:szCs w:val="16"/>
    </w:rPr>
  </w:style>
  <w:style w:type="paragraph" w:styleId="CommentText">
    <w:name w:val="annotation text"/>
    <w:basedOn w:val="Normal"/>
    <w:link w:val="CommentTextChar"/>
    <w:rsid w:val="00462ABA"/>
    <w:pPr>
      <w:spacing w:line="240" w:lineRule="auto"/>
    </w:pPr>
    <w:rPr>
      <w:sz w:val="20"/>
    </w:rPr>
  </w:style>
  <w:style w:type="character" w:customStyle="1" w:styleId="CommentTextChar">
    <w:name w:val="Comment Text Char"/>
    <w:basedOn w:val="DefaultParagraphFont"/>
    <w:link w:val="CommentText"/>
    <w:rsid w:val="00462ABA"/>
    <w:rPr>
      <w:rFonts w:ascii="Arial" w:eastAsia="Times" w:hAnsi="Arial" w:cs="Times New Roman"/>
    </w:rPr>
  </w:style>
  <w:style w:type="paragraph" w:styleId="CommentSubject">
    <w:name w:val="annotation subject"/>
    <w:basedOn w:val="CommentText"/>
    <w:next w:val="CommentText"/>
    <w:link w:val="CommentSubjectChar"/>
    <w:rsid w:val="00462ABA"/>
    <w:rPr>
      <w:b/>
      <w:bCs/>
    </w:rPr>
  </w:style>
  <w:style w:type="character" w:customStyle="1" w:styleId="CommentSubjectChar">
    <w:name w:val="Comment Subject Char"/>
    <w:basedOn w:val="CommentTextChar"/>
    <w:link w:val="CommentSubject"/>
    <w:rsid w:val="00462ABA"/>
    <w:rPr>
      <w:rFonts w:ascii="Arial" w:eastAsia="Times" w:hAnsi="Arial" w:cs="Times New Roman"/>
      <w:b/>
      <w:bCs/>
    </w:rPr>
  </w:style>
  <w:style w:type="paragraph" w:styleId="Revision">
    <w:name w:val="Revision"/>
    <w:hidden/>
    <w:semiHidden/>
    <w:rsid w:val="0012602D"/>
    <w:rPr>
      <w:rFonts w:ascii="Arial" w:eastAsia="Times"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3445B-10AE-42A1-9626-60E2A0B4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2207</CharactersWithSpaces>
  <SharedDoc>false</SharedDoc>
  <HLinks>
    <vt:vector size="6" baseType="variant">
      <vt:variant>
        <vt:i4>4718660</vt:i4>
      </vt:variant>
      <vt:variant>
        <vt:i4>0</vt:i4>
      </vt:variant>
      <vt:variant>
        <vt:i4>0</vt:i4>
      </vt:variant>
      <vt:variant>
        <vt:i4>5</vt:i4>
      </vt:variant>
      <vt:variant>
        <vt:lpwstr>http://www.sukhtian.com/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SDaradkeh</dc:creator>
  <cp:lastModifiedBy>Nour Zabalawi</cp:lastModifiedBy>
  <cp:revision>5</cp:revision>
  <cp:lastPrinted>2016-11-28T13:26:00Z</cp:lastPrinted>
  <dcterms:created xsi:type="dcterms:W3CDTF">2016-11-28T12:41:00Z</dcterms:created>
  <dcterms:modified xsi:type="dcterms:W3CDTF">2016-11-28T13:35:00Z</dcterms:modified>
</cp:coreProperties>
</file>