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3203" w:type="dxa"/>
        <w:tblInd w:w="4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
        <w:gridCol w:w="224"/>
        <w:gridCol w:w="2635"/>
      </w:tblGrid>
      <w:tr w:rsidR="007B5229" w:rsidRPr="000A243E" w:rsidTr="00E83931">
        <w:tc>
          <w:tcPr>
            <w:tcW w:w="913" w:type="dxa"/>
          </w:tcPr>
          <w:p w:rsidR="007B5229" w:rsidRPr="000A243E" w:rsidRDefault="007B5229" w:rsidP="00E83931">
            <w:pPr>
              <w:bidi/>
              <w:rPr>
                <w:rFonts w:ascii="Times New Roman" w:hAnsi="Times New Roman" w:cs="Simplified Arabic"/>
              </w:rPr>
            </w:pPr>
          </w:p>
        </w:tc>
        <w:tc>
          <w:tcPr>
            <w:tcW w:w="236" w:type="dxa"/>
            <w:tcBorders>
              <w:top w:val="nil"/>
              <w:left w:val="nil"/>
              <w:bottom w:val="nil"/>
              <w:right w:val="single" w:sz="12" w:space="0" w:color="FFFFFF" w:themeColor="background1"/>
            </w:tcBorders>
          </w:tcPr>
          <w:p w:rsidR="007B5229" w:rsidRDefault="007B5229" w:rsidP="00E83931">
            <w:pPr>
              <w:bidi/>
              <w:rPr>
                <w:rFonts w:ascii="Times New Roman" w:hAnsi="Times New Roman" w:cs="Simplified Arabic"/>
                <w:b/>
                <w:bCs/>
              </w:rPr>
            </w:pPr>
          </w:p>
          <w:p w:rsidR="007B5229" w:rsidRDefault="007B5229" w:rsidP="00E83931">
            <w:pPr>
              <w:bidi/>
              <w:rPr>
                <w:rFonts w:ascii="Times New Roman" w:hAnsi="Times New Roman" w:cs="Simplified Arabic"/>
                <w:b/>
                <w:bCs/>
              </w:rPr>
            </w:pPr>
          </w:p>
          <w:p w:rsidR="007B5229" w:rsidRDefault="007B5229" w:rsidP="00E83931">
            <w:pPr>
              <w:bidi/>
              <w:rPr>
                <w:rFonts w:ascii="Times New Roman" w:hAnsi="Times New Roman" w:cs="Simplified Arabic"/>
                <w:b/>
                <w:bCs/>
              </w:rPr>
            </w:pPr>
          </w:p>
          <w:p w:rsidR="007B5229" w:rsidRDefault="007B5229" w:rsidP="00E83931">
            <w:pPr>
              <w:bidi/>
              <w:rPr>
                <w:rFonts w:ascii="Times New Roman" w:hAnsi="Times New Roman" w:cs="Simplified Arabic"/>
                <w:b/>
                <w:bCs/>
              </w:rPr>
            </w:pPr>
          </w:p>
          <w:p w:rsidR="007B5229" w:rsidRPr="000A243E" w:rsidRDefault="007B5229" w:rsidP="00E83931">
            <w:pPr>
              <w:bidi/>
              <w:rPr>
                <w:rFonts w:ascii="Times New Roman" w:hAnsi="Times New Roman" w:cs="Simplified Arabic"/>
                <w:b/>
                <w:bCs/>
              </w:rPr>
            </w:pPr>
          </w:p>
        </w:tc>
        <w:tc>
          <w:tcPr>
            <w:tcW w:w="2054" w:type="dxa"/>
            <w:tcBorders>
              <w:top w:val="nil"/>
              <w:left w:val="single" w:sz="12" w:space="0" w:color="FFFFFF" w:themeColor="background1"/>
              <w:bottom w:val="nil"/>
              <w:right w:val="single" w:sz="12" w:space="0" w:color="323E4F" w:themeColor="text2" w:themeShade="BF"/>
            </w:tcBorders>
            <w:shd w:val="clear" w:color="auto" w:fill="auto"/>
            <w:hideMark/>
          </w:tcPr>
          <w:p w:rsidR="007B5229" w:rsidRPr="005302F6" w:rsidRDefault="007B5229" w:rsidP="00E83931">
            <w:pPr>
              <w:bidi/>
              <w:rPr>
                <w:rFonts w:ascii="Times New Roman" w:hAnsi="Times New Roman" w:cs="Times New Roman"/>
                <w:b/>
                <w:bCs/>
                <w:color w:val="44546A" w:themeColor="text2"/>
                <w:sz w:val="40"/>
                <w:szCs w:val="40"/>
              </w:rPr>
            </w:pPr>
            <w:r w:rsidRPr="007B5229">
              <w:rPr>
                <w:rFonts w:ascii="Times New Roman" w:hAnsi="Times New Roman" w:cs="Times New Roman" w:hint="cs"/>
                <w:b/>
                <w:bCs/>
                <w:color w:val="102466"/>
                <w:sz w:val="96"/>
                <w:szCs w:val="96"/>
                <w:rtl/>
              </w:rPr>
              <w:t>الأردن</w:t>
            </w:r>
            <w:r w:rsidRPr="007B5229">
              <w:rPr>
                <w:rFonts w:ascii="Times New Roman" w:hAnsi="Times New Roman" w:cs="Times New Roman" w:hint="cs"/>
                <w:b/>
                <w:bCs/>
                <w:color w:val="102466"/>
                <w:sz w:val="96"/>
                <w:szCs w:val="96"/>
                <w:rtl/>
                <w:lang w:bidi="ar-JO"/>
              </w:rPr>
              <w:t xml:space="preserve"> </w:t>
            </w:r>
            <w:r w:rsidRPr="007B5229">
              <w:rPr>
                <w:rFonts w:ascii="Times New Roman" w:hAnsi="Times New Roman" w:cs="Times New Roman"/>
                <w:b/>
                <w:bCs/>
                <w:color w:val="102466"/>
                <w:sz w:val="96"/>
                <w:szCs w:val="96"/>
              </w:rPr>
              <w:t xml:space="preserve">  </w:t>
            </w:r>
          </w:p>
        </w:tc>
      </w:tr>
    </w:tbl>
    <w:p w:rsidR="007B5229" w:rsidRDefault="007B5229" w:rsidP="00030766">
      <w:pPr>
        <w:spacing w:line="256" w:lineRule="auto"/>
        <w:jc w:val="both"/>
        <w:rPr>
          <w:rFonts w:ascii="Gill Sans MT" w:eastAsia="Calibri" w:hAnsi="Gill Sans MT" w:cs="Arial"/>
        </w:rPr>
      </w:pPr>
      <w:r w:rsidRPr="00934A6F">
        <w:rPr>
          <w:rFonts w:ascii="Gill Sans MT" w:eastAsia="MS Gothic" w:hAnsi="Gill Sans MT" w:cs="Times New Roman"/>
          <w:b/>
          <w:bCs/>
          <w:noProof/>
          <w:color w:val="365F91"/>
          <w:sz w:val="28"/>
          <w:szCs w:val="28"/>
        </w:rPr>
        <w:drawing>
          <wp:anchor distT="0" distB="0" distL="114300" distR="114300" simplePos="0" relativeHeight="251658240" behindDoc="0" locked="0" layoutInCell="1" allowOverlap="1" wp14:anchorId="2E629D4E" wp14:editId="18399008">
            <wp:simplePos x="0" y="0"/>
            <wp:positionH relativeFrom="column">
              <wp:posOffset>-108585</wp:posOffset>
            </wp:positionH>
            <wp:positionV relativeFrom="paragraph">
              <wp:posOffset>-1410335</wp:posOffset>
            </wp:positionV>
            <wp:extent cx="4442460" cy="1965242"/>
            <wp:effectExtent l="0" t="0" r="0" b="0"/>
            <wp:wrapNone/>
            <wp:docPr id="11" name="Picture 11" descr="C:\Users\tmattar\Documents\USAID_A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mattar\Documents\USAID_Ar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42460" cy="19652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766" w:rsidRPr="00030766" w:rsidRDefault="00030766" w:rsidP="00030766">
      <w:pPr>
        <w:spacing w:line="256" w:lineRule="auto"/>
        <w:jc w:val="both"/>
        <w:rPr>
          <w:rFonts w:ascii="Gill Sans MT" w:eastAsia="Calibri" w:hAnsi="Gill Sans MT" w:cs="Arial"/>
        </w:rPr>
      </w:pPr>
      <w:r w:rsidRPr="00030766">
        <w:rPr>
          <w:rFonts w:ascii="Calibri" w:eastAsia="Calibri" w:hAnsi="Calibri" w:cs="Arial"/>
          <w:noProof/>
        </w:rPr>
        <mc:AlternateContent>
          <mc:Choice Requires="wps">
            <w:drawing>
              <wp:anchor distT="0" distB="0" distL="114300" distR="114300" simplePos="0" relativeHeight="251663360" behindDoc="0" locked="0" layoutInCell="1" allowOverlap="1" wp14:anchorId="7324144B" wp14:editId="4A2B7DB4">
                <wp:simplePos x="0" y="0"/>
                <wp:positionH relativeFrom="column">
                  <wp:posOffset>-594360</wp:posOffset>
                </wp:positionH>
                <wp:positionV relativeFrom="paragraph">
                  <wp:posOffset>325755</wp:posOffset>
                </wp:positionV>
                <wp:extent cx="7884795" cy="3592195"/>
                <wp:effectExtent l="0" t="0" r="1905" b="8255"/>
                <wp:wrapNone/>
                <wp:docPr id="5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591560"/>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01451A" w:rsidRDefault="0001451A" w:rsidP="007B5229">
                            <w:pPr>
                              <w:pStyle w:val="CoverTitle"/>
                              <w:tabs>
                                <w:tab w:val="right" w:pos="1422"/>
                              </w:tabs>
                              <w:bidi/>
                              <w:spacing w:before="640"/>
                              <w:ind w:left="1422" w:right="739"/>
                              <w:rPr>
                                <w:b/>
                                <w:bCs/>
                                <w:sz w:val="64"/>
                                <w:szCs w:val="64"/>
                              </w:rPr>
                            </w:pPr>
                            <w:r>
                              <w:rPr>
                                <w:b/>
                                <w:bCs/>
                                <w:sz w:val="64"/>
                                <w:szCs w:val="64"/>
                                <w:rtl/>
                              </w:rPr>
                              <w:t>مشروع شبابنا قوة</w:t>
                            </w:r>
                            <w:r w:rsidR="00DC1A3B">
                              <w:rPr>
                                <w:b/>
                                <w:bCs/>
                                <w:sz w:val="64"/>
                                <w:szCs w:val="64"/>
                              </w:rPr>
                              <w:t xml:space="preserve"> </w:t>
                            </w:r>
                          </w:p>
                          <w:p w:rsidR="0001451A" w:rsidRDefault="0001451A" w:rsidP="007B5229">
                            <w:pPr>
                              <w:pStyle w:val="CoverTitle"/>
                              <w:tabs>
                                <w:tab w:val="right" w:pos="1422"/>
                              </w:tabs>
                              <w:bidi/>
                              <w:spacing w:before="640"/>
                              <w:ind w:left="1422" w:right="739"/>
                              <w:rPr>
                                <w:b/>
                                <w:bCs/>
                                <w:sz w:val="64"/>
                                <w:szCs w:val="64"/>
                              </w:rPr>
                            </w:pPr>
                            <w:r>
                              <w:rPr>
                                <w:b/>
                                <w:bCs/>
                                <w:sz w:val="64"/>
                                <w:szCs w:val="64"/>
                                <w:rtl/>
                              </w:rPr>
                              <w:t>تحليل العملية المسحية للأصول المجتمعية</w:t>
                            </w:r>
                          </w:p>
                          <w:p w:rsidR="0001451A" w:rsidRDefault="0001451A" w:rsidP="007B5229">
                            <w:pPr>
                              <w:pStyle w:val="CoverTitle"/>
                              <w:tabs>
                                <w:tab w:val="right" w:pos="1422"/>
                              </w:tabs>
                              <w:bidi/>
                              <w:spacing w:before="640"/>
                              <w:ind w:left="1422" w:right="739"/>
                              <w:rPr>
                                <w:b/>
                                <w:bCs/>
                                <w:sz w:val="64"/>
                                <w:szCs w:val="64"/>
                                <w:rtl/>
                                <w:lang w:bidi="ar-JO"/>
                              </w:rPr>
                            </w:pPr>
                            <w:r>
                              <w:rPr>
                                <w:b/>
                                <w:bCs/>
                                <w:sz w:val="64"/>
                                <w:szCs w:val="64"/>
                                <w:rtl/>
                              </w:rPr>
                              <w:t xml:space="preserve">تقرير حول- </w:t>
                            </w:r>
                            <w:r>
                              <w:rPr>
                                <w:rFonts w:hint="cs"/>
                                <w:b/>
                                <w:bCs/>
                                <w:sz w:val="64"/>
                                <w:szCs w:val="64"/>
                                <w:rtl/>
                                <w:lang w:bidi="ar-JO"/>
                              </w:rPr>
                              <w:t>طبقة فحل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4144B" id="_x0000_t202" coordsize="21600,21600" o:spt="202" path="m,l,21600r21600,l21600,xe">
                <v:stroke joinstyle="miter"/>
                <v:path gradientshapeok="t" o:connecttype="rect"/>
              </v:shapetype>
              <v:shape id="Text Box 176" o:spid="_x0000_s1026" type="#_x0000_t202" style="position:absolute;left:0;text-align:left;margin-left:-46.8pt;margin-top:25.65pt;width:620.85pt;height:28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" fillcolor="#002a6c" stroked="f" strokecolor="white">
                <v:textbox>
                  <w:txbxContent>
                    <w:p w:rsidR="0001451A" w:rsidRDefault="0001451A" w:rsidP="007B5229">
                      <w:pPr>
                        <w:pStyle w:val="CoverTitle"/>
                        <w:tabs>
                          <w:tab w:val="right" w:pos="1422"/>
                        </w:tabs>
                        <w:bidi/>
                        <w:spacing w:before="640"/>
                        <w:ind w:left="1422" w:right="739"/>
                        <w:rPr>
                          <w:b/>
                          <w:bCs/>
                          <w:sz w:val="64"/>
                          <w:szCs w:val="64"/>
                        </w:rPr>
                      </w:pPr>
                      <w:r>
                        <w:rPr>
                          <w:b/>
                          <w:bCs/>
                          <w:sz w:val="64"/>
                          <w:szCs w:val="64"/>
                          <w:rtl/>
                        </w:rPr>
                        <w:t>مشروع شبابنا قوة</w:t>
                      </w:r>
                      <w:r w:rsidR="00DC1A3B">
                        <w:rPr>
                          <w:b/>
                          <w:bCs/>
                          <w:sz w:val="64"/>
                          <w:szCs w:val="64"/>
                        </w:rPr>
                        <w:t xml:space="preserve"> </w:t>
                      </w:r>
                    </w:p>
                    <w:p w:rsidR="0001451A" w:rsidRDefault="0001451A" w:rsidP="007B5229">
                      <w:pPr>
                        <w:pStyle w:val="CoverTitle"/>
                        <w:tabs>
                          <w:tab w:val="right" w:pos="1422"/>
                        </w:tabs>
                        <w:bidi/>
                        <w:spacing w:before="640"/>
                        <w:ind w:left="1422" w:right="739"/>
                        <w:rPr>
                          <w:b/>
                          <w:bCs/>
                          <w:sz w:val="64"/>
                          <w:szCs w:val="64"/>
                        </w:rPr>
                      </w:pPr>
                      <w:r>
                        <w:rPr>
                          <w:b/>
                          <w:bCs/>
                          <w:sz w:val="64"/>
                          <w:szCs w:val="64"/>
                          <w:rtl/>
                        </w:rPr>
                        <w:t>تحليل العملية المسحية للأصول المجتمعية</w:t>
                      </w:r>
                    </w:p>
                    <w:p w:rsidR="0001451A" w:rsidRDefault="0001451A" w:rsidP="007B5229">
                      <w:pPr>
                        <w:pStyle w:val="CoverTitle"/>
                        <w:tabs>
                          <w:tab w:val="right" w:pos="1422"/>
                        </w:tabs>
                        <w:bidi/>
                        <w:spacing w:before="640"/>
                        <w:ind w:left="1422" w:right="739"/>
                        <w:rPr>
                          <w:b/>
                          <w:bCs/>
                          <w:sz w:val="64"/>
                          <w:szCs w:val="64"/>
                          <w:rtl/>
                          <w:lang w:bidi="ar-JO"/>
                        </w:rPr>
                      </w:pPr>
                      <w:r>
                        <w:rPr>
                          <w:b/>
                          <w:bCs/>
                          <w:sz w:val="64"/>
                          <w:szCs w:val="64"/>
                          <w:rtl/>
                        </w:rPr>
                        <w:t xml:space="preserve">تقرير حول- </w:t>
                      </w:r>
                      <w:r>
                        <w:rPr>
                          <w:rFonts w:hint="cs"/>
                          <w:b/>
                          <w:bCs/>
                          <w:sz w:val="64"/>
                          <w:szCs w:val="64"/>
                          <w:rtl/>
                          <w:lang w:bidi="ar-JO"/>
                        </w:rPr>
                        <w:t>طبقة فحل</w:t>
                      </w:r>
                    </w:p>
                  </w:txbxContent>
                </v:textbox>
              </v:shape>
            </w:pict>
          </mc:Fallback>
        </mc:AlternateContent>
      </w:r>
      <w:r w:rsidRPr="00030766">
        <w:rPr>
          <w:rFonts w:ascii="Calibri" w:eastAsia="Calibri" w:hAnsi="Calibri" w:cs="Arial"/>
          <w:noProof/>
        </w:rPr>
        <mc:AlternateContent>
          <mc:Choice Requires="wps">
            <w:drawing>
              <wp:anchor distT="0" distB="0" distL="114300" distR="114300" simplePos="0" relativeHeight="251664384" behindDoc="0" locked="0" layoutInCell="1" allowOverlap="1" wp14:anchorId="018230FF" wp14:editId="7A9E4880">
                <wp:simplePos x="0" y="0"/>
                <wp:positionH relativeFrom="column">
                  <wp:posOffset>-604520</wp:posOffset>
                </wp:positionH>
                <wp:positionV relativeFrom="paragraph">
                  <wp:posOffset>3281045</wp:posOffset>
                </wp:positionV>
                <wp:extent cx="7848600" cy="7152640"/>
                <wp:effectExtent l="0" t="0" r="0" b="0"/>
                <wp:wrapNone/>
                <wp:docPr id="58"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51A" w:rsidRDefault="0001451A" w:rsidP="00030766">
                            <w:pPr>
                              <w:ind w:left="1440" w:right="1166"/>
                              <w:rPr>
                                <w:rFonts w:cs="Calibri"/>
                                <w:bCs/>
                                <w:color w:val="FFFFFF"/>
                                <w:sz w:val="24"/>
                                <w:szCs w:val="24"/>
                                <w:lang w:eastAsia="ar-SA"/>
                              </w:rPr>
                            </w:pPr>
                          </w:p>
                          <w:p w:rsidR="0001451A" w:rsidRDefault="0001451A" w:rsidP="00030766">
                            <w:pPr>
                              <w:bidi/>
                              <w:ind w:left="1440" w:right="1166"/>
                              <w:rPr>
                                <w:rFonts w:ascii="Gill Sans MT" w:hAnsi="Gill Sans MT" w:cs="Arial"/>
                                <w:bCs/>
                                <w:color w:val="FFFFFF"/>
                                <w:sz w:val="28"/>
                                <w:lang w:eastAsia="ar-SA"/>
                              </w:rPr>
                            </w:pPr>
                            <w:r>
                              <w:rPr>
                                <w:rFonts w:cs="Times New Roman" w:hint="cs"/>
                                <w:bCs/>
                                <w:color w:val="FFFFFF"/>
                                <w:sz w:val="32"/>
                                <w:szCs w:val="24"/>
                                <w:rtl/>
                                <w:lang w:eastAsia="ar-SA"/>
                              </w:rPr>
                              <w:t>التاريخ</w:t>
                            </w:r>
                            <w:r>
                              <w:rPr>
                                <w:rFonts w:cs="Calibri" w:hint="cs"/>
                                <w:bCs/>
                                <w:color w:val="FFFFFF"/>
                                <w:sz w:val="32"/>
                                <w:szCs w:val="24"/>
                                <w:rtl/>
                                <w:lang w:eastAsia="ar-SA"/>
                              </w:rPr>
                              <w:t>: 15/4/2019</w:t>
                            </w:r>
                          </w:p>
                          <w:p w:rsidR="0001451A" w:rsidRDefault="0001451A" w:rsidP="00030766">
                            <w:pPr>
                              <w:ind w:left="1440" w:right="1166"/>
                              <w:rPr>
                                <w:rFonts w:ascii="Calibri" w:hAnsi="Calibri"/>
                                <w:bCs/>
                                <w:color w:val="FFFFFF"/>
                                <w:rtl/>
                              </w:rPr>
                            </w:pPr>
                          </w:p>
                          <w:p w:rsidR="0001451A" w:rsidRDefault="0001451A" w:rsidP="00030766">
                            <w:pPr>
                              <w:ind w:left="1440" w:right="1166"/>
                              <w:rPr>
                                <w:bCs/>
                                <w:color w:val="FFFFFF"/>
                              </w:rPr>
                            </w:pPr>
                          </w:p>
                          <w:p w:rsidR="0001451A" w:rsidRDefault="0001451A" w:rsidP="00030766">
                            <w:pPr>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230FF" id="Text Box 177" o:spid="_x0000_s1027" type="#_x0000_t202" style="position:absolute;left:0;text-align:left;margin-left:-47.6pt;margin-top:258.35pt;width:618pt;height:5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YKoR2ogCAAAaBQAADgAAAAAAAAAAAAAAAAAuAgAAZHJzL2Uyb0RvYy54bWxQSwECLQAU&#10;AAYACAAAACEA6Oya9OIAAAANAQAADwAAAAAAAAAAAAAAAADiBAAAZHJzL2Rvd25yZXYueG1sUEsF&#10;BgAAAAAEAAQA8wAAAPEFAAAAAA==&#10;" fillcolor="#666665" stroked="f">
                <v:textbox>
                  <w:txbxContent>
                    <w:p w:rsidR="0001451A" w:rsidRDefault="0001451A" w:rsidP="00030766">
                      <w:pPr>
                        <w:ind w:left="1440" w:right="1166"/>
                        <w:rPr>
                          <w:rFonts w:cs="Calibri"/>
                          <w:bCs/>
                          <w:color w:val="FFFFFF"/>
                          <w:sz w:val="24"/>
                          <w:szCs w:val="24"/>
                          <w:lang w:eastAsia="ar-SA"/>
                        </w:rPr>
                      </w:pPr>
                    </w:p>
                    <w:p w:rsidR="0001451A" w:rsidRDefault="0001451A" w:rsidP="00030766">
                      <w:pPr>
                        <w:bidi/>
                        <w:ind w:left="1440" w:right="1166"/>
                        <w:rPr>
                          <w:rFonts w:ascii="Gill Sans MT" w:hAnsi="Gill Sans MT" w:cs="Arial"/>
                          <w:bCs/>
                          <w:color w:val="FFFFFF"/>
                          <w:sz w:val="28"/>
                          <w:lang w:eastAsia="ar-SA"/>
                        </w:rPr>
                      </w:pPr>
                      <w:r>
                        <w:rPr>
                          <w:rFonts w:cs="Times New Roman" w:hint="cs"/>
                          <w:bCs/>
                          <w:color w:val="FFFFFF"/>
                          <w:sz w:val="32"/>
                          <w:szCs w:val="24"/>
                          <w:rtl/>
                          <w:lang w:eastAsia="ar-SA"/>
                        </w:rPr>
                        <w:t>التاريخ</w:t>
                      </w:r>
                      <w:r>
                        <w:rPr>
                          <w:rFonts w:cs="Calibri" w:hint="cs"/>
                          <w:bCs/>
                          <w:color w:val="FFFFFF"/>
                          <w:sz w:val="32"/>
                          <w:szCs w:val="24"/>
                          <w:rtl/>
                          <w:lang w:eastAsia="ar-SA"/>
                        </w:rPr>
                        <w:t>: 15/4/2019</w:t>
                      </w:r>
                    </w:p>
                    <w:p w:rsidR="0001451A" w:rsidRDefault="0001451A" w:rsidP="00030766">
                      <w:pPr>
                        <w:ind w:left="1440" w:right="1166"/>
                        <w:rPr>
                          <w:rFonts w:ascii="Calibri" w:hAnsi="Calibri"/>
                          <w:bCs/>
                          <w:color w:val="FFFFFF"/>
                          <w:rtl/>
                        </w:rPr>
                      </w:pPr>
                    </w:p>
                    <w:p w:rsidR="0001451A" w:rsidRDefault="0001451A" w:rsidP="00030766">
                      <w:pPr>
                        <w:ind w:left="1440" w:right="1166"/>
                        <w:rPr>
                          <w:bCs/>
                          <w:color w:val="FFFFFF"/>
                        </w:rPr>
                      </w:pPr>
                    </w:p>
                    <w:p w:rsidR="0001451A" w:rsidRDefault="0001451A" w:rsidP="00030766">
                      <w:pPr>
                        <w:ind w:left="1440" w:right="1166"/>
                        <w:rPr>
                          <w:color w:val="FFFFFF"/>
                        </w:rPr>
                      </w:pPr>
                    </w:p>
                  </w:txbxContent>
                </v:textbox>
              </v:shape>
            </w:pict>
          </mc:Fallback>
        </mc:AlternateContent>
      </w:r>
    </w:p>
    <w:p w:rsidR="00030766" w:rsidRDefault="00030766" w:rsidP="00030766">
      <w:pPr>
        <w:spacing w:after="0" w:line="256" w:lineRule="auto"/>
        <w:rPr>
          <w:rFonts w:ascii="Gill Sans MT" w:eastAsia="Calibri" w:hAnsi="Gill Sans MT" w:cs="Arial"/>
        </w:rPr>
      </w:pPr>
    </w:p>
    <w:p w:rsidR="007B5229" w:rsidRDefault="007B5229" w:rsidP="00030766">
      <w:pPr>
        <w:spacing w:after="0" w:line="256" w:lineRule="auto"/>
        <w:rPr>
          <w:rFonts w:ascii="Gill Sans MT" w:eastAsia="Calibri" w:hAnsi="Gill Sans MT" w:cs="Arial"/>
        </w:rPr>
      </w:pPr>
    </w:p>
    <w:p w:rsidR="007B5229" w:rsidRDefault="007B5229" w:rsidP="00030766">
      <w:pPr>
        <w:spacing w:after="0" w:line="256" w:lineRule="auto"/>
        <w:rPr>
          <w:rFonts w:ascii="Gill Sans MT" w:eastAsia="Calibri" w:hAnsi="Gill Sans MT" w:cs="Arial"/>
        </w:rPr>
      </w:pPr>
    </w:p>
    <w:p w:rsidR="007B5229" w:rsidRPr="00030766" w:rsidRDefault="007B5229" w:rsidP="00030766">
      <w:pPr>
        <w:spacing w:after="0" w:line="256" w:lineRule="auto"/>
        <w:rPr>
          <w:rFonts w:ascii="Gill Sans MT" w:eastAsia="Calibri" w:hAnsi="Gill Sans MT" w:cs="Arial"/>
        </w:rPr>
        <w:sectPr w:rsidR="007B5229" w:rsidRPr="00030766" w:rsidSect="007B5229">
          <w:headerReference w:type="default" r:id="rId9"/>
          <w:footerReference w:type="even" r:id="rId10"/>
          <w:footerReference w:type="first" r:id="rId11"/>
          <w:pgSz w:w="12240" w:h="15840"/>
          <w:pgMar w:top="864" w:right="936" w:bottom="1440" w:left="936" w:header="0" w:footer="0" w:gutter="0"/>
          <w:cols w:space="720"/>
          <w:titlePg/>
          <w:docGrid w:linePitch="299"/>
        </w:sectPr>
      </w:pPr>
    </w:p>
    <w:p w:rsidR="00030766" w:rsidRPr="00030766" w:rsidRDefault="00030766" w:rsidP="00030766">
      <w:pPr>
        <w:keepNext/>
        <w:keepLines/>
        <w:spacing w:before="480" w:after="0" w:line="276" w:lineRule="auto"/>
        <w:jc w:val="both"/>
        <w:rPr>
          <w:rFonts w:ascii="Gill Sans MT" w:eastAsia="MS Gothic" w:hAnsi="Gill Sans MT" w:cs="Times New Roman"/>
          <w:b/>
          <w:bCs/>
          <w:color w:val="365F91"/>
          <w:sz w:val="36"/>
          <w:szCs w:val="36"/>
          <w:lang w:eastAsia="ja-JP"/>
        </w:rPr>
      </w:pPr>
      <w:r w:rsidRPr="00030766">
        <w:rPr>
          <w:rFonts w:ascii="Gill Sans MT" w:eastAsia="MS Gothic" w:hAnsi="Gill Sans MT" w:cs="Times New Roman"/>
          <w:b/>
          <w:bCs/>
          <w:color w:val="365F91"/>
          <w:sz w:val="36"/>
          <w:szCs w:val="36"/>
          <w:lang w:eastAsia="ja-JP"/>
        </w:rPr>
        <w:lastRenderedPageBreak/>
        <w:t>ACRONYMS</w:t>
      </w:r>
      <w:bookmarkStart w:id="0" w:name="_GoBack"/>
      <w:bookmarkEnd w:id="0"/>
    </w:p>
    <w:p w:rsidR="00030766" w:rsidRPr="00030766" w:rsidRDefault="00030766" w:rsidP="00030766">
      <w:pPr>
        <w:spacing w:line="256" w:lineRule="auto"/>
        <w:jc w:val="both"/>
        <w:rPr>
          <w:rFonts w:ascii="Gill Sans MT" w:eastAsia="Calibri" w:hAnsi="Gill Sans MT" w:cs="Arial"/>
          <w:sz w:val="24"/>
          <w:szCs w:val="24"/>
          <w:lang w:eastAsia="ja-JP"/>
        </w:rPr>
      </w:pPr>
    </w:p>
    <w:p w:rsidR="00030766" w:rsidRPr="00030766" w:rsidRDefault="00030766" w:rsidP="00030766">
      <w:pPr>
        <w:spacing w:after="60" w:line="256" w:lineRule="auto"/>
        <w:jc w:val="both"/>
        <w:rPr>
          <w:rFonts w:ascii="Gill Sans MT" w:eastAsia="Calibri" w:hAnsi="Gill Sans MT" w:cs="Arial"/>
          <w:sz w:val="24"/>
          <w:szCs w:val="24"/>
        </w:rPr>
      </w:pPr>
      <w:r w:rsidRPr="00030766">
        <w:rPr>
          <w:rFonts w:ascii="Gill Sans MT" w:eastAsia="Calibri" w:hAnsi="Gill Sans MT" w:cs="Arial"/>
          <w:sz w:val="24"/>
          <w:szCs w:val="24"/>
        </w:rPr>
        <w:t>CAM</w:t>
      </w:r>
      <w:r w:rsidRPr="00030766">
        <w:rPr>
          <w:rFonts w:ascii="Gill Sans MT" w:eastAsia="Calibri" w:hAnsi="Gill Sans MT" w:cs="Arial"/>
          <w:color w:val="000000"/>
          <w:sz w:val="24"/>
          <w:szCs w:val="24"/>
        </w:rPr>
        <w:tab/>
      </w:r>
      <w:r w:rsidRPr="00030766">
        <w:rPr>
          <w:rFonts w:ascii="Gill Sans MT" w:eastAsia="Calibri" w:hAnsi="Gill Sans MT" w:cs="Arial"/>
          <w:color w:val="000000"/>
          <w:sz w:val="24"/>
          <w:szCs w:val="24"/>
        </w:rPr>
        <w:tab/>
      </w:r>
      <w:r w:rsidRPr="00030766">
        <w:rPr>
          <w:rFonts w:ascii="Gill Sans MT" w:eastAsia="Calibri" w:hAnsi="Gill Sans MT" w:cs="Arial"/>
          <w:sz w:val="24"/>
          <w:szCs w:val="24"/>
        </w:rPr>
        <w:t>Community Asset Mapping</w:t>
      </w:r>
      <w:r w:rsidRPr="00030766">
        <w:rPr>
          <w:rFonts w:ascii="Times New Roman" w:eastAsia="Calibri" w:hAnsi="Times New Roman" w:cs="Simplified Arabic"/>
          <w:sz w:val="28"/>
          <w:szCs w:val="32"/>
          <w:rtl/>
        </w:rPr>
        <w:t xml:space="preserve"> </w:t>
      </w:r>
      <w:r w:rsidRPr="00030766">
        <w:rPr>
          <w:rFonts w:ascii="Gill Sans MT" w:eastAsia="Calibri" w:hAnsi="Gill Sans MT" w:cs="Arial"/>
          <w:sz w:val="24"/>
          <w:szCs w:val="24"/>
          <w:rtl/>
        </w:rPr>
        <w:t xml:space="preserve">العملية المسحية للأصول المجتمعية   </w:t>
      </w:r>
    </w:p>
    <w:p w:rsidR="00030766" w:rsidRPr="00030766" w:rsidRDefault="00030766" w:rsidP="00030766">
      <w:pPr>
        <w:spacing w:after="60" w:line="256" w:lineRule="auto"/>
        <w:jc w:val="both"/>
        <w:rPr>
          <w:rFonts w:ascii="Gill Sans MT" w:eastAsia="Calibri" w:hAnsi="Gill Sans MT" w:cs="Arial"/>
          <w:color w:val="000000"/>
          <w:sz w:val="24"/>
          <w:szCs w:val="24"/>
        </w:rPr>
      </w:pPr>
      <w:r w:rsidRPr="00030766">
        <w:rPr>
          <w:rFonts w:ascii="Gill Sans MT" w:eastAsia="Calibri" w:hAnsi="Gill Sans MT" w:cs="Arial"/>
          <w:sz w:val="24"/>
          <w:szCs w:val="24"/>
        </w:rPr>
        <w:t>CBO</w:t>
      </w:r>
      <w:r w:rsidRPr="00030766">
        <w:rPr>
          <w:rFonts w:ascii="Gill Sans MT" w:eastAsia="Calibri" w:hAnsi="Gill Sans MT" w:cs="Arial"/>
          <w:color w:val="000000"/>
          <w:sz w:val="24"/>
          <w:szCs w:val="24"/>
        </w:rPr>
        <w:tab/>
      </w:r>
      <w:r w:rsidRPr="00030766">
        <w:rPr>
          <w:rFonts w:ascii="Gill Sans MT" w:eastAsia="Calibri" w:hAnsi="Gill Sans MT" w:cs="Arial"/>
          <w:color w:val="000000"/>
          <w:sz w:val="24"/>
          <w:szCs w:val="24"/>
        </w:rPr>
        <w:tab/>
        <w:t xml:space="preserve">Community Based Organization </w:t>
      </w:r>
      <w:r w:rsidRPr="00030766">
        <w:rPr>
          <w:rFonts w:ascii="Gill Sans MT" w:eastAsia="Calibri" w:hAnsi="Gill Sans MT" w:cs="Arial"/>
          <w:color w:val="000000"/>
          <w:sz w:val="24"/>
          <w:szCs w:val="24"/>
          <w:rtl/>
        </w:rPr>
        <w:t>مؤسسات مجتمع مدني</w:t>
      </w:r>
    </w:p>
    <w:p w:rsidR="00030766" w:rsidRPr="00030766" w:rsidRDefault="00030766" w:rsidP="00030766">
      <w:pPr>
        <w:spacing w:after="60" w:line="256" w:lineRule="auto"/>
        <w:jc w:val="both"/>
        <w:rPr>
          <w:rFonts w:ascii="Gill Sans MT" w:eastAsia="Calibri" w:hAnsi="Gill Sans MT" w:cs="Arial"/>
          <w:color w:val="000000"/>
          <w:sz w:val="24"/>
          <w:szCs w:val="24"/>
        </w:rPr>
      </w:pPr>
      <w:r w:rsidRPr="00030766">
        <w:rPr>
          <w:rFonts w:ascii="Gill Sans MT" w:eastAsia="Calibri" w:hAnsi="Gill Sans MT" w:cs="Arial"/>
          <w:color w:val="000000"/>
          <w:sz w:val="24"/>
          <w:szCs w:val="24"/>
        </w:rPr>
        <w:t xml:space="preserve">MEL </w:t>
      </w:r>
      <w:r w:rsidRPr="00030766">
        <w:rPr>
          <w:rFonts w:ascii="Gill Sans MT" w:eastAsia="Calibri" w:hAnsi="Gill Sans MT" w:cs="Arial"/>
          <w:color w:val="000000"/>
          <w:sz w:val="24"/>
          <w:szCs w:val="24"/>
        </w:rPr>
        <w:tab/>
      </w:r>
      <w:r w:rsidRPr="00030766">
        <w:rPr>
          <w:rFonts w:ascii="Gill Sans MT" w:eastAsia="Calibri" w:hAnsi="Gill Sans MT" w:cs="Arial"/>
          <w:color w:val="000000"/>
          <w:sz w:val="24"/>
          <w:szCs w:val="24"/>
        </w:rPr>
        <w:tab/>
        <w:t>Monitoring, Evaluation and Learning</w:t>
      </w:r>
      <w:r w:rsidRPr="00030766">
        <w:rPr>
          <w:rFonts w:ascii="Gill Sans MT" w:eastAsia="Calibri" w:hAnsi="Gill Sans MT" w:cs="Arial"/>
          <w:color w:val="000000"/>
          <w:sz w:val="24"/>
          <w:szCs w:val="24"/>
          <w:rtl/>
        </w:rPr>
        <w:t xml:space="preserve">قسم المتابعة والتقييم والتعلم </w:t>
      </w:r>
    </w:p>
    <w:p w:rsidR="00030766" w:rsidRPr="00030766" w:rsidRDefault="00030766" w:rsidP="00030766">
      <w:pPr>
        <w:spacing w:after="60" w:line="256" w:lineRule="auto"/>
        <w:jc w:val="both"/>
        <w:rPr>
          <w:rFonts w:ascii="Gill Sans MT" w:eastAsia="Calibri" w:hAnsi="Gill Sans MT" w:cs="Arial"/>
          <w:color w:val="000000"/>
          <w:sz w:val="24"/>
          <w:szCs w:val="24"/>
        </w:rPr>
      </w:pPr>
      <w:r w:rsidRPr="00030766">
        <w:rPr>
          <w:rFonts w:ascii="Gill Sans MT" w:eastAsia="Calibri" w:hAnsi="Gill Sans MT" w:cs="Arial"/>
          <w:color w:val="000000"/>
          <w:sz w:val="24"/>
          <w:szCs w:val="24"/>
        </w:rPr>
        <w:t xml:space="preserve">USAID </w:t>
      </w:r>
      <w:r w:rsidRPr="00030766">
        <w:rPr>
          <w:rFonts w:ascii="Gill Sans MT" w:eastAsia="Calibri" w:hAnsi="Gill Sans MT" w:cs="Arial"/>
          <w:color w:val="000000"/>
          <w:sz w:val="24"/>
          <w:szCs w:val="24"/>
        </w:rPr>
        <w:tab/>
        <w:t xml:space="preserve">U.S. Agency for International Development </w:t>
      </w:r>
      <w:r w:rsidRPr="00030766">
        <w:rPr>
          <w:rFonts w:ascii="Gill Sans MT" w:eastAsia="Calibri" w:hAnsi="Gill Sans MT" w:cs="Arial"/>
          <w:color w:val="000000"/>
          <w:sz w:val="24"/>
          <w:szCs w:val="24"/>
          <w:rtl/>
        </w:rPr>
        <w:t>الوكالة الأمريكية للتنمية الدولية</w:t>
      </w:r>
    </w:p>
    <w:p w:rsidR="00030766" w:rsidRPr="00030766" w:rsidRDefault="00030766" w:rsidP="00030766">
      <w:pPr>
        <w:spacing w:after="60" w:line="256" w:lineRule="auto"/>
        <w:jc w:val="both"/>
        <w:rPr>
          <w:rFonts w:ascii="Gill Sans MT" w:eastAsia="Calibri" w:hAnsi="Gill Sans MT" w:cs="Arial"/>
          <w:color w:val="000000"/>
          <w:sz w:val="24"/>
          <w:szCs w:val="24"/>
        </w:rPr>
      </w:pPr>
      <w:r w:rsidRPr="00030766">
        <w:rPr>
          <w:rFonts w:ascii="Gill Sans MT" w:eastAsia="Calibri" w:hAnsi="Gill Sans MT" w:cs="Arial"/>
          <w:color w:val="000000"/>
          <w:sz w:val="24"/>
          <w:szCs w:val="24"/>
        </w:rPr>
        <w:t>YP</w:t>
      </w:r>
      <w:r w:rsidRPr="00030766">
        <w:rPr>
          <w:rFonts w:ascii="Gill Sans MT" w:eastAsia="Calibri" w:hAnsi="Gill Sans MT" w:cs="Arial"/>
          <w:color w:val="000000"/>
          <w:sz w:val="24"/>
          <w:szCs w:val="24"/>
        </w:rPr>
        <w:tab/>
      </w:r>
      <w:r w:rsidRPr="00030766">
        <w:rPr>
          <w:rFonts w:ascii="Gill Sans MT" w:eastAsia="Calibri" w:hAnsi="Gill Sans MT" w:cs="Arial"/>
          <w:color w:val="000000"/>
          <w:sz w:val="24"/>
          <w:szCs w:val="24"/>
        </w:rPr>
        <w:tab/>
        <w:t xml:space="preserve">Youth Power </w:t>
      </w:r>
      <w:r w:rsidRPr="00030766">
        <w:rPr>
          <w:rFonts w:ascii="Gill Sans MT" w:eastAsia="Calibri" w:hAnsi="Gill Sans MT" w:cs="Arial"/>
          <w:color w:val="000000"/>
          <w:sz w:val="24"/>
          <w:szCs w:val="24"/>
          <w:rtl/>
        </w:rPr>
        <w:t xml:space="preserve">شبابنا قوة </w:t>
      </w:r>
    </w:p>
    <w:p w:rsidR="00030766" w:rsidRPr="00030766" w:rsidRDefault="00030766" w:rsidP="00030766">
      <w:pPr>
        <w:spacing w:after="60" w:line="256" w:lineRule="auto"/>
        <w:jc w:val="both"/>
        <w:rPr>
          <w:rFonts w:ascii="Gill Sans MT" w:eastAsia="Calibri" w:hAnsi="Gill Sans MT" w:cs="Arial"/>
          <w:color w:val="000000"/>
        </w:rPr>
      </w:pPr>
    </w:p>
    <w:p w:rsidR="00030766" w:rsidRPr="00030766" w:rsidRDefault="00030766" w:rsidP="00030766">
      <w:pPr>
        <w:keepNext/>
        <w:keepLines/>
        <w:spacing w:before="480" w:after="0" w:line="276" w:lineRule="auto"/>
        <w:jc w:val="both"/>
        <w:rPr>
          <w:rFonts w:ascii="Gill Sans MT" w:eastAsia="MS Gothic" w:hAnsi="Gill Sans MT" w:cs="Times New Roman"/>
          <w:b/>
          <w:bCs/>
          <w:color w:val="365F91"/>
          <w:sz w:val="28"/>
          <w:szCs w:val="28"/>
          <w:lang w:eastAsia="ja-JP"/>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spacing w:line="256" w:lineRule="auto"/>
        <w:jc w:val="both"/>
        <w:rPr>
          <w:rFonts w:ascii="Gill Sans MT" w:eastAsia="Calibri" w:hAnsi="Gill Sans MT" w:cs="Arial"/>
          <w:b/>
          <w:color w:val="1F3864"/>
          <w:sz w:val="30"/>
          <w:szCs w:val="30"/>
        </w:rPr>
      </w:pPr>
    </w:p>
    <w:p w:rsidR="00030766" w:rsidRPr="00030766" w:rsidRDefault="00030766" w:rsidP="00030766">
      <w:pPr>
        <w:bidi/>
        <w:spacing w:after="0" w:line="240" w:lineRule="auto"/>
        <w:jc w:val="lowKashida"/>
        <w:rPr>
          <w:rFonts w:ascii="Times New Roman" w:eastAsia="Calibri" w:hAnsi="Times New Roman" w:cs="Simplified Arabic"/>
          <w:b/>
          <w:bCs/>
          <w:sz w:val="24"/>
          <w:szCs w:val="24"/>
        </w:rPr>
      </w:pPr>
    </w:p>
    <w:p w:rsidR="00030766" w:rsidRPr="00030766" w:rsidRDefault="00030766" w:rsidP="00030766">
      <w:pPr>
        <w:bidi/>
        <w:spacing w:after="0" w:line="240" w:lineRule="auto"/>
        <w:jc w:val="lowKashida"/>
        <w:rPr>
          <w:rFonts w:ascii="Times New Roman" w:eastAsia="Calibri" w:hAnsi="Times New Roman" w:cs="Simplified Arabic"/>
          <w:b/>
          <w:bCs/>
          <w:sz w:val="24"/>
          <w:szCs w:val="24"/>
        </w:rPr>
      </w:pPr>
    </w:p>
    <w:p w:rsidR="00030766" w:rsidRPr="00030766" w:rsidRDefault="00030766" w:rsidP="00030766">
      <w:pPr>
        <w:bidi/>
        <w:spacing w:after="0" w:line="240" w:lineRule="auto"/>
        <w:jc w:val="lowKashida"/>
        <w:rPr>
          <w:rFonts w:ascii="Times New Roman" w:eastAsia="Calibri" w:hAnsi="Times New Roman" w:cs="Simplified Arabic"/>
          <w:b/>
          <w:bCs/>
          <w:sz w:val="24"/>
          <w:szCs w:val="24"/>
        </w:rPr>
      </w:pPr>
    </w:p>
    <w:p w:rsidR="00030766" w:rsidRPr="00030766" w:rsidRDefault="00030766" w:rsidP="00030766">
      <w:pPr>
        <w:bidi/>
        <w:spacing w:after="0" w:line="240" w:lineRule="auto"/>
        <w:jc w:val="lowKashida"/>
        <w:rPr>
          <w:rFonts w:ascii="Times New Roman" w:eastAsia="Calibri" w:hAnsi="Times New Roman" w:cs="Simplified Arabic"/>
          <w:b/>
          <w:bCs/>
          <w:sz w:val="24"/>
          <w:szCs w:val="24"/>
        </w:rPr>
      </w:pPr>
    </w:p>
    <w:p w:rsidR="00030766" w:rsidRPr="00030766" w:rsidRDefault="00030766" w:rsidP="00030766">
      <w:pPr>
        <w:bidi/>
        <w:spacing w:after="0" w:line="240" w:lineRule="auto"/>
        <w:jc w:val="lowKashida"/>
        <w:rPr>
          <w:rFonts w:ascii="Times New Roman" w:eastAsia="Calibri" w:hAnsi="Times New Roman" w:cs="Simplified Arabic"/>
          <w:b/>
          <w:bCs/>
          <w:sz w:val="24"/>
          <w:szCs w:val="24"/>
        </w:rPr>
      </w:pPr>
    </w:p>
    <w:p w:rsidR="00030766" w:rsidRPr="00030766" w:rsidRDefault="00030766" w:rsidP="00030766">
      <w:pPr>
        <w:pBdr>
          <w:bottom w:val="single" w:sz="4" w:space="0" w:color="auto"/>
        </w:pBdr>
        <w:bidi/>
        <w:spacing w:after="0" w:line="240" w:lineRule="auto"/>
        <w:jc w:val="both"/>
        <w:textboxTightWrap w:val="firstLineOnly"/>
        <w:outlineLvl w:val="0"/>
        <w:rPr>
          <w:rFonts w:ascii="Gill Sans MT" w:eastAsia="Calibri" w:hAnsi="Gill Sans MT" w:cs="Times New Roman"/>
          <w:b/>
          <w:bCs/>
          <w:smallCaps/>
          <w:color w:val="1F497D"/>
          <w:kern w:val="32"/>
          <w:sz w:val="36"/>
          <w:szCs w:val="36"/>
        </w:rPr>
      </w:pPr>
      <w:bookmarkStart w:id="1" w:name="_Toc51519292"/>
      <w:r w:rsidRPr="00030766">
        <w:rPr>
          <w:rFonts w:ascii="Gill Sans MT" w:eastAsia="Calibri" w:hAnsi="Gill Sans MT" w:cs="Times New Roman"/>
          <w:b/>
          <w:bCs/>
          <w:smallCaps/>
          <w:color w:val="1F497D"/>
          <w:kern w:val="32"/>
          <w:sz w:val="36"/>
          <w:szCs w:val="36"/>
          <w:rtl/>
        </w:rPr>
        <w:t>جدول المحتويات</w:t>
      </w:r>
      <w:bookmarkEnd w:id="1"/>
      <w:r w:rsidRPr="00030766">
        <w:rPr>
          <w:rFonts w:ascii="Gill Sans MT" w:eastAsia="Calibri" w:hAnsi="Gill Sans MT" w:cs="Times New Roman"/>
          <w:b/>
          <w:bCs/>
          <w:smallCaps/>
          <w:color w:val="1F497D"/>
          <w:kern w:val="32"/>
          <w:sz w:val="36"/>
          <w:szCs w:val="36"/>
          <w:rtl/>
        </w:rPr>
        <w:t xml:space="preserve"> </w:t>
      </w:r>
    </w:p>
    <w:p w:rsidR="009F5747" w:rsidRDefault="00030766" w:rsidP="009F5747">
      <w:pPr>
        <w:pStyle w:val="TOC1"/>
        <w:rPr>
          <w:rFonts w:eastAsiaTheme="minorEastAsia"/>
          <w:noProof/>
        </w:rPr>
      </w:pPr>
      <w:r w:rsidRPr="00030766">
        <w:rPr>
          <w:rFonts w:ascii="Times New Roman" w:eastAsia="Times New Roman" w:hAnsi="Times New Roman" w:cs="Times New Roman"/>
          <w:b/>
          <w:bCs/>
          <w:caps/>
          <w:sz w:val="24"/>
          <w:szCs w:val="24"/>
          <w:rtl/>
        </w:rPr>
        <w:fldChar w:fldCharType="begin"/>
      </w:r>
      <w:r w:rsidRPr="00030766">
        <w:rPr>
          <w:rFonts w:ascii="Times New Roman" w:eastAsia="Times New Roman" w:hAnsi="Times New Roman" w:cs="Times New Roman"/>
          <w:b/>
          <w:bCs/>
          <w:caps/>
          <w:sz w:val="24"/>
          <w:szCs w:val="24"/>
        </w:rPr>
        <w:instrText xml:space="preserve"> TOC \o "1-2" \h \z \u </w:instrText>
      </w:r>
      <w:r w:rsidRPr="00030766">
        <w:rPr>
          <w:rFonts w:ascii="Times New Roman" w:eastAsia="Times New Roman" w:hAnsi="Times New Roman" w:cs="Times New Roman"/>
          <w:b/>
          <w:bCs/>
          <w:caps/>
          <w:sz w:val="24"/>
          <w:szCs w:val="24"/>
          <w:rtl/>
        </w:rPr>
        <w:fldChar w:fldCharType="separate"/>
      </w:r>
      <w:hyperlink w:anchor="_Toc51519292" w:history="1">
        <w:r w:rsidR="009F5747" w:rsidRPr="0000553C">
          <w:rPr>
            <w:rStyle w:val="Hyperlink"/>
            <w:rFonts w:ascii="Gill Sans MT" w:eastAsia="Calibri" w:hAnsi="Gill Sans MT" w:cs="Times New Roman"/>
            <w:b/>
            <w:bCs/>
            <w:smallCaps/>
            <w:noProof/>
            <w:kern w:val="32"/>
            <w:rtl/>
          </w:rPr>
          <w:t>جدول المحتويات</w:t>
        </w:r>
        <w:r w:rsidR="009F5747">
          <w:rPr>
            <w:noProof/>
            <w:webHidden/>
          </w:rPr>
          <w:tab/>
        </w:r>
        <w:r w:rsidR="009F5747">
          <w:rPr>
            <w:noProof/>
            <w:webHidden/>
          </w:rPr>
          <w:fldChar w:fldCharType="begin"/>
        </w:r>
        <w:r w:rsidR="009F5747">
          <w:rPr>
            <w:noProof/>
            <w:webHidden/>
          </w:rPr>
          <w:instrText xml:space="preserve"> PAGEREF _Toc51519292 \h </w:instrText>
        </w:r>
        <w:r w:rsidR="009F5747">
          <w:rPr>
            <w:noProof/>
            <w:webHidden/>
          </w:rPr>
        </w:r>
        <w:r w:rsidR="009F5747">
          <w:rPr>
            <w:noProof/>
            <w:webHidden/>
          </w:rPr>
          <w:fldChar w:fldCharType="separate"/>
        </w:r>
        <w:r w:rsidR="009F5747">
          <w:rPr>
            <w:noProof/>
            <w:webHidden/>
          </w:rPr>
          <w:t>3</w:t>
        </w:r>
        <w:r w:rsidR="009F5747">
          <w:rPr>
            <w:noProof/>
            <w:webHidden/>
          </w:rPr>
          <w:fldChar w:fldCharType="end"/>
        </w:r>
      </w:hyperlink>
    </w:p>
    <w:p w:rsidR="009F5747" w:rsidRDefault="00DE27BE" w:rsidP="009F5747">
      <w:pPr>
        <w:pStyle w:val="TOC1"/>
        <w:rPr>
          <w:rFonts w:eastAsiaTheme="minorEastAsia"/>
          <w:noProof/>
        </w:rPr>
      </w:pPr>
      <w:hyperlink w:anchor="_Toc51519293" w:history="1">
        <w:r w:rsidR="009F5747">
          <w:rPr>
            <w:rStyle w:val="Hyperlink"/>
            <w:rFonts w:ascii="Gill Sans MT" w:eastAsia="Calibri" w:hAnsi="Gill Sans MT" w:cs="Arial" w:hint="cs"/>
            <w:b/>
            <w:bCs/>
            <w:noProof/>
            <w:kern w:val="32"/>
            <w:rtl/>
            <w:lang w:bidi="ar-JO"/>
          </w:rPr>
          <w:t>1.</w:t>
        </w:r>
        <w:r w:rsidR="009F5747">
          <w:rPr>
            <w:rFonts w:eastAsiaTheme="minorEastAsia"/>
            <w:noProof/>
          </w:rPr>
          <w:tab/>
        </w:r>
        <w:r w:rsidR="009F5747" w:rsidRPr="0000553C">
          <w:rPr>
            <w:rStyle w:val="Hyperlink"/>
            <w:rFonts w:ascii="Gill Sans MT" w:eastAsia="Calibri" w:hAnsi="Gill Sans MT" w:cs="Arial"/>
            <w:b/>
            <w:bCs/>
            <w:noProof/>
            <w:kern w:val="32"/>
            <w:rtl/>
          </w:rPr>
          <w:t>المقدمة</w:t>
        </w:r>
        <w:r w:rsidR="009F5747">
          <w:rPr>
            <w:noProof/>
            <w:webHidden/>
          </w:rPr>
          <w:tab/>
        </w:r>
        <w:r w:rsidR="009F5747">
          <w:rPr>
            <w:noProof/>
            <w:webHidden/>
          </w:rPr>
          <w:fldChar w:fldCharType="begin"/>
        </w:r>
        <w:r w:rsidR="009F5747">
          <w:rPr>
            <w:noProof/>
            <w:webHidden/>
          </w:rPr>
          <w:instrText xml:space="preserve"> PAGEREF _Toc51519293 \h </w:instrText>
        </w:r>
        <w:r w:rsidR="009F5747">
          <w:rPr>
            <w:noProof/>
            <w:webHidden/>
          </w:rPr>
        </w:r>
        <w:r w:rsidR="009F5747">
          <w:rPr>
            <w:noProof/>
            <w:webHidden/>
          </w:rPr>
          <w:fldChar w:fldCharType="separate"/>
        </w:r>
        <w:r w:rsidR="009F5747">
          <w:rPr>
            <w:noProof/>
            <w:webHidden/>
          </w:rPr>
          <w:t>4</w:t>
        </w:r>
        <w:r w:rsidR="009F5747">
          <w:rPr>
            <w:noProof/>
            <w:webHidden/>
          </w:rPr>
          <w:fldChar w:fldCharType="end"/>
        </w:r>
      </w:hyperlink>
    </w:p>
    <w:p w:rsidR="009F5747" w:rsidRDefault="00DE27BE" w:rsidP="009F5747">
      <w:pPr>
        <w:pStyle w:val="TOC2"/>
        <w:rPr>
          <w:rFonts w:eastAsiaTheme="minorEastAsia"/>
          <w:noProof/>
        </w:rPr>
      </w:pPr>
      <w:hyperlink w:anchor="_Toc51519294" w:history="1">
        <w:r w:rsidR="009F5747" w:rsidRPr="0000553C">
          <w:rPr>
            <w:rStyle w:val="Hyperlink"/>
            <w:rFonts w:ascii="Gill Sans MT" w:eastAsia="Times New Roman" w:hAnsi="Gill Sans MT" w:cs="Arial"/>
            <w:b/>
            <w:bCs/>
            <w:i/>
            <w:smallCaps/>
            <w:noProof/>
            <w:rtl/>
          </w:rPr>
          <w:t>الغرض</w:t>
        </w:r>
        <w:r w:rsidR="009F5747">
          <w:rPr>
            <w:noProof/>
            <w:webHidden/>
          </w:rPr>
          <w:tab/>
        </w:r>
        <w:r w:rsidR="009F5747">
          <w:rPr>
            <w:noProof/>
            <w:webHidden/>
          </w:rPr>
          <w:fldChar w:fldCharType="begin"/>
        </w:r>
        <w:r w:rsidR="009F5747">
          <w:rPr>
            <w:noProof/>
            <w:webHidden/>
          </w:rPr>
          <w:instrText xml:space="preserve"> PAGEREF _Toc51519294 \h </w:instrText>
        </w:r>
        <w:r w:rsidR="009F5747">
          <w:rPr>
            <w:noProof/>
            <w:webHidden/>
          </w:rPr>
        </w:r>
        <w:r w:rsidR="009F5747">
          <w:rPr>
            <w:noProof/>
            <w:webHidden/>
          </w:rPr>
          <w:fldChar w:fldCharType="separate"/>
        </w:r>
        <w:r w:rsidR="009F5747">
          <w:rPr>
            <w:noProof/>
            <w:webHidden/>
          </w:rPr>
          <w:t>4</w:t>
        </w:r>
        <w:r w:rsidR="009F5747">
          <w:rPr>
            <w:noProof/>
            <w:webHidden/>
          </w:rPr>
          <w:fldChar w:fldCharType="end"/>
        </w:r>
      </w:hyperlink>
    </w:p>
    <w:p w:rsidR="009F5747" w:rsidRDefault="00DE27BE" w:rsidP="009F5747">
      <w:pPr>
        <w:pStyle w:val="TOC2"/>
        <w:rPr>
          <w:rFonts w:eastAsiaTheme="minorEastAsia"/>
          <w:noProof/>
        </w:rPr>
      </w:pPr>
      <w:hyperlink w:anchor="_Toc51519295" w:history="1">
        <w:r w:rsidR="009F5747" w:rsidRPr="0000553C">
          <w:rPr>
            <w:rStyle w:val="Hyperlink"/>
            <w:rFonts w:ascii="Gill Sans MT" w:eastAsia="Times New Roman" w:hAnsi="Gill Sans MT" w:cs="Arial"/>
            <w:b/>
            <w:bCs/>
            <w:i/>
            <w:smallCaps/>
            <w:noProof/>
            <w:rtl/>
          </w:rPr>
          <w:t>المنهجية</w:t>
        </w:r>
        <w:r w:rsidR="009F5747">
          <w:rPr>
            <w:noProof/>
            <w:webHidden/>
          </w:rPr>
          <w:tab/>
        </w:r>
        <w:r w:rsidR="009F5747">
          <w:rPr>
            <w:noProof/>
            <w:webHidden/>
          </w:rPr>
          <w:fldChar w:fldCharType="begin"/>
        </w:r>
        <w:r w:rsidR="009F5747">
          <w:rPr>
            <w:noProof/>
            <w:webHidden/>
          </w:rPr>
          <w:instrText xml:space="preserve"> PAGEREF _Toc51519295 \h </w:instrText>
        </w:r>
        <w:r w:rsidR="009F5747">
          <w:rPr>
            <w:noProof/>
            <w:webHidden/>
          </w:rPr>
        </w:r>
        <w:r w:rsidR="009F5747">
          <w:rPr>
            <w:noProof/>
            <w:webHidden/>
          </w:rPr>
          <w:fldChar w:fldCharType="separate"/>
        </w:r>
        <w:r w:rsidR="009F5747">
          <w:rPr>
            <w:noProof/>
            <w:webHidden/>
          </w:rPr>
          <w:t>4</w:t>
        </w:r>
        <w:r w:rsidR="009F5747">
          <w:rPr>
            <w:noProof/>
            <w:webHidden/>
          </w:rPr>
          <w:fldChar w:fldCharType="end"/>
        </w:r>
      </w:hyperlink>
    </w:p>
    <w:p w:rsidR="009F5747" w:rsidRDefault="00DE27BE" w:rsidP="009F5747">
      <w:pPr>
        <w:pStyle w:val="TOC1"/>
        <w:rPr>
          <w:rFonts w:eastAsiaTheme="minorEastAsia"/>
          <w:noProof/>
        </w:rPr>
      </w:pPr>
      <w:hyperlink w:anchor="_Toc51519296" w:history="1">
        <w:r w:rsidR="009F5747" w:rsidRPr="0000553C">
          <w:rPr>
            <w:rStyle w:val="Hyperlink"/>
            <w:rFonts w:ascii="Gill Sans MT" w:eastAsia="Calibri" w:hAnsi="Gill Sans MT" w:cs="Arial"/>
            <w:b/>
            <w:bCs/>
            <w:noProof/>
            <w:kern w:val="32"/>
            <w:rtl/>
          </w:rPr>
          <w:t>2.</w:t>
        </w:r>
        <w:r w:rsidR="009F5747">
          <w:rPr>
            <w:rFonts w:eastAsiaTheme="minorEastAsia"/>
            <w:noProof/>
          </w:rPr>
          <w:tab/>
        </w:r>
        <w:r w:rsidR="009F5747" w:rsidRPr="0000553C">
          <w:rPr>
            <w:rStyle w:val="Hyperlink"/>
            <w:rFonts w:ascii="Gill Sans MT" w:eastAsia="Calibri" w:hAnsi="Gill Sans MT" w:cs="Arial"/>
            <w:b/>
            <w:bCs/>
            <w:noProof/>
            <w:kern w:val="32"/>
            <w:rtl/>
          </w:rPr>
          <w:t>المعلومات الديموغرافية</w:t>
        </w:r>
        <w:r w:rsidR="009F5747">
          <w:rPr>
            <w:noProof/>
            <w:webHidden/>
          </w:rPr>
          <w:tab/>
        </w:r>
        <w:r w:rsidR="009F5747">
          <w:rPr>
            <w:noProof/>
            <w:webHidden/>
          </w:rPr>
          <w:fldChar w:fldCharType="begin"/>
        </w:r>
        <w:r w:rsidR="009F5747">
          <w:rPr>
            <w:noProof/>
            <w:webHidden/>
          </w:rPr>
          <w:instrText xml:space="preserve"> PAGEREF _Toc51519296 \h </w:instrText>
        </w:r>
        <w:r w:rsidR="009F5747">
          <w:rPr>
            <w:noProof/>
            <w:webHidden/>
          </w:rPr>
        </w:r>
        <w:r w:rsidR="009F5747">
          <w:rPr>
            <w:noProof/>
            <w:webHidden/>
          </w:rPr>
          <w:fldChar w:fldCharType="separate"/>
        </w:r>
        <w:r w:rsidR="009F5747">
          <w:rPr>
            <w:noProof/>
            <w:webHidden/>
          </w:rPr>
          <w:t>5</w:t>
        </w:r>
        <w:r w:rsidR="009F5747">
          <w:rPr>
            <w:noProof/>
            <w:webHidden/>
          </w:rPr>
          <w:fldChar w:fldCharType="end"/>
        </w:r>
      </w:hyperlink>
    </w:p>
    <w:p w:rsidR="009F5747" w:rsidRDefault="00DE27BE" w:rsidP="009F5747">
      <w:pPr>
        <w:pStyle w:val="TOC1"/>
        <w:rPr>
          <w:rFonts w:eastAsiaTheme="minorEastAsia"/>
          <w:noProof/>
        </w:rPr>
      </w:pPr>
      <w:hyperlink w:anchor="_Toc51519297" w:history="1">
        <w:r w:rsidR="009F5747" w:rsidRPr="0000553C">
          <w:rPr>
            <w:rStyle w:val="Hyperlink"/>
            <w:rFonts w:ascii="Gill Sans MT" w:eastAsia="Calibri" w:hAnsi="Gill Sans MT" w:cs="Arial"/>
            <w:b/>
            <w:bCs/>
            <w:noProof/>
            <w:kern w:val="32"/>
            <w:rtl/>
          </w:rPr>
          <w:t>3.</w:t>
        </w:r>
        <w:r w:rsidR="009F5747">
          <w:rPr>
            <w:rFonts w:eastAsiaTheme="minorEastAsia"/>
            <w:noProof/>
          </w:rPr>
          <w:tab/>
        </w:r>
        <w:r w:rsidR="009F5747" w:rsidRPr="0000553C">
          <w:rPr>
            <w:rStyle w:val="Hyperlink"/>
            <w:rFonts w:ascii="Gill Sans MT" w:eastAsia="Calibri" w:hAnsi="Gill Sans MT" w:cs="Arial"/>
            <w:b/>
            <w:bCs/>
            <w:noProof/>
            <w:kern w:val="32"/>
            <w:rtl/>
          </w:rPr>
          <w:t>لمحة عامة</w:t>
        </w:r>
        <w:r w:rsidR="009F5747">
          <w:rPr>
            <w:noProof/>
            <w:webHidden/>
          </w:rPr>
          <w:tab/>
        </w:r>
        <w:r w:rsidR="009F5747">
          <w:rPr>
            <w:noProof/>
            <w:webHidden/>
          </w:rPr>
          <w:fldChar w:fldCharType="begin"/>
        </w:r>
        <w:r w:rsidR="009F5747">
          <w:rPr>
            <w:noProof/>
            <w:webHidden/>
          </w:rPr>
          <w:instrText xml:space="preserve"> PAGEREF _Toc51519297 \h </w:instrText>
        </w:r>
        <w:r w:rsidR="009F5747">
          <w:rPr>
            <w:noProof/>
            <w:webHidden/>
          </w:rPr>
        </w:r>
        <w:r w:rsidR="009F5747">
          <w:rPr>
            <w:noProof/>
            <w:webHidden/>
          </w:rPr>
          <w:fldChar w:fldCharType="separate"/>
        </w:r>
        <w:r w:rsidR="009F5747">
          <w:rPr>
            <w:noProof/>
            <w:webHidden/>
          </w:rPr>
          <w:t>6</w:t>
        </w:r>
        <w:r w:rsidR="009F5747">
          <w:rPr>
            <w:noProof/>
            <w:webHidden/>
          </w:rPr>
          <w:fldChar w:fldCharType="end"/>
        </w:r>
      </w:hyperlink>
    </w:p>
    <w:p w:rsidR="009F5747" w:rsidRDefault="00DE27BE" w:rsidP="009F5747">
      <w:pPr>
        <w:pStyle w:val="TOC1"/>
        <w:rPr>
          <w:rFonts w:eastAsiaTheme="minorEastAsia"/>
          <w:noProof/>
        </w:rPr>
      </w:pPr>
      <w:hyperlink w:anchor="_Toc51519298" w:history="1">
        <w:r w:rsidR="009F5747" w:rsidRPr="0000553C">
          <w:rPr>
            <w:rStyle w:val="Hyperlink"/>
            <w:rFonts w:ascii="Gill Sans MT" w:eastAsia="Calibri" w:hAnsi="Gill Sans MT" w:cs="Arial"/>
            <w:b/>
            <w:bCs/>
            <w:noProof/>
            <w:kern w:val="32"/>
            <w:rtl/>
          </w:rPr>
          <w:t>4.</w:t>
        </w:r>
        <w:r w:rsidR="009F5747">
          <w:rPr>
            <w:rFonts w:eastAsiaTheme="minorEastAsia"/>
            <w:noProof/>
          </w:rPr>
          <w:tab/>
        </w:r>
        <w:r w:rsidR="009F5747" w:rsidRPr="0000553C">
          <w:rPr>
            <w:rStyle w:val="Hyperlink"/>
            <w:rFonts w:ascii="Gill Sans MT" w:eastAsia="Calibri" w:hAnsi="Gill Sans MT" w:cs="Arial"/>
            <w:b/>
            <w:bCs/>
            <w:noProof/>
            <w:kern w:val="32"/>
            <w:rtl/>
          </w:rPr>
          <w:t>النتائج الرئيسية</w:t>
        </w:r>
        <w:r w:rsidR="009F5747">
          <w:rPr>
            <w:noProof/>
            <w:webHidden/>
          </w:rPr>
          <w:tab/>
        </w:r>
        <w:r w:rsidR="009F5747">
          <w:rPr>
            <w:noProof/>
            <w:webHidden/>
          </w:rPr>
          <w:fldChar w:fldCharType="begin"/>
        </w:r>
        <w:r w:rsidR="009F5747">
          <w:rPr>
            <w:noProof/>
            <w:webHidden/>
          </w:rPr>
          <w:instrText xml:space="preserve"> PAGEREF _Toc51519298 \h </w:instrText>
        </w:r>
        <w:r w:rsidR="009F5747">
          <w:rPr>
            <w:noProof/>
            <w:webHidden/>
          </w:rPr>
        </w:r>
        <w:r w:rsidR="009F5747">
          <w:rPr>
            <w:noProof/>
            <w:webHidden/>
          </w:rPr>
          <w:fldChar w:fldCharType="separate"/>
        </w:r>
        <w:r w:rsidR="009F5747">
          <w:rPr>
            <w:noProof/>
            <w:webHidden/>
          </w:rPr>
          <w:t>7</w:t>
        </w:r>
        <w:r w:rsidR="009F5747">
          <w:rPr>
            <w:noProof/>
            <w:webHidden/>
          </w:rPr>
          <w:fldChar w:fldCharType="end"/>
        </w:r>
      </w:hyperlink>
    </w:p>
    <w:p w:rsidR="009F5747" w:rsidRDefault="00DE27BE" w:rsidP="009F5747">
      <w:pPr>
        <w:pStyle w:val="TOC2"/>
        <w:rPr>
          <w:rFonts w:eastAsiaTheme="minorEastAsia"/>
          <w:noProof/>
        </w:rPr>
      </w:pPr>
      <w:hyperlink w:anchor="_Toc51519299" w:history="1">
        <w:r w:rsidR="009F5747" w:rsidRPr="0000553C">
          <w:rPr>
            <w:rStyle w:val="Hyperlink"/>
            <w:rFonts w:ascii="Gill Sans MT" w:eastAsia="Times New Roman" w:hAnsi="Gill Sans MT" w:cs="Arial"/>
            <w:b/>
            <w:bCs/>
            <w:i/>
            <w:smallCaps/>
            <w:noProof/>
            <w:rtl/>
          </w:rPr>
          <w:t>تنمية الشباب</w:t>
        </w:r>
        <w:r w:rsidR="009F5747">
          <w:rPr>
            <w:noProof/>
            <w:webHidden/>
          </w:rPr>
          <w:tab/>
        </w:r>
        <w:r w:rsidR="009F5747">
          <w:rPr>
            <w:noProof/>
            <w:webHidden/>
          </w:rPr>
          <w:fldChar w:fldCharType="begin"/>
        </w:r>
        <w:r w:rsidR="009F5747">
          <w:rPr>
            <w:noProof/>
            <w:webHidden/>
          </w:rPr>
          <w:instrText xml:space="preserve"> PAGEREF _Toc51519299 \h </w:instrText>
        </w:r>
        <w:r w:rsidR="009F5747">
          <w:rPr>
            <w:noProof/>
            <w:webHidden/>
          </w:rPr>
        </w:r>
        <w:r w:rsidR="009F5747">
          <w:rPr>
            <w:noProof/>
            <w:webHidden/>
          </w:rPr>
          <w:fldChar w:fldCharType="separate"/>
        </w:r>
        <w:r w:rsidR="009F5747">
          <w:rPr>
            <w:noProof/>
            <w:webHidden/>
          </w:rPr>
          <w:t>7</w:t>
        </w:r>
        <w:r w:rsidR="009F5747">
          <w:rPr>
            <w:noProof/>
            <w:webHidden/>
          </w:rPr>
          <w:fldChar w:fldCharType="end"/>
        </w:r>
      </w:hyperlink>
    </w:p>
    <w:p w:rsidR="009F5747" w:rsidRDefault="00DE27BE" w:rsidP="009F5747">
      <w:pPr>
        <w:pStyle w:val="TOC2"/>
        <w:rPr>
          <w:rFonts w:eastAsiaTheme="minorEastAsia"/>
          <w:noProof/>
        </w:rPr>
      </w:pPr>
      <w:hyperlink w:anchor="_Toc51519300" w:history="1">
        <w:r w:rsidR="009F5747" w:rsidRPr="0000553C">
          <w:rPr>
            <w:rStyle w:val="Hyperlink"/>
            <w:rFonts w:ascii="Gill Sans MT" w:eastAsia="Times New Roman" w:hAnsi="Gill Sans MT" w:cs="Arial"/>
            <w:b/>
            <w:bCs/>
            <w:i/>
            <w:smallCaps/>
            <w:noProof/>
            <w:rtl/>
          </w:rPr>
          <w:t xml:space="preserve">المدارس </w:t>
        </w:r>
        <w:r w:rsidR="009F5747" w:rsidRPr="0000553C">
          <w:rPr>
            <w:rStyle w:val="Hyperlink"/>
            <w:rFonts w:ascii="Gill Sans MT" w:eastAsia="Times New Roman" w:hAnsi="Gill Sans MT" w:cs="Arial"/>
            <w:b/>
            <w:bCs/>
            <w:i/>
            <w:smallCaps/>
            <w:noProof/>
            <w:rtl/>
            <w:lang w:bidi="ar"/>
          </w:rPr>
          <w:t xml:space="preserve">/ </w:t>
        </w:r>
        <w:r w:rsidR="009F5747" w:rsidRPr="0000553C">
          <w:rPr>
            <w:rStyle w:val="Hyperlink"/>
            <w:rFonts w:ascii="Gill Sans MT" w:eastAsia="Times New Roman" w:hAnsi="Gill Sans MT" w:cs="Arial"/>
            <w:b/>
            <w:bCs/>
            <w:i/>
            <w:smallCaps/>
            <w:noProof/>
            <w:rtl/>
          </w:rPr>
          <w:t>البيئة التعليمية</w:t>
        </w:r>
        <w:r w:rsidR="009F5747">
          <w:rPr>
            <w:noProof/>
            <w:webHidden/>
          </w:rPr>
          <w:tab/>
        </w:r>
        <w:r w:rsidR="009F5747">
          <w:rPr>
            <w:noProof/>
            <w:webHidden/>
          </w:rPr>
          <w:fldChar w:fldCharType="begin"/>
        </w:r>
        <w:r w:rsidR="009F5747">
          <w:rPr>
            <w:noProof/>
            <w:webHidden/>
          </w:rPr>
          <w:instrText xml:space="preserve"> PAGEREF _Toc51519300 \h </w:instrText>
        </w:r>
        <w:r w:rsidR="009F5747">
          <w:rPr>
            <w:noProof/>
            <w:webHidden/>
          </w:rPr>
        </w:r>
        <w:r w:rsidR="009F5747">
          <w:rPr>
            <w:noProof/>
            <w:webHidden/>
          </w:rPr>
          <w:fldChar w:fldCharType="separate"/>
        </w:r>
        <w:r w:rsidR="009F5747">
          <w:rPr>
            <w:noProof/>
            <w:webHidden/>
          </w:rPr>
          <w:t>11</w:t>
        </w:r>
        <w:r w:rsidR="009F5747">
          <w:rPr>
            <w:noProof/>
            <w:webHidden/>
          </w:rPr>
          <w:fldChar w:fldCharType="end"/>
        </w:r>
      </w:hyperlink>
    </w:p>
    <w:p w:rsidR="009F5747" w:rsidRDefault="00DE27BE" w:rsidP="009F5747">
      <w:pPr>
        <w:pStyle w:val="TOC2"/>
        <w:rPr>
          <w:rFonts w:eastAsiaTheme="minorEastAsia"/>
          <w:noProof/>
        </w:rPr>
      </w:pPr>
      <w:hyperlink w:anchor="_Toc51519301" w:history="1">
        <w:r w:rsidR="009F5747" w:rsidRPr="0000553C">
          <w:rPr>
            <w:rStyle w:val="Hyperlink"/>
            <w:rFonts w:ascii="Gill Sans MT" w:eastAsia="Times New Roman" w:hAnsi="Gill Sans MT" w:cs="Arial"/>
            <w:b/>
            <w:bCs/>
            <w:i/>
            <w:smallCaps/>
            <w:noProof/>
            <w:rtl/>
          </w:rPr>
          <w:t>البيئة الاجتماعية</w:t>
        </w:r>
        <w:r w:rsidR="009F5747">
          <w:rPr>
            <w:noProof/>
            <w:webHidden/>
          </w:rPr>
          <w:tab/>
        </w:r>
        <w:r w:rsidR="009F5747">
          <w:rPr>
            <w:noProof/>
            <w:webHidden/>
          </w:rPr>
          <w:fldChar w:fldCharType="begin"/>
        </w:r>
        <w:r w:rsidR="009F5747">
          <w:rPr>
            <w:noProof/>
            <w:webHidden/>
          </w:rPr>
          <w:instrText xml:space="preserve"> PAGEREF _Toc51519301 \h </w:instrText>
        </w:r>
        <w:r w:rsidR="009F5747">
          <w:rPr>
            <w:noProof/>
            <w:webHidden/>
          </w:rPr>
        </w:r>
        <w:r w:rsidR="009F5747">
          <w:rPr>
            <w:noProof/>
            <w:webHidden/>
          </w:rPr>
          <w:fldChar w:fldCharType="separate"/>
        </w:r>
        <w:r w:rsidR="009F5747">
          <w:rPr>
            <w:noProof/>
            <w:webHidden/>
          </w:rPr>
          <w:t>16</w:t>
        </w:r>
        <w:r w:rsidR="009F5747">
          <w:rPr>
            <w:noProof/>
            <w:webHidden/>
          </w:rPr>
          <w:fldChar w:fldCharType="end"/>
        </w:r>
      </w:hyperlink>
    </w:p>
    <w:p w:rsidR="009F5747" w:rsidRDefault="00DE27BE" w:rsidP="009F5747">
      <w:pPr>
        <w:pStyle w:val="TOC2"/>
        <w:rPr>
          <w:rFonts w:eastAsiaTheme="minorEastAsia"/>
          <w:noProof/>
        </w:rPr>
      </w:pPr>
      <w:hyperlink w:anchor="_Toc51519302" w:history="1">
        <w:r w:rsidR="009F5747" w:rsidRPr="0000553C">
          <w:rPr>
            <w:rStyle w:val="Hyperlink"/>
            <w:rFonts w:ascii="Gill Sans MT" w:eastAsia="Times New Roman" w:hAnsi="Gill Sans MT" w:cs="Arial"/>
            <w:b/>
            <w:bCs/>
            <w:i/>
            <w:smallCaps/>
            <w:noProof/>
            <w:rtl/>
          </w:rPr>
          <w:t>الإدماج</w:t>
        </w:r>
        <w:r w:rsidR="009F5747">
          <w:rPr>
            <w:noProof/>
            <w:webHidden/>
          </w:rPr>
          <w:tab/>
        </w:r>
        <w:r w:rsidR="009F5747">
          <w:rPr>
            <w:noProof/>
            <w:webHidden/>
          </w:rPr>
          <w:fldChar w:fldCharType="begin"/>
        </w:r>
        <w:r w:rsidR="009F5747">
          <w:rPr>
            <w:noProof/>
            <w:webHidden/>
          </w:rPr>
          <w:instrText xml:space="preserve"> PAGEREF _Toc51519302 \h </w:instrText>
        </w:r>
        <w:r w:rsidR="009F5747">
          <w:rPr>
            <w:noProof/>
            <w:webHidden/>
          </w:rPr>
        </w:r>
        <w:r w:rsidR="009F5747">
          <w:rPr>
            <w:noProof/>
            <w:webHidden/>
          </w:rPr>
          <w:fldChar w:fldCharType="separate"/>
        </w:r>
        <w:r w:rsidR="009F5747">
          <w:rPr>
            <w:noProof/>
            <w:webHidden/>
          </w:rPr>
          <w:t>16</w:t>
        </w:r>
        <w:r w:rsidR="009F5747">
          <w:rPr>
            <w:noProof/>
            <w:webHidden/>
          </w:rPr>
          <w:fldChar w:fldCharType="end"/>
        </w:r>
      </w:hyperlink>
    </w:p>
    <w:p w:rsidR="009F5747" w:rsidRDefault="00DE27BE" w:rsidP="009F5747">
      <w:pPr>
        <w:pStyle w:val="TOC1"/>
        <w:rPr>
          <w:rFonts w:eastAsiaTheme="minorEastAsia"/>
          <w:noProof/>
        </w:rPr>
      </w:pPr>
      <w:hyperlink w:anchor="_Toc51519303" w:history="1">
        <w:r w:rsidR="009F5747" w:rsidRPr="0000553C">
          <w:rPr>
            <w:rStyle w:val="Hyperlink"/>
            <w:rFonts w:ascii="Gill Sans MT" w:eastAsia="Calibri" w:hAnsi="Gill Sans MT" w:cs="Arial"/>
            <w:b/>
            <w:bCs/>
            <w:noProof/>
            <w:kern w:val="32"/>
            <w:rtl/>
          </w:rPr>
          <w:t>5. جداول التحليل</w:t>
        </w:r>
        <w:r w:rsidR="009F5747">
          <w:rPr>
            <w:noProof/>
            <w:webHidden/>
          </w:rPr>
          <w:tab/>
        </w:r>
        <w:r w:rsidR="009F5747">
          <w:rPr>
            <w:noProof/>
            <w:webHidden/>
          </w:rPr>
          <w:fldChar w:fldCharType="begin"/>
        </w:r>
        <w:r w:rsidR="009F5747">
          <w:rPr>
            <w:noProof/>
            <w:webHidden/>
          </w:rPr>
          <w:instrText xml:space="preserve"> PAGEREF _Toc51519303 \h </w:instrText>
        </w:r>
        <w:r w:rsidR="009F5747">
          <w:rPr>
            <w:noProof/>
            <w:webHidden/>
          </w:rPr>
        </w:r>
        <w:r w:rsidR="009F5747">
          <w:rPr>
            <w:noProof/>
            <w:webHidden/>
          </w:rPr>
          <w:fldChar w:fldCharType="separate"/>
        </w:r>
        <w:r w:rsidR="009F5747">
          <w:rPr>
            <w:noProof/>
            <w:webHidden/>
          </w:rPr>
          <w:t>20</w:t>
        </w:r>
        <w:r w:rsidR="009F5747">
          <w:rPr>
            <w:noProof/>
            <w:webHidden/>
          </w:rPr>
          <w:fldChar w:fldCharType="end"/>
        </w:r>
      </w:hyperlink>
    </w:p>
    <w:p w:rsidR="009F5747" w:rsidRDefault="00DE27BE" w:rsidP="009F5747">
      <w:pPr>
        <w:pStyle w:val="TOC2"/>
        <w:rPr>
          <w:rFonts w:eastAsiaTheme="minorEastAsia"/>
          <w:noProof/>
        </w:rPr>
      </w:pPr>
      <w:hyperlink w:anchor="_Toc51519304" w:history="1">
        <w:r w:rsidR="009F5747" w:rsidRPr="0000553C">
          <w:rPr>
            <w:rStyle w:val="Hyperlink"/>
            <w:rFonts w:ascii="Gill Sans MT" w:eastAsia="Times New Roman" w:hAnsi="Gill Sans MT" w:cs="Arial"/>
            <w:b/>
            <w:bCs/>
            <w:i/>
            <w:smallCaps/>
            <w:noProof/>
            <w:rtl/>
          </w:rPr>
          <w:t>تحليل المسح المجتمعي</w:t>
        </w:r>
        <w:r w:rsidR="009F5747">
          <w:rPr>
            <w:noProof/>
            <w:webHidden/>
          </w:rPr>
          <w:tab/>
        </w:r>
        <w:r w:rsidR="009F5747">
          <w:rPr>
            <w:noProof/>
            <w:webHidden/>
          </w:rPr>
          <w:fldChar w:fldCharType="begin"/>
        </w:r>
        <w:r w:rsidR="009F5747">
          <w:rPr>
            <w:noProof/>
            <w:webHidden/>
          </w:rPr>
          <w:instrText xml:space="preserve"> PAGEREF _Toc51519304 \h </w:instrText>
        </w:r>
        <w:r w:rsidR="009F5747">
          <w:rPr>
            <w:noProof/>
            <w:webHidden/>
          </w:rPr>
        </w:r>
        <w:r w:rsidR="009F5747">
          <w:rPr>
            <w:noProof/>
            <w:webHidden/>
          </w:rPr>
          <w:fldChar w:fldCharType="separate"/>
        </w:r>
        <w:r w:rsidR="009F5747">
          <w:rPr>
            <w:noProof/>
            <w:webHidden/>
          </w:rPr>
          <w:t>20</w:t>
        </w:r>
        <w:r w:rsidR="009F5747">
          <w:rPr>
            <w:noProof/>
            <w:webHidden/>
          </w:rPr>
          <w:fldChar w:fldCharType="end"/>
        </w:r>
      </w:hyperlink>
    </w:p>
    <w:p w:rsidR="009F5747" w:rsidRDefault="00DE27BE" w:rsidP="009F5747">
      <w:pPr>
        <w:pStyle w:val="TOC2"/>
        <w:rPr>
          <w:rFonts w:eastAsiaTheme="minorEastAsia"/>
          <w:noProof/>
        </w:rPr>
      </w:pPr>
      <w:hyperlink w:anchor="_Toc51519305" w:history="1">
        <w:r w:rsidR="009F5747" w:rsidRPr="0000553C">
          <w:rPr>
            <w:rStyle w:val="Hyperlink"/>
            <w:rFonts w:ascii="Gill Sans MT" w:eastAsia="Times New Roman" w:hAnsi="Gill Sans MT" w:cs="Arial"/>
            <w:b/>
            <w:bCs/>
            <w:i/>
            <w:smallCaps/>
            <w:noProof/>
            <w:rtl/>
          </w:rPr>
          <w:t>تحليل استقصائي مؤسسي</w:t>
        </w:r>
        <w:r w:rsidR="009F5747">
          <w:rPr>
            <w:noProof/>
            <w:webHidden/>
          </w:rPr>
          <w:tab/>
        </w:r>
        <w:r w:rsidR="009F5747">
          <w:rPr>
            <w:noProof/>
            <w:webHidden/>
          </w:rPr>
          <w:fldChar w:fldCharType="begin"/>
        </w:r>
        <w:r w:rsidR="009F5747">
          <w:rPr>
            <w:noProof/>
            <w:webHidden/>
          </w:rPr>
          <w:instrText xml:space="preserve"> PAGEREF _Toc51519305 \h </w:instrText>
        </w:r>
        <w:r w:rsidR="009F5747">
          <w:rPr>
            <w:noProof/>
            <w:webHidden/>
          </w:rPr>
        </w:r>
        <w:r w:rsidR="009F5747">
          <w:rPr>
            <w:noProof/>
            <w:webHidden/>
          </w:rPr>
          <w:fldChar w:fldCharType="separate"/>
        </w:r>
        <w:r w:rsidR="009F5747">
          <w:rPr>
            <w:noProof/>
            <w:webHidden/>
          </w:rPr>
          <w:t>26</w:t>
        </w:r>
        <w:r w:rsidR="009F5747">
          <w:rPr>
            <w:noProof/>
            <w:webHidden/>
          </w:rPr>
          <w:fldChar w:fldCharType="end"/>
        </w:r>
      </w:hyperlink>
    </w:p>
    <w:p w:rsidR="009F5747" w:rsidRDefault="00DE27BE" w:rsidP="009F5747">
      <w:pPr>
        <w:pStyle w:val="TOC2"/>
        <w:rPr>
          <w:rFonts w:eastAsiaTheme="minorEastAsia"/>
          <w:noProof/>
        </w:rPr>
      </w:pPr>
      <w:hyperlink w:anchor="_Toc51519306" w:history="1">
        <w:r w:rsidR="009F5747" w:rsidRPr="0000553C">
          <w:rPr>
            <w:rStyle w:val="Hyperlink"/>
            <w:rFonts w:ascii="Gill Sans MT" w:eastAsia="Times New Roman" w:hAnsi="Gill Sans MT" w:cs="Arial"/>
            <w:b/>
            <w:bCs/>
            <w:i/>
            <w:smallCaps/>
            <w:noProof/>
            <w:rtl/>
          </w:rPr>
          <w:t>أسئلة مجموعات النقاش</w:t>
        </w:r>
        <w:r w:rsidR="009F5747">
          <w:rPr>
            <w:noProof/>
            <w:webHidden/>
          </w:rPr>
          <w:tab/>
        </w:r>
        <w:r w:rsidR="009F5747">
          <w:rPr>
            <w:noProof/>
            <w:webHidden/>
          </w:rPr>
          <w:fldChar w:fldCharType="begin"/>
        </w:r>
        <w:r w:rsidR="009F5747">
          <w:rPr>
            <w:noProof/>
            <w:webHidden/>
          </w:rPr>
          <w:instrText xml:space="preserve"> PAGEREF _Toc51519306 \h </w:instrText>
        </w:r>
        <w:r w:rsidR="009F5747">
          <w:rPr>
            <w:noProof/>
            <w:webHidden/>
          </w:rPr>
        </w:r>
        <w:r w:rsidR="009F5747">
          <w:rPr>
            <w:noProof/>
            <w:webHidden/>
          </w:rPr>
          <w:fldChar w:fldCharType="separate"/>
        </w:r>
        <w:r w:rsidR="009F5747">
          <w:rPr>
            <w:noProof/>
            <w:webHidden/>
          </w:rPr>
          <w:t>31</w:t>
        </w:r>
        <w:r w:rsidR="009F5747">
          <w:rPr>
            <w:noProof/>
            <w:webHidden/>
          </w:rPr>
          <w:fldChar w:fldCharType="end"/>
        </w:r>
      </w:hyperlink>
    </w:p>
    <w:p w:rsidR="00030766" w:rsidRPr="00030766" w:rsidRDefault="00030766" w:rsidP="009F574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imes New Roman" w:eastAsia="Times New Roman" w:hAnsi="Times New Roman" w:cs="Times New Roman"/>
          <w:b/>
          <w:bCs/>
          <w:caps/>
          <w:sz w:val="24"/>
          <w:szCs w:val="24"/>
        </w:rPr>
      </w:pPr>
      <w:r w:rsidRPr="00030766">
        <w:rPr>
          <w:rFonts w:ascii="Times New Roman" w:eastAsia="Times New Roman" w:hAnsi="Times New Roman" w:cs="Times New Roman"/>
          <w:b/>
          <w:bCs/>
          <w:caps/>
          <w:sz w:val="24"/>
          <w:szCs w:val="24"/>
          <w:rtl/>
        </w:rPr>
        <w:fldChar w:fldCharType="end"/>
      </w:r>
    </w:p>
    <w:p w:rsidR="00030766" w:rsidRPr="00030766" w:rsidRDefault="00030766" w:rsidP="00030766">
      <w:pPr>
        <w:spacing w:line="256" w:lineRule="auto"/>
        <w:jc w:val="center"/>
        <w:rPr>
          <w:rFonts w:ascii="Gill Sans MT" w:eastAsia="Calibri" w:hAnsi="Gill Sans MT" w:cs="Arial"/>
          <w:b/>
          <w:color w:val="1F3864"/>
          <w:sz w:val="30"/>
          <w:szCs w:val="30"/>
          <w:rtl/>
        </w:rPr>
      </w:pPr>
    </w:p>
    <w:p w:rsidR="00030766" w:rsidRPr="00030766" w:rsidRDefault="00030766" w:rsidP="00030766">
      <w:pPr>
        <w:bidi/>
        <w:spacing w:after="0" w:line="240" w:lineRule="auto"/>
        <w:jc w:val="lowKashida"/>
        <w:rPr>
          <w:rFonts w:ascii="Times New Roman" w:eastAsia="Calibri" w:hAnsi="Times New Roman" w:cs="Simplified Arabic"/>
          <w:b/>
          <w:bCs/>
          <w:sz w:val="24"/>
          <w:szCs w:val="24"/>
        </w:rPr>
      </w:pPr>
    </w:p>
    <w:p w:rsidR="00030766" w:rsidRPr="00030766" w:rsidRDefault="00030766" w:rsidP="00030766">
      <w:pPr>
        <w:bidi/>
        <w:spacing w:line="252" w:lineRule="auto"/>
        <w:jc w:val="both"/>
        <w:rPr>
          <w:rFonts w:ascii="Times New Roman" w:eastAsia="Calibri" w:hAnsi="Times New Roman" w:cs="Times New Roman"/>
          <w:b/>
          <w:bCs/>
          <w:color w:val="2F5597"/>
          <w:sz w:val="36"/>
          <w:szCs w:val="36"/>
        </w:rPr>
      </w:pPr>
    </w:p>
    <w:p w:rsidR="00030766" w:rsidRPr="00030766" w:rsidRDefault="00030766" w:rsidP="00030766">
      <w:pPr>
        <w:bidi/>
        <w:spacing w:line="252" w:lineRule="auto"/>
        <w:jc w:val="both"/>
        <w:rPr>
          <w:rFonts w:ascii="Times New Roman" w:eastAsia="Calibri" w:hAnsi="Times New Roman" w:cs="Times New Roman"/>
          <w:b/>
          <w:bCs/>
          <w:color w:val="2F5597"/>
          <w:sz w:val="36"/>
          <w:szCs w:val="36"/>
          <w:rtl/>
        </w:rPr>
      </w:pPr>
    </w:p>
    <w:p w:rsidR="00030766" w:rsidRPr="00030766" w:rsidRDefault="00030766" w:rsidP="00030766">
      <w:pPr>
        <w:bidi/>
        <w:spacing w:line="252" w:lineRule="auto"/>
        <w:jc w:val="both"/>
        <w:rPr>
          <w:rFonts w:ascii="Times New Roman" w:eastAsia="Calibri" w:hAnsi="Times New Roman" w:cs="Times New Roman"/>
          <w:b/>
          <w:bCs/>
          <w:color w:val="2F5597"/>
          <w:sz w:val="36"/>
          <w:szCs w:val="36"/>
          <w:rtl/>
        </w:rPr>
      </w:pPr>
    </w:p>
    <w:p w:rsidR="00030766" w:rsidRPr="00030766" w:rsidRDefault="00030766" w:rsidP="00030766">
      <w:pPr>
        <w:bidi/>
        <w:spacing w:line="252" w:lineRule="auto"/>
        <w:jc w:val="both"/>
        <w:rPr>
          <w:rFonts w:ascii="Times New Roman" w:eastAsia="Calibri" w:hAnsi="Times New Roman" w:cs="Times New Roman"/>
          <w:b/>
          <w:bCs/>
          <w:color w:val="2F5597"/>
          <w:sz w:val="36"/>
          <w:szCs w:val="36"/>
          <w:rtl/>
        </w:rPr>
      </w:pPr>
    </w:p>
    <w:p w:rsidR="00030766" w:rsidRPr="00030766" w:rsidRDefault="00030766" w:rsidP="00030766">
      <w:pPr>
        <w:bidi/>
        <w:spacing w:line="252" w:lineRule="auto"/>
        <w:jc w:val="both"/>
        <w:rPr>
          <w:rFonts w:ascii="Times New Roman" w:eastAsia="Calibri" w:hAnsi="Times New Roman" w:cs="Times New Roman"/>
          <w:b/>
          <w:bCs/>
          <w:color w:val="2F5597"/>
          <w:sz w:val="36"/>
          <w:szCs w:val="36"/>
          <w:rtl/>
        </w:rPr>
      </w:pPr>
    </w:p>
    <w:p w:rsidR="00030766" w:rsidRPr="00030766" w:rsidRDefault="00030766" w:rsidP="00030766">
      <w:pPr>
        <w:bidi/>
        <w:spacing w:line="252" w:lineRule="auto"/>
        <w:jc w:val="both"/>
        <w:rPr>
          <w:rFonts w:ascii="Times New Roman" w:eastAsia="Calibri" w:hAnsi="Times New Roman" w:cs="Times New Roman"/>
          <w:b/>
          <w:bCs/>
          <w:color w:val="2F5597"/>
          <w:sz w:val="36"/>
          <w:szCs w:val="36"/>
          <w:rtl/>
        </w:rPr>
      </w:pPr>
    </w:p>
    <w:p w:rsidR="00030766" w:rsidRDefault="00030766" w:rsidP="0003076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6"/>
          <w:szCs w:val="36"/>
        </w:rPr>
      </w:pPr>
    </w:p>
    <w:p w:rsidR="007B5229" w:rsidRDefault="007B5229" w:rsidP="007B52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6"/>
          <w:szCs w:val="36"/>
        </w:rPr>
      </w:pPr>
    </w:p>
    <w:p w:rsidR="007B5229" w:rsidRPr="00030766" w:rsidRDefault="007B5229" w:rsidP="007B5229">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contextualSpacing/>
        <w:jc w:val="both"/>
        <w:rPr>
          <w:rFonts w:ascii="Times New Roman" w:eastAsia="Calibri" w:hAnsi="Times New Roman" w:cs="Times New Roman"/>
          <w:b/>
          <w:bCs/>
          <w:color w:val="2F5597"/>
          <w:sz w:val="36"/>
          <w:szCs w:val="36"/>
          <w:rtl/>
        </w:rPr>
      </w:pPr>
    </w:p>
    <w:p w:rsidR="00030766" w:rsidRPr="00030766" w:rsidRDefault="00030766" w:rsidP="00500425">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Pr>
      </w:pPr>
      <w:bookmarkStart w:id="2" w:name="_Toc51519293"/>
      <w:r w:rsidRPr="00030766">
        <w:rPr>
          <w:rFonts w:ascii="Gill Sans MT" w:eastAsia="Calibri" w:hAnsi="Gill Sans MT" w:cs="Arial"/>
          <w:b/>
          <w:bCs/>
          <w:color w:val="002A6C"/>
          <w:kern w:val="32"/>
          <w:sz w:val="36"/>
          <w:szCs w:val="36"/>
          <w:rtl/>
        </w:rPr>
        <w:lastRenderedPageBreak/>
        <w:t>المقدمة</w:t>
      </w:r>
      <w:bookmarkEnd w:id="2"/>
      <w:r w:rsidRPr="00030766">
        <w:rPr>
          <w:rFonts w:ascii="Gill Sans MT" w:eastAsia="Calibri" w:hAnsi="Gill Sans MT" w:cs="Arial"/>
          <w:b/>
          <w:bCs/>
          <w:color w:val="002A6C"/>
          <w:kern w:val="32"/>
          <w:sz w:val="36"/>
          <w:szCs w:val="36"/>
          <w:rtl/>
        </w:rPr>
        <w:t xml:space="preserve"> </w:t>
      </w:r>
    </w:p>
    <w:p w:rsidR="00030766" w:rsidRPr="00030766" w:rsidRDefault="00030766" w:rsidP="00030766">
      <w:pPr>
        <w:bidi/>
        <w:spacing w:line="360" w:lineRule="auto"/>
        <w:jc w:val="lowKashida"/>
        <w:rPr>
          <w:rFonts w:ascii="Times New Roman" w:eastAsia="Calibri" w:hAnsi="Times New Roman" w:cs="Times New Roman"/>
          <w:sz w:val="24"/>
          <w:szCs w:val="24"/>
          <w:rtl/>
        </w:rPr>
      </w:pPr>
    </w:p>
    <w:p w:rsidR="00030766" w:rsidRPr="00030766" w:rsidRDefault="00030766" w:rsidP="00030766">
      <w:pPr>
        <w:bidi/>
        <w:spacing w:line="360" w:lineRule="auto"/>
        <w:jc w:val="lowKashida"/>
        <w:rPr>
          <w:rFonts w:ascii="Times New Roman" w:eastAsia="Calibri" w:hAnsi="Times New Roman" w:cs="Times New Roman"/>
          <w:sz w:val="24"/>
          <w:szCs w:val="24"/>
        </w:rPr>
      </w:pPr>
      <w:r w:rsidRPr="00030766">
        <w:rPr>
          <w:rFonts w:ascii="Times New Roman" w:eastAsia="Calibri" w:hAnsi="Times New Roman" w:cs="Times New Roman"/>
          <w:sz w:val="24"/>
          <w:szCs w:val="24"/>
          <w:rtl/>
        </w:rPr>
        <w:t>مبادرة "شبابنا قوة" هي عبارة عن برنامج ريادي مخصصة للشباب حيث يصبح الشباب من خلالها قادة في كل عنصر من عناصر البرنامج، ثم يقومون بالتالي بتدريب شباب آخرين. يمكّن البرنامج الشباب من أن يصبحوا مواطنين مشاركين وأعضاء منتجين في المجتمع مع سلطة للدفاع عن أنفسهم ولتشكيل خدمات مخصصة لتفعيل دورهم ضمن مجتمعهم. تقيم الوكالة الأمريكية للتنمية الدولية - "شبابنا قوة" - الأردن شراكة مع الشباب الذين تتراوح أعمارهم بين (10) و(29) سنة من جميع المستويات، ومع الجهات الخدمية المحلية لتؤسس موارد مجتمعية مستدامة وسبل مشاركة مدنية للشباب في المجتمعات الشريكة المستهدفة. يعزز المشروع الكفاءات الرئيسية للشباب المعرضين للخطر لتحديد الأصول، وزيادة ثقتهم في تصميم وإدارة الحلول، وربطهم ببعضهم البعض وبالمنظمات الخدمية للشباب وقادة المجتمع والحكومة والموارد لدعم نجاحاتهم وتعزيز الشخصية والعناية بتشجيع الحوار والاستكشاف وحل المشكلات. تقوم مبادرة "شبابنا قوة" بإعداد 10000 شاب للمشاركة في اتخاذ القرارات القائمة على المعرفة. وتتكون مبادرة "شبابنا قوة" – التابعة للوكالة الأمريكية للتنمية الدولية من ثلاثة مكونات رئيسية:</w:t>
      </w:r>
    </w:p>
    <w:p w:rsidR="00030766" w:rsidRPr="00030766" w:rsidRDefault="00030766" w:rsidP="00030766">
      <w:pPr>
        <w:bidi/>
        <w:spacing w:line="360" w:lineRule="auto"/>
        <w:jc w:val="lowKashida"/>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(1) التعلم التحولي والتدريب على النوع الاجتماعي، متبوعًا بمبادرة صغيرة.</w:t>
      </w:r>
    </w:p>
    <w:p w:rsidR="00030766" w:rsidRPr="00030766" w:rsidRDefault="00030766" w:rsidP="00030766">
      <w:pPr>
        <w:bidi/>
        <w:spacing w:line="360" w:lineRule="auto"/>
        <w:jc w:val="lowKashida"/>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(2) المسح المجتمعي لعدد (60) مجتمعاً بغية تحديد التحديات وتحليل الموارد المجتمعية.</w:t>
      </w:r>
    </w:p>
    <w:p w:rsidR="00030766" w:rsidRPr="00030766" w:rsidRDefault="00030766" w:rsidP="00030766">
      <w:pPr>
        <w:bidi/>
        <w:spacing w:line="360" w:lineRule="auto"/>
        <w:jc w:val="lowKashida"/>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(3) صندوق للابتكار يساهم في تسهيل التصميم التعاوني لمبادرات الشباب التي تتراوح بين خمس إلى عشر مبادرات في كل مجتمع.</w:t>
      </w:r>
    </w:p>
    <w:p w:rsidR="00030766" w:rsidRPr="0001451A" w:rsidRDefault="00030766" w:rsidP="0001451A">
      <w:pPr>
        <w:keepNext/>
        <w:tabs>
          <w:tab w:val="left" w:pos="720"/>
        </w:tabs>
        <w:bidi/>
        <w:spacing w:after="240" w:line="240" w:lineRule="auto"/>
        <w:outlineLvl w:val="1"/>
        <w:rPr>
          <w:rFonts w:ascii="Gill Sans MT" w:eastAsia="Times New Roman" w:hAnsi="Gill Sans MT" w:cs="Arial"/>
          <w:b/>
          <w:bCs/>
          <w:i/>
          <w:smallCaps/>
          <w:color w:val="C2113A"/>
          <w:sz w:val="28"/>
          <w:szCs w:val="28"/>
          <w:rtl/>
        </w:rPr>
      </w:pPr>
      <w:bookmarkStart w:id="3" w:name="_Toc51519294"/>
      <w:r w:rsidRPr="0001451A">
        <w:rPr>
          <w:rFonts w:ascii="Gill Sans MT" w:eastAsia="Times New Roman" w:hAnsi="Gill Sans MT" w:cs="Arial"/>
          <w:b/>
          <w:bCs/>
          <w:i/>
          <w:smallCaps/>
          <w:color w:val="C2113A"/>
          <w:sz w:val="28"/>
          <w:szCs w:val="28"/>
          <w:rtl/>
        </w:rPr>
        <w:t>الغرض</w:t>
      </w:r>
      <w:bookmarkEnd w:id="3"/>
    </w:p>
    <w:p w:rsidR="00030766" w:rsidRPr="00030766" w:rsidRDefault="00030766" w:rsidP="000145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76" w:lineRule="auto"/>
        <w:jc w:val="both"/>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 xml:space="preserve">يستخدم رسم خرائط موجودات المجتمع ( تعيين موجودات المجتمع على الخريطة) </w:t>
      </w:r>
      <w:r w:rsidRPr="00030766">
        <w:rPr>
          <w:rFonts w:ascii="Times New Roman" w:eastAsia="Calibri" w:hAnsi="Times New Roman" w:cs="Times New Roman"/>
          <w:sz w:val="24"/>
          <w:szCs w:val="24"/>
        </w:rPr>
        <w:t xml:space="preserve"> </w:t>
      </w:r>
      <w:r w:rsidRPr="00030766">
        <w:rPr>
          <w:rFonts w:ascii="Times New Roman" w:eastAsia="Calibri" w:hAnsi="Times New Roman" w:cs="Times New Roman"/>
          <w:sz w:val="24"/>
          <w:szCs w:val="24"/>
          <w:rtl/>
        </w:rPr>
        <w:t>استراتيجية ثلاثية. أولاً ، أداة رسم الخرائط المؤسسية التي تتكون من مسح يحدد أصحاب المصلحة / الكيانات ودورهم في المجتمع والخدمات التي يقدمونها. ثانياً، أداة لرسم خرائط المجتمع وهي مسح استقصائي يهدف إلى تحديد احتياجات المجتمع والمعوقات التي تواجهه. ثالثًا، مناقشات مجموعة التركيز مع الشباب لاستيعاب نتائج عمليتي المسح، وتحديد الفرص والتحديات الفريدة في المجتمع التي ربما لم يتم التعرف عليها بالكامل. يتم توجيه عملية رسم الخرائط من قبل الشباب، وهي مصممة لتعزيز وكالتهم، وفعاليتهم الذاتية، وبرمجة المبادرات</w:t>
      </w:r>
      <w:r w:rsidRPr="00030766">
        <w:rPr>
          <w:rFonts w:ascii="Times New Roman" w:eastAsia="Calibri" w:hAnsi="Times New Roman" w:cs="Times New Roman"/>
          <w:sz w:val="24"/>
          <w:szCs w:val="24"/>
        </w:rPr>
        <w:t>.</w:t>
      </w:r>
    </w:p>
    <w:p w:rsidR="00030766" w:rsidRPr="0001451A" w:rsidRDefault="0001451A" w:rsidP="0001451A">
      <w:pPr>
        <w:keepNext/>
        <w:tabs>
          <w:tab w:val="left" w:pos="720"/>
        </w:tabs>
        <w:bidi/>
        <w:spacing w:after="240" w:line="240" w:lineRule="auto"/>
        <w:outlineLvl w:val="1"/>
        <w:rPr>
          <w:rFonts w:ascii="Gill Sans MT" w:eastAsia="Times New Roman" w:hAnsi="Gill Sans MT" w:cs="Arial"/>
          <w:b/>
          <w:bCs/>
          <w:i/>
          <w:smallCaps/>
          <w:color w:val="C2113A"/>
          <w:sz w:val="28"/>
          <w:szCs w:val="28"/>
          <w:rtl/>
        </w:rPr>
      </w:pPr>
      <w:bookmarkStart w:id="4" w:name="_Toc51519295"/>
      <w:r w:rsidRPr="0001451A">
        <w:rPr>
          <w:rFonts w:ascii="Gill Sans MT" w:eastAsia="Times New Roman" w:hAnsi="Gill Sans MT" w:cs="Arial"/>
          <w:b/>
          <w:bCs/>
          <w:i/>
          <w:smallCaps/>
          <w:color w:val="C2113A"/>
          <w:sz w:val="28"/>
          <w:szCs w:val="28"/>
          <w:rtl/>
        </w:rPr>
        <w:t>المنهجية</w:t>
      </w:r>
      <w:bookmarkEnd w:id="4"/>
    </w:p>
    <w:p w:rsidR="00030766" w:rsidRPr="00030766" w:rsidRDefault="00030766" w:rsidP="00030766">
      <w:pPr>
        <w:bidi/>
        <w:spacing w:after="0" w:line="240" w:lineRule="auto"/>
        <w:jc w:val="lowKashida"/>
        <w:rPr>
          <w:rFonts w:ascii="Times New Roman" w:eastAsia="Calibri" w:hAnsi="Times New Roman" w:cs="Times New Roman"/>
          <w:sz w:val="24"/>
          <w:szCs w:val="24"/>
        </w:rPr>
      </w:pPr>
      <w:r w:rsidRPr="00030766">
        <w:rPr>
          <w:rFonts w:ascii="Times New Roman" w:eastAsia="Calibri" w:hAnsi="Times New Roman" w:cs="Times New Roman"/>
          <w:sz w:val="24"/>
          <w:szCs w:val="24"/>
          <w:rtl/>
        </w:rPr>
        <w:t>استخدمت عملية تقييم المسح المجتمعي استراتيجية من ثلاث شعب:</w:t>
      </w:r>
    </w:p>
    <w:p w:rsidR="00030766" w:rsidRPr="00030766" w:rsidRDefault="00030766" w:rsidP="00030766">
      <w:pPr>
        <w:bidi/>
        <w:spacing w:after="0" w:line="240" w:lineRule="auto"/>
        <w:jc w:val="lowKashida"/>
        <w:rPr>
          <w:rFonts w:ascii="Times New Roman" w:eastAsia="Calibri" w:hAnsi="Times New Roman" w:cs="Times New Roman"/>
          <w:sz w:val="24"/>
          <w:szCs w:val="24"/>
          <w:rtl/>
        </w:rPr>
      </w:pPr>
    </w:p>
    <w:p w:rsidR="00030766" w:rsidRPr="00030766" w:rsidRDefault="00030766" w:rsidP="00030766">
      <w:pPr>
        <w:bidi/>
        <w:spacing w:after="0" w:line="240" w:lineRule="auto"/>
        <w:ind w:left="379" w:hanging="379"/>
        <w:jc w:val="lowKashida"/>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1- أداة مسح مؤسسي: عملية مسحية حددت أصحاب المصلحة / الجهات، ودورهم في المجتمع، وتقديم خدماتهم حيث اُستخدمت العملية المسحية لتحديد أي مؤسسة في المنطقة للاستعلام عن خدماتها ومواردها وتحدياتها.</w:t>
      </w:r>
    </w:p>
    <w:p w:rsidR="00030766" w:rsidRPr="00030766" w:rsidRDefault="00030766" w:rsidP="00030766">
      <w:pPr>
        <w:bidi/>
        <w:spacing w:after="0" w:line="240" w:lineRule="auto"/>
        <w:ind w:left="379" w:hanging="379"/>
        <w:jc w:val="lowKashida"/>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2- أداة مسحية خدمية حددت الاحتياجات الخدمية المجتمعية والعوائق: قامت هذه الأداء بالبحث في تحديات الخدمات والموارد المجتمعية وأهميتها والعوائق التي تواجهها، وتطرقت هذه العملية المسحية لجميع أفراد المجتمع بغض النظر عن أعمارهم.</w:t>
      </w:r>
    </w:p>
    <w:p w:rsidR="00030766" w:rsidRPr="00030766" w:rsidRDefault="00030766" w:rsidP="00030766">
      <w:pPr>
        <w:bidi/>
        <w:spacing w:after="0" w:line="240" w:lineRule="auto"/>
        <w:ind w:left="379" w:hanging="379"/>
        <w:jc w:val="lowKashida"/>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lastRenderedPageBreak/>
        <w:t>3- حوارات مجموعة التركيز مع الشباب التي استوعبت نتائج العمليتين المسحيتين وحددت الفرص والتحديات الفريدة في المجتمع التي ربما لم يتم التطرق إليها بشمولية.</w:t>
      </w:r>
    </w:p>
    <w:p w:rsidR="00030766" w:rsidRPr="00030766" w:rsidRDefault="00030766" w:rsidP="00030766">
      <w:pPr>
        <w:bidi/>
        <w:spacing w:after="0" w:line="276" w:lineRule="auto"/>
        <w:jc w:val="lowKashida"/>
        <w:rPr>
          <w:rFonts w:ascii="Times New Roman" w:eastAsia="Calibri" w:hAnsi="Times New Roman" w:cs="Times New Roman"/>
          <w:sz w:val="24"/>
          <w:szCs w:val="24"/>
          <w:rtl/>
        </w:rPr>
      </w:pPr>
    </w:p>
    <w:p w:rsidR="00030766" w:rsidRPr="00030766" w:rsidRDefault="00030766" w:rsidP="00030766">
      <w:pPr>
        <w:bidi/>
        <w:spacing w:after="0" w:line="276" w:lineRule="auto"/>
        <w:jc w:val="lowKashida"/>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تم تصميم أدوات المسح المجتمعي وتطويرها على أجهزة لوحية لجمع البيانات عبر الأجهزة المحمولة بواسطة فريق (</w:t>
      </w:r>
      <w:r w:rsidRPr="00030766">
        <w:rPr>
          <w:rFonts w:ascii="Times New Roman" w:eastAsia="Calibri" w:hAnsi="Times New Roman" w:cs="Times New Roman"/>
          <w:sz w:val="24"/>
          <w:szCs w:val="24"/>
        </w:rPr>
        <w:t>MEL</w:t>
      </w:r>
      <w:r w:rsidRPr="00030766">
        <w:rPr>
          <w:rFonts w:ascii="Times New Roman" w:eastAsia="Calibri" w:hAnsi="Times New Roman" w:cs="Times New Roman"/>
          <w:sz w:val="24"/>
          <w:szCs w:val="24"/>
          <w:rtl/>
        </w:rPr>
        <w:t>) لمبادرة "شبابنا قوة" التابعة للوكالة الأمريكية للتنمية الدولية. تُجمع البيانات من خلال نوعين عمليتين مسحيتين ومجموعة تركيز، وتتمحور المسوحات حول ست فئات رئيسية تهدف إلى الحصول على تجربة شاملة للشباب في المجتمع:</w:t>
      </w:r>
    </w:p>
    <w:p w:rsidR="00030766" w:rsidRPr="00030766" w:rsidRDefault="00030766" w:rsidP="00030766">
      <w:pPr>
        <w:bidi/>
        <w:spacing w:after="0" w:line="276" w:lineRule="auto"/>
        <w:jc w:val="lowKashida"/>
        <w:rPr>
          <w:rFonts w:ascii="Times New Roman" w:eastAsia="Calibri" w:hAnsi="Times New Roman" w:cs="Times New Roman"/>
          <w:sz w:val="24"/>
          <w:szCs w:val="24"/>
        </w:rPr>
      </w:pPr>
    </w:p>
    <w:p w:rsidR="00030766" w:rsidRPr="0001451A" w:rsidRDefault="00030766" w:rsidP="00500425">
      <w:pPr>
        <w:pStyle w:val="ListParagraph"/>
        <w:numPr>
          <w:ilvl w:val="0"/>
          <w:numId w:val="83"/>
        </w:numPr>
        <w:bidi/>
        <w:spacing w:after="0" w:line="276" w:lineRule="auto"/>
        <w:jc w:val="lowKashida"/>
        <w:rPr>
          <w:rFonts w:ascii="Times New Roman" w:eastAsia="Calibri" w:hAnsi="Times New Roman" w:cs="Times New Roman"/>
          <w:sz w:val="24"/>
          <w:szCs w:val="24"/>
          <w:rtl/>
        </w:rPr>
      </w:pPr>
      <w:r w:rsidRPr="0001451A">
        <w:rPr>
          <w:rFonts w:ascii="Times New Roman" w:eastAsia="Calibri" w:hAnsi="Times New Roman" w:cs="Times New Roman"/>
          <w:sz w:val="24"/>
          <w:szCs w:val="24"/>
          <w:rtl/>
        </w:rPr>
        <w:t>تنمية الشباب</w:t>
      </w:r>
    </w:p>
    <w:p w:rsidR="00030766" w:rsidRPr="0001451A" w:rsidRDefault="00030766" w:rsidP="00500425">
      <w:pPr>
        <w:pStyle w:val="ListParagraph"/>
        <w:numPr>
          <w:ilvl w:val="0"/>
          <w:numId w:val="83"/>
        </w:numPr>
        <w:bidi/>
        <w:spacing w:after="0" w:line="276" w:lineRule="auto"/>
        <w:jc w:val="lowKashida"/>
        <w:rPr>
          <w:rFonts w:ascii="Times New Roman" w:eastAsia="Calibri" w:hAnsi="Times New Roman" w:cs="Times New Roman"/>
          <w:sz w:val="24"/>
          <w:szCs w:val="24"/>
          <w:rtl/>
        </w:rPr>
      </w:pPr>
      <w:r w:rsidRPr="0001451A">
        <w:rPr>
          <w:rFonts w:ascii="Times New Roman" w:eastAsia="Calibri" w:hAnsi="Times New Roman" w:cs="Times New Roman"/>
          <w:sz w:val="24"/>
          <w:szCs w:val="24"/>
          <w:rtl/>
        </w:rPr>
        <w:t>البيئة التعليمية</w:t>
      </w:r>
    </w:p>
    <w:p w:rsidR="00030766" w:rsidRPr="0001451A" w:rsidRDefault="00030766" w:rsidP="00500425">
      <w:pPr>
        <w:pStyle w:val="ListParagraph"/>
        <w:numPr>
          <w:ilvl w:val="0"/>
          <w:numId w:val="83"/>
        </w:numPr>
        <w:bidi/>
        <w:spacing w:after="0" w:line="276" w:lineRule="auto"/>
        <w:jc w:val="lowKashida"/>
        <w:rPr>
          <w:rFonts w:ascii="Times New Roman" w:eastAsia="Calibri" w:hAnsi="Times New Roman" w:cs="Times New Roman"/>
          <w:sz w:val="24"/>
          <w:szCs w:val="24"/>
          <w:rtl/>
        </w:rPr>
      </w:pPr>
      <w:r w:rsidRPr="0001451A">
        <w:rPr>
          <w:rFonts w:ascii="Times New Roman" w:eastAsia="Calibri" w:hAnsi="Times New Roman" w:cs="Times New Roman"/>
          <w:sz w:val="24"/>
          <w:szCs w:val="24"/>
          <w:rtl/>
        </w:rPr>
        <w:t>الصحة</w:t>
      </w:r>
    </w:p>
    <w:p w:rsidR="00030766" w:rsidRPr="0001451A" w:rsidRDefault="00030766" w:rsidP="00500425">
      <w:pPr>
        <w:pStyle w:val="ListParagraph"/>
        <w:numPr>
          <w:ilvl w:val="0"/>
          <w:numId w:val="83"/>
        </w:numPr>
        <w:bidi/>
        <w:spacing w:after="0" w:line="276" w:lineRule="auto"/>
        <w:jc w:val="lowKashida"/>
        <w:rPr>
          <w:rFonts w:ascii="Times New Roman" w:eastAsia="Calibri" w:hAnsi="Times New Roman" w:cs="Times New Roman"/>
          <w:sz w:val="24"/>
          <w:szCs w:val="24"/>
          <w:rtl/>
        </w:rPr>
      </w:pPr>
      <w:r w:rsidRPr="0001451A">
        <w:rPr>
          <w:rFonts w:ascii="Times New Roman" w:eastAsia="Calibri" w:hAnsi="Times New Roman" w:cs="Times New Roman"/>
          <w:sz w:val="24"/>
          <w:szCs w:val="24"/>
          <w:rtl/>
        </w:rPr>
        <w:t>البيئة الاجتماعية</w:t>
      </w:r>
    </w:p>
    <w:p w:rsidR="00030766" w:rsidRPr="0001451A" w:rsidRDefault="00030766" w:rsidP="00500425">
      <w:pPr>
        <w:pStyle w:val="ListParagraph"/>
        <w:numPr>
          <w:ilvl w:val="0"/>
          <w:numId w:val="83"/>
        </w:numPr>
        <w:bidi/>
        <w:spacing w:after="0" w:line="276" w:lineRule="auto"/>
        <w:jc w:val="lowKashida"/>
        <w:rPr>
          <w:rFonts w:ascii="Times New Roman" w:eastAsia="Calibri" w:hAnsi="Times New Roman" w:cs="Times New Roman"/>
          <w:sz w:val="24"/>
          <w:szCs w:val="24"/>
          <w:rtl/>
        </w:rPr>
      </w:pPr>
      <w:r w:rsidRPr="0001451A">
        <w:rPr>
          <w:rFonts w:ascii="Times New Roman" w:eastAsia="Calibri" w:hAnsi="Times New Roman" w:cs="Times New Roman"/>
          <w:sz w:val="24"/>
          <w:szCs w:val="24"/>
          <w:rtl/>
        </w:rPr>
        <w:t xml:space="preserve">الاندماج </w:t>
      </w:r>
    </w:p>
    <w:p w:rsidR="00030766" w:rsidRPr="0001451A" w:rsidRDefault="00030766" w:rsidP="00500425">
      <w:pPr>
        <w:pStyle w:val="ListParagraph"/>
        <w:numPr>
          <w:ilvl w:val="0"/>
          <w:numId w:val="83"/>
        </w:numPr>
        <w:bidi/>
        <w:spacing w:after="0" w:line="276" w:lineRule="auto"/>
        <w:jc w:val="lowKashida"/>
        <w:rPr>
          <w:rFonts w:ascii="Times New Roman" w:eastAsia="Calibri" w:hAnsi="Times New Roman" w:cs="Times New Roman"/>
          <w:sz w:val="24"/>
          <w:szCs w:val="24"/>
          <w:rtl/>
        </w:rPr>
      </w:pPr>
      <w:r w:rsidRPr="0001451A">
        <w:rPr>
          <w:rFonts w:ascii="Times New Roman" w:eastAsia="Calibri" w:hAnsi="Times New Roman" w:cs="Times New Roman"/>
          <w:sz w:val="24"/>
          <w:szCs w:val="24"/>
          <w:rtl/>
        </w:rPr>
        <w:t>الخدمات المجتمعية</w:t>
      </w:r>
    </w:p>
    <w:p w:rsidR="00030766" w:rsidRPr="00030766" w:rsidRDefault="00030766" w:rsidP="00030766">
      <w:pPr>
        <w:bidi/>
        <w:spacing w:after="0" w:line="276" w:lineRule="auto"/>
        <w:jc w:val="lowKashida"/>
        <w:rPr>
          <w:rFonts w:ascii="Times New Roman" w:eastAsia="Calibri" w:hAnsi="Times New Roman" w:cs="Times New Roman"/>
          <w:sz w:val="24"/>
          <w:szCs w:val="24"/>
          <w:rtl/>
        </w:rPr>
      </w:pPr>
    </w:p>
    <w:p w:rsidR="00030766" w:rsidRPr="00030766" w:rsidRDefault="00030766" w:rsidP="00030766">
      <w:pPr>
        <w:bidi/>
        <w:spacing w:line="276" w:lineRule="auto"/>
        <w:jc w:val="both"/>
        <w:rPr>
          <w:rFonts w:ascii="Times New Roman" w:eastAsia="Calibri" w:hAnsi="Times New Roman" w:cs="Times New Roman"/>
          <w:sz w:val="24"/>
          <w:szCs w:val="24"/>
          <w:rtl/>
        </w:rPr>
      </w:pPr>
      <w:r w:rsidRPr="00030766">
        <w:rPr>
          <w:rFonts w:ascii="Times New Roman" w:eastAsia="Calibri" w:hAnsi="Times New Roman" w:cs="Times New Roman"/>
          <w:sz w:val="24"/>
          <w:szCs w:val="24"/>
          <w:rtl/>
        </w:rPr>
        <w:t>يتم استخدام المسح المؤسسي في أي مؤسسة في المنطقة للاستعلام عن خدماتها ومواردها وتحدياتها، أما العملية المسحية الثانية فهي مخصصة لمسح الأصول المجتمعية للبحث في التحديات والعوائق وأهمية وجودة الخدمات والموارد المجتمعية، وشملت هذه العملية المسحية أي شخص من المجتمع بغض النظر عن عمره</w:t>
      </w:r>
    </w:p>
    <w:p w:rsidR="00030766" w:rsidRDefault="00030766" w:rsidP="00FC422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heme="majorBidi" w:eastAsia="Calibri" w:hAnsiTheme="majorBidi" w:cstheme="majorBidi"/>
          <w:sz w:val="24"/>
          <w:szCs w:val="24"/>
        </w:rPr>
      </w:pPr>
    </w:p>
    <w:p w:rsidR="00FC4228" w:rsidRPr="00FC4228" w:rsidRDefault="00FC4228" w:rsidP="0003076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2" w:lineRule="auto"/>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تم تدريب 28 شابًا وشابة من طبقة فحل على جمع البيانات لرسم خرائط موجودات المجتمع. يتم تدريب جميع الشباب على كيفية إجراء عمليتي المسح لرسم خرائط الموجودات. بعد ذلك، يقسم الشباب إلى مجموعات مكونة كل منها من خمسة أفراد، حيث يعمل قائد شاب واحد كجهة محورية لكل فريق. تم تكليف كل فريق بجزء من مجتمعهم لرسم خريطته خلال الأيام الثلاثة القادمة. تم التدريب في طبقة فحل في الفترة من 10 إلى 12 شباط</w:t>
      </w:r>
      <w:r w:rsidR="00B96A9A">
        <w:rPr>
          <w:rFonts w:asciiTheme="majorBidi" w:eastAsia="Calibri" w:hAnsiTheme="majorBidi" w:cstheme="majorBidi"/>
          <w:sz w:val="24"/>
          <w:szCs w:val="24"/>
          <w:rtl/>
        </w:rPr>
        <w:t xml:space="preserve"> 2020</w:t>
      </w:r>
      <w:r w:rsidRPr="00FC4228">
        <w:rPr>
          <w:rFonts w:asciiTheme="majorBidi" w:eastAsia="Calibri" w:hAnsiTheme="majorBidi" w:cstheme="majorBidi"/>
          <w:sz w:val="24"/>
          <w:szCs w:val="24"/>
          <w:rtl/>
        </w:rPr>
        <w:t>، كما تم إجراء عمليات المسح لرسم الخرائط.</w:t>
      </w:r>
    </w:p>
    <w:p w:rsidR="00FC4228" w:rsidRPr="00FC4228" w:rsidRDefault="00FC4228" w:rsidP="00982A05">
      <w:pPr>
        <w:bidi/>
        <w:spacing w:line="252" w:lineRule="auto"/>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يتم تحليل نتائج عمليتي المسح بشكل أولي لتوجيه نقاش مجموعة التركيز من المجتمع، مما يساعد على اكتساب نظرة أعمق في القضايا ذات الأولوية. تم إجراء نقاش مجموعة تركيز</w:t>
      </w:r>
      <w:r w:rsidR="00982A05">
        <w:rPr>
          <w:rFonts w:asciiTheme="majorBidi" w:eastAsia="Calibri" w:hAnsiTheme="majorBidi" w:cstheme="majorBidi" w:hint="cs"/>
          <w:sz w:val="24"/>
          <w:szCs w:val="24"/>
          <w:rtl/>
        </w:rPr>
        <w:t xml:space="preserve"> واحدة</w:t>
      </w:r>
      <w:r w:rsidRPr="00FC4228">
        <w:rPr>
          <w:rFonts w:asciiTheme="majorBidi" w:eastAsia="Calibri" w:hAnsiTheme="majorBidi" w:cstheme="majorBidi"/>
          <w:sz w:val="24"/>
          <w:szCs w:val="24"/>
          <w:rtl/>
        </w:rPr>
        <w:t xml:space="preserve"> لكل من الإناث والذكور في 16 شباط 2020.</w:t>
      </w:r>
    </w:p>
    <w:p w:rsidR="00FC4228" w:rsidRPr="00FC4228" w:rsidRDefault="00FC4228" w:rsidP="00030766">
      <w:pPr>
        <w:bidi/>
        <w:spacing w:line="256" w:lineRule="auto"/>
        <w:jc w:val="both"/>
        <w:rPr>
          <w:rFonts w:asciiTheme="majorBidi" w:eastAsia="Calibri" w:hAnsiTheme="majorBidi" w:cstheme="majorBidi"/>
          <w:sz w:val="24"/>
          <w:szCs w:val="24"/>
          <w:rtl/>
          <w:lang w:bidi="ar-JO"/>
        </w:rPr>
      </w:pPr>
      <w:r w:rsidRPr="00FC4228">
        <w:rPr>
          <w:rFonts w:asciiTheme="majorBidi" w:eastAsia="Calibri" w:hAnsiTheme="majorBidi" w:cstheme="majorBidi"/>
          <w:sz w:val="24"/>
          <w:szCs w:val="24"/>
          <w:rtl/>
        </w:rPr>
        <w:t>إن تقرير</w:t>
      </w:r>
      <w:r w:rsidRPr="00FC4228">
        <w:rPr>
          <w:rFonts w:asciiTheme="majorBidi" w:eastAsia="Calibri" w:hAnsiTheme="majorBidi" w:cstheme="majorBidi"/>
          <w:sz w:val="24"/>
          <w:szCs w:val="24"/>
        </w:rPr>
        <w:t xml:space="preserve"> </w:t>
      </w:r>
      <w:r w:rsidR="00DC1208">
        <w:rPr>
          <w:rFonts w:asciiTheme="majorBidi" w:eastAsia="Calibri" w:hAnsiTheme="majorBidi" w:cstheme="majorBidi" w:hint="cs"/>
          <w:sz w:val="24"/>
          <w:szCs w:val="24"/>
          <w:rtl/>
        </w:rPr>
        <w:t>المسح</w:t>
      </w:r>
      <w:r w:rsidR="00DC1208" w:rsidRPr="00DC1208">
        <w:rPr>
          <w:rFonts w:asciiTheme="majorBidi" w:eastAsia="Calibri" w:hAnsiTheme="majorBidi" w:cstheme="majorBidi"/>
          <w:sz w:val="24"/>
          <w:szCs w:val="24"/>
          <w:rtl/>
        </w:rPr>
        <w:t xml:space="preserve"> </w:t>
      </w:r>
      <w:r w:rsidR="00DC1208" w:rsidRPr="00FC4228">
        <w:rPr>
          <w:rFonts w:asciiTheme="majorBidi" w:eastAsia="Calibri" w:hAnsiTheme="majorBidi" w:cstheme="majorBidi"/>
          <w:sz w:val="24"/>
          <w:szCs w:val="24"/>
          <w:rtl/>
        </w:rPr>
        <w:t>المجتمع</w:t>
      </w:r>
      <w:r w:rsidR="00DC1208">
        <w:rPr>
          <w:rFonts w:asciiTheme="majorBidi" w:eastAsia="Calibri" w:hAnsiTheme="majorBidi" w:cstheme="majorBidi" w:hint="cs"/>
          <w:sz w:val="24"/>
          <w:szCs w:val="24"/>
          <w:rtl/>
        </w:rPr>
        <w:t>ي</w:t>
      </w:r>
      <w:r w:rsidRPr="00FC4228">
        <w:rPr>
          <w:rFonts w:asciiTheme="majorBidi" w:eastAsia="Calibri" w:hAnsiTheme="majorBidi" w:cstheme="majorBidi"/>
          <w:sz w:val="24"/>
          <w:szCs w:val="24"/>
        </w:rPr>
        <w:t xml:space="preserve"> </w:t>
      </w:r>
      <w:r w:rsidRPr="00FC4228">
        <w:rPr>
          <w:rFonts w:asciiTheme="majorBidi" w:eastAsia="Calibri" w:hAnsiTheme="majorBidi" w:cstheme="majorBidi"/>
          <w:sz w:val="24"/>
          <w:szCs w:val="24"/>
          <w:rtl/>
        </w:rPr>
        <w:t>عبارة عن تجميع لجميع النتائج والتحليلات</w:t>
      </w:r>
      <w:r w:rsidRPr="00FC4228">
        <w:rPr>
          <w:rFonts w:asciiTheme="majorBidi" w:eastAsia="Calibri" w:hAnsiTheme="majorBidi" w:cstheme="majorBidi"/>
          <w:sz w:val="24"/>
          <w:szCs w:val="24"/>
        </w:rPr>
        <w:t>.</w:t>
      </w:r>
    </w:p>
    <w:p w:rsidR="00FC4228" w:rsidRPr="00030766" w:rsidRDefault="00FC4228" w:rsidP="00500425">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5" w:name="_Toc51519296"/>
      <w:r w:rsidRPr="00030766">
        <w:rPr>
          <w:rFonts w:ascii="Gill Sans MT" w:eastAsia="Calibri" w:hAnsi="Gill Sans MT" w:cs="Arial"/>
          <w:b/>
          <w:bCs/>
          <w:color w:val="002A6C"/>
          <w:kern w:val="32"/>
          <w:sz w:val="36"/>
          <w:szCs w:val="36"/>
          <w:rtl/>
        </w:rPr>
        <w:t>المعلومات الديموغرافية</w:t>
      </w:r>
      <w:bookmarkEnd w:id="5"/>
    </w:p>
    <w:p w:rsidR="00030766" w:rsidRDefault="00030766" w:rsidP="00FC422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JO"/>
        </w:rPr>
      </w:pPr>
    </w:p>
    <w:p w:rsidR="00FC4228" w:rsidRPr="00FC4228" w:rsidRDefault="00FC4228" w:rsidP="0003076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FC4228">
        <w:rPr>
          <w:rFonts w:asciiTheme="majorBidi" w:eastAsia="Calibri" w:hAnsiTheme="majorBidi" w:cstheme="majorBidi"/>
          <w:b/>
          <w:bCs/>
          <w:sz w:val="24"/>
          <w:szCs w:val="24"/>
          <w:rtl/>
        </w:rPr>
        <w:t>المحافظة:</w:t>
      </w:r>
      <w:r w:rsidRPr="00FC4228">
        <w:rPr>
          <w:rFonts w:asciiTheme="majorBidi" w:eastAsia="Calibri" w:hAnsiTheme="majorBidi" w:cstheme="majorBidi"/>
          <w:sz w:val="24"/>
          <w:szCs w:val="24"/>
          <w:rtl/>
        </w:rPr>
        <w:t xml:space="preserve"> اربد</w:t>
      </w:r>
    </w:p>
    <w:p w:rsidR="00FC4228" w:rsidRPr="00FC4228" w:rsidRDefault="00FC4228" w:rsidP="00FC422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FC4228">
        <w:rPr>
          <w:rFonts w:asciiTheme="majorBidi" w:eastAsia="Calibri" w:hAnsiTheme="majorBidi" w:cstheme="majorBidi"/>
          <w:b/>
          <w:bCs/>
          <w:sz w:val="24"/>
          <w:szCs w:val="24"/>
          <w:rtl/>
        </w:rPr>
        <w:t xml:space="preserve">المنطقة: </w:t>
      </w:r>
      <w:r w:rsidRPr="00FC4228">
        <w:rPr>
          <w:rFonts w:asciiTheme="majorBidi" w:eastAsia="Calibri" w:hAnsiTheme="majorBidi" w:cstheme="majorBidi"/>
          <w:sz w:val="24"/>
          <w:szCs w:val="24"/>
          <w:rtl/>
        </w:rPr>
        <w:t>طبقة فحل</w:t>
      </w:r>
    </w:p>
    <w:p w:rsidR="00FC4228" w:rsidRPr="00FC4228" w:rsidRDefault="00FC4228" w:rsidP="00FC422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FC4228">
        <w:rPr>
          <w:rFonts w:asciiTheme="majorBidi" w:eastAsia="Calibri" w:hAnsiTheme="majorBidi" w:cstheme="majorBidi"/>
          <w:b/>
          <w:bCs/>
          <w:sz w:val="24"/>
          <w:szCs w:val="24"/>
          <w:rtl/>
        </w:rPr>
        <w:t>حجم العينة المؤسسية:</w:t>
      </w:r>
      <w:r w:rsidRPr="00FC4228">
        <w:rPr>
          <w:rFonts w:asciiTheme="majorBidi" w:eastAsia="Calibri" w:hAnsiTheme="majorBidi" w:cstheme="majorBidi"/>
          <w:sz w:val="24"/>
          <w:szCs w:val="24"/>
          <w:rtl/>
        </w:rPr>
        <w:t xml:space="preserve"> 13 مؤسسة</w:t>
      </w:r>
    </w:p>
    <w:p w:rsidR="00FC4228" w:rsidRPr="00FC4228" w:rsidRDefault="00FC4228" w:rsidP="00FC422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FC4228">
        <w:rPr>
          <w:rFonts w:asciiTheme="majorBidi" w:eastAsia="Calibri" w:hAnsiTheme="majorBidi" w:cstheme="majorBidi"/>
          <w:b/>
          <w:bCs/>
          <w:sz w:val="24"/>
          <w:szCs w:val="24"/>
          <w:rtl/>
        </w:rPr>
        <w:t>حجم العينة المجتمعية:</w:t>
      </w:r>
      <w:r w:rsidRPr="00FC4228">
        <w:rPr>
          <w:rFonts w:asciiTheme="majorBidi" w:eastAsia="Calibri" w:hAnsiTheme="majorBidi" w:cstheme="majorBidi"/>
          <w:sz w:val="24"/>
          <w:szCs w:val="24"/>
          <w:rtl/>
        </w:rPr>
        <w:t xml:space="preserve"> 193 مشاركا</w:t>
      </w:r>
    </w:p>
    <w:p w:rsidR="00FC4228" w:rsidRPr="00FC4228" w:rsidRDefault="00FC4228" w:rsidP="00FC4228">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FC4228">
        <w:rPr>
          <w:rFonts w:asciiTheme="majorBidi" w:eastAsia="Calibri" w:hAnsiTheme="majorBidi" w:cstheme="majorBidi"/>
          <w:b/>
          <w:bCs/>
          <w:sz w:val="24"/>
          <w:szCs w:val="24"/>
          <w:rtl/>
        </w:rPr>
        <w:t>عدد رسامي الخرائط:</w:t>
      </w:r>
      <w:r w:rsidRPr="00FC4228">
        <w:rPr>
          <w:rFonts w:asciiTheme="majorBidi" w:eastAsia="Calibri" w:hAnsiTheme="majorBidi" w:cstheme="majorBidi"/>
          <w:sz w:val="24"/>
          <w:szCs w:val="24"/>
          <w:rtl/>
        </w:rPr>
        <w:t xml:space="preserve"> 28 مشاركا</w:t>
      </w:r>
    </w:p>
    <w:p w:rsidR="00FC4228" w:rsidRDefault="00FC4228" w:rsidP="00030766">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Pr>
      </w:pPr>
      <w:r w:rsidRPr="00FC4228">
        <w:rPr>
          <w:rFonts w:asciiTheme="majorBidi" w:eastAsia="Calibri" w:hAnsiTheme="majorBidi" w:cstheme="majorBidi"/>
          <w:b/>
          <w:bCs/>
          <w:sz w:val="24"/>
          <w:szCs w:val="24"/>
          <w:rtl/>
        </w:rPr>
        <w:t>حجم مجموعة التركيز:</w:t>
      </w:r>
      <w:r w:rsidRPr="00FC4228">
        <w:rPr>
          <w:rFonts w:asciiTheme="majorBidi" w:eastAsia="Calibri" w:hAnsiTheme="majorBidi" w:cstheme="majorBidi"/>
          <w:sz w:val="24"/>
          <w:szCs w:val="24"/>
          <w:rtl/>
        </w:rPr>
        <w:t xml:space="preserve"> 26 مشاركًا</w:t>
      </w:r>
    </w:p>
    <w:p w:rsidR="0001451A" w:rsidRPr="00030766" w:rsidRDefault="0001451A" w:rsidP="000145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lang w:bidi="ar-JO"/>
        </w:rPr>
      </w:pPr>
    </w:p>
    <w:p w:rsidR="00FC4228" w:rsidRPr="0001451A" w:rsidRDefault="00FC4228" w:rsidP="00500425">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6" w:name="_Toc51519297"/>
      <w:r w:rsidRPr="0001451A">
        <w:rPr>
          <w:rFonts w:ascii="Gill Sans MT" w:eastAsia="Calibri" w:hAnsi="Gill Sans MT" w:cs="Arial"/>
          <w:b/>
          <w:bCs/>
          <w:color w:val="002A6C"/>
          <w:kern w:val="32"/>
          <w:sz w:val="36"/>
          <w:szCs w:val="36"/>
          <w:rtl/>
        </w:rPr>
        <w:lastRenderedPageBreak/>
        <w:t>لمحة عامة</w:t>
      </w:r>
      <w:bookmarkEnd w:id="6"/>
    </w:p>
    <w:p w:rsidR="00FC4228" w:rsidRPr="00EA0874" w:rsidRDefault="00FC4228" w:rsidP="000145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before="240" w:after="0" w:line="360" w:lineRule="auto"/>
        <w:jc w:val="both"/>
        <w:rPr>
          <w:rFonts w:asciiTheme="majorBidi" w:eastAsia="Calibri" w:hAnsiTheme="majorBidi" w:cstheme="majorBidi"/>
          <w:sz w:val="24"/>
          <w:szCs w:val="24"/>
          <w:rtl/>
        </w:rPr>
      </w:pPr>
      <w:r w:rsidRPr="00EA0874">
        <w:rPr>
          <w:rFonts w:asciiTheme="majorBidi" w:eastAsia="Calibri" w:hAnsiTheme="majorBidi" w:cstheme="majorBidi"/>
          <w:sz w:val="24"/>
          <w:szCs w:val="24"/>
          <w:rtl/>
        </w:rPr>
        <w:t>فيما يلي لمحة عامة عن النتائج:</w:t>
      </w:r>
    </w:p>
    <w:p w:rsidR="00FC4228" w:rsidRPr="0001451A" w:rsidRDefault="00FC4228" w:rsidP="00500425">
      <w:pPr>
        <w:pStyle w:val="ListParagraph"/>
        <w:numPr>
          <w:ilvl w:val="0"/>
          <w:numId w:val="84"/>
        </w:numPr>
        <w:bidi/>
        <w:spacing w:after="0" w:line="360" w:lineRule="auto"/>
        <w:jc w:val="both"/>
        <w:rPr>
          <w:rFonts w:asciiTheme="majorBidi" w:eastAsia="Times New Roman" w:hAnsiTheme="majorBidi" w:cstheme="majorBidi"/>
          <w:sz w:val="24"/>
          <w:szCs w:val="24"/>
        </w:rPr>
      </w:pPr>
      <w:r w:rsidRPr="0001451A">
        <w:rPr>
          <w:rFonts w:asciiTheme="majorBidi" w:eastAsia="Times New Roman" w:hAnsiTheme="majorBidi" w:cstheme="majorBidi"/>
          <w:sz w:val="24"/>
          <w:szCs w:val="24"/>
          <w:rtl/>
        </w:rPr>
        <w:t>الجنسيات التي شملها الاستطلاع من خلال المسح لرسم خرائط المجتمع</w:t>
      </w:r>
      <w:r w:rsidRPr="0001451A">
        <w:rPr>
          <w:rFonts w:asciiTheme="majorBidi" w:eastAsia="Times New Roman" w:hAnsiTheme="majorBidi" w:cstheme="majorBidi"/>
          <w:sz w:val="24"/>
          <w:szCs w:val="24"/>
        </w:rPr>
        <w:t>:</w:t>
      </w:r>
    </w:p>
    <w:p w:rsidR="00FC4228" w:rsidRPr="00EA0874" w:rsidRDefault="00FC4228" w:rsidP="00500425">
      <w:pPr>
        <w:numPr>
          <w:ilvl w:val="0"/>
          <w:numId w:val="85"/>
        </w:numPr>
        <w:bidi/>
        <w:spacing w:after="0" w:line="360" w:lineRule="auto"/>
        <w:contextualSpacing/>
        <w:jc w:val="both"/>
        <w:rPr>
          <w:rFonts w:asciiTheme="majorBidi" w:eastAsia="Times New Roman" w:hAnsiTheme="majorBidi" w:cstheme="majorBidi"/>
          <w:sz w:val="24"/>
          <w:szCs w:val="24"/>
        </w:rPr>
      </w:pPr>
      <w:r w:rsidRPr="00EA0874">
        <w:rPr>
          <w:rFonts w:asciiTheme="majorBidi" w:eastAsia="Calibri" w:hAnsiTheme="majorBidi" w:cstheme="majorBidi"/>
          <w:sz w:val="24"/>
          <w:szCs w:val="24"/>
        </w:rPr>
        <w:t>95.5%</w:t>
      </w:r>
      <w:r w:rsidRPr="00EA0874">
        <w:rPr>
          <w:rFonts w:asciiTheme="majorBidi" w:eastAsia="Calibri" w:hAnsiTheme="majorBidi" w:cstheme="majorBidi"/>
          <w:sz w:val="24"/>
          <w:szCs w:val="24"/>
          <w:rtl/>
        </w:rPr>
        <w:t xml:space="preserve">  </w:t>
      </w:r>
      <w:r w:rsidRPr="00EA0874">
        <w:rPr>
          <w:rFonts w:asciiTheme="majorBidi" w:eastAsia="Times New Roman" w:hAnsiTheme="majorBidi" w:cstheme="majorBidi"/>
          <w:sz w:val="24"/>
          <w:szCs w:val="24"/>
          <w:rtl/>
        </w:rPr>
        <w:t>أردنيون</w:t>
      </w:r>
    </w:p>
    <w:p w:rsidR="00FC4228" w:rsidRPr="00EA0874" w:rsidRDefault="00FC4228" w:rsidP="00500425">
      <w:pPr>
        <w:numPr>
          <w:ilvl w:val="0"/>
          <w:numId w:val="85"/>
        </w:numPr>
        <w:bidi/>
        <w:spacing w:after="0" w:line="360" w:lineRule="auto"/>
        <w:contextualSpacing/>
        <w:jc w:val="both"/>
        <w:rPr>
          <w:rFonts w:asciiTheme="majorBidi" w:eastAsia="Times New Roman" w:hAnsiTheme="majorBidi" w:cstheme="majorBidi"/>
          <w:sz w:val="24"/>
          <w:szCs w:val="24"/>
        </w:rPr>
      </w:pPr>
      <w:r w:rsidRPr="00EA0874">
        <w:rPr>
          <w:rFonts w:asciiTheme="majorBidi" w:eastAsia="Calibri" w:hAnsiTheme="majorBidi" w:cstheme="majorBidi"/>
          <w:sz w:val="24"/>
          <w:szCs w:val="24"/>
        </w:rPr>
        <w:t>3.5%</w:t>
      </w:r>
      <w:r w:rsidRPr="00EA0874">
        <w:rPr>
          <w:rFonts w:asciiTheme="majorBidi" w:eastAsia="Calibri" w:hAnsiTheme="majorBidi" w:cstheme="majorBidi"/>
          <w:sz w:val="24"/>
          <w:szCs w:val="24"/>
          <w:rtl/>
        </w:rPr>
        <w:t xml:space="preserve"> </w:t>
      </w:r>
      <w:r w:rsidRPr="00EA0874">
        <w:rPr>
          <w:rFonts w:asciiTheme="majorBidi" w:eastAsia="Times New Roman" w:hAnsiTheme="majorBidi" w:cstheme="majorBidi"/>
          <w:sz w:val="24"/>
          <w:szCs w:val="24"/>
          <w:rtl/>
        </w:rPr>
        <w:t>فلسطينيون</w:t>
      </w:r>
    </w:p>
    <w:p w:rsidR="00FC4228" w:rsidRPr="0001451A" w:rsidRDefault="00FC4228" w:rsidP="00500425">
      <w:pPr>
        <w:numPr>
          <w:ilvl w:val="0"/>
          <w:numId w:val="85"/>
        </w:numPr>
        <w:bidi/>
        <w:spacing w:after="0" w:line="360" w:lineRule="auto"/>
        <w:contextualSpacing/>
        <w:jc w:val="both"/>
        <w:rPr>
          <w:rFonts w:asciiTheme="majorBidi" w:eastAsia="Times New Roman" w:hAnsiTheme="majorBidi" w:cstheme="majorBidi"/>
          <w:sz w:val="24"/>
          <w:szCs w:val="24"/>
        </w:rPr>
      </w:pPr>
      <w:r w:rsidRPr="00EA0874">
        <w:rPr>
          <w:rFonts w:asciiTheme="majorBidi" w:eastAsia="Calibri" w:hAnsiTheme="majorBidi" w:cstheme="majorBidi"/>
          <w:sz w:val="24"/>
          <w:szCs w:val="24"/>
        </w:rPr>
        <w:t>1%</w:t>
      </w:r>
      <w:r w:rsidRPr="00EA0874">
        <w:rPr>
          <w:rFonts w:asciiTheme="majorBidi" w:eastAsia="Calibri" w:hAnsiTheme="majorBidi" w:cstheme="majorBidi"/>
          <w:sz w:val="24"/>
          <w:szCs w:val="24"/>
          <w:rtl/>
        </w:rPr>
        <w:t xml:space="preserve"> جنسيات أخرى</w:t>
      </w:r>
    </w:p>
    <w:p w:rsidR="00FC4228" w:rsidRPr="00EA0874" w:rsidRDefault="00FC4228" w:rsidP="00500425">
      <w:pPr>
        <w:numPr>
          <w:ilvl w:val="0"/>
          <w:numId w:val="1"/>
        </w:numPr>
        <w:bidi/>
        <w:spacing w:after="0" w:line="360" w:lineRule="auto"/>
        <w:contextualSpacing/>
        <w:jc w:val="both"/>
        <w:rPr>
          <w:rFonts w:asciiTheme="majorBidi" w:eastAsia="Times New Roman" w:hAnsiTheme="majorBidi" w:cstheme="majorBidi"/>
          <w:sz w:val="24"/>
          <w:szCs w:val="24"/>
        </w:rPr>
      </w:pPr>
      <w:r w:rsidRPr="00EA0874">
        <w:rPr>
          <w:rFonts w:asciiTheme="majorBidi" w:eastAsia="Times New Roman" w:hAnsiTheme="majorBidi" w:cstheme="majorBidi"/>
          <w:sz w:val="24"/>
          <w:szCs w:val="24"/>
          <w:rtl/>
        </w:rPr>
        <w:t xml:space="preserve">تراوحت الفئة العمرية التي شملها المسح </w:t>
      </w:r>
      <w:r w:rsidRPr="00EA0874">
        <w:rPr>
          <w:rFonts w:asciiTheme="majorBidi" w:eastAsia="Calibri" w:hAnsiTheme="majorBidi" w:cstheme="majorBidi"/>
          <w:sz w:val="24"/>
          <w:szCs w:val="24"/>
          <w:rtl/>
        </w:rPr>
        <w:t xml:space="preserve">بين 12 و 95 </w:t>
      </w:r>
      <w:r w:rsidRPr="00EA0874">
        <w:rPr>
          <w:rFonts w:asciiTheme="majorBidi" w:eastAsia="Times New Roman" w:hAnsiTheme="majorBidi" w:cstheme="majorBidi"/>
          <w:sz w:val="24"/>
          <w:szCs w:val="24"/>
          <w:rtl/>
        </w:rPr>
        <w:t xml:space="preserve">عامًا، وكانت أعمار </w:t>
      </w:r>
      <w:r w:rsidRPr="00EA0874">
        <w:rPr>
          <w:rFonts w:asciiTheme="majorBidi" w:eastAsia="Calibri" w:hAnsiTheme="majorBidi" w:cstheme="majorBidi"/>
          <w:sz w:val="24"/>
          <w:szCs w:val="24"/>
          <w:rtl/>
        </w:rPr>
        <w:t>51.5</w:t>
      </w:r>
      <w:r w:rsidRPr="00EA0874">
        <w:rPr>
          <w:rFonts w:asciiTheme="majorBidi" w:eastAsia="Calibri" w:hAnsiTheme="majorBidi" w:cstheme="majorBidi"/>
          <w:sz w:val="24"/>
          <w:szCs w:val="24"/>
        </w:rPr>
        <w:t xml:space="preserve">% </w:t>
      </w:r>
      <w:r w:rsidRPr="00EA0874">
        <w:rPr>
          <w:rFonts w:asciiTheme="majorBidi" w:eastAsia="Calibri" w:hAnsiTheme="majorBidi" w:cstheme="majorBidi"/>
          <w:sz w:val="24"/>
          <w:szCs w:val="24"/>
          <w:rtl/>
        </w:rPr>
        <w:t xml:space="preserve"> </w:t>
      </w:r>
      <w:r w:rsidRPr="00EA0874">
        <w:rPr>
          <w:rFonts w:asciiTheme="majorBidi" w:eastAsia="Times New Roman" w:hAnsiTheme="majorBidi" w:cstheme="majorBidi"/>
          <w:sz w:val="24"/>
          <w:szCs w:val="24"/>
          <w:rtl/>
        </w:rPr>
        <w:t>من العينة أقل من 29 عامًا</w:t>
      </w:r>
      <w:r w:rsidRPr="00EA0874">
        <w:rPr>
          <w:rFonts w:asciiTheme="majorBidi" w:eastAsia="Times New Roman" w:hAnsiTheme="majorBidi" w:cstheme="majorBidi"/>
          <w:sz w:val="24"/>
          <w:szCs w:val="24"/>
        </w:rPr>
        <w:t>.</w:t>
      </w:r>
    </w:p>
    <w:p w:rsidR="00FC4228" w:rsidRPr="00EA0874" w:rsidRDefault="00FC4228" w:rsidP="00500425">
      <w:pPr>
        <w:numPr>
          <w:ilvl w:val="0"/>
          <w:numId w:val="1"/>
        </w:numPr>
        <w:bidi/>
        <w:spacing w:after="0" w:line="360" w:lineRule="auto"/>
        <w:contextualSpacing/>
        <w:jc w:val="both"/>
        <w:rPr>
          <w:rFonts w:asciiTheme="majorBidi" w:eastAsia="Times New Roman" w:hAnsiTheme="majorBidi" w:cstheme="majorBidi"/>
          <w:sz w:val="24"/>
          <w:szCs w:val="24"/>
        </w:rPr>
      </w:pPr>
      <w:r w:rsidRPr="00EA0874">
        <w:rPr>
          <w:rFonts w:asciiTheme="majorBidi" w:eastAsia="Calibri" w:hAnsiTheme="majorBidi" w:cstheme="majorBidi"/>
          <w:sz w:val="24"/>
          <w:szCs w:val="24"/>
        </w:rPr>
        <w:t>43.5</w:t>
      </w:r>
      <w:r w:rsidRPr="00EA0874">
        <w:rPr>
          <w:rFonts w:asciiTheme="majorBidi" w:eastAsia="Calibri" w:hAnsiTheme="majorBidi" w:cstheme="majorBidi"/>
          <w:sz w:val="24"/>
          <w:szCs w:val="24"/>
          <w:rtl/>
        </w:rPr>
        <w:t xml:space="preserve"> </w:t>
      </w:r>
      <w:r w:rsidRPr="00EA0874">
        <w:rPr>
          <w:rFonts w:asciiTheme="majorBidi" w:eastAsia="Calibri" w:hAnsiTheme="majorBidi" w:cstheme="majorBidi"/>
          <w:sz w:val="24"/>
          <w:szCs w:val="24"/>
        </w:rPr>
        <w:t>%</w:t>
      </w:r>
      <w:r w:rsidRPr="00EA0874">
        <w:rPr>
          <w:rFonts w:asciiTheme="majorBidi" w:eastAsia="Calibri" w:hAnsiTheme="majorBidi" w:cstheme="majorBidi"/>
          <w:sz w:val="24"/>
          <w:szCs w:val="24"/>
          <w:rtl/>
        </w:rPr>
        <w:t xml:space="preserve"> ذكور</w:t>
      </w:r>
      <w:r w:rsidRPr="00EA0874">
        <w:rPr>
          <w:rFonts w:asciiTheme="majorBidi" w:eastAsia="Times New Roman" w:hAnsiTheme="majorBidi" w:cstheme="majorBidi"/>
          <w:sz w:val="24"/>
          <w:szCs w:val="24"/>
          <w:rtl/>
        </w:rPr>
        <w:t xml:space="preserve"> و</w:t>
      </w:r>
      <w:r w:rsidRPr="00EA0874">
        <w:rPr>
          <w:rFonts w:asciiTheme="majorBidi" w:eastAsia="Times New Roman" w:hAnsiTheme="majorBidi" w:cstheme="majorBidi"/>
          <w:sz w:val="24"/>
          <w:szCs w:val="24"/>
        </w:rPr>
        <w:t xml:space="preserve"> </w:t>
      </w:r>
      <w:r w:rsidRPr="00EA0874">
        <w:rPr>
          <w:rFonts w:asciiTheme="majorBidi" w:eastAsia="Calibri" w:hAnsiTheme="majorBidi" w:cstheme="majorBidi"/>
          <w:sz w:val="24"/>
          <w:szCs w:val="24"/>
          <w:rtl/>
        </w:rPr>
        <w:t>56.5</w:t>
      </w:r>
      <w:r w:rsidRPr="00EA0874">
        <w:rPr>
          <w:rFonts w:asciiTheme="majorBidi" w:eastAsia="Calibri" w:hAnsiTheme="majorBidi" w:cstheme="majorBidi"/>
          <w:sz w:val="24"/>
          <w:szCs w:val="24"/>
        </w:rPr>
        <w:t>%</w:t>
      </w:r>
      <w:r w:rsidRPr="00EA0874">
        <w:rPr>
          <w:rFonts w:asciiTheme="majorBidi" w:eastAsia="Times New Roman" w:hAnsiTheme="majorBidi" w:cstheme="majorBidi"/>
          <w:sz w:val="24"/>
          <w:szCs w:val="24"/>
        </w:rPr>
        <w:t xml:space="preserve"> </w:t>
      </w:r>
      <w:r w:rsidRPr="00EA0874">
        <w:rPr>
          <w:rFonts w:asciiTheme="majorBidi" w:eastAsia="Calibri" w:hAnsiTheme="majorBidi" w:cstheme="majorBidi"/>
          <w:sz w:val="24"/>
          <w:szCs w:val="24"/>
          <w:rtl/>
        </w:rPr>
        <w:t xml:space="preserve"> </w:t>
      </w:r>
      <w:r w:rsidRPr="00EA0874">
        <w:rPr>
          <w:rFonts w:asciiTheme="majorBidi" w:eastAsia="Times New Roman" w:hAnsiTheme="majorBidi" w:cstheme="majorBidi"/>
          <w:sz w:val="24"/>
          <w:szCs w:val="24"/>
          <w:rtl/>
        </w:rPr>
        <w:t>إناث.</w:t>
      </w:r>
    </w:p>
    <w:p w:rsidR="0001451A" w:rsidRPr="0001451A" w:rsidRDefault="0001451A" w:rsidP="0001451A">
      <w:pPr>
        <w:bidi/>
        <w:spacing w:after="0" w:line="360" w:lineRule="auto"/>
        <w:contextualSpacing/>
        <w:jc w:val="both"/>
        <w:rPr>
          <w:rFonts w:asciiTheme="majorBidi" w:eastAsia="Times New Roman" w:hAnsiTheme="majorBidi" w:cstheme="majorBidi"/>
          <w:sz w:val="24"/>
          <w:szCs w:val="24"/>
          <w:rtl/>
          <w:lang w:bidi="ar-JO"/>
        </w:rPr>
      </w:pPr>
      <w:r>
        <w:rPr>
          <w:noProof/>
        </w:rPr>
        <mc:AlternateContent>
          <mc:Choice Requires="wps">
            <w:drawing>
              <wp:anchor distT="0" distB="0" distL="114300" distR="114300" simplePos="0" relativeHeight="251660288" behindDoc="0" locked="0" layoutInCell="1" allowOverlap="1" wp14:anchorId="7F62A9A6" wp14:editId="071350FA">
                <wp:simplePos x="0" y="0"/>
                <wp:positionH relativeFrom="column">
                  <wp:posOffset>787400</wp:posOffset>
                </wp:positionH>
                <wp:positionV relativeFrom="paragraph">
                  <wp:posOffset>2873375</wp:posOffset>
                </wp:positionV>
                <wp:extent cx="4470400" cy="63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4470400" cy="635"/>
                        </a:xfrm>
                        <a:prstGeom prst="rect">
                          <a:avLst/>
                        </a:prstGeom>
                        <a:solidFill>
                          <a:prstClr val="white"/>
                        </a:solidFill>
                        <a:ln>
                          <a:noFill/>
                        </a:ln>
                      </wps:spPr>
                      <wps:txbx>
                        <w:txbxContent>
                          <w:p w:rsidR="0001451A" w:rsidRPr="00257884" w:rsidRDefault="0001451A" w:rsidP="0001451A">
                            <w:pPr>
                              <w:pStyle w:val="Caption"/>
                              <w:bidi/>
                              <w:rPr>
                                <w:rFonts w:ascii="Gill Sans MT" w:hAnsi="Gill Sans MT"/>
                                <w:noProof/>
                                <w:sz w:val="24"/>
                                <w:szCs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sidR="008346BC">
                              <w:rPr>
                                <w:noProof/>
                                <w:rtl/>
                              </w:rPr>
                              <w:t>1</w:t>
                            </w:r>
                            <w:r>
                              <w:rPr>
                                <w:rtl/>
                              </w:rPr>
                              <w:fldChar w:fldCharType="end"/>
                            </w:r>
                            <w:r>
                              <w:rPr>
                                <w:rFonts w:hint="cs"/>
                                <w:rtl/>
                                <w:lang w:bidi="ar-JO"/>
                              </w:rPr>
                              <w:t xml:space="preserve"> </w:t>
                            </w:r>
                            <w:r w:rsidRPr="00BC6C6E">
                              <w:rPr>
                                <w:rFonts w:cs="Arial" w:hint="eastAsia"/>
                                <w:rtl/>
                                <w:lang w:bidi="ar-JO"/>
                              </w:rPr>
                              <w:t>توزيع</w:t>
                            </w:r>
                            <w:r w:rsidRPr="00BC6C6E">
                              <w:rPr>
                                <w:rFonts w:cs="Arial"/>
                                <w:rtl/>
                                <w:lang w:bidi="ar-JO"/>
                              </w:rPr>
                              <w:t xml:space="preserve"> </w:t>
                            </w:r>
                            <w:r w:rsidRPr="00BC6C6E">
                              <w:rPr>
                                <w:rFonts w:cs="Arial" w:hint="eastAsia"/>
                                <w:rtl/>
                                <w:lang w:bidi="ar-JO"/>
                              </w:rPr>
                              <w:t>العينة</w:t>
                            </w:r>
                            <w:r w:rsidRPr="00BC6C6E">
                              <w:rPr>
                                <w:rFonts w:cs="Arial"/>
                                <w:rtl/>
                                <w:lang w:bidi="ar-JO"/>
                              </w:rPr>
                              <w:t xml:space="preserve"> </w:t>
                            </w:r>
                            <w:r w:rsidRPr="00BC6C6E">
                              <w:rPr>
                                <w:rFonts w:cs="Arial" w:hint="eastAsia"/>
                                <w:rtl/>
                                <w:lang w:bidi="ar-JO"/>
                              </w:rPr>
                              <w:t>المجتمعية</w:t>
                            </w:r>
                            <w:r w:rsidRPr="00BC6C6E">
                              <w:rPr>
                                <w:rFonts w:cs="Arial"/>
                                <w:rtl/>
                                <w:lang w:bidi="ar-JO"/>
                              </w:rPr>
                              <w:t xml:space="preserve"> </w:t>
                            </w:r>
                            <w:r w:rsidRPr="00BC6C6E">
                              <w:rPr>
                                <w:rFonts w:cs="Arial" w:hint="eastAsia"/>
                                <w:rtl/>
                                <w:lang w:bidi="ar-JO"/>
                              </w:rPr>
                              <w:t>حسب</w:t>
                            </w:r>
                            <w:r w:rsidRPr="00BC6C6E">
                              <w:rPr>
                                <w:rFonts w:cs="Arial"/>
                                <w:rtl/>
                                <w:lang w:bidi="ar-JO"/>
                              </w:rPr>
                              <w:t xml:space="preserve"> </w:t>
                            </w:r>
                            <w:r w:rsidRPr="00BC6C6E">
                              <w:rPr>
                                <w:rFonts w:cs="Arial" w:hint="eastAsia"/>
                                <w:rtl/>
                                <w:lang w:bidi="ar-JO"/>
                              </w:rPr>
                              <w:t>الجنس</w:t>
                            </w:r>
                            <w:r w:rsidRPr="00BC6C6E">
                              <w:rPr>
                                <w:rFonts w:cs="Arial"/>
                                <w:rtl/>
                                <w:lang w:bidi="ar-JO"/>
                              </w:rPr>
                              <w:t xml:space="preserve"> </w:t>
                            </w:r>
                            <w:r w:rsidRPr="00BC6C6E">
                              <w:rPr>
                                <w:rFonts w:cs="Arial" w:hint="eastAsia"/>
                                <w:rtl/>
                                <w:lang w:bidi="ar-JO"/>
                              </w:rPr>
                              <w:t>والعمر</w:t>
                            </w:r>
                            <w:r w:rsidRPr="00BC6C6E">
                              <w:rPr>
                                <w:rFonts w:cs="Arial"/>
                                <w:rtl/>
                                <w:lang w:bidi="ar-JO"/>
                              </w:rPr>
                              <w:t xml:space="preserve"> </w:t>
                            </w:r>
                            <w:r w:rsidRPr="00BC6C6E">
                              <w:rPr>
                                <w:rFonts w:cs="Arial" w:hint="eastAsia"/>
                                <w:rtl/>
                                <w:lang w:bidi="ar-JO"/>
                              </w:rPr>
                              <w:t>في</w:t>
                            </w:r>
                            <w:r w:rsidRPr="00BC6C6E">
                              <w:rPr>
                                <w:rFonts w:cs="Arial"/>
                                <w:rtl/>
                                <w:lang w:bidi="ar-JO"/>
                              </w:rPr>
                              <w:t xml:space="preserve"> </w:t>
                            </w:r>
                            <w:r w:rsidRPr="00BC6C6E">
                              <w:rPr>
                                <w:rFonts w:cs="Arial" w:hint="eastAsia"/>
                                <w:rtl/>
                                <w:lang w:bidi="ar-JO"/>
                              </w:rPr>
                              <w:t>طبقة</w:t>
                            </w:r>
                            <w:r w:rsidRPr="00BC6C6E">
                              <w:rPr>
                                <w:rFonts w:cs="Arial"/>
                                <w:rtl/>
                                <w:lang w:bidi="ar-JO"/>
                              </w:rPr>
                              <w:t xml:space="preserve"> </w:t>
                            </w:r>
                            <w:r w:rsidRPr="00BC6C6E">
                              <w:rPr>
                                <w:rFonts w:cs="Arial" w:hint="eastAsia"/>
                                <w:rtl/>
                                <w:lang w:bidi="ar-JO"/>
                              </w:rPr>
                              <w:t>فحل</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F62A9A6" id="Text Box 6" o:spid="_x0000_s1028" type="#_x0000_t202" style="position:absolute;left:0;text-align:left;margin-left:62pt;margin-top:226.25pt;width:35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" stroked="f">
                <v:textbox style="mso-fit-shape-to-text:t" inset="0,0,0,0">
                  <w:txbxContent>
                    <w:p w:rsidR="0001451A" w:rsidRPr="00257884" w:rsidRDefault="0001451A" w:rsidP="0001451A">
                      <w:pPr>
                        <w:pStyle w:val="Caption"/>
                        <w:bidi/>
                        <w:rPr>
                          <w:rFonts w:ascii="Gill Sans MT" w:hAnsi="Gill Sans MT"/>
                          <w:noProof/>
                          <w:sz w:val="24"/>
                          <w:szCs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sidR="008346BC">
                        <w:rPr>
                          <w:noProof/>
                          <w:rtl/>
                        </w:rPr>
                        <w:t>1</w:t>
                      </w:r>
                      <w:r>
                        <w:rPr>
                          <w:rtl/>
                        </w:rPr>
                        <w:fldChar w:fldCharType="end"/>
                      </w:r>
                      <w:r>
                        <w:rPr>
                          <w:rFonts w:hint="cs"/>
                          <w:rtl/>
                          <w:lang w:bidi="ar-JO"/>
                        </w:rPr>
                        <w:t xml:space="preserve"> </w:t>
                      </w:r>
                      <w:r w:rsidRPr="00BC6C6E">
                        <w:rPr>
                          <w:rFonts w:cs="Arial" w:hint="eastAsia"/>
                          <w:rtl/>
                          <w:lang w:bidi="ar-JO"/>
                        </w:rPr>
                        <w:t>توزيع</w:t>
                      </w:r>
                      <w:r w:rsidRPr="00BC6C6E">
                        <w:rPr>
                          <w:rFonts w:cs="Arial"/>
                          <w:rtl/>
                          <w:lang w:bidi="ar-JO"/>
                        </w:rPr>
                        <w:t xml:space="preserve"> </w:t>
                      </w:r>
                      <w:r w:rsidRPr="00BC6C6E">
                        <w:rPr>
                          <w:rFonts w:cs="Arial" w:hint="eastAsia"/>
                          <w:rtl/>
                          <w:lang w:bidi="ar-JO"/>
                        </w:rPr>
                        <w:t>العينة</w:t>
                      </w:r>
                      <w:r w:rsidRPr="00BC6C6E">
                        <w:rPr>
                          <w:rFonts w:cs="Arial"/>
                          <w:rtl/>
                          <w:lang w:bidi="ar-JO"/>
                        </w:rPr>
                        <w:t xml:space="preserve"> </w:t>
                      </w:r>
                      <w:r w:rsidRPr="00BC6C6E">
                        <w:rPr>
                          <w:rFonts w:cs="Arial" w:hint="eastAsia"/>
                          <w:rtl/>
                          <w:lang w:bidi="ar-JO"/>
                        </w:rPr>
                        <w:t>المجتمعية</w:t>
                      </w:r>
                      <w:r w:rsidRPr="00BC6C6E">
                        <w:rPr>
                          <w:rFonts w:cs="Arial"/>
                          <w:rtl/>
                          <w:lang w:bidi="ar-JO"/>
                        </w:rPr>
                        <w:t xml:space="preserve"> </w:t>
                      </w:r>
                      <w:r w:rsidRPr="00BC6C6E">
                        <w:rPr>
                          <w:rFonts w:cs="Arial" w:hint="eastAsia"/>
                          <w:rtl/>
                          <w:lang w:bidi="ar-JO"/>
                        </w:rPr>
                        <w:t>حسب</w:t>
                      </w:r>
                      <w:r w:rsidRPr="00BC6C6E">
                        <w:rPr>
                          <w:rFonts w:cs="Arial"/>
                          <w:rtl/>
                          <w:lang w:bidi="ar-JO"/>
                        </w:rPr>
                        <w:t xml:space="preserve"> </w:t>
                      </w:r>
                      <w:r w:rsidRPr="00BC6C6E">
                        <w:rPr>
                          <w:rFonts w:cs="Arial" w:hint="eastAsia"/>
                          <w:rtl/>
                          <w:lang w:bidi="ar-JO"/>
                        </w:rPr>
                        <w:t>الجنس</w:t>
                      </w:r>
                      <w:r w:rsidRPr="00BC6C6E">
                        <w:rPr>
                          <w:rFonts w:cs="Arial"/>
                          <w:rtl/>
                          <w:lang w:bidi="ar-JO"/>
                        </w:rPr>
                        <w:t xml:space="preserve"> </w:t>
                      </w:r>
                      <w:r w:rsidRPr="00BC6C6E">
                        <w:rPr>
                          <w:rFonts w:cs="Arial" w:hint="eastAsia"/>
                          <w:rtl/>
                          <w:lang w:bidi="ar-JO"/>
                        </w:rPr>
                        <w:t>والعمر</w:t>
                      </w:r>
                      <w:r w:rsidRPr="00BC6C6E">
                        <w:rPr>
                          <w:rFonts w:cs="Arial"/>
                          <w:rtl/>
                          <w:lang w:bidi="ar-JO"/>
                        </w:rPr>
                        <w:t xml:space="preserve"> </w:t>
                      </w:r>
                      <w:r w:rsidRPr="00BC6C6E">
                        <w:rPr>
                          <w:rFonts w:cs="Arial" w:hint="eastAsia"/>
                          <w:rtl/>
                          <w:lang w:bidi="ar-JO"/>
                        </w:rPr>
                        <w:t>في</w:t>
                      </w:r>
                      <w:r w:rsidRPr="00BC6C6E">
                        <w:rPr>
                          <w:rFonts w:cs="Arial"/>
                          <w:rtl/>
                          <w:lang w:bidi="ar-JO"/>
                        </w:rPr>
                        <w:t xml:space="preserve"> </w:t>
                      </w:r>
                      <w:r w:rsidRPr="00BC6C6E">
                        <w:rPr>
                          <w:rFonts w:cs="Arial" w:hint="eastAsia"/>
                          <w:rtl/>
                          <w:lang w:bidi="ar-JO"/>
                        </w:rPr>
                        <w:t>طبقة</w:t>
                      </w:r>
                      <w:r w:rsidRPr="00BC6C6E">
                        <w:rPr>
                          <w:rFonts w:cs="Arial"/>
                          <w:rtl/>
                          <w:lang w:bidi="ar-JO"/>
                        </w:rPr>
                        <w:t xml:space="preserve"> </w:t>
                      </w:r>
                      <w:r w:rsidRPr="00BC6C6E">
                        <w:rPr>
                          <w:rFonts w:cs="Arial" w:hint="eastAsia"/>
                          <w:rtl/>
                          <w:lang w:bidi="ar-JO"/>
                        </w:rPr>
                        <w:t>فحل</w:t>
                      </w:r>
                    </w:p>
                  </w:txbxContent>
                </v:textbox>
                <w10:wrap type="topAndBottom"/>
              </v:shape>
            </w:pict>
          </mc:Fallback>
        </mc:AlternateContent>
      </w:r>
      <w:r w:rsidR="00030766" w:rsidRPr="00EA0874">
        <w:rPr>
          <w:rFonts w:ascii="Gill Sans MT" w:hAnsi="Gill Sans MT"/>
          <w:noProof/>
          <w:sz w:val="24"/>
          <w:szCs w:val="24"/>
          <w:highlight w:val="yellow"/>
        </w:rPr>
        <w:drawing>
          <wp:anchor distT="0" distB="0" distL="114300" distR="114300" simplePos="0" relativeHeight="251653120" behindDoc="1" locked="0" layoutInCell="1" allowOverlap="1" wp14:anchorId="2F982630" wp14:editId="7AFDC0D9">
            <wp:simplePos x="0" y="0"/>
            <wp:positionH relativeFrom="margin">
              <wp:posOffset>787400</wp:posOffset>
            </wp:positionH>
            <wp:positionV relativeFrom="paragraph">
              <wp:posOffset>333375</wp:posOffset>
            </wp:positionV>
            <wp:extent cx="4470400" cy="2482850"/>
            <wp:effectExtent l="0" t="0" r="25400" b="1270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FC4228" w:rsidRPr="00EA0874">
        <w:rPr>
          <w:rFonts w:asciiTheme="majorBidi" w:eastAsia="Times New Roman" w:hAnsiTheme="majorBidi" w:cstheme="majorBidi"/>
          <w:sz w:val="24"/>
          <w:szCs w:val="24"/>
          <w:rtl/>
        </w:rPr>
        <w:t>فيما يلي التوزيع حسب الجنس والعمر</w:t>
      </w:r>
      <w:r w:rsidR="00FC4228" w:rsidRPr="00EA0874">
        <w:rPr>
          <w:rFonts w:asciiTheme="majorBidi" w:eastAsia="Times New Roman" w:hAnsiTheme="majorBidi" w:cstheme="majorBidi"/>
          <w:sz w:val="24"/>
          <w:szCs w:val="24"/>
        </w:rPr>
        <w:t>:</w:t>
      </w:r>
    </w:p>
    <w:p w:rsidR="0001451A" w:rsidRDefault="0001451A" w:rsidP="000145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sidRPr="0001451A">
        <w:rPr>
          <w:rFonts w:asciiTheme="majorBidi" w:eastAsia="Calibri" w:hAnsiTheme="majorBidi" w:cstheme="majorBidi"/>
          <w:sz w:val="24"/>
          <w:szCs w:val="24"/>
          <w:rtl/>
        </w:rPr>
        <w:t xml:space="preserve">تم تحديد ما مجموعه </w:t>
      </w:r>
      <w:r w:rsidRPr="0001451A">
        <w:rPr>
          <w:rFonts w:asciiTheme="majorBidi" w:eastAsia="Calibri" w:hAnsiTheme="majorBidi" w:cstheme="majorBidi"/>
          <w:sz w:val="24"/>
          <w:szCs w:val="24"/>
          <w:rtl/>
          <w:lang w:bidi="ar"/>
        </w:rPr>
        <w:t xml:space="preserve">13 </w:t>
      </w:r>
      <w:r w:rsidRPr="0001451A">
        <w:rPr>
          <w:rFonts w:asciiTheme="majorBidi" w:eastAsia="Calibri" w:hAnsiTheme="majorBidi" w:cstheme="majorBidi"/>
          <w:sz w:val="24"/>
          <w:szCs w:val="24"/>
          <w:rtl/>
        </w:rPr>
        <w:t xml:space="preserve">مؤسسة من قبل </w:t>
      </w:r>
      <w:r w:rsidRPr="0001451A">
        <w:rPr>
          <w:rFonts w:asciiTheme="majorBidi" w:eastAsia="Calibri" w:hAnsiTheme="majorBidi" w:cstheme="majorBidi"/>
          <w:sz w:val="24"/>
          <w:szCs w:val="24"/>
          <w:rtl/>
          <w:lang w:bidi="ar"/>
        </w:rPr>
        <w:t xml:space="preserve">28 </w:t>
      </w:r>
      <w:r w:rsidRPr="0001451A">
        <w:rPr>
          <w:rFonts w:asciiTheme="majorBidi" w:eastAsia="Calibri" w:hAnsiTheme="majorBidi" w:cstheme="majorBidi"/>
          <w:sz w:val="24"/>
          <w:szCs w:val="24"/>
          <w:rtl/>
        </w:rPr>
        <w:t xml:space="preserve">مصمما في </w:t>
      </w:r>
      <w:r w:rsidRPr="00FC4228">
        <w:rPr>
          <w:rFonts w:asciiTheme="majorBidi" w:eastAsia="Calibri" w:hAnsiTheme="majorBidi" w:cstheme="majorBidi"/>
          <w:sz w:val="24"/>
          <w:szCs w:val="24"/>
          <w:rtl/>
        </w:rPr>
        <w:t>طبقة فحل</w:t>
      </w:r>
      <w:r>
        <w:rPr>
          <w:rFonts w:asciiTheme="majorBidi" w:eastAsia="Calibri" w:hAnsiTheme="majorBidi" w:cstheme="majorBidi" w:hint="cs"/>
          <w:sz w:val="24"/>
          <w:szCs w:val="24"/>
          <w:rtl/>
        </w:rPr>
        <w:t>.</w:t>
      </w:r>
    </w:p>
    <w:p w:rsidR="00FC4228" w:rsidRDefault="0001451A" w:rsidP="0001451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bidi/>
        <w:spacing w:line="256" w:lineRule="auto"/>
        <w:jc w:val="both"/>
        <w:rPr>
          <w:rFonts w:asciiTheme="majorBidi" w:eastAsia="Calibri" w:hAnsiTheme="majorBidi" w:cstheme="majorBidi"/>
          <w:sz w:val="24"/>
          <w:szCs w:val="24"/>
          <w:rtl/>
        </w:rPr>
      </w:pPr>
      <w:r>
        <w:rPr>
          <w:noProof/>
        </w:rPr>
        <mc:AlternateContent>
          <mc:Choice Requires="wps">
            <w:drawing>
              <wp:anchor distT="0" distB="0" distL="114300" distR="114300" simplePos="0" relativeHeight="251661312" behindDoc="0" locked="0" layoutInCell="1" allowOverlap="1" wp14:anchorId="6C2837F5" wp14:editId="5DF79761">
                <wp:simplePos x="0" y="0"/>
                <wp:positionH relativeFrom="column">
                  <wp:posOffset>895203</wp:posOffset>
                </wp:positionH>
                <wp:positionV relativeFrom="paragraph">
                  <wp:posOffset>2887345</wp:posOffset>
                </wp:positionV>
                <wp:extent cx="4107815" cy="635"/>
                <wp:effectExtent l="0" t="0" r="0" b="0"/>
                <wp:wrapTopAndBottom/>
                <wp:docPr id="9" name="Text Box 9"/>
                <wp:cNvGraphicFramePr/>
                <a:graphic xmlns:a="http://schemas.openxmlformats.org/drawingml/2006/main">
                  <a:graphicData uri="http://schemas.microsoft.com/office/word/2010/wordprocessingShape">
                    <wps:wsp>
                      <wps:cNvSpPr txBox="1"/>
                      <wps:spPr>
                        <a:xfrm>
                          <a:off x="0" y="0"/>
                          <a:ext cx="4107815" cy="635"/>
                        </a:xfrm>
                        <a:prstGeom prst="rect">
                          <a:avLst/>
                        </a:prstGeom>
                        <a:solidFill>
                          <a:prstClr val="white"/>
                        </a:solidFill>
                        <a:ln>
                          <a:noFill/>
                        </a:ln>
                      </wps:spPr>
                      <wps:txbx>
                        <w:txbxContent>
                          <w:p w:rsidR="0001451A" w:rsidRPr="006C528E" w:rsidRDefault="0001451A" w:rsidP="0001451A">
                            <w:pPr>
                              <w:pStyle w:val="Caption"/>
                              <w:bidi/>
                              <w:rPr>
                                <w:rFonts w:asciiTheme="majorBidi" w:eastAsia="Calibri" w:hAnsiTheme="majorBidi" w:cstheme="majorBidi"/>
                                <w:sz w:val="24"/>
                                <w:szCs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sidR="008346BC">
                              <w:rPr>
                                <w:noProof/>
                                <w:rtl/>
                              </w:rPr>
                              <w:t>2</w:t>
                            </w:r>
                            <w:r>
                              <w:rPr>
                                <w:rtl/>
                              </w:rPr>
                              <w:fldChar w:fldCharType="end"/>
                            </w:r>
                            <w:r>
                              <w:rPr>
                                <w:rFonts w:hint="cs"/>
                                <w:rtl/>
                                <w:lang w:bidi="ar-JO"/>
                              </w:rPr>
                              <w:t xml:space="preserve"> </w:t>
                            </w:r>
                            <w:r w:rsidRPr="00A52A79">
                              <w:rPr>
                                <w:rFonts w:cs="Arial" w:hint="eastAsia"/>
                                <w:rtl/>
                                <w:lang w:bidi="ar-JO"/>
                              </w:rPr>
                              <w:t>أنواع</w:t>
                            </w:r>
                            <w:r w:rsidRPr="00A52A79">
                              <w:rPr>
                                <w:rFonts w:cs="Arial"/>
                                <w:rtl/>
                                <w:lang w:bidi="ar-JO"/>
                              </w:rPr>
                              <w:t xml:space="preserve"> </w:t>
                            </w:r>
                            <w:r w:rsidRPr="00A52A79">
                              <w:rPr>
                                <w:rFonts w:cs="Arial" w:hint="eastAsia"/>
                                <w:rtl/>
                                <w:lang w:bidi="ar-JO"/>
                              </w:rPr>
                              <w:t>المؤسسات</w:t>
                            </w:r>
                            <w:r w:rsidRPr="00A52A79">
                              <w:rPr>
                                <w:rFonts w:cs="Arial"/>
                                <w:rtl/>
                                <w:lang w:bidi="ar-JO"/>
                              </w:rPr>
                              <w:t xml:space="preserve"> </w:t>
                            </w:r>
                            <w:r w:rsidRPr="00A52A79">
                              <w:rPr>
                                <w:rFonts w:cs="Arial" w:hint="eastAsia"/>
                                <w:rtl/>
                                <w:lang w:bidi="ar-JO"/>
                              </w:rPr>
                              <w:t>في</w:t>
                            </w:r>
                            <w:r w:rsidRPr="00A52A79">
                              <w:rPr>
                                <w:rFonts w:cs="Arial"/>
                                <w:rtl/>
                                <w:lang w:bidi="ar-JO"/>
                              </w:rPr>
                              <w:t xml:space="preserve"> </w:t>
                            </w:r>
                            <w:r w:rsidRPr="00A52A79">
                              <w:rPr>
                                <w:rFonts w:cs="Arial" w:hint="eastAsia"/>
                                <w:rtl/>
                                <w:lang w:bidi="ar-JO"/>
                              </w:rPr>
                              <w:t>طبقة</w:t>
                            </w:r>
                            <w:r w:rsidRPr="00A52A79">
                              <w:rPr>
                                <w:rFonts w:cs="Arial"/>
                                <w:rtl/>
                                <w:lang w:bidi="ar-JO"/>
                              </w:rPr>
                              <w:t xml:space="preserve"> </w:t>
                            </w:r>
                            <w:r w:rsidRPr="00A52A79">
                              <w:rPr>
                                <w:rFonts w:cs="Arial" w:hint="eastAsia"/>
                                <w:rtl/>
                                <w:lang w:bidi="ar-JO"/>
                              </w:rPr>
                              <w:t>فحل</w:t>
                            </w:r>
                            <w:r w:rsidRPr="00A52A79">
                              <w:rPr>
                                <w:rFonts w:cs="Arial"/>
                                <w:rtl/>
                                <w:lang w:bidi="ar-JO"/>
                              </w:rPr>
                              <w:t xml:space="preserve"> </w:t>
                            </w:r>
                            <w:r w:rsidRPr="00A52A79">
                              <w:rPr>
                                <w:rFonts w:cs="Arial" w:hint="eastAsia"/>
                                <w:rtl/>
                                <w:lang w:bidi="ar-JO"/>
                              </w:rPr>
                              <w:t>بناءً</w:t>
                            </w:r>
                            <w:r w:rsidRPr="00A52A79">
                              <w:rPr>
                                <w:rFonts w:cs="Arial"/>
                                <w:rtl/>
                                <w:lang w:bidi="ar-JO"/>
                              </w:rPr>
                              <w:t xml:space="preserve"> </w:t>
                            </w:r>
                            <w:r w:rsidRPr="00A52A79">
                              <w:rPr>
                                <w:rFonts w:cs="Arial" w:hint="eastAsia"/>
                                <w:rtl/>
                                <w:lang w:bidi="ar-JO"/>
                              </w:rPr>
                              <w:t>على</w:t>
                            </w:r>
                            <w:r w:rsidRPr="00A52A79">
                              <w:rPr>
                                <w:rFonts w:cs="Arial"/>
                                <w:rtl/>
                                <w:lang w:bidi="ar-JO"/>
                              </w:rPr>
                              <w:t xml:space="preserve"> </w:t>
                            </w:r>
                            <w:r w:rsidRPr="00A52A79">
                              <w:rPr>
                                <w:rFonts w:cs="Arial" w:hint="eastAsia"/>
                                <w:rtl/>
                                <w:lang w:bidi="ar-JO"/>
                              </w:rPr>
                              <w:t>الاستبيان</w:t>
                            </w:r>
                            <w:r w:rsidRPr="00A52A79">
                              <w:rPr>
                                <w:rFonts w:cs="Arial"/>
                                <w:rtl/>
                                <w:lang w:bidi="ar-JO"/>
                              </w:rPr>
                              <w:t xml:space="preserve"> </w:t>
                            </w:r>
                            <w:r w:rsidRPr="00A52A79">
                              <w:rPr>
                                <w:rFonts w:cs="Arial" w:hint="eastAsia"/>
                                <w:rtl/>
                                <w:lang w:bidi="ar-JO"/>
                              </w:rPr>
                              <w:t>المؤسسي</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C2837F5" id="Text Box 9" o:spid="_x0000_s1029" type="#_x0000_t202" style="position:absolute;left:0;text-align:left;margin-left:70.5pt;margin-top:227.35pt;width:323.4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" stroked="f">
                <v:textbox style="mso-fit-shape-to-text:t" inset="0,0,0,0">
                  <w:txbxContent>
                    <w:p w:rsidR="0001451A" w:rsidRPr="006C528E" w:rsidRDefault="0001451A" w:rsidP="0001451A">
                      <w:pPr>
                        <w:pStyle w:val="Caption"/>
                        <w:bidi/>
                        <w:rPr>
                          <w:rFonts w:asciiTheme="majorBidi" w:eastAsia="Calibri" w:hAnsiTheme="majorBidi" w:cstheme="majorBidi"/>
                          <w:sz w:val="24"/>
                          <w:szCs w:val="24"/>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sidR="008346BC">
                        <w:rPr>
                          <w:noProof/>
                          <w:rtl/>
                        </w:rPr>
                        <w:t>2</w:t>
                      </w:r>
                      <w:r>
                        <w:rPr>
                          <w:rtl/>
                        </w:rPr>
                        <w:fldChar w:fldCharType="end"/>
                      </w:r>
                      <w:r>
                        <w:rPr>
                          <w:rFonts w:hint="cs"/>
                          <w:rtl/>
                          <w:lang w:bidi="ar-JO"/>
                        </w:rPr>
                        <w:t xml:space="preserve"> </w:t>
                      </w:r>
                      <w:r w:rsidRPr="00A52A79">
                        <w:rPr>
                          <w:rFonts w:cs="Arial" w:hint="eastAsia"/>
                          <w:rtl/>
                          <w:lang w:bidi="ar-JO"/>
                        </w:rPr>
                        <w:t>أنواع</w:t>
                      </w:r>
                      <w:r w:rsidRPr="00A52A79">
                        <w:rPr>
                          <w:rFonts w:cs="Arial"/>
                          <w:rtl/>
                          <w:lang w:bidi="ar-JO"/>
                        </w:rPr>
                        <w:t xml:space="preserve"> </w:t>
                      </w:r>
                      <w:r w:rsidRPr="00A52A79">
                        <w:rPr>
                          <w:rFonts w:cs="Arial" w:hint="eastAsia"/>
                          <w:rtl/>
                          <w:lang w:bidi="ar-JO"/>
                        </w:rPr>
                        <w:t>المؤسسات</w:t>
                      </w:r>
                      <w:r w:rsidRPr="00A52A79">
                        <w:rPr>
                          <w:rFonts w:cs="Arial"/>
                          <w:rtl/>
                          <w:lang w:bidi="ar-JO"/>
                        </w:rPr>
                        <w:t xml:space="preserve"> </w:t>
                      </w:r>
                      <w:r w:rsidRPr="00A52A79">
                        <w:rPr>
                          <w:rFonts w:cs="Arial" w:hint="eastAsia"/>
                          <w:rtl/>
                          <w:lang w:bidi="ar-JO"/>
                        </w:rPr>
                        <w:t>في</w:t>
                      </w:r>
                      <w:r w:rsidRPr="00A52A79">
                        <w:rPr>
                          <w:rFonts w:cs="Arial"/>
                          <w:rtl/>
                          <w:lang w:bidi="ar-JO"/>
                        </w:rPr>
                        <w:t xml:space="preserve"> </w:t>
                      </w:r>
                      <w:r w:rsidRPr="00A52A79">
                        <w:rPr>
                          <w:rFonts w:cs="Arial" w:hint="eastAsia"/>
                          <w:rtl/>
                          <w:lang w:bidi="ar-JO"/>
                        </w:rPr>
                        <w:t>طبقة</w:t>
                      </w:r>
                      <w:r w:rsidRPr="00A52A79">
                        <w:rPr>
                          <w:rFonts w:cs="Arial"/>
                          <w:rtl/>
                          <w:lang w:bidi="ar-JO"/>
                        </w:rPr>
                        <w:t xml:space="preserve"> </w:t>
                      </w:r>
                      <w:r w:rsidRPr="00A52A79">
                        <w:rPr>
                          <w:rFonts w:cs="Arial" w:hint="eastAsia"/>
                          <w:rtl/>
                          <w:lang w:bidi="ar-JO"/>
                        </w:rPr>
                        <w:t>فحل</w:t>
                      </w:r>
                      <w:r w:rsidRPr="00A52A79">
                        <w:rPr>
                          <w:rFonts w:cs="Arial"/>
                          <w:rtl/>
                          <w:lang w:bidi="ar-JO"/>
                        </w:rPr>
                        <w:t xml:space="preserve"> </w:t>
                      </w:r>
                      <w:r w:rsidRPr="00A52A79">
                        <w:rPr>
                          <w:rFonts w:cs="Arial" w:hint="eastAsia"/>
                          <w:rtl/>
                          <w:lang w:bidi="ar-JO"/>
                        </w:rPr>
                        <w:t>بناءً</w:t>
                      </w:r>
                      <w:r w:rsidRPr="00A52A79">
                        <w:rPr>
                          <w:rFonts w:cs="Arial"/>
                          <w:rtl/>
                          <w:lang w:bidi="ar-JO"/>
                        </w:rPr>
                        <w:t xml:space="preserve"> </w:t>
                      </w:r>
                      <w:r w:rsidRPr="00A52A79">
                        <w:rPr>
                          <w:rFonts w:cs="Arial" w:hint="eastAsia"/>
                          <w:rtl/>
                          <w:lang w:bidi="ar-JO"/>
                        </w:rPr>
                        <w:t>على</w:t>
                      </w:r>
                      <w:r w:rsidRPr="00A52A79">
                        <w:rPr>
                          <w:rFonts w:cs="Arial"/>
                          <w:rtl/>
                          <w:lang w:bidi="ar-JO"/>
                        </w:rPr>
                        <w:t xml:space="preserve"> </w:t>
                      </w:r>
                      <w:r w:rsidRPr="00A52A79">
                        <w:rPr>
                          <w:rFonts w:cs="Arial" w:hint="eastAsia"/>
                          <w:rtl/>
                          <w:lang w:bidi="ar-JO"/>
                        </w:rPr>
                        <w:t>الاستبيان</w:t>
                      </w:r>
                      <w:r w:rsidRPr="00A52A79">
                        <w:rPr>
                          <w:rFonts w:cs="Arial"/>
                          <w:rtl/>
                          <w:lang w:bidi="ar-JO"/>
                        </w:rPr>
                        <w:t xml:space="preserve"> </w:t>
                      </w:r>
                      <w:r w:rsidRPr="00A52A79">
                        <w:rPr>
                          <w:rFonts w:cs="Arial" w:hint="eastAsia"/>
                          <w:rtl/>
                          <w:lang w:bidi="ar-JO"/>
                        </w:rPr>
                        <w:t>المؤسسي</w:t>
                      </w:r>
                    </w:p>
                  </w:txbxContent>
                </v:textbox>
                <w10:wrap type="topAndBottom"/>
              </v:shape>
            </w:pict>
          </mc:Fallback>
        </mc:AlternateContent>
      </w:r>
      <w:r w:rsidRPr="0001451A">
        <w:rPr>
          <w:rFonts w:asciiTheme="majorBidi" w:eastAsia="Calibri" w:hAnsiTheme="majorBidi" w:cstheme="majorBidi"/>
          <w:noProof/>
          <w:sz w:val="24"/>
          <w:szCs w:val="24"/>
        </w:rPr>
        <w:drawing>
          <wp:anchor distT="0" distB="0" distL="114300" distR="114300" simplePos="0" relativeHeight="251654144" behindDoc="0" locked="0" layoutInCell="1" allowOverlap="1" wp14:anchorId="7EAF0503" wp14:editId="1B6047BE">
            <wp:simplePos x="0" y="0"/>
            <wp:positionH relativeFrom="margin">
              <wp:posOffset>901065</wp:posOffset>
            </wp:positionH>
            <wp:positionV relativeFrom="paragraph">
              <wp:posOffset>304165</wp:posOffset>
            </wp:positionV>
            <wp:extent cx="4107815" cy="2555875"/>
            <wp:effectExtent l="0" t="0" r="26035" b="15875"/>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V relativeFrom="margin">
              <wp14:pctHeight>0</wp14:pctHeight>
            </wp14:sizeRelV>
          </wp:anchor>
        </w:drawing>
      </w:r>
      <w:r w:rsidR="00FC4228" w:rsidRPr="00FC4228">
        <w:rPr>
          <w:rFonts w:asciiTheme="majorBidi" w:eastAsia="Calibri" w:hAnsiTheme="majorBidi" w:cstheme="majorBidi"/>
          <w:sz w:val="24"/>
          <w:szCs w:val="24"/>
          <w:rtl/>
        </w:rPr>
        <w:t>فيما يلي توزيع المؤسسات على أساس النوع</w:t>
      </w:r>
      <w:r w:rsidR="00FC4228" w:rsidRPr="00FC4228">
        <w:rPr>
          <w:rFonts w:asciiTheme="majorBidi" w:eastAsia="Calibri" w:hAnsiTheme="majorBidi" w:cstheme="majorBidi"/>
          <w:sz w:val="24"/>
          <w:szCs w:val="24"/>
        </w:rPr>
        <w:t>:</w:t>
      </w:r>
    </w:p>
    <w:p w:rsidR="00FC4228" w:rsidRPr="00FC4228" w:rsidRDefault="00FC4228" w:rsidP="00FC4228">
      <w:pPr>
        <w:bidi/>
        <w:spacing w:after="0" w:line="240" w:lineRule="auto"/>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lastRenderedPageBreak/>
        <w:t>استفسر المسح لرسم خرائط المؤسسات عن احتياجات الشباب الذين لم يكملوا تعليمهم. باستخدام تحليل الأحياء، ظهرت المحاور التالية</w:t>
      </w:r>
      <w:r w:rsidRPr="00FC4228">
        <w:rPr>
          <w:rFonts w:asciiTheme="majorBidi" w:eastAsia="Times New Roman" w:hAnsiTheme="majorBidi" w:cstheme="majorBidi"/>
          <w:sz w:val="24"/>
          <w:szCs w:val="24"/>
        </w:rPr>
        <w:t>:</w:t>
      </w:r>
    </w:p>
    <w:p w:rsidR="0001451A" w:rsidRDefault="00DC1208" w:rsidP="0001451A">
      <w:pPr>
        <w:keepNext/>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pPr>
      <w:r w:rsidRPr="00881845">
        <w:rPr>
          <w:rFonts w:ascii="Gill Sans MT" w:hAnsi="Gill Sans MT"/>
          <w:noProof/>
          <w:sz w:val="24"/>
          <w:szCs w:val="24"/>
        </w:rPr>
        <w:drawing>
          <wp:inline distT="0" distB="0" distL="0" distR="0" wp14:anchorId="4F86B654" wp14:editId="7E0D9612">
            <wp:extent cx="5943600" cy="2959633"/>
            <wp:effectExtent l="0" t="0" r="19050" b="127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4228" w:rsidRPr="00FC4228" w:rsidRDefault="0001451A" w:rsidP="0001451A">
      <w:pPr>
        <w:pStyle w:val="Caption"/>
        <w:bidi/>
        <w:jc w:val="center"/>
        <w:rPr>
          <w:rFonts w:asciiTheme="majorBidi" w:eastAsia="Times New Roman" w:hAnsiTheme="majorBidi" w:cstheme="majorBidi"/>
          <w:color w:val="222222"/>
          <w:sz w:val="24"/>
          <w:szCs w:val="24"/>
          <w:rtl/>
          <w:lang w:bidi="ar"/>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sidR="008346BC">
        <w:rPr>
          <w:noProof/>
          <w:rtl/>
        </w:rPr>
        <w:t>3</w:t>
      </w:r>
      <w:r>
        <w:rPr>
          <w:rtl/>
        </w:rPr>
        <w:fldChar w:fldCharType="end"/>
      </w:r>
      <w:r>
        <w:rPr>
          <w:rFonts w:hint="cs"/>
          <w:rtl/>
          <w:lang w:bidi="ar-JO"/>
        </w:rPr>
        <w:t xml:space="preserve"> </w:t>
      </w:r>
      <w:r w:rsidRPr="00BE331F">
        <w:rPr>
          <w:rFonts w:cs="Arial" w:hint="eastAsia"/>
          <w:rtl/>
          <w:lang w:bidi="ar-JO"/>
        </w:rPr>
        <w:t>احتياجات</w:t>
      </w:r>
      <w:r w:rsidRPr="00BE331F">
        <w:rPr>
          <w:rFonts w:cs="Arial"/>
          <w:rtl/>
          <w:lang w:bidi="ar-JO"/>
        </w:rPr>
        <w:t xml:space="preserve"> </w:t>
      </w:r>
      <w:r w:rsidRPr="00BE331F">
        <w:rPr>
          <w:rFonts w:cs="Arial" w:hint="eastAsia"/>
          <w:rtl/>
          <w:lang w:bidi="ar-JO"/>
        </w:rPr>
        <w:t>الشباب</w:t>
      </w:r>
      <w:r w:rsidRPr="00BE331F">
        <w:rPr>
          <w:rFonts w:cs="Arial"/>
          <w:rtl/>
          <w:lang w:bidi="ar-JO"/>
        </w:rPr>
        <w:t xml:space="preserve"> </w:t>
      </w:r>
      <w:r w:rsidRPr="00BE331F">
        <w:rPr>
          <w:rFonts w:cs="Arial" w:hint="eastAsia"/>
          <w:rtl/>
          <w:lang w:bidi="ar-JO"/>
        </w:rPr>
        <w:t>الذين</w:t>
      </w:r>
      <w:r w:rsidRPr="00BE331F">
        <w:rPr>
          <w:rFonts w:cs="Arial"/>
          <w:rtl/>
          <w:lang w:bidi="ar-JO"/>
        </w:rPr>
        <w:t xml:space="preserve"> </w:t>
      </w:r>
      <w:r w:rsidRPr="00BE331F">
        <w:rPr>
          <w:rFonts w:cs="Arial" w:hint="eastAsia"/>
          <w:rtl/>
          <w:lang w:bidi="ar-JO"/>
        </w:rPr>
        <w:t>لم</w:t>
      </w:r>
      <w:r w:rsidRPr="00BE331F">
        <w:rPr>
          <w:rFonts w:cs="Arial"/>
          <w:rtl/>
          <w:lang w:bidi="ar-JO"/>
        </w:rPr>
        <w:t xml:space="preserve"> </w:t>
      </w:r>
      <w:r w:rsidRPr="00BE331F">
        <w:rPr>
          <w:rFonts w:cs="Arial" w:hint="eastAsia"/>
          <w:rtl/>
          <w:lang w:bidi="ar-JO"/>
        </w:rPr>
        <w:t>يكملوا</w:t>
      </w:r>
      <w:r w:rsidRPr="00BE331F">
        <w:rPr>
          <w:rFonts w:cs="Arial"/>
          <w:rtl/>
          <w:lang w:bidi="ar-JO"/>
        </w:rPr>
        <w:t xml:space="preserve"> </w:t>
      </w:r>
      <w:r w:rsidRPr="00BE331F">
        <w:rPr>
          <w:rFonts w:cs="Arial" w:hint="eastAsia"/>
          <w:rtl/>
          <w:lang w:bidi="ar-JO"/>
        </w:rPr>
        <w:t>تعليمهم</w:t>
      </w:r>
      <w:r w:rsidRPr="00BE331F">
        <w:rPr>
          <w:rFonts w:cs="Arial"/>
          <w:rtl/>
          <w:lang w:bidi="ar-JO"/>
        </w:rPr>
        <w:t xml:space="preserve"> </w:t>
      </w:r>
      <w:r w:rsidRPr="00BE331F">
        <w:rPr>
          <w:rFonts w:cs="Arial" w:hint="eastAsia"/>
          <w:rtl/>
          <w:lang w:bidi="ar-JO"/>
        </w:rPr>
        <w:t>حسب</w:t>
      </w:r>
      <w:r w:rsidRPr="00BE331F">
        <w:rPr>
          <w:rFonts w:cs="Arial"/>
          <w:rtl/>
          <w:lang w:bidi="ar-JO"/>
        </w:rPr>
        <w:t xml:space="preserve"> </w:t>
      </w:r>
      <w:r w:rsidRPr="00BE331F">
        <w:rPr>
          <w:rFonts w:cs="Arial" w:hint="eastAsia"/>
          <w:rtl/>
          <w:lang w:bidi="ar-JO"/>
        </w:rPr>
        <w:t>التغذية</w:t>
      </w:r>
      <w:r w:rsidRPr="00BE331F">
        <w:rPr>
          <w:rFonts w:cs="Arial"/>
          <w:rtl/>
          <w:lang w:bidi="ar-JO"/>
        </w:rPr>
        <w:t xml:space="preserve"> </w:t>
      </w:r>
      <w:r w:rsidRPr="00BE331F">
        <w:rPr>
          <w:rFonts w:cs="Arial" w:hint="eastAsia"/>
          <w:rtl/>
          <w:lang w:bidi="ar-JO"/>
        </w:rPr>
        <w:t>الراجعة</w:t>
      </w:r>
      <w:r w:rsidRPr="00BE331F">
        <w:rPr>
          <w:rFonts w:cs="Arial"/>
          <w:rtl/>
          <w:lang w:bidi="ar-JO"/>
        </w:rPr>
        <w:t xml:space="preserve"> </w:t>
      </w:r>
      <w:r w:rsidRPr="00BE331F">
        <w:rPr>
          <w:rFonts w:cs="Arial" w:hint="eastAsia"/>
          <w:rtl/>
          <w:lang w:bidi="ar-JO"/>
        </w:rPr>
        <w:t>من</w:t>
      </w:r>
      <w:r w:rsidRPr="00BE331F">
        <w:rPr>
          <w:rFonts w:cs="Arial"/>
          <w:rtl/>
          <w:lang w:bidi="ar-JO"/>
        </w:rPr>
        <w:t xml:space="preserve"> </w:t>
      </w:r>
      <w:r w:rsidRPr="00BE331F">
        <w:rPr>
          <w:rFonts w:cs="Arial" w:hint="eastAsia"/>
          <w:rtl/>
          <w:lang w:bidi="ar-JO"/>
        </w:rPr>
        <w:t>المؤسسات</w:t>
      </w:r>
      <w:r w:rsidRPr="00BE331F">
        <w:rPr>
          <w:rFonts w:cs="Arial"/>
          <w:rtl/>
          <w:lang w:bidi="ar-JO"/>
        </w:rPr>
        <w:t xml:space="preserve"> </w:t>
      </w:r>
      <w:r w:rsidRPr="00BE331F">
        <w:rPr>
          <w:rFonts w:cs="Arial" w:hint="eastAsia"/>
          <w:rtl/>
          <w:lang w:bidi="ar-JO"/>
        </w:rPr>
        <w:t>من</w:t>
      </w:r>
      <w:r w:rsidRPr="00BE331F">
        <w:rPr>
          <w:rFonts w:cs="Arial"/>
          <w:rtl/>
          <w:lang w:bidi="ar-JO"/>
        </w:rPr>
        <w:t xml:space="preserve"> </w:t>
      </w:r>
      <w:r w:rsidRPr="00BE331F">
        <w:rPr>
          <w:rFonts w:cs="Arial" w:hint="eastAsia"/>
          <w:rtl/>
          <w:lang w:bidi="ar-JO"/>
        </w:rPr>
        <w:t>خلال</w:t>
      </w:r>
      <w:r w:rsidRPr="00BE331F">
        <w:rPr>
          <w:rFonts w:cs="Arial"/>
          <w:rtl/>
          <w:lang w:bidi="ar-JO"/>
        </w:rPr>
        <w:t xml:space="preserve"> </w:t>
      </w:r>
      <w:r w:rsidRPr="00BE331F">
        <w:rPr>
          <w:rFonts w:cs="Arial" w:hint="eastAsia"/>
          <w:rtl/>
          <w:lang w:bidi="ar-JO"/>
        </w:rPr>
        <w:t>المسح</w:t>
      </w:r>
      <w:r w:rsidRPr="00BE331F">
        <w:rPr>
          <w:rFonts w:cs="Arial"/>
          <w:rtl/>
          <w:lang w:bidi="ar-JO"/>
        </w:rPr>
        <w:t xml:space="preserve"> </w:t>
      </w:r>
      <w:r w:rsidRPr="00BE331F">
        <w:rPr>
          <w:rFonts w:cs="Arial" w:hint="eastAsia"/>
          <w:rtl/>
          <w:lang w:bidi="ar-JO"/>
        </w:rPr>
        <w:t>المؤسسي</w:t>
      </w:r>
      <w:r w:rsidRPr="00BE331F">
        <w:rPr>
          <w:rFonts w:cs="Arial"/>
          <w:rtl/>
          <w:lang w:bidi="ar-JO"/>
        </w:rPr>
        <w:t xml:space="preserve"> </w:t>
      </w:r>
      <w:r w:rsidRPr="00BE331F">
        <w:rPr>
          <w:rFonts w:cs="Arial" w:hint="eastAsia"/>
          <w:rtl/>
          <w:lang w:bidi="ar-JO"/>
        </w:rPr>
        <w:t>في</w:t>
      </w:r>
      <w:r w:rsidRPr="00BE331F">
        <w:rPr>
          <w:rFonts w:cs="Arial"/>
          <w:rtl/>
          <w:lang w:bidi="ar-JO"/>
        </w:rPr>
        <w:t xml:space="preserve"> </w:t>
      </w:r>
      <w:r w:rsidRPr="00BE331F">
        <w:rPr>
          <w:rFonts w:cs="Arial" w:hint="eastAsia"/>
          <w:rtl/>
          <w:lang w:bidi="ar-JO"/>
        </w:rPr>
        <w:t>طبقة</w:t>
      </w:r>
      <w:r w:rsidRPr="00BE331F">
        <w:rPr>
          <w:rFonts w:cs="Arial"/>
          <w:rtl/>
          <w:lang w:bidi="ar-JO"/>
        </w:rPr>
        <w:t xml:space="preserve"> </w:t>
      </w:r>
      <w:r w:rsidRPr="00BE331F">
        <w:rPr>
          <w:rFonts w:cs="Arial" w:hint="eastAsia"/>
          <w:rtl/>
          <w:lang w:bidi="ar-JO"/>
        </w:rPr>
        <w:t>فحل</w:t>
      </w:r>
      <w:r>
        <w:rPr>
          <w:rFonts w:cs="Arial" w:hint="cs"/>
          <w:rtl/>
          <w:lang w:bidi="ar-JO"/>
        </w:rPr>
        <w:t>.</w:t>
      </w:r>
    </w:p>
    <w:p w:rsidR="00EA0874" w:rsidRPr="00FC4228" w:rsidRDefault="00EA0874" w:rsidP="00EA0874">
      <w:pPr>
        <w:bidi/>
        <w:jc w:val="both"/>
        <w:rPr>
          <w:rFonts w:asciiTheme="majorBidi" w:eastAsia="Calibri" w:hAnsiTheme="majorBidi" w:cstheme="majorBidi"/>
          <w:sz w:val="28"/>
          <w:szCs w:val="28"/>
          <w:rtl/>
        </w:rPr>
      </w:pPr>
    </w:p>
    <w:p w:rsidR="00FC4228" w:rsidRPr="000A0FDA" w:rsidRDefault="00FC4228" w:rsidP="00500425">
      <w:pPr>
        <w:keepNext/>
        <w:numPr>
          <w:ilvl w:val="0"/>
          <w:numId w:val="81"/>
        </w:numPr>
        <w:pBdr>
          <w:bottom w:val="single" w:sz="4" w:space="1" w:color="auto"/>
        </w:pBdr>
        <w:tabs>
          <w:tab w:val="left" w:pos="720"/>
        </w:tabs>
        <w:bidi/>
        <w:spacing w:before="360" w:after="360" w:line="240" w:lineRule="auto"/>
        <w:contextualSpacing/>
        <w:outlineLvl w:val="0"/>
        <w:rPr>
          <w:rFonts w:ascii="Gill Sans MT" w:eastAsia="Calibri" w:hAnsi="Gill Sans MT" w:cs="Arial"/>
          <w:b/>
          <w:bCs/>
          <w:color w:val="002A6C"/>
          <w:kern w:val="32"/>
          <w:sz w:val="36"/>
          <w:szCs w:val="36"/>
          <w:rtl/>
        </w:rPr>
      </w:pPr>
      <w:bookmarkStart w:id="7" w:name="_Toc51519298"/>
      <w:r w:rsidRPr="000A0FDA">
        <w:rPr>
          <w:rFonts w:ascii="Gill Sans MT" w:eastAsia="Calibri" w:hAnsi="Gill Sans MT" w:cs="Arial"/>
          <w:b/>
          <w:bCs/>
          <w:color w:val="002A6C"/>
          <w:kern w:val="32"/>
          <w:sz w:val="36"/>
          <w:szCs w:val="36"/>
          <w:rtl/>
        </w:rPr>
        <w:t>النتائج الرئيسية</w:t>
      </w:r>
      <w:bookmarkEnd w:id="7"/>
    </w:p>
    <w:p w:rsidR="00FC4228" w:rsidRPr="00FC4228" w:rsidRDefault="00FC4228" w:rsidP="000A0FDA">
      <w:pPr>
        <w:bidi/>
        <w:spacing w:after="0" w:line="240" w:lineRule="auto"/>
        <w:jc w:val="both"/>
        <w:rPr>
          <w:rFonts w:asciiTheme="majorBidi" w:eastAsia="Times New Roman" w:hAnsiTheme="majorBidi" w:cstheme="majorBidi"/>
          <w:sz w:val="24"/>
          <w:szCs w:val="24"/>
        </w:rPr>
      </w:pPr>
    </w:p>
    <w:p w:rsidR="00FC4228" w:rsidRPr="00FC4228" w:rsidRDefault="00FC4228" w:rsidP="00FC4228">
      <w:pPr>
        <w:bidi/>
        <w:spacing w:after="0" w:line="240" w:lineRule="auto"/>
        <w:jc w:val="both"/>
        <w:rPr>
          <w:rFonts w:asciiTheme="majorBidi" w:eastAsia="Times New Roman" w:hAnsiTheme="majorBidi" w:cstheme="majorBidi"/>
          <w:sz w:val="24"/>
          <w:szCs w:val="24"/>
          <w:rtl/>
        </w:rPr>
      </w:pPr>
      <w:r w:rsidRPr="00FC4228">
        <w:rPr>
          <w:rFonts w:asciiTheme="majorBidi" w:eastAsia="Times New Roman" w:hAnsiTheme="majorBidi" w:cstheme="majorBidi"/>
          <w:sz w:val="24"/>
          <w:szCs w:val="24"/>
          <w:rtl/>
        </w:rPr>
        <w:t>يستخدم هذا التقرير مخطط المسح لرسم خرائط المجتمع وإدراج المعلومات ذات الصلة من نتائج رسم الخرائط المؤسسية ومناقشة مجموعة التركيز. تم تقسيم هذه النتائج إلى ستة محاور</w:t>
      </w:r>
      <w:r w:rsidRPr="00FC4228">
        <w:rPr>
          <w:rFonts w:asciiTheme="majorBidi" w:eastAsia="Times New Roman" w:hAnsiTheme="majorBidi" w:cstheme="majorBidi"/>
          <w:sz w:val="24"/>
          <w:szCs w:val="24"/>
        </w:rPr>
        <w:t>:</w:t>
      </w:r>
    </w:p>
    <w:p w:rsidR="00FC4228" w:rsidRPr="00FC4228" w:rsidRDefault="00FC4228" w:rsidP="00FC4228">
      <w:pPr>
        <w:bidi/>
        <w:spacing w:after="0" w:line="240" w:lineRule="auto"/>
        <w:jc w:val="both"/>
        <w:rPr>
          <w:rFonts w:asciiTheme="majorBidi" w:eastAsia="Times New Roman" w:hAnsiTheme="majorBidi" w:cstheme="majorBidi"/>
          <w:sz w:val="24"/>
          <w:szCs w:val="24"/>
          <w:rtl/>
        </w:rPr>
      </w:pPr>
    </w:p>
    <w:p w:rsidR="00FC4228" w:rsidRPr="00FC4228" w:rsidRDefault="00FC4228" w:rsidP="0050042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t>تنمية الشباب</w:t>
      </w:r>
    </w:p>
    <w:p w:rsidR="00FC4228" w:rsidRPr="00FC4228" w:rsidRDefault="00FC4228" w:rsidP="0050042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t>البيئة التعليمية</w:t>
      </w:r>
    </w:p>
    <w:p w:rsidR="00FC4228" w:rsidRPr="00FC4228" w:rsidRDefault="00FC4228" w:rsidP="0050042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t>الصحة</w:t>
      </w:r>
    </w:p>
    <w:p w:rsidR="00FC4228" w:rsidRPr="00FC4228" w:rsidRDefault="00FC4228" w:rsidP="0050042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t>البيئة الاجتماعية</w:t>
      </w:r>
    </w:p>
    <w:p w:rsidR="00FC4228" w:rsidRPr="00FC4228" w:rsidRDefault="00FC4228" w:rsidP="0050042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t>الإدماج</w:t>
      </w:r>
    </w:p>
    <w:p w:rsidR="00FC4228" w:rsidRPr="00FC4228" w:rsidRDefault="00FC4228" w:rsidP="00500425">
      <w:pPr>
        <w:numPr>
          <w:ilvl w:val="0"/>
          <w:numId w:val="2"/>
        </w:numPr>
        <w:bidi/>
        <w:spacing w:after="0" w:line="240" w:lineRule="auto"/>
        <w:ind w:left="1440"/>
        <w:contextualSpacing/>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t>الخدمات المجتمعية</w:t>
      </w:r>
    </w:p>
    <w:p w:rsidR="00FC4228" w:rsidRPr="00FC4228" w:rsidRDefault="00FC4228" w:rsidP="00B96A9A">
      <w:pPr>
        <w:bidi/>
        <w:spacing w:after="0" w:line="240" w:lineRule="auto"/>
        <w:jc w:val="both"/>
        <w:rPr>
          <w:rFonts w:asciiTheme="majorBidi" w:eastAsia="Times New Roman" w:hAnsiTheme="majorBidi" w:cstheme="majorBidi"/>
          <w:sz w:val="24"/>
          <w:szCs w:val="24"/>
        </w:rPr>
      </w:pPr>
      <w:r w:rsidRPr="00FC4228">
        <w:rPr>
          <w:rFonts w:asciiTheme="majorBidi" w:eastAsia="Times New Roman" w:hAnsiTheme="majorBidi" w:cstheme="majorBidi"/>
          <w:sz w:val="24"/>
          <w:szCs w:val="24"/>
          <w:rtl/>
        </w:rPr>
        <w:t xml:space="preserve"> </w:t>
      </w:r>
    </w:p>
    <w:p w:rsidR="00E12694" w:rsidRPr="0001451A" w:rsidRDefault="00FC4228" w:rsidP="0001451A">
      <w:pPr>
        <w:keepNext/>
        <w:tabs>
          <w:tab w:val="left" w:pos="720"/>
        </w:tabs>
        <w:bidi/>
        <w:spacing w:after="240" w:line="240" w:lineRule="auto"/>
        <w:outlineLvl w:val="1"/>
        <w:rPr>
          <w:rFonts w:ascii="Gill Sans MT" w:eastAsia="Times New Roman" w:hAnsi="Gill Sans MT" w:cs="Arial"/>
          <w:b/>
          <w:bCs/>
          <w:i/>
          <w:smallCaps/>
          <w:color w:val="C2113A"/>
          <w:sz w:val="28"/>
          <w:szCs w:val="28"/>
          <w:rtl/>
        </w:rPr>
      </w:pPr>
      <w:bookmarkStart w:id="8" w:name="_Toc51519299"/>
      <w:r w:rsidRPr="0001451A">
        <w:rPr>
          <w:rFonts w:ascii="Gill Sans MT" w:eastAsia="Times New Roman" w:hAnsi="Gill Sans MT" w:cs="Arial"/>
          <w:b/>
          <w:bCs/>
          <w:i/>
          <w:smallCaps/>
          <w:color w:val="C2113A"/>
          <w:sz w:val="28"/>
          <w:szCs w:val="28"/>
          <w:rtl/>
        </w:rPr>
        <w:t>تنمية الشباب</w:t>
      </w:r>
      <w:bookmarkEnd w:id="8"/>
    </w:p>
    <w:p w:rsidR="00E12694" w:rsidRPr="0001451A" w:rsidRDefault="00FC4228" w:rsidP="0001451A">
      <w:pPr>
        <w:pStyle w:val="Normalbulletnumberedtwo"/>
        <w:bidi/>
        <w:jc w:val="both"/>
        <w:rPr>
          <w:color w:val="C2113A"/>
          <w:szCs w:val="24"/>
          <w:rtl/>
          <w:lang w:val="en-US" w:bidi="ar"/>
        </w:rPr>
      </w:pPr>
      <w:r w:rsidRPr="0001451A">
        <w:rPr>
          <w:color w:val="C2113A"/>
          <w:szCs w:val="24"/>
          <w:rtl/>
          <w:lang w:val="en-US"/>
        </w:rPr>
        <w:t>يتناول قسم تنمية الشباب الفرص المتوفرة لتنشيط الشباب في المجتمع</w:t>
      </w:r>
      <w:r w:rsidRPr="0001451A">
        <w:rPr>
          <w:color w:val="C2113A"/>
          <w:szCs w:val="24"/>
          <w:rtl/>
          <w:lang w:val="en-US" w:bidi="ar"/>
        </w:rPr>
        <w:t>.</w:t>
      </w:r>
    </w:p>
    <w:p w:rsidR="00E12694" w:rsidRPr="00FC4228" w:rsidRDefault="00E12694" w:rsidP="00E126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22222"/>
          <w:sz w:val="24"/>
          <w:szCs w:val="24"/>
          <w:rtl/>
          <w:lang w:bidi="ar"/>
        </w:rPr>
      </w:pPr>
    </w:p>
    <w:p w:rsidR="00FC4228" w:rsidRPr="00FC4228" w:rsidRDefault="00FC4228" w:rsidP="00E1269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rPr>
          <w:rFonts w:asciiTheme="majorBidi" w:eastAsia="Times New Roman" w:hAnsiTheme="majorBidi" w:cstheme="majorBidi"/>
          <w:color w:val="222222"/>
          <w:sz w:val="24"/>
          <w:szCs w:val="24"/>
          <w:rtl/>
          <w:lang w:bidi="ar"/>
        </w:rPr>
      </w:pPr>
      <w:r w:rsidRPr="00FC4228">
        <w:rPr>
          <w:rFonts w:asciiTheme="majorBidi" w:eastAsia="Times New Roman" w:hAnsiTheme="majorBidi" w:cstheme="majorBidi"/>
          <w:color w:val="222222"/>
          <w:sz w:val="24"/>
          <w:szCs w:val="24"/>
          <w:rtl/>
          <w:lang w:bidi="ar"/>
        </w:rPr>
        <w:t xml:space="preserve">1. </w:t>
      </w:r>
      <w:r w:rsidRPr="00FC4228">
        <w:rPr>
          <w:rFonts w:asciiTheme="majorBidi" w:eastAsia="Calibri" w:hAnsiTheme="majorBidi" w:cstheme="majorBidi"/>
          <w:sz w:val="24"/>
          <w:szCs w:val="24"/>
          <w:rtl/>
        </w:rPr>
        <w:t xml:space="preserve">الاعتبارات الأولى التي ينظر فيها فيما يتعلق بتنمية الشباب هي </w:t>
      </w:r>
      <w:r w:rsidRPr="00FC4228">
        <w:rPr>
          <w:rFonts w:asciiTheme="majorBidi" w:eastAsia="Times New Roman" w:hAnsiTheme="majorBidi" w:cstheme="majorBidi"/>
          <w:b/>
          <w:bCs/>
          <w:color w:val="222222"/>
          <w:sz w:val="24"/>
          <w:szCs w:val="24"/>
          <w:rtl/>
        </w:rPr>
        <w:t>منافذ الشباب</w:t>
      </w:r>
      <w:r w:rsidRPr="00FC4228">
        <w:rPr>
          <w:rFonts w:asciiTheme="majorBidi" w:eastAsia="Times New Roman" w:hAnsiTheme="majorBidi" w:cstheme="majorBidi"/>
          <w:color w:val="222222"/>
          <w:sz w:val="24"/>
          <w:szCs w:val="24"/>
          <w:rtl/>
          <w:lang w:bidi="ar"/>
        </w:rPr>
        <w:t xml:space="preserve">. </w:t>
      </w:r>
      <w:r w:rsidRPr="00FC4228">
        <w:rPr>
          <w:rFonts w:asciiTheme="majorBidi" w:eastAsia="Times New Roman" w:hAnsiTheme="majorBidi" w:cstheme="majorBidi"/>
          <w:color w:val="222222"/>
          <w:sz w:val="24"/>
          <w:szCs w:val="24"/>
          <w:rtl/>
        </w:rPr>
        <w:t>فيما يلي منافذ الشباب الأربعة التي حصلت على أدنى درجات الجودة أو التوفر</w:t>
      </w:r>
      <w:r w:rsidRPr="00FC4228">
        <w:rPr>
          <w:rFonts w:asciiTheme="majorBidi" w:eastAsia="Times New Roman" w:hAnsiTheme="majorBidi" w:cstheme="majorBidi"/>
          <w:color w:val="222222"/>
          <w:sz w:val="24"/>
          <w:szCs w:val="24"/>
          <w:rtl/>
          <w:lang w:bidi="ar"/>
        </w:rPr>
        <w:t>:</w:t>
      </w:r>
    </w:p>
    <w:p w:rsidR="00FC4228" w:rsidRPr="00C23095" w:rsidRDefault="00FC4228" w:rsidP="00500425">
      <w:pPr>
        <w:pStyle w:val="ListParagraph"/>
        <w:numPr>
          <w:ilvl w:val="0"/>
          <w:numId w:val="6"/>
        </w:num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480" w:lineRule="atLeast"/>
        <w:jc w:val="both"/>
        <w:rPr>
          <w:rFonts w:asciiTheme="majorBidi" w:eastAsia="Times New Roman" w:hAnsiTheme="majorBidi" w:cstheme="majorBidi"/>
          <w:color w:val="222222"/>
          <w:sz w:val="24"/>
          <w:szCs w:val="24"/>
          <w:rtl/>
          <w:lang w:bidi="ar"/>
        </w:rPr>
      </w:pPr>
      <w:r w:rsidRPr="00C23095">
        <w:rPr>
          <w:rFonts w:asciiTheme="majorBidi" w:eastAsia="Calibri" w:hAnsiTheme="majorBidi" w:cstheme="majorBidi"/>
          <w:sz w:val="24"/>
          <w:szCs w:val="24"/>
          <w:rtl/>
        </w:rPr>
        <w:t xml:space="preserve">أماكن </w:t>
      </w:r>
      <w:r w:rsidRPr="00C23095">
        <w:rPr>
          <w:rFonts w:asciiTheme="majorBidi" w:eastAsia="Times New Roman" w:hAnsiTheme="majorBidi" w:cstheme="majorBidi"/>
          <w:color w:val="222222"/>
          <w:sz w:val="24"/>
          <w:szCs w:val="24"/>
          <w:rtl/>
        </w:rPr>
        <w:t xml:space="preserve">الترفيه </w:t>
      </w:r>
      <w:r w:rsidRPr="00C23095">
        <w:rPr>
          <w:rFonts w:asciiTheme="majorBidi" w:eastAsia="Times New Roman" w:hAnsiTheme="majorBidi" w:cstheme="majorBidi"/>
          <w:color w:val="222222"/>
          <w:sz w:val="24"/>
          <w:szCs w:val="24"/>
          <w:rtl/>
          <w:lang w:bidi="ar"/>
        </w:rPr>
        <w:t>(</w:t>
      </w:r>
      <w:r w:rsidRPr="00C23095">
        <w:rPr>
          <w:rFonts w:asciiTheme="majorBidi" w:eastAsia="Times New Roman" w:hAnsiTheme="majorBidi" w:cstheme="majorBidi"/>
          <w:color w:val="222222"/>
          <w:sz w:val="24"/>
          <w:szCs w:val="24"/>
          <w:rtl/>
        </w:rPr>
        <w:t xml:space="preserve">دور السينما، الحدائق العامة ، </w:t>
      </w:r>
      <w:r w:rsidRPr="00C23095">
        <w:rPr>
          <w:rFonts w:asciiTheme="majorBidi" w:eastAsia="Calibri" w:hAnsiTheme="majorBidi" w:cstheme="majorBidi"/>
          <w:sz w:val="24"/>
          <w:szCs w:val="24"/>
          <w:rtl/>
        </w:rPr>
        <w:t>المقاهي</w:t>
      </w:r>
      <w:r w:rsidRPr="00C23095">
        <w:rPr>
          <w:rFonts w:asciiTheme="majorBidi" w:eastAsia="Times New Roman" w:hAnsiTheme="majorBidi" w:cstheme="majorBidi"/>
          <w:color w:val="222222"/>
          <w:sz w:val="24"/>
          <w:szCs w:val="24"/>
          <w:rtl/>
          <w:lang w:bidi="ar"/>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يوجد في هذا المجتمع حديقة واحدة تم تجديدها سابقًا، ولكن بسبب عدم مراقبة الحديقة لم يتم الحفاظ عليها بشكل جيد. كانت هناك حاويات لإعادة التدوير، ولكن ذهب كل ذلك الآن</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lastRenderedPageBreak/>
        <w:t>يذهب الناس إلى منطقة سد شرحبيل للترفيه، وهذه محمية طبيعية تمت زراعتها واستصلاحها. توجد كبائن للأشخاص الذين يأتون من مناطق أخرى ويريدون المبيت فيها. يقوم أفراد المجتمع بالتنزه والشواء حيث تبلغ تكلفة الدخول دينار واحد عن كل سيارة. يتم إعطاء أي شخص ي</w:t>
      </w:r>
      <w:r w:rsidR="00E12694">
        <w:rPr>
          <w:rFonts w:asciiTheme="majorBidi" w:eastAsia="Calibri" w:hAnsiTheme="majorBidi" w:cstheme="majorBidi" w:hint="cs"/>
          <w:sz w:val="24"/>
          <w:szCs w:val="24"/>
          <w:rtl/>
        </w:rPr>
        <w:t>ريد الدخول</w:t>
      </w:r>
      <w:r w:rsidRPr="00B96A9A">
        <w:rPr>
          <w:rFonts w:asciiTheme="majorBidi" w:eastAsia="Calibri" w:hAnsiTheme="majorBidi" w:cstheme="majorBidi"/>
          <w:sz w:val="24"/>
          <w:szCs w:val="24"/>
          <w:rtl/>
        </w:rPr>
        <w:t xml:space="preserve"> أكياس القمامة للحفاظ على نظافة المنطقة</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تجري أيضا نشاطات مختلفة في المحمية الطبيعية، فه</w:t>
      </w:r>
      <w:r w:rsidR="00E12694">
        <w:rPr>
          <w:rFonts w:asciiTheme="majorBidi" w:eastAsia="Calibri" w:hAnsiTheme="majorBidi" w:cstheme="majorBidi"/>
          <w:sz w:val="24"/>
          <w:szCs w:val="24"/>
          <w:rtl/>
        </w:rPr>
        <w:t>ي تقوم بتأجير الدراجات الهوائية</w:t>
      </w:r>
      <w:r w:rsidRPr="00B96A9A">
        <w:rPr>
          <w:rFonts w:asciiTheme="majorBidi" w:eastAsia="Calibri" w:hAnsiTheme="majorBidi" w:cstheme="majorBidi"/>
          <w:sz w:val="24"/>
          <w:szCs w:val="24"/>
          <w:rtl/>
        </w:rPr>
        <w:t>، وتنظيم</w:t>
      </w:r>
      <w:r w:rsidR="00E12694">
        <w:rPr>
          <w:rFonts w:asciiTheme="majorBidi" w:eastAsia="Calibri" w:hAnsiTheme="majorBidi" w:cstheme="majorBidi" w:hint="cs"/>
          <w:sz w:val="24"/>
          <w:szCs w:val="24"/>
          <w:rtl/>
        </w:rPr>
        <w:t xml:space="preserve"> نشاط</w:t>
      </w:r>
      <w:r w:rsidR="00E12694">
        <w:rPr>
          <w:rFonts w:asciiTheme="majorBidi" w:eastAsia="Calibri" w:hAnsiTheme="majorBidi" w:cstheme="majorBidi"/>
          <w:sz w:val="24"/>
          <w:szCs w:val="24"/>
          <w:rtl/>
        </w:rPr>
        <w:t xml:space="preserve"> المشي لمسافات طويلة</w:t>
      </w:r>
      <w:r w:rsidRPr="00B96A9A">
        <w:rPr>
          <w:rFonts w:asciiTheme="majorBidi" w:eastAsia="Calibri" w:hAnsiTheme="majorBidi" w:cstheme="majorBidi"/>
          <w:sz w:val="24"/>
          <w:szCs w:val="24"/>
          <w:rtl/>
        </w:rPr>
        <w:t xml:space="preserve">، كما يوجد لدى المجتمع </w:t>
      </w:r>
      <w:r w:rsidR="00E12694">
        <w:rPr>
          <w:rFonts w:asciiTheme="majorBidi" w:eastAsia="Calibri" w:hAnsiTheme="majorBidi" w:cstheme="majorBidi"/>
          <w:sz w:val="24"/>
          <w:szCs w:val="24"/>
          <w:rtl/>
        </w:rPr>
        <w:t>أطول حبل انزلاق في الشرق الأوسط، وحتى أنها تقوم</w:t>
      </w:r>
      <w:r w:rsidRPr="00B96A9A">
        <w:rPr>
          <w:rFonts w:asciiTheme="majorBidi" w:eastAsia="Calibri" w:hAnsiTheme="majorBidi" w:cstheme="majorBidi"/>
          <w:sz w:val="24"/>
          <w:szCs w:val="24"/>
          <w:rtl/>
        </w:rPr>
        <w:t xml:space="preserve"> بسباقات الماراثون السنوية. </w:t>
      </w:r>
      <w:r w:rsidR="00E12694">
        <w:rPr>
          <w:rFonts w:asciiTheme="majorBidi" w:eastAsia="Calibri" w:hAnsiTheme="majorBidi" w:cstheme="majorBidi" w:hint="cs"/>
          <w:sz w:val="24"/>
          <w:szCs w:val="24"/>
          <w:rtl/>
        </w:rPr>
        <w:t>يوجد أفراد</w:t>
      </w:r>
      <w:r w:rsidRPr="00B96A9A">
        <w:rPr>
          <w:rFonts w:asciiTheme="majorBidi" w:eastAsia="Calibri" w:hAnsiTheme="majorBidi" w:cstheme="majorBidi"/>
          <w:sz w:val="24"/>
          <w:szCs w:val="24"/>
          <w:rtl/>
        </w:rPr>
        <w:t xml:space="preserve"> شرطة </w:t>
      </w:r>
      <w:r w:rsidR="00E12694">
        <w:rPr>
          <w:rFonts w:asciiTheme="majorBidi" w:eastAsia="Calibri" w:hAnsiTheme="majorBidi" w:cstheme="majorBidi" w:hint="cs"/>
          <w:sz w:val="24"/>
          <w:szCs w:val="24"/>
          <w:rtl/>
        </w:rPr>
        <w:t>ي</w:t>
      </w:r>
      <w:r w:rsidRPr="00B96A9A">
        <w:rPr>
          <w:rFonts w:asciiTheme="majorBidi" w:eastAsia="Calibri" w:hAnsiTheme="majorBidi" w:cstheme="majorBidi"/>
          <w:sz w:val="24"/>
          <w:szCs w:val="24"/>
          <w:rtl/>
        </w:rPr>
        <w:t>راقب</w:t>
      </w:r>
      <w:r w:rsidR="00E12694">
        <w:rPr>
          <w:rFonts w:asciiTheme="majorBidi" w:eastAsia="Calibri" w:hAnsiTheme="majorBidi" w:cstheme="majorBidi" w:hint="cs"/>
          <w:sz w:val="24"/>
          <w:szCs w:val="24"/>
          <w:rtl/>
        </w:rPr>
        <w:t>ون</w:t>
      </w:r>
      <w:r w:rsidRPr="00B96A9A">
        <w:rPr>
          <w:rFonts w:asciiTheme="majorBidi" w:eastAsia="Calibri" w:hAnsiTheme="majorBidi" w:cstheme="majorBidi"/>
          <w:sz w:val="24"/>
          <w:szCs w:val="24"/>
          <w:rtl/>
        </w:rPr>
        <w:t xml:space="preserve"> المنطقة. </w:t>
      </w:r>
      <w:r w:rsidR="00E12694">
        <w:rPr>
          <w:rFonts w:asciiTheme="majorBidi" w:eastAsia="Calibri" w:hAnsiTheme="majorBidi" w:cstheme="majorBidi"/>
          <w:sz w:val="24"/>
          <w:szCs w:val="24"/>
          <w:rtl/>
        </w:rPr>
        <w:t>لا يُسمح للناس بالسباحة في السد</w:t>
      </w:r>
      <w:r w:rsidRPr="00B96A9A">
        <w:rPr>
          <w:rFonts w:asciiTheme="majorBidi" w:eastAsia="Calibri" w:hAnsiTheme="majorBidi" w:cstheme="majorBidi"/>
          <w:sz w:val="24"/>
          <w:szCs w:val="24"/>
          <w:rtl/>
        </w:rPr>
        <w:t>، إلا أن الكثيرين يفعلون ذلك. يتم تدريب العاملين في المحمية على عملية إنقاذ الناس من الغرق</w:t>
      </w:r>
      <w:r w:rsidRPr="00B96A9A">
        <w:rPr>
          <w:rFonts w:asciiTheme="majorBidi" w:eastAsia="Calibri" w:hAnsiTheme="majorBidi" w:cstheme="majorBidi"/>
          <w:sz w:val="24"/>
          <w:szCs w:val="24"/>
        </w:rPr>
        <w:t>.</w:t>
      </w:r>
    </w:p>
    <w:p w:rsidR="00FC4228"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يوجد نادي للشباب الذكور فيه ملعب لكرة القدم. لا يوجد نادي للشابات</w:t>
      </w:r>
      <w:r w:rsidRPr="00B96A9A">
        <w:rPr>
          <w:rFonts w:asciiTheme="majorBidi" w:eastAsia="Calibri" w:hAnsiTheme="majorBidi" w:cstheme="majorBidi"/>
          <w:sz w:val="24"/>
          <w:szCs w:val="24"/>
        </w:rPr>
        <w:t>.</w:t>
      </w:r>
    </w:p>
    <w:p w:rsidR="009B7731" w:rsidRPr="00B96A9A" w:rsidRDefault="009B7731" w:rsidP="009B7731">
      <w:pPr>
        <w:pStyle w:val="ListParagraph"/>
        <w:bidi/>
        <w:ind w:left="1080"/>
        <w:jc w:val="both"/>
        <w:rPr>
          <w:rFonts w:asciiTheme="majorBidi" w:eastAsia="Calibri" w:hAnsiTheme="majorBidi" w:cstheme="majorBidi"/>
          <w:sz w:val="24"/>
          <w:szCs w:val="24"/>
        </w:rPr>
      </w:pPr>
      <w:r>
        <w:rPr>
          <w:rFonts w:asciiTheme="majorBidi" w:eastAsia="Calibri" w:hAnsiTheme="majorBidi" w:cstheme="majorBidi" w:hint="cs"/>
          <w:sz w:val="24"/>
          <w:szCs w:val="24"/>
          <w:rtl/>
        </w:rPr>
        <w:t xml:space="preserve"> </w:t>
      </w:r>
    </w:p>
    <w:p w:rsidR="00FC4228" w:rsidRDefault="00FC4228" w:rsidP="00500425">
      <w:pPr>
        <w:pStyle w:val="ListParagraph"/>
        <w:numPr>
          <w:ilvl w:val="0"/>
          <w:numId w:val="7"/>
        </w:numPr>
        <w:bidi/>
        <w:jc w:val="both"/>
        <w:rPr>
          <w:rFonts w:asciiTheme="majorBidi" w:eastAsia="Calibri" w:hAnsiTheme="majorBidi" w:cstheme="majorBidi"/>
          <w:sz w:val="24"/>
          <w:szCs w:val="24"/>
        </w:rPr>
      </w:pPr>
      <w:r w:rsidRPr="00C23095">
        <w:rPr>
          <w:rFonts w:asciiTheme="majorBidi" w:eastAsia="Calibri" w:hAnsiTheme="majorBidi" w:cstheme="majorBidi"/>
          <w:sz w:val="24"/>
          <w:szCs w:val="24"/>
          <w:rtl/>
        </w:rPr>
        <w:t>الفن والمسرح والموسيقى</w:t>
      </w:r>
    </w:p>
    <w:p w:rsidR="00ED16F6" w:rsidRPr="00C23095" w:rsidRDefault="00ED16F6" w:rsidP="00ED16F6">
      <w:pPr>
        <w:pStyle w:val="ListParagraph"/>
        <w:bidi/>
        <w:jc w:val="both"/>
        <w:rPr>
          <w:rFonts w:asciiTheme="majorBidi" w:eastAsia="Calibri" w:hAnsiTheme="majorBidi" w:cstheme="majorBidi"/>
          <w:sz w:val="24"/>
          <w:szCs w:val="24"/>
        </w:rPr>
      </w:pP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هناك العديد من الفرص الفنية والحرفية المتنوعة التي تنتجها المنظمات المجتمعية ومؤسسة التنمية الاجتماعية التي تعلم  النساء ع</w:t>
      </w:r>
      <w:r w:rsidR="00E12694">
        <w:rPr>
          <w:rFonts w:asciiTheme="majorBidi" w:eastAsia="Calibri" w:hAnsiTheme="majorBidi" w:cstheme="majorBidi"/>
          <w:sz w:val="24"/>
          <w:szCs w:val="24"/>
          <w:rtl/>
        </w:rPr>
        <w:t>لى وجه التحديد كيفية عمل السلال، والاكسسوارات، والأوشحة، وغيرها من الحرف اليدوية</w:t>
      </w:r>
      <w:r w:rsidRPr="00B96A9A">
        <w:rPr>
          <w:rFonts w:asciiTheme="majorBidi" w:eastAsia="Calibri" w:hAnsiTheme="majorBidi" w:cstheme="majorBidi"/>
          <w:sz w:val="24"/>
          <w:szCs w:val="24"/>
          <w:rtl/>
        </w:rPr>
        <w:t>، وتمنحهم 40 دينارا لبدء شراء المواد وبيع ما يصنعونه</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tl/>
        </w:rPr>
      </w:pPr>
      <w:r w:rsidRPr="00B96A9A">
        <w:rPr>
          <w:rFonts w:asciiTheme="majorBidi" w:eastAsia="Calibri" w:hAnsiTheme="majorBidi" w:cstheme="majorBidi"/>
          <w:sz w:val="24"/>
          <w:szCs w:val="24"/>
          <w:rtl/>
        </w:rPr>
        <w:t>كان هناك مسرح في المجتمع يعالج قضايا مثل الزواج المبكر والبطالة والتمييز بين الجنسين، ولكن بسبب سوء الإدارة تم إغلاقه</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 xml:space="preserve">يصنع هذا المجتمع أداة موسيقية </w:t>
      </w:r>
      <w:r w:rsidR="00E12694">
        <w:rPr>
          <w:rFonts w:asciiTheme="majorBidi" w:eastAsia="Calibri" w:hAnsiTheme="majorBidi" w:cstheme="majorBidi"/>
          <w:sz w:val="24"/>
          <w:szCs w:val="24"/>
          <w:rtl/>
        </w:rPr>
        <w:t>خشبية فريدة تسمى اليرغول المزوج</w:t>
      </w:r>
      <w:r w:rsidRPr="00B96A9A">
        <w:rPr>
          <w:rFonts w:asciiTheme="majorBidi" w:eastAsia="Calibri" w:hAnsiTheme="majorBidi" w:cstheme="majorBidi"/>
          <w:sz w:val="24"/>
          <w:szCs w:val="24"/>
          <w:rtl/>
        </w:rPr>
        <w:t>، غير أنهم</w:t>
      </w:r>
      <w:r w:rsidRPr="00B96A9A">
        <w:rPr>
          <w:rFonts w:asciiTheme="majorBidi" w:eastAsia="Calibri" w:hAnsiTheme="majorBidi" w:cstheme="majorBidi"/>
          <w:sz w:val="24"/>
          <w:szCs w:val="24"/>
        </w:rPr>
        <w:t xml:space="preserve"> </w:t>
      </w:r>
      <w:r w:rsidRPr="00B96A9A">
        <w:rPr>
          <w:rFonts w:asciiTheme="majorBidi" w:eastAsia="Calibri" w:hAnsiTheme="majorBidi" w:cstheme="majorBidi"/>
          <w:sz w:val="24"/>
          <w:szCs w:val="24"/>
          <w:rtl/>
        </w:rPr>
        <w:t>يحتاجون إلى المزيد من التسويق ومعرفة كيفية البيع عبر الإنترنت</w:t>
      </w:r>
      <w:r w:rsidRPr="00B96A9A">
        <w:rPr>
          <w:rFonts w:asciiTheme="majorBidi" w:eastAsia="Calibri" w:hAnsiTheme="majorBidi" w:cstheme="majorBidi"/>
          <w:sz w:val="24"/>
          <w:szCs w:val="24"/>
        </w:rPr>
        <w:t>.</w:t>
      </w:r>
    </w:p>
    <w:p w:rsidR="00FC4228"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هناك العديد من الفرق الموسيقية الثقافية التي تغني وتؤلف أغاني عن الثقافة</w:t>
      </w:r>
      <w:r w:rsidRPr="00B96A9A">
        <w:rPr>
          <w:rFonts w:asciiTheme="majorBidi" w:eastAsia="Calibri" w:hAnsiTheme="majorBidi" w:cstheme="majorBidi"/>
          <w:sz w:val="24"/>
          <w:szCs w:val="24"/>
        </w:rPr>
        <w:t>.</w:t>
      </w:r>
    </w:p>
    <w:p w:rsidR="00EA0874" w:rsidRPr="00EA0874" w:rsidRDefault="00EA0874" w:rsidP="00EA0874">
      <w:pPr>
        <w:bidi/>
        <w:jc w:val="both"/>
        <w:rPr>
          <w:rFonts w:asciiTheme="majorBidi" w:eastAsia="Calibri" w:hAnsiTheme="majorBidi" w:cstheme="majorBidi"/>
          <w:sz w:val="24"/>
          <w:szCs w:val="24"/>
        </w:rPr>
      </w:pPr>
    </w:p>
    <w:p w:rsidR="00FC4228" w:rsidRPr="00FA5BCC"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توجد فرقة رقص الدبكة وأفرادها موهوبون ولكن لا توجد موارد للتوسع خارج المجتمع. التسويق حالي</w:t>
      </w:r>
      <w:r w:rsidR="00E12694">
        <w:rPr>
          <w:rFonts w:asciiTheme="majorBidi" w:eastAsia="Calibri" w:hAnsiTheme="majorBidi" w:cstheme="majorBidi" w:hint="cs"/>
          <w:sz w:val="24"/>
          <w:szCs w:val="24"/>
          <w:rtl/>
        </w:rPr>
        <w:t>ا يتم</w:t>
      </w:r>
      <w:r w:rsidRPr="00B96A9A">
        <w:rPr>
          <w:rFonts w:asciiTheme="majorBidi" w:eastAsia="Calibri" w:hAnsiTheme="majorBidi" w:cstheme="majorBidi"/>
          <w:sz w:val="24"/>
          <w:szCs w:val="24"/>
          <w:rtl/>
        </w:rPr>
        <w:t xml:space="preserve"> من خلال</w:t>
      </w:r>
      <w:r w:rsidRPr="00B96A9A">
        <w:rPr>
          <w:rFonts w:asciiTheme="majorBidi" w:eastAsia="Calibri" w:hAnsiTheme="majorBidi" w:cstheme="majorBidi"/>
          <w:sz w:val="24"/>
          <w:szCs w:val="24"/>
        </w:rPr>
        <w:t xml:space="preserve"> Facebook </w:t>
      </w:r>
      <w:r w:rsidRPr="00B96A9A">
        <w:rPr>
          <w:rFonts w:asciiTheme="majorBidi" w:eastAsia="Calibri" w:hAnsiTheme="majorBidi" w:cstheme="majorBidi"/>
          <w:sz w:val="24"/>
          <w:szCs w:val="24"/>
          <w:rtl/>
        </w:rPr>
        <w:t xml:space="preserve"> . لا يوجد لديهم صفحة على  </w:t>
      </w:r>
      <w:r w:rsidRPr="00B96A9A">
        <w:rPr>
          <w:rFonts w:asciiTheme="majorBidi" w:eastAsia="Calibri" w:hAnsiTheme="majorBidi" w:cstheme="majorBidi"/>
          <w:sz w:val="24"/>
          <w:szCs w:val="24"/>
        </w:rPr>
        <w:t xml:space="preserve"> Youtube </w:t>
      </w:r>
      <w:r w:rsidRPr="00B96A9A">
        <w:rPr>
          <w:rFonts w:asciiTheme="majorBidi" w:eastAsia="Calibri" w:hAnsiTheme="majorBidi" w:cstheme="majorBidi"/>
          <w:sz w:val="24"/>
          <w:szCs w:val="24"/>
          <w:rtl/>
        </w:rPr>
        <w:t xml:space="preserve">أو </w:t>
      </w:r>
      <w:r w:rsidRPr="00B96A9A">
        <w:rPr>
          <w:rFonts w:asciiTheme="majorBidi" w:eastAsia="Calibri" w:hAnsiTheme="majorBidi" w:cstheme="majorBidi"/>
          <w:sz w:val="24"/>
          <w:szCs w:val="24"/>
        </w:rPr>
        <w:t>Instagram</w:t>
      </w:r>
      <w:r w:rsidRPr="00B96A9A">
        <w:rPr>
          <w:rFonts w:asciiTheme="majorBidi" w:eastAsia="Calibri" w:hAnsiTheme="majorBidi" w:cstheme="majorBidi"/>
          <w:sz w:val="24"/>
          <w:szCs w:val="24"/>
          <w:rtl/>
        </w:rPr>
        <w:t xml:space="preserve">  </w:t>
      </w:r>
      <w:r w:rsidRPr="00B96A9A">
        <w:rPr>
          <w:rFonts w:asciiTheme="majorBidi" w:eastAsia="Calibri" w:hAnsiTheme="majorBidi" w:cstheme="majorBidi"/>
          <w:sz w:val="24"/>
          <w:szCs w:val="24"/>
        </w:rPr>
        <w:t>.</w:t>
      </w:r>
      <w:r w:rsidRPr="00FA5BCC">
        <w:rPr>
          <w:rFonts w:asciiTheme="majorBidi" w:eastAsia="Calibri" w:hAnsiTheme="majorBidi" w:cstheme="majorBidi"/>
          <w:sz w:val="24"/>
          <w:szCs w:val="24"/>
          <w:rtl/>
        </w:rPr>
        <w:t xml:space="preserve"> </w:t>
      </w:r>
    </w:p>
    <w:p w:rsidR="00FC4228" w:rsidRDefault="00FC4228" w:rsidP="00500425">
      <w:pPr>
        <w:pStyle w:val="ListParagraph"/>
        <w:numPr>
          <w:ilvl w:val="0"/>
          <w:numId w:val="8"/>
        </w:numPr>
        <w:bidi/>
        <w:jc w:val="both"/>
        <w:rPr>
          <w:rFonts w:asciiTheme="majorBidi" w:eastAsia="Calibri" w:hAnsiTheme="majorBidi" w:cstheme="majorBidi"/>
          <w:sz w:val="24"/>
          <w:szCs w:val="24"/>
        </w:rPr>
      </w:pPr>
      <w:r w:rsidRPr="00C23095">
        <w:rPr>
          <w:rFonts w:asciiTheme="majorBidi" w:eastAsia="Calibri" w:hAnsiTheme="majorBidi" w:cstheme="majorBidi"/>
          <w:sz w:val="24"/>
          <w:szCs w:val="24"/>
          <w:rtl/>
        </w:rPr>
        <w:t>المكتبة</w:t>
      </w:r>
    </w:p>
    <w:p w:rsidR="00ED16F6" w:rsidRPr="00C23095" w:rsidRDefault="00ED16F6" w:rsidP="00ED16F6">
      <w:pPr>
        <w:pStyle w:val="ListParagraph"/>
        <w:bidi/>
        <w:jc w:val="both"/>
        <w:rPr>
          <w:rFonts w:asciiTheme="majorBidi" w:eastAsia="Calibri" w:hAnsiTheme="majorBidi" w:cstheme="majorBidi"/>
          <w:sz w:val="24"/>
          <w:szCs w:val="24"/>
        </w:rPr>
      </w:pPr>
    </w:p>
    <w:p w:rsidR="00B96A9A" w:rsidRPr="00B96A9A" w:rsidRDefault="00FC4228" w:rsidP="00500425">
      <w:pPr>
        <w:pStyle w:val="ListParagraph"/>
        <w:numPr>
          <w:ilvl w:val="0"/>
          <w:numId w:val="5"/>
        </w:numPr>
        <w:bidi/>
        <w:jc w:val="both"/>
        <w:rPr>
          <w:rFonts w:asciiTheme="majorBidi" w:eastAsia="Calibri" w:hAnsiTheme="majorBidi" w:cstheme="majorBidi"/>
          <w:sz w:val="24"/>
          <w:szCs w:val="24"/>
          <w:rtl/>
        </w:rPr>
      </w:pPr>
      <w:r w:rsidRPr="00B96A9A">
        <w:rPr>
          <w:rFonts w:asciiTheme="majorBidi" w:eastAsia="Calibri" w:hAnsiTheme="majorBidi" w:cstheme="majorBidi"/>
          <w:sz w:val="24"/>
          <w:szCs w:val="24"/>
          <w:rtl/>
        </w:rPr>
        <w:t>توجد مكتبة في مبنى البلدية ولكن نادرا ما تستخدم</w:t>
      </w:r>
      <w:r w:rsidR="00F87B85">
        <w:rPr>
          <w:rFonts w:asciiTheme="majorBidi" w:eastAsia="Calibri" w:hAnsiTheme="majorBidi" w:cstheme="majorBidi"/>
          <w:sz w:val="24"/>
          <w:szCs w:val="24"/>
          <w:rtl/>
        </w:rPr>
        <w:t>. على الرغم من أن المكتبة كبيرة، إلا أنها غير نشطة</w:t>
      </w:r>
      <w:r w:rsidRPr="00B96A9A">
        <w:rPr>
          <w:rFonts w:asciiTheme="majorBidi" w:eastAsia="Calibri" w:hAnsiTheme="majorBidi" w:cstheme="majorBidi"/>
          <w:sz w:val="24"/>
          <w:szCs w:val="24"/>
          <w:rtl/>
        </w:rPr>
        <w:t>، وساعات العمل  فيها محدودة (8 صباحًا - 3 بعد الظهر) ، ويوجد فيها كتب للأطفال فقط</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كانت م</w:t>
      </w:r>
      <w:r w:rsidR="00F87B85">
        <w:rPr>
          <w:rFonts w:asciiTheme="majorBidi" w:eastAsia="Calibri" w:hAnsiTheme="majorBidi" w:cstheme="majorBidi"/>
          <w:sz w:val="24"/>
          <w:szCs w:val="24"/>
          <w:rtl/>
        </w:rPr>
        <w:t>بادرة مكاني تعمل في هذا المجتمع</w:t>
      </w:r>
      <w:r w:rsidRPr="00B96A9A">
        <w:rPr>
          <w:rFonts w:asciiTheme="majorBidi" w:eastAsia="Calibri" w:hAnsiTheme="majorBidi" w:cstheme="majorBidi"/>
          <w:sz w:val="24"/>
          <w:szCs w:val="24"/>
          <w:rtl/>
        </w:rPr>
        <w:t>، حيث كانت توفر مكانا آمنا للشباب للتعلم. تم إغلاق هذه المبادرة قبل بضع سنوات</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 xml:space="preserve">من المهم أن يكون هناك مكان هادئ للحصول على الكتب </w:t>
      </w:r>
      <w:r w:rsidR="00F87B85" w:rsidRPr="00B96A9A">
        <w:rPr>
          <w:rFonts w:asciiTheme="majorBidi" w:eastAsia="Calibri" w:hAnsiTheme="majorBidi" w:cstheme="majorBidi" w:hint="cs"/>
          <w:sz w:val="24"/>
          <w:szCs w:val="24"/>
          <w:rtl/>
        </w:rPr>
        <w:t>والقراءة،</w:t>
      </w:r>
      <w:r w:rsidRPr="00B96A9A">
        <w:rPr>
          <w:rFonts w:asciiTheme="majorBidi" w:eastAsia="Calibri" w:hAnsiTheme="majorBidi" w:cstheme="majorBidi"/>
          <w:sz w:val="24"/>
          <w:szCs w:val="24"/>
          <w:rtl/>
        </w:rPr>
        <w:t xml:space="preserve"> سواء للترفيه أو للعمل. يحتاج طلاب الجامعات والمدارس إلى كتب </w:t>
      </w:r>
      <w:r w:rsidR="00F87B85">
        <w:rPr>
          <w:rFonts w:asciiTheme="majorBidi" w:eastAsia="Calibri" w:hAnsiTheme="majorBidi" w:cstheme="majorBidi" w:hint="cs"/>
          <w:sz w:val="24"/>
          <w:szCs w:val="24"/>
          <w:rtl/>
        </w:rPr>
        <w:t>تتناول</w:t>
      </w:r>
      <w:r w:rsidRPr="00B96A9A">
        <w:rPr>
          <w:rFonts w:asciiTheme="majorBidi" w:eastAsia="Calibri" w:hAnsiTheme="majorBidi" w:cstheme="majorBidi"/>
          <w:sz w:val="24"/>
          <w:szCs w:val="24"/>
          <w:rtl/>
        </w:rPr>
        <w:t xml:space="preserve"> المواد الدراسية </w:t>
      </w:r>
      <w:r w:rsidR="00F87B85">
        <w:rPr>
          <w:rFonts w:asciiTheme="majorBidi" w:eastAsia="Calibri" w:hAnsiTheme="majorBidi" w:cstheme="majorBidi" w:hint="cs"/>
          <w:sz w:val="24"/>
          <w:szCs w:val="24"/>
          <w:rtl/>
        </w:rPr>
        <w:t xml:space="preserve">كما </w:t>
      </w:r>
      <w:r w:rsidRPr="00B96A9A">
        <w:rPr>
          <w:rFonts w:asciiTheme="majorBidi" w:eastAsia="Calibri" w:hAnsiTheme="majorBidi" w:cstheme="majorBidi"/>
          <w:sz w:val="24"/>
          <w:szCs w:val="24"/>
          <w:rtl/>
        </w:rPr>
        <w:t>ذكر شباب آخرون أهمية الموضوعات الدينية. قال طلاب الهندسة أنهم بحاجة إلى معدات مثل حامل لوحات الرسم المعماري ليتمكنوا من إكمال عملهم الجامعي</w:t>
      </w:r>
      <w:r w:rsidRPr="00B96A9A">
        <w:rPr>
          <w:rFonts w:asciiTheme="majorBidi" w:eastAsia="Calibri" w:hAnsiTheme="majorBidi" w:cstheme="majorBidi"/>
          <w:sz w:val="24"/>
          <w:szCs w:val="24"/>
        </w:rPr>
        <w:t>.</w:t>
      </w:r>
    </w:p>
    <w:p w:rsidR="00FC4228"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وافق الشباب بالإجماع على أن توفر مكتبة متنقلة سيكون مبادرة ممتازة</w:t>
      </w:r>
      <w:r w:rsidRPr="00B96A9A">
        <w:rPr>
          <w:rFonts w:asciiTheme="majorBidi" w:eastAsia="Calibri" w:hAnsiTheme="majorBidi" w:cstheme="majorBidi"/>
          <w:sz w:val="24"/>
          <w:szCs w:val="24"/>
        </w:rPr>
        <w:t>.</w:t>
      </w:r>
    </w:p>
    <w:p w:rsidR="009B7731" w:rsidRPr="00C23095" w:rsidRDefault="009B7731" w:rsidP="009B7731">
      <w:pPr>
        <w:pStyle w:val="ListParagraph"/>
        <w:bidi/>
        <w:ind w:left="1080"/>
        <w:jc w:val="both"/>
        <w:rPr>
          <w:rFonts w:asciiTheme="majorBidi" w:eastAsia="Calibri" w:hAnsiTheme="majorBidi" w:cstheme="majorBidi"/>
          <w:sz w:val="24"/>
          <w:szCs w:val="24"/>
        </w:rPr>
      </w:pPr>
    </w:p>
    <w:p w:rsidR="00ED16F6" w:rsidRPr="00FA5BCC" w:rsidRDefault="00FC4228" w:rsidP="00500425">
      <w:pPr>
        <w:pStyle w:val="ListParagraph"/>
        <w:numPr>
          <w:ilvl w:val="0"/>
          <w:numId w:val="9"/>
        </w:numPr>
        <w:bidi/>
        <w:jc w:val="both"/>
        <w:rPr>
          <w:rFonts w:asciiTheme="majorBidi" w:eastAsia="Calibri" w:hAnsiTheme="majorBidi" w:cstheme="majorBidi"/>
          <w:sz w:val="24"/>
          <w:szCs w:val="24"/>
        </w:rPr>
      </w:pPr>
      <w:r w:rsidRPr="00C23095">
        <w:rPr>
          <w:rFonts w:asciiTheme="majorBidi" w:eastAsia="Calibri" w:hAnsiTheme="majorBidi" w:cstheme="majorBidi"/>
          <w:sz w:val="24"/>
          <w:szCs w:val="24"/>
          <w:rtl/>
        </w:rPr>
        <w:t>الأنشطة المنظمة من قبل منظمات المجتمع المحلي والمنظمات غير الحكومية وقادة الشباب (المشي لمسافات طويلة والبازارات والتدريب)</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تعتمد الأنشطة المنظمة في الغالب على المشاريع المدرة للدخل المتعلقة بالحرف اليدوية</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يوجد بازار شهر</w:t>
      </w:r>
      <w:r w:rsidR="00F87B85">
        <w:rPr>
          <w:rFonts w:asciiTheme="majorBidi" w:eastAsia="Calibri" w:hAnsiTheme="majorBidi" w:cstheme="majorBidi"/>
          <w:sz w:val="24"/>
          <w:szCs w:val="24"/>
          <w:rtl/>
        </w:rPr>
        <w:t>ي يتم تنظيمه من قبل تمكين الأسر</w:t>
      </w:r>
      <w:r w:rsidRPr="00B96A9A">
        <w:rPr>
          <w:rFonts w:asciiTheme="majorBidi" w:eastAsia="Calibri" w:hAnsiTheme="majorBidi" w:cstheme="majorBidi"/>
          <w:sz w:val="24"/>
          <w:szCs w:val="24"/>
          <w:rtl/>
        </w:rPr>
        <w:t>، ويتم الترويج له من خلال</w:t>
      </w:r>
      <w:r w:rsidRPr="00B96A9A">
        <w:rPr>
          <w:rFonts w:asciiTheme="majorBidi" w:eastAsia="Calibri" w:hAnsiTheme="majorBidi" w:cstheme="majorBidi"/>
          <w:sz w:val="24"/>
          <w:szCs w:val="24"/>
        </w:rPr>
        <w:t xml:space="preserve"> Facebook </w:t>
      </w:r>
      <w:r w:rsidRPr="00B96A9A">
        <w:rPr>
          <w:rFonts w:asciiTheme="majorBidi" w:eastAsia="Calibri" w:hAnsiTheme="majorBidi" w:cstheme="majorBidi"/>
          <w:sz w:val="24"/>
          <w:szCs w:val="24"/>
          <w:rtl/>
        </w:rPr>
        <w:t xml:space="preserve"> و</w:t>
      </w:r>
      <w:r w:rsidRPr="00B96A9A">
        <w:rPr>
          <w:rFonts w:asciiTheme="majorBidi" w:eastAsia="Calibri" w:hAnsiTheme="majorBidi" w:cstheme="majorBidi"/>
          <w:sz w:val="24"/>
          <w:szCs w:val="24"/>
        </w:rPr>
        <w:t xml:space="preserve"> Whatsapp </w:t>
      </w:r>
      <w:r w:rsidRPr="00B96A9A">
        <w:rPr>
          <w:rFonts w:asciiTheme="majorBidi" w:eastAsia="Calibri" w:hAnsiTheme="majorBidi" w:cstheme="majorBidi"/>
          <w:sz w:val="24"/>
          <w:szCs w:val="24"/>
          <w:rtl/>
        </w:rPr>
        <w:t>، يتم إقامة البازار إما في طبقة فحل أو في عمان</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يتم تقديم التدريب على المهارات الحياتية والتدريب على اتخاذ القرار بشكل أفضل بصورة منتظمة</w:t>
      </w:r>
      <w:r w:rsidRPr="00B96A9A">
        <w:rPr>
          <w:rFonts w:asciiTheme="majorBidi" w:eastAsia="Calibri" w:hAnsiTheme="majorBidi" w:cstheme="majorBidi"/>
          <w:sz w:val="24"/>
          <w:szCs w:val="24"/>
        </w:rPr>
        <w:t>.</w:t>
      </w:r>
    </w:p>
    <w:p w:rsidR="00ED16F6" w:rsidRPr="00FA5BCC"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توجد أنشطة فنية وحرفية منظمة لكي تتعلم النساء الإبداع والبيع</w:t>
      </w:r>
      <w:r w:rsidRPr="00B96A9A">
        <w:rPr>
          <w:rFonts w:asciiTheme="majorBidi" w:eastAsia="Calibri" w:hAnsiTheme="majorBidi" w:cstheme="majorBidi"/>
          <w:sz w:val="24"/>
          <w:szCs w:val="24"/>
        </w:rPr>
        <w:t>.</w:t>
      </w:r>
    </w:p>
    <w:p w:rsidR="00ED16F6" w:rsidRDefault="00FC4228" w:rsidP="00500425">
      <w:pPr>
        <w:pStyle w:val="ListParagraph"/>
        <w:numPr>
          <w:ilvl w:val="0"/>
          <w:numId w:val="5"/>
        </w:numPr>
        <w:bidi/>
        <w:spacing w:after="0"/>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نادراً ما يتم تنظيم أنشطة المشي لمسافات طويلة والأنشطة الخارجية</w:t>
      </w:r>
      <w:r w:rsidRPr="00B96A9A">
        <w:rPr>
          <w:rFonts w:asciiTheme="majorBidi" w:eastAsia="Calibri" w:hAnsiTheme="majorBidi" w:cstheme="majorBidi"/>
          <w:sz w:val="24"/>
          <w:szCs w:val="24"/>
        </w:rPr>
        <w:t>.</w:t>
      </w:r>
      <w:r w:rsidRPr="00B96A9A">
        <w:rPr>
          <w:rFonts w:asciiTheme="majorBidi" w:eastAsia="Calibri" w:hAnsiTheme="majorBidi" w:cstheme="majorBidi"/>
          <w:sz w:val="24"/>
          <w:szCs w:val="24"/>
          <w:rtl/>
        </w:rPr>
        <w:t xml:space="preserve"> </w:t>
      </w:r>
    </w:p>
    <w:p w:rsidR="00ED16F6" w:rsidRPr="00ED16F6" w:rsidRDefault="00ED16F6" w:rsidP="00ED16F6">
      <w:pPr>
        <w:bidi/>
        <w:spacing w:after="0"/>
        <w:jc w:val="both"/>
        <w:rPr>
          <w:rFonts w:asciiTheme="majorBidi" w:eastAsia="Calibri" w:hAnsiTheme="majorBidi" w:cstheme="majorBidi"/>
          <w:sz w:val="24"/>
          <w:szCs w:val="24"/>
        </w:rPr>
      </w:pPr>
    </w:p>
    <w:p w:rsidR="00ED16F6" w:rsidRPr="00FA5BCC" w:rsidRDefault="00FC4228" w:rsidP="00500425">
      <w:pPr>
        <w:pStyle w:val="ListParagraph"/>
        <w:numPr>
          <w:ilvl w:val="0"/>
          <w:numId w:val="12"/>
        </w:numPr>
        <w:bidi/>
        <w:spacing w:after="0"/>
        <w:jc w:val="both"/>
        <w:rPr>
          <w:rFonts w:asciiTheme="majorBidi" w:eastAsia="Calibri" w:hAnsiTheme="majorBidi" w:cstheme="majorBidi"/>
          <w:sz w:val="24"/>
          <w:szCs w:val="24"/>
        </w:rPr>
      </w:pPr>
      <w:r w:rsidRPr="00620587">
        <w:rPr>
          <w:rFonts w:asciiTheme="majorBidi" w:eastAsia="Calibri" w:hAnsiTheme="majorBidi" w:cstheme="majorBidi"/>
          <w:sz w:val="24"/>
          <w:szCs w:val="24"/>
          <w:rtl/>
        </w:rPr>
        <w:t>الرياضة (كرة السلة / كرة القدم / السباحة / رياضات أخرى)</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يوجد لدى وزارة الشباب مكان للعب الكرة الطائرة وكرة القدم وكرة السلة ومكان للاحتفالات. الأعمار المسموح بها هي من 10 - 16 سنة ، ويرحب بكلا الجنسين. التحديات هي: جميع المدربين من الذكور وهذا غال</w:t>
      </w:r>
      <w:r w:rsidR="00F87B85">
        <w:rPr>
          <w:rFonts w:asciiTheme="majorBidi" w:eastAsia="Calibri" w:hAnsiTheme="majorBidi" w:cstheme="majorBidi"/>
          <w:sz w:val="24"/>
          <w:szCs w:val="24"/>
          <w:rtl/>
        </w:rPr>
        <w:t>با ما يشكل مشكلة بالنسبة للإناث</w:t>
      </w:r>
      <w:r w:rsidRPr="00B96A9A">
        <w:rPr>
          <w:rFonts w:asciiTheme="majorBidi" w:eastAsia="Calibri" w:hAnsiTheme="majorBidi" w:cstheme="majorBidi"/>
          <w:sz w:val="24"/>
          <w:szCs w:val="24"/>
          <w:rtl/>
        </w:rPr>
        <w:t>، ووقت الافتتاح حتى الساعة 2 بعد الظهر</w:t>
      </w:r>
      <w:r w:rsidR="00F87B85">
        <w:rPr>
          <w:rFonts w:asciiTheme="majorBidi" w:eastAsia="Calibri" w:hAnsiTheme="majorBidi" w:cstheme="majorBidi" w:hint="cs"/>
          <w:sz w:val="24"/>
          <w:szCs w:val="24"/>
          <w:rtl/>
        </w:rPr>
        <w:t xml:space="preserve"> فقط</w:t>
      </w:r>
      <w:r w:rsidRPr="00B96A9A">
        <w:rPr>
          <w:rFonts w:asciiTheme="majorBidi" w:eastAsia="Calibri" w:hAnsiTheme="majorBidi" w:cstheme="majorBidi"/>
          <w:sz w:val="24"/>
          <w:szCs w:val="24"/>
          <w:rtl/>
        </w:rPr>
        <w:t xml:space="preserve"> ، كما أن الشباب الأكبر سنا غير مسموح لهم. اقترح الشباب أن يكون هناك أيام للإناث </w:t>
      </w:r>
      <w:r w:rsidR="00F87B85" w:rsidRPr="00B96A9A">
        <w:rPr>
          <w:rFonts w:asciiTheme="majorBidi" w:eastAsia="Calibri" w:hAnsiTheme="majorBidi" w:cstheme="majorBidi" w:hint="cs"/>
          <w:sz w:val="24"/>
          <w:szCs w:val="24"/>
          <w:rtl/>
        </w:rPr>
        <w:t>فقط،</w:t>
      </w:r>
      <w:r w:rsidRPr="00B96A9A">
        <w:rPr>
          <w:rFonts w:asciiTheme="majorBidi" w:eastAsia="Calibri" w:hAnsiTheme="majorBidi" w:cstheme="majorBidi"/>
          <w:sz w:val="24"/>
          <w:szCs w:val="24"/>
          <w:rtl/>
        </w:rPr>
        <w:t xml:space="preserve"> وأن يفتح المكان في المساء أيضا</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الرياضة التي أراد الشباب رؤيتها أكثر هي كرة الريشة والشطرنج وفنون الدفاع عن النفس</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الألعاب الرياضية ليست شاملة للأشخاص ذوي الإعاقة. لا توجد أنشطة لهم</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يريد</w:t>
      </w:r>
      <w:r w:rsidR="00F87B85">
        <w:rPr>
          <w:rFonts w:asciiTheme="majorBidi" w:eastAsia="Calibri" w:hAnsiTheme="majorBidi" w:cstheme="majorBidi" w:hint="cs"/>
          <w:sz w:val="24"/>
          <w:szCs w:val="24"/>
          <w:rtl/>
        </w:rPr>
        <w:t xml:space="preserve"> الشباب</w:t>
      </w:r>
      <w:r w:rsidRPr="00B96A9A">
        <w:rPr>
          <w:rFonts w:asciiTheme="majorBidi" w:eastAsia="Calibri" w:hAnsiTheme="majorBidi" w:cstheme="majorBidi"/>
          <w:sz w:val="24"/>
          <w:szCs w:val="24"/>
          <w:rtl/>
        </w:rPr>
        <w:t xml:space="preserve"> الحصول على خدمات في الأماكن التي يمكن</w:t>
      </w:r>
      <w:r w:rsidR="00F87B85">
        <w:rPr>
          <w:rFonts w:asciiTheme="majorBidi" w:eastAsia="Calibri" w:hAnsiTheme="majorBidi" w:cstheme="majorBidi" w:hint="cs"/>
          <w:sz w:val="24"/>
          <w:szCs w:val="24"/>
          <w:rtl/>
        </w:rPr>
        <w:t>هم</w:t>
      </w:r>
      <w:r w:rsidRPr="00B96A9A">
        <w:rPr>
          <w:rFonts w:asciiTheme="majorBidi" w:eastAsia="Calibri" w:hAnsiTheme="majorBidi" w:cstheme="majorBidi"/>
          <w:sz w:val="24"/>
          <w:szCs w:val="24"/>
          <w:rtl/>
        </w:rPr>
        <w:t xml:space="preserve"> الركض فيها، مثل</w:t>
      </w:r>
      <w:r w:rsidR="00F87B85">
        <w:rPr>
          <w:rFonts w:asciiTheme="majorBidi" w:eastAsia="Calibri" w:hAnsiTheme="majorBidi" w:cstheme="majorBidi" w:hint="cs"/>
          <w:sz w:val="24"/>
          <w:szCs w:val="24"/>
          <w:rtl/>
        </w:rPr>
        <w:t xml:space="preserve"> توفر</w:t>
      </w:r>
      <w:r w:rsidRPr="00B96A9A">
        <w:rPr>
          <w:rFonts w:asciiTheme="majorBidi" w:eastAsia="Calibri" w:hAnsiTheme="majorBidi" w:cstheme="majorBidi"/>
          <w:sz w:val="24"/>
          <w:szCs w:val="24"/>
          <w:rtl/>
        </w:rPr>
        <w:t xml:space="preserve"> المراحيض وعربات تبيع الماء والسلع الأخرى</w:t>
      </w:r>
      <w:r w:rsidRPr="00B96A9A">
        <w:rPr>
          <w:rFonts w:asciiTheme="majorBidi" w:eastAsia="Calibri" w:hAnsiTheme="majorBidi" w:cstheme="majorBidi"/>
          <w:sz w:val="24"/>
          <w:szCs w:val="24"/>
        </w:rPr>
        <w:t>.</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الأونروا هي الصالة الرياضية الوحيدة المتاحة. ذكر الشباب أن مؤسسة الوكالة يمكن أن تكون مكانًا جيدًا لإنشاء صالة رياضية بالإضافة إلى مكان لتجمع الشباب</w:t>
      </w:r>
      <w:r w:rsidRPr="00B96A9A">
        <w:rPr>
          <w:rFonts w:asciiTheme="majorBidi" w:eastAsia="Calibri" w:hAnsiTheme="majorBidi" w:cstheme="majorBidi"/>
          <w:sz w:val="24"/>
          <w:szCs w:val="24"/>
        </w:rPr>
        <w:t>.</w:t>
      </w:r>
    </w:p>
    <w:p w:rsidR="00FC4228"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ذكر الشباب أن معظم الرياضيين بحاجة إلى دعم مالي أو رعاية للسماح لهم بالاستمرار</w:t>
      </w:r>
      <w:r w:rsidRPr="00B96A9A">
        <w:rPr>
          <w:rFonts w:asciiTheme="majorBidi" w:eastAsia="Calibri" w:hAnsiTheme="majorBidi" w:cstheme="majorBidi"/>
          <w:sz w:val="24"/>
          <w:szCs w:val="24"/>
        </w:rPr>
        <w:t>.</w:t>
      </w:r>
    </w:p>
    <w:p w:rsidR="00B70AC6" w:rsidRPr="00B96A9A" w:rsidRDefault="00B70AC6" w:rsidP="00B70AC6">
      <w:pPr>
        <w:pStyle w:val="ListParagraph"/>
        <w:bidi/>
        <w:ind w:left="1080"/>
        <w:jc w:val="both"/>
        <w:rPr>
          <w:rFonts w:asciiTheme="majorBidi" w:eastAsia="Calibri" w:hAnsiTheme="majorBidi" w:cstheme="majorBidi"/>
          <w:sz w:val="24"/>
          <w:szCs w:val="24"/>
        </w:rPr>
      </w:pPr>
    </w:p>
    <w:p w:rsidR="00ED16F6" w:rsidRPr="00ED16F6" w:rsidRDefault="00B96A9A" w:rsidP="00500425">
      <w:pPr>
        <w:pStyle w:val="ListParagraph"/>
        <w:numPr>
          <w:ilvl w:val="0"/>
          <w:numId w:val="10"/>
        </w:numPr>
        <w:bidi/>
        <w:jc w:val="both"/>
        <w:rPr>
          <w:rFonts w:asciiTheme="majorBidi" w:eastAsia="Calibri" w:hAnsiTheme="majorBidi" w:cstheme="majorBidi"/>
          <w:sz w:val="24"/>
          <w:szCs w:val="24"/>
        </w:rPr>
      </w:pPr>
      <w:r w:rsidRPr="00C23095">
        <w:rPr>
          <w:rFonts w:asciiTheme="majorBidi" w:eastAsia="Calibri" w:hAnsiTheme="majorBidi" w:cstheme="majorBidi" w:hint="cs"/>
          <w:sz w:val="24"/>
          <w:szCs w:val="24"/>
          <w:rtl/>
        </w:rPr>
        <w:t>أماكن</w:t>
      </w:r>
      <w:r w:rsidR="00FC4228" w:rsidRPr="00C23095">
        <w:rPr>
          <w:rFonts w:asciiTheme="majorBidi" w:eastAsia="Calibri" w:hAnsiTheme="majorBidi" w:cstheme="majorBidi"/>
          <w:sz w:val="24"/>
          <w:szCs w:val="24"/>
          <w:rtl/>
        </w:rPr>
        <w:t xml:space="preserve"> لتجم</w:t>
      </w:r>
      <w:r w:rsidR="00F87B85">
        <w:rPr>
          <w:rFonts w:asciiTheme="majorBidi" w:eastAsia="Calibri" w:hAnsiTheme="majorBidi" w:cstheme="majorBidi"/>
          <w:sz w:val="24"/>
          <w:szCs w:val="24"/>
          <w:rtl/>
        </w:rPr>
        <w:t>ع الشباب (منظمات المجتمع المحلي، الحدائق</w:t>
      </w:r>
      <w:r w:rsidR="00FC4228" w:rsidRPr="00C23095">
        <w:rPr>
          <w:rFonts w:asciiTheme="majorBidi" w:eastAsia="Calibri" w:hAnsiTheme="majorBidi" w:cstheme="majorBidi"/>
          <w:sz w:val="24"/>
          <w:szCs w:val="24"/>
          <w:rtl/>
        </w:rPr>
        <w:t>، أماكن البلدية)</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شدد الشباب على أهمية وجود أماكن آمنة ومقبولة للتجمع</w:t>
      </w:r>
      <w:r w:rsidRPr="00B96A9A">
        <w:rPr>
          <w:rFonts w:asciiTheme="majorBidi" w:eastAsia="Calibri" w:hAnsiTheme="majorBidi" w:cstheme="majorBidi"/>
          <w:sz w:val="24"/>
          <w:szCs w:val="24"/>
        </w:rPr>
        <w:t>.</w:t>
      </w:r>
    </w:p>
    <w:p w:rsidR="00FC4228"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حالياً الأماكن الآمنة الوحيدة لتجمع الشباب هي من خلال الأنشطة التي تنظمها منظمات المجتمع المدني والمنظمات غير الحكومية. لا توجد أماكن متاحة بانتظام</w:t>
      </w:r>
      <w:r w:rsidRPr="00B96A9A">
        <w:rPr>
          <w:rFonts w:asciiTheme="majorBidi" w:eastAsia="Calibri" w:hAnsiTheme="majorBidi" w:cstheme="majorBidi"/>
          <w:sz w:val="24"/>
          <w:szCs w:val="24"/>
        </w:rPr>
        <w:t>.</w:t>
      </w:r>
    </w:p>
    <w:p w:rsidR="00B70AC6" w:rsidRPr="00B96A9A" w:rsidRDefault="00B70AC6" w:rsidP="00B70AC6">
      <w:pPr>
        <w:pStyle w:val="ListParagraph"/>
        <w:bidi/>
        <w:ind w:left="1080"/>
        <w:jc w:val="both"/>
        <w:rPr>
          <w:rFonts w:asciiTheme="majorBidi" w:eastAsia="Calibri" w:hAnsiTheme="majorBidi" w:cstheme="majorBidi"/>
          <w:sz w:val="24"/>
          <w:szCs w:val="24"/>
        </w:rPr>
      </w:pPr>
    </w:p>
    <w:p w:rsidR="00ED16F6" w:rsidRPr="00ED16F6" w:rsidRDefault="00FC4228" w:rsidP="00500425">
      <w:pPr>
        <w:pStyle w:val="ListParagraph"/>
        <w:numPr>
          <w:ilvl w:val="0"/>
          <w:numId w:val="11"/>
        </w:numPr>
        <w:bidi/>
        <w:jc w:val="both"/>
        <w:rPr>
          <w:rFonts w:asciiTheme="majorBidi" w:eastAsia="Calibri" w:hAnsiTheme="majorBidi" w:cstheme="majorBidi"/>
          <w:sz w:val="24"/>
          <w:szCs w:val="24"/>
        </w:rPr>
      </w:pPr>
      <w:r w:rsidRPr="00C23095">
        <w:rPr>
          <w:rFonts w:asciiTheme="majorBidi" w:eastAsia="Calibri" w:hAnsiTheme="majorBidi" w:cstheme="majorBidi"/>
          <w:sz w:val="24"/>
          <w:szCs w:val="24"/>
          <w:rtl/>
        </w:rPr>
        <w:t>احتياجات أخرى</w:t>
      </w:r>
    </w:p>
    <w:p w:rsidR="00FC4228" w:rsidRPr="00B96A9A"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أجهزة الصراف الآلي</w:t>
      </w:r>
      <w:r w:rsidRPr="00B96A9A">
        <w:rPr>
          <w:rFonts w:asciiTheme="majorBidi" w:eastAsia="Calibri" w:hAnsiTheme="majorBidi" w:cstheme="majorBidi"/>
          <w:sz w:val="24"/>
          <w:szCs w:val="24"/>
        </w:rPr>
        <w:t>.</w:t>
      </w:r>
    </w:p>
    <w:p w:rsidR="00FC4228" w:rsidRPr="008346BC" w:rsidRDefault="00FC4228" w:rsidP="00500425">
      <w:pPr>
        <w:pStyle w:val="ListParagraph"/>
        <w:numPr>
          <w:ilvl w:val="0"/>
          <w:numId w:val="5"/>
        </w:numPr>
        <w:bidi/>
        <w:jc w:val="both"/>
        <w:rPr>
          <w:rFonts w:asciiTheme="majorBidi" w:eastAsia="Calibri" w:hAnsiTheme="majorBidi" w:cstheme="majorBidi"/>
          <w:sz w:val="24"/>
          <w:szCs w:val="24"/>
        </w:rPr>
      </w:pPr>
      <w:r w:rsidRPr="00B96A9A">
        <w:rPr>
          <w:rFonts w:asciiTheme="majorBidi" w:eastAsia="Calibri" w:hAnsiTheme="majorBidi" w:cstheme="majorBidi"/>
          <w:sz w:val="24"/>
          <w:szCs w:val="24"/>
          <w:rtl/>
        </w:rPr>
        <w:t>مكان</w:t>
      </w:r>
      <w:r w:rsidR="00F87B85">
        <w:rPr>
          <w:rFonts w:asciiTheme="majorBidi" w:eastAsia="Calibri" w:hAnsiTheme="majorBidi" w:cstheme="majorBidi" w:hint="cs"/>
          <w:sz w:val="24"/>
          <w:szCs w:val="24"/>
          <w:rtl/>
        </w:rPr>
        <w:t xml:space="preserve"> لاستخدام</w:t>
      </w:r>
      <w:r w:rsidRPr="00B96A9A">
        <w:rPr>
          <w:rFonts w:asciiTheme="majorBidi" w:eastAsia="Calibri" w:hAnsiTheme="majorBidi" w:cstheme="majorBidi"/>
          <w:sz w:val="24"/>
          <w:szCs w:val="24"/>
          <w:rtl/>
        </w:rPr>
        <w:t xml:space="preserve"> الس</w:t>
      </w:r>
      <w:r w:rsidR="00F87B85">
        <w:rPr>
          <w:rFonts w:asciiTheme="majorBidi" w:eastAsia="Calibri" w:hAnsiTheme="majorBidi" w:cstheme="majorBidi" w:hint="cs"/>
          <w:sz w:val="24"/>
          <w:szCs w:val="24"/>
          <w:rtl/>
        </w:rPr>
        <w:t>ياح</w:t>
      </w:r>
      <w:r w:rsidRPr="00B96A9A">
        <w:rPr>
          <w:rFonts w:asciiTheme="majorBidi" w:eastAsia="Calibri" w:hAnsiTheme="majorBidi" w:cstheme="majorBidi"/>
          <w:sz w:val="24"/>
          <w:szCs w:val="24"/>
          <w:rtl/>
        </w:rPr>
        <w:t xml:space="preserve"> كاستراحة ومتجر</w:t>
      </w:r>
      <w:r w:rsidRPr="00B96A9A">
        <w:rPr>
          <w:rFonts w:asciiTheme="majorBidi" w:eastAsia="Calibri" w:hAnsiTheme="majorBidi" w:cstheme="majorBidi"/>
          <w:sz w:val="24"/>
          <w:szCs w:val="24"/>
        </w:rPr>
        <w:t>.</w:t>
      </w:r>
      <w:r w:rsidR="0001451A">
        <w:rPr>
          <w:noProof/>
        </w:rPr>
        <mc:AlternateContent>
          <mc:Choice Requires="wps">
            <w:drawing>
              <wp:anchor distT="0" distB="0" distL="114300" distR="114300" simplePos="0" relativeHeight="251662336" behindDoc="1" locked="0" layoutInCell="1" allowOverlap="1" wp14:anchorId="70370AA9" wp14:editId="0AA0F6A6">
                <wp:simplePos x="0" y="0"/>
                <wp:positionH relativeFrom="column">
                  <wp:posOffset>323850</wp:posOffset>
                </wp:positionH>
                <wp:positionV relativeFrom="paragraph">
                  <wp:posOffset>2032635</wp:posOffset>
                </wp:positionV>
                <wp:extent cx="497586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4975860" cy="635"/>
                        </a:xfrm>
                        <a:prstGeom prst="rect">
                          <a:avLst/>
                        </a:prstGeom>
                        <a:solidFill>
                          <a:prstClr val="white"/>
                        </a:solidFill>
                        <a:ln>
                          <a:noFill/>
                        </a:ln>
                      </wps:spPr>
                      <wps:txbx>
                        <w:txbxContent>
                          <w:p w:rsidR="0001451A" w:rsidRPr="00582ABF" w:rsidRDefault="0001451A" w:rsidP="0001451A">
                            <w:pPr>
                              <w:pStyle w:val="Caption"/>
                              <w:bidi/>
                              <w:rPr>
                                <w:noProof/>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sidR="008346BC">
                              <w:rPr>
                                <w:noProof/>
                                <w:rtl/>
                              </w:rPr>
                              <w:t>4</w:t>
                            </w:r>
                            <w:r>
                              <w:rPr>
                                <w:rtl/>
                              </w:rPr>
                              <w:fldChar w:fldCharType="end"/>
                            </w:r>
                            <w:r>
                              <w:rPr>
                                <w:rFonts w:hint="cs"/>
                                <w:rtl/>
                                <w:lang w:bidi="ar-JO"/>
                              </w:rPr>
                              <w:t xml:space="preserve"> </w:t>
                            </w:r>
                            <w:r w:rsidRPr="00BE09E1">
                              <w:rPr>
                                <w:rFonts w:cs="Arial" w:hint="eastAsia"/>
                                <w:rtl/>
                                <w:lang w:bidi="ar-JO"/>
                              </w:rPr>
                              <w:t>منافذ</w:t>
                            </w:r>
                            <w:r w:rsidRPr="00BE09E1">
                              <w:rPr>
                                <w:rFonts w:cs="Arial"/>
                                <w:rtl/>
                                <w:lang w:bidi="ar-JO"/>
                              </w:rPr>
                              <w:t xml:space="preserve"> </w:t>
                            </w:r>
                            <w:r w:rsidRPr="00BE09E1">
                              <w:rPr>
                                <w:rFonts w:cs="Arial" w:hint="eastAsia"/>
                                <w:rtl/>
                                <w:lang w:bidi="ar-JO"/>
                              </w:rPr>
                              <w:t>الشباب</w:t>
                            </w:r>
                            <w:r w:rsidRPr="00BE09E1">
                              <w:rPr>
                                <w:rFonts w:cs="Arial"/>
                                <w:rtl/>
                                <w:lang w:bidi="ar-JO"/>
                              </w:rPr>
                              <w:t xml:space="preserve"> </w:t>
                            </w:r>
                            <w:r w:rsidRPr="00BE09E1">
                              <w:rPr>
                                <w:rFonts w:cs="Arial" w:hint="eastAsia"/>
                                <w:rtl/>
                                <w:lang w:bidi="ar-JO"/>
                              </w:rPr>
                              <w:t>التي</w:t>
                            </w:r>
                            <w:r w:rsidRPr="00BE09E1">
                              <w:rPr>
                                <w:rFonts w:cs="Arial"/>
                                <w:rtl/>
                                <w:lang w:bidi="ar-JO"/>
                              </w:rPr>
                              <w:t xml:space="preserve"> </w:t>
                            </w:r>
                            <w:r w:rsidRPr="00BE09E1">
                              <w:rPr>
                                <w:rFonts w:cs="Arial" w:hint="eastAsia"/>
                                <w:rtl/>
                                <w:lang w:bidi="ar-JO"/>
                              </w:rPr>
                              <w:t>تم</w:t>
                            </w:r>
                            <w:r w:rsidRPr="00BE09E1">
                              <w:rPr>
                                <w:rFonts w:cs="Arial"/>
                                <w:rtl/>
                                <w:lang w:bidi="ar-JO"/>
                              </w:rPr>
                              <w:t xml:space="preserve"> </w:t>
                            </w:r>
                            <w:r w:rsidRPr="00BE09E1">
                              <w:rPr>
                                <w:rFonts w:cs="Arial" w:hint="eastAsia"/>
                                <w:rtl/>
                                <w:lang w:bidi="ar-JO"/>
                              </w:rPr>
                              <w:t>تصنيفها</w:t>
                            </w:r>
                            <w:r w:rsidRPr="00BE09E1">
                              <w:rPr>
                                <w:rFonts w:cs="Arial"/>
                                <w:rtl/>
                                <w:lang w:bidi="ar-JO"/>
                              </w:rPr>
                              <w:t xml:space="preserve"> </w:t>
                            </w:r>
                            <w:r w:rsidRPr="00BE09E1">
                              <w:rPr>
                                <w:rFonts w:cs="Arial" w:hint="eastAsia"/>
                                <w:rtl/>
                                <w:lang w:bidi="ar-JO"/>
                              </w:rPr>
                              <w:t>على</w:t>
                            </w:r>
                            <w:r w:rsidRPr="00BE09E1">
                              <w:rPr>
                                <w:rFonts w:cs="Arial"/>
                                <w:rtl/>
                                <w:lang w:bidi="ar-JO"/>
                              </w:rPr>
                              <w:t xml:space="preserve"> </w:t>
                            </w:r>
                            <w:r w:rsidRPr="00BE09E1">
                              <w:rPr>
                                <w:rFonts w:cs="Arial" w:hint="eastAsia"/>
                                <w:rtl/>
                                <w:lang w:bidi="ar-JO"/>
                              </w:rPr>
                              <w:t>أنها</w:t>
                            </w:r>
                            <w:r w:rsidRPr="00BE09E1">
                              <w:rPr>
                                <w:rFonts w:cs="Arial"/>
                                <w:rtl/>
                                <w:lang w:bidi="ar-JO"/>
                              </w:rPr>
                              <w:t xml:space="preserve"> </w:t>
                            </w:r>
                            <w:r w:rsidRPr="00BE09E1">
                              <w:rPr>
                                <w:rFonts w:cs="Arial" w:hint="eastAsia"/>
                                <w:rtl/>
                                <w:lang w:bidi="ar-JO"/>
                              </w:rPr>
                              <w:t>الأقل</w:t>
                            </w:r>
                            <w:r w:rsidRPr="00BE09E1">
                              <w:rPr>
                                <w:rFonts w:cs="Arial"/>
                                <w:rtl/>
                                <w:lang w:bidi="ar-JO"/>
                              </w:rPr>
                              <w:t xml:space="preserve"> </w:t>
                            </w:r>
                            <w:r w:rsidRPr="00BE09E1">
                              <w:rPr>
                                <w:rFonts w:cs="Arial" w:hint="eastAsia"/>
                                <w:rtl/>
                                <w:lang w:bidi="ar-JO"/>
                              </w:rPr>
                              <w:t>توفراً</w:t>
                            </w:r>
                            <w:r w:rsidRPr="00BE09E1">
                              <w:rPr>
                                <w:rFonts w:cs="Arial"/>
                                <w:rtl/>
                                <w:lang w:bidi="ar-JO"/>
                              </w:rPr>
                              <w:t xml:space="preserve"> </w:t>
                            </w:r>
                            <w:r w:rsidRPr="00BE09E1">
                              <w:rPr>
                                <w:rFonts w:cs="Arial" w:hint="eastAsia"/>
                                <w:rtl/>
                                <w:lang w:bidi="ar-JO"/>
                              </w:rPr>
                              <w:t>أو</w:t>
                            </w:r>
                            <w:r w:rsidRPr="00BE09E1">
                              <w:rPr>
                                <w:rFonts w:cs="Arial"/>
                                <w:rtl/>
                                <w:lang w:bidi="ar-JO"/>
                              </w:rPr>
                              <w:t xml:space="preserve"> </w:t>
                            </w:r>
                            <w:r w:rsidRPr="00BE09E1">
                              <w:rPr>
                                <w:rFonts w:cs="Arial" w:hint="eastAsia"/>
                                <w:rtl/>
                                <w:lang w:bidi="ar-JO"/>
                              </w:rPr>
                              <w:t>الأكثر</w:t>
                            </w:r>
                            <w:r w:rsidRPr="00BE09E1">
                              <w:rPr>
                                <w:rFonts w:cs="Arial"/>
                                <w:rtl/>
                                <w:lang w:bidi="ar-JO"/>
                              </w:rPr>
                              <w:t xml:space="preserve"> </w:t>
                            </w:r>
                            <w:r w:rsidRPr="00BE09E1">
                              <w:rPr>
                                <w:rFonts w:cs="Arial" w:hint="eastAsia"/>
                                <w:rtl/>
                                <w:lang w:bidi="ar-JO"/>
                              </w:rPr>
                              <w:t>حاجة</w:t>
                            </w:r>
                            <w:r w:rsidRPr="00BE09E1">
                              <w:rPr>
                                <w:rFonts w:cs="Arial"/>
                                <w:rtl/>
                                <w:lang w:bidi="ar-JO"/>
                              </w:rPr>
                              <w:t xml:space="preserve"> </w:t>
                            </w:r>
                            <w:r w:rsidRPr="00BE09E1">
                              <w:rPr>
                                <w:rFonts w:cs="Arial" w:hint="eastAsia"/>
                                <w:rtl/>
                                <w:lang w:bidi="ar-JO"/>
                              </w:rPr>
                              <w:t>للتحسين</w:t>
                            </w:r>
                            <w:r w:rsidRPr="00BE09E1">
                              <w:rPr>
                                <w:rFonts w:cs="Arial"/>
                                <w:rtl/>
                                <w:lang w:bidi="ar-JO"/>
                              </w:rPr>
                              <w:t xml:space="preserve"> </w:t>
                            </w:r>
                            <w:r w:rsidRPr="00BE09E1">
                              <w:rPr>
                                <w:rFonts w:cs="Arial" w:hint="eastAsia"/>
                                <w:rtl/>
                                <w:lang w:bidi="ar-JO"/>
                              </w:rPr>
                              <w:t>من</w:t>
                            </w:r>
                            <w:r w:rsidRPr="00BE09E1">
                              <w:rPr>
                                <w:rFonts w:cs="Arial"/>
                                <w:rtl/>
                                <w:lang w:bidi="ar-JO"/>
                              </w:rPr>
                              <w:t xml:space="preserve"> </w:t>
                            </w:r>
                            <w:r w:rsidRPr="00BE09E1">
                              <w:rPr>
                                <w:rFonts w:cs="Arial" w:hint="eastAsia"/>
                                <w:rtl/>
                                <w:lang w:bidi="ar-JO"/>
                              </w:rPr>
                              <w:t>قبل</w:t>
                            </w:r>
                            <w:r w:rsidRPr="00BE09E1">
                              <w:rPr>
                                <w:rFonts w:cs="Arial"/>
                                <w:rtl/>
                                <w:lang w:bidi="ar-JO"/>
                              </w:rPr>
                              <w:t xml:space="preserve"> </w:t>
                            </w:r>
                            <w:r w:rsidRPr="00BE09E1">
                              <w:rPr>
                                <w:rFonts w:cs="Arial" w:hint="eastAsia"/>
                                <w:rtl/>
                                <w:lang w:bidi="ar-JO"/>
                              </w:rPr>
                              <w:t>عينة</w:t>
                            </w:r>
                            <w:r w:rsidRPr="00BE09E1">
                              <w:rPr>
                                <w:rFonts w:cs="Arial"/>
                                <w:rtl/>
                                <w:lang w:bidi="ar-JO"/>
                              </w:rPr>
                              <w:t xml:space="preserve"> </w:t>
                            </w:r>
                            <w:r w:rsidRPr="00BE09E1">
                              <w:rPr>
                                <w:rFonts w:cs="Arial" w:hint="eastAsia"/>
                                <w:rtl/>
                                <w:lang w:bidi="ar-JO"/>
                              </w:rPr>
                              <w:t>المجتمع</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370AA9" id="Text Box 10" o:spid="_x0000_s1030" type="#_x0000_t202" style="position:absolute;left:0;text-align:left;margin-left:25.5pt;margin-top:160.05pt;width:391.8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" stroked="f">
                <v:textbox style="mso-fit-shape-to-text:t" inset="0,0,0,0">
                  <w:txbxContent>
                    <w:p w:rsidR="0001451A" w:rsidRPr="00582ABF" w:rsidRDefault="0001451A" w:rsidP="0001451A">
                      <w:pPr>
                        <w:pStyle w:val="Caption"/>
                        <w:bidi/>
                        <w:rPr>
                          <w:noProof/>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sidR="008346BC">
                        <w:rPr>
                          <w:noProof/>
                          <w:rtl/>
                        </w:rPr>
                        <w:t>4</w:t>
                      </w:r>
                      <w:r>
                        <w:rPr>
                          <w:rtl/>
                        </w:rPr>
                        <w:fldChar w:fldCharType="end"/>
                      </w:r>
                      <w:r>
                        <w:rPr>
                          <w:rFonts w:hint="cs"/>
                          <w:rtl/>
                          <w:lang w:bidi="ar-JO"/>
                        </w:rPr>
                        <w:t xml:space="preserve"> </w:t>
                      </w:r>
                      <w:r w:rsidRPr="00BE09E1">
                        <w:rPr>
                          <w:rFonts w:cs="Arial" w:hint="eastAsia"/>
                          <w:rtl/>
                          <w:lang w:bidi="ar-JO"/>
                        </w:rPr>
                        <w:t>منافذ</w:t>
                      </w:r>
                      <w:r w:rsidRPr="00BE09E1">
                        <w:rPr>
                          <w:rFonts w:cs="Arial"/>
                          <w:rtl/>
                          <w:lang w:bidi="ar-JO"/>
                        </w:rPr>
                        <w:t xml:space="preserve"> </w:t>
                      </w:r>
                      <w:r w:rsidRPr="00BE09E1">
                        <w:rPr>
                          <w:rFonts w:cs="Arial" w:hint="eastAsia"/>
                          <w:rtl/>
                          <w:lang w:bidi="ar-JO"/>
                        </w:rPr>
                        <w:t>الشباب</w:t>
                      </w:r>
                      <w:r w:rsidRPr="00BE09E1">
                        <w:rPr>
                          <w:rFonts w:cs="Arial"/>
                          <w:rtl/>
                          <w:lang w:bidi="ar-JO"/>
                        </w:rPr>
                        <w:t xml:space="preserve"> </w:t>
                      </w:r>
                      <w:r w:rsidRPr="00BE09E1">
                        <w:rPr>
                          <w:rFonts w:cs="Arial" w:hint="eastAsia"/>
                          <w:rtl/>
                          <w:lang w:bidi="ar-JO"/>
                        </w:rPr>
                        <w:t>التي</w:t>
                      </w:r>
                      <w:r w:rsidRPr="00BE09E1">
                        <w:rPr>
                          <w:rFonts w:cs="Arial"/>
                          <w:rtl/>
                          <w:lang w:bidi="ar-JO"/>
                        </w:rPr>
                        <w:t xml:space="preserve"> </w:t>
                      </w:r>
                      <w:r w:rsidRPr="00BE09E1">
                        <w:rPr>
                          <w:rFonts w:cs="Arial" w:hint="eastAsia"/>
                          <w:rtl/>
                          <w:lang w:bidi="ar-JO"/>
                        </w:rPr>
                        <w:t>تم</w:t>
                      </w:r>
                      <w:r w:rsidRPr="00BE09E1">
                        <w:rPr>
                          <w:rFonts w:cs="Arial"/>
                          <w:rtl/>
                          <w:lang w:bidi="ar-JO"/>
                        </w:rPr>
                        <w:t xml:space="preserve"> </w:t>
                      </w:r>
                      <w:r w:rsidRPr="00BE09E1">
                        <w:rPr>
                          <w:rFonts w:cs="Arial" w:hint="eastAsia"/>
                          <w:rtl/>
                          <w:lang w:bidi="ar-JO"/>
                        </w:rPr>
                        <w:t>تصنيفها</w:t>
                      </w:r>
                      <w:r w:rsidRPr="00BE09E1">
                        <w:rPr>
                          <w:rFonts w:cs="Arial"/>
                          <w:rtl/>
                          <w:lang w:bidi="ar-JO"/>
                        </w:rPr>
                        <w:t xml:space="preserve"> </w:t>
                      </w:r>
                      <w:r w:rsidRPr="00BE09E1">
                        <w:rPr>
                          <w:rFonts w:cs="Arial" w:hint="eastAsia"/>
                          <w:rtl/>
                          <w:lang w:bidi="ar-JO"/>
                        </w:rPr>
                        <w:t>على</w:t>
                      </w:r>
                      <w:r w:rsidRPr="00BE09E1">
                        <w:rPr>
                          <w:rFonts w:cs="Arial"/>
                          <w:rtl/>
                          <w:lang w:bidi="ar-JO"/>
                        </w:rPr>
                        <w:t xml:space="preserve"> </w:t>
                      </w:r>
                      <w:r w:rsidRPr="00BE09E1">
                        <w:rPr>
                          <w:rFonts w:cs="Arial" w:hint="eastAsia"/>
                          <w:rtl/>
                          <w:lang w:bidi="ar-JO"/>
                        </w:rPr>
                        <w:t>أنها</w:t>
                      </w:r>
                      <w:r w:rsidRPr="00BE09E1">
                        <w:rPr>
                          <w:rFonts w:cs="Arial"/>
                          <w:rtl/>
                          <w:lang w:bidi="ar-JO"/>
                        </w:rPr>
                        <w:t xml:space="preserve"> </w:t>
                      </w:r>
                      <w:r w:rsidRPr="00BE09E1">
                        <w:rPr>
                          <w:rFonts w:cs="Arial" w:hint="eastAsia"/>
                          <w:rtl/>
                          <w:lang w:bidi="ar-JO"/>
                        </w:rPr>
                        <w:t>الأقل</w:t>
                      </w:r>
                      <w:r w:rsidRPr="00BE09E1">
                        <w:rPr>
                          <w:rFonts w:cs="Arial"/>
                          <w:rtl/>
                          <w:lang w:bidi="ar-JO"/>
                        </w:rPr>
                        <w:t xml:space="preserve"> </w:t>
                      </w:r>
                      <w:r w:rsidRPr="00BE09E1">
                        <w:rPr>
                          <w:rFonts w:cs="Arial" w:hint="eastAsia"/>
                          <w:rtl/>
                          <w:lang w:bidi="ar-JO"/>
                        </w:rPr>
                        <w:t>توفراً</w:t>
                      </w:r>
                      <w:r w:rsidRPr="00BE09E1">
                        <w:rPr>
                          <w:rFonts w:cs="Arial"/>
                          <w:rtl/>
                          <w:lang w:bidi="ar-JO"/>
                        </w:rPr>
                        <w:t xml:space="preserve"> </w:t>
                      </w:r>
                      <w:r w:rsidRPr="00BE09E1">
                        <w:rPr>
                          <w:rFonts w:cs="Arial" w:hint="eastAsia"/>
                          <w:rtl/>
                          <w:lang w:bidi="ar-JO"/>
                        </w:rPr>
                        <w:t>أو</w:t>
                      </w:r>
                      <w:r w:rsidRPr="00BE09E1">
                        <w:rPr>
                          <w:rFonts w:cs="Arial"/>
                          <w:rtl/>
                          <w:lang w:bidi="ar-JO"/>
                        </w:rPr>
                        <w:t xml:space="preserve"> </w:t>
                      </w:r>
                      <w:r w:rsidRPr="00BE09E1">
                        <w:rPr>
                          <w:rFonts w:cs="Arial" w:hint="eastAsia"/>
                          <w:rtl/>
                          <w:lang w:bidi="ar-JO"/>
                        </w:rPr>
                        <w:t>الأكثر</w:t>
                      </w:r>
                      <w:r w:rsidRPr="00BE09E1">
                        <w:rPr>
                          <w:rFonts w:cs="Arial"/>
                          <w:rtl/>
                          <w:lang w:bidi="ar-JO"/>
                        </w:rPr>
                        <w:t xml:space="preserve"> </w:t>
                      </w:r>
                      <w:r w:rsidRPr="00BE09E1">
                        <w:rPr>
                          <w:rFonts w:cs="Arial" w:hint="eastAsia"/>
                          <w:rtl/>
                          <w:lang w:bidi="ar-JO"/>
                        </w:rPr>
                        <w:t>حاجة</w:t>
                      </w:r>
                      <w:r w:rsidRPr="00BE09E1">
                        <w:rPr>
                          <w:rFonts w:cs="Arial"/>
                          <w:rtl/>
                          <w:lang w:bidi="ar-JO"/>
                        </w:rPr>
                        <w:t xml:space="preserve"> </w:t>
                      </w:r>
                      <w:r w:rsidRPr="00BE09E1">
                        <w:rPr>
                          <w:rFonts w:cs="Arial" w:hint="eastAsia"/>
                          <w:rtl/>
                          <w:lang w:bidi="ar-JO"/>
                        </w:rPr>
                        <w:t>للتحسين</w:t>
                      </w:r>
                      <w:r w:rsidRPr="00BE09E1">
                        <w:rPr>
                          <w:rFonts w:cs="Arial"/>
                          <w:rtl/>
                          <w:lang w:bidi="ar-JO"/>
                        </w:rPr>
                        <w:t xml:space="preserve"> </w:t>
                      </w:r>
                      <w:r w:rsidRPr="00BE09E1">
                        <w:rPr>
                          <w:rFonts w:cs="Arial" w:hint="eastAsia"/>
                          <w:rtl/>
                          <w:lang w:bidi="ar-JO"/>
                        </w:rPr>
                        <w:t>من</w:t>
                      </w:r>
                      <w:r w:rsidRPr="00BE09E1">
                        <w:rPr>
                          <w:rFonts w:cs="Arial"/>
                          <w:rtl/>
                          <w:lang w:bidi="ar-JO"/>
                        </w:rPr>
                        <w:t xml:space="preserve"> </w:t>
                      </w:r>
                      <w:r w:rsidRPr="00BE09E1">
                        <w:rPr>
                          <w:rFonts w:cs="Arial" w:hint="eastAsia"/>
                          <w:rtl/>
                          <w:lang w:bidi="ar-JO"/>
                        </w:rPr>
                        <w:t>قبل</w:t>
                      </w:r>
                      <w:r w:rsidRPr="00BE09E1">
                        <w:rPr>
                          <w:rFonts w:cs="Arial"/>
                          <w:rtl/>
                          <w:lang w:bidi="ar-JO"/>
                        </w:rPr>
                        <w:t xml:space="preserve"> </w:t>
                      </w:r>
                      <w:r w:rsidRPr="00BE09E1">
                        <w:rPr>
                          <w:rFonts w:cs="Arial" w:hint="eastAsia"/>
                          <w:rtl/>
                          <w:lang w:bidi="ar-JO"/>
                        </w:rPr>
                        <w:t>عينة</w:t>
                      </w:r>
                      <w:r w:rsidRPr="00BE09E1">
                        <w:rPr>
                          <w:rFonts w:cs="Arial"/>
                          <w:rtl/>
                          <w:lang w:bidi="ar-JO"/>
                        </w:rPr>
                        <w:t xml:space="preserve"> </w:t>
                      </w:r>
                      <w:r w:rsidRPr="00BE09E1">
                        <w:rPr>
                          <w:rFonts w:cs="Arial" w:hint="eastAsia"/>
                          <w:rtl/>
                          <w:lang w:bidi="ar-JO"/>
                        </w:rPr>
                        <w:t>المجتمع</w:t>
                      </w:r>
                    </w:p>
                  </w:txbxContent>
                </v:textbox>
                <w10:wrap type="tight"/>
              </v:shape>
            </w:pict>
          </mc:Fallback>
        </mc:AlternateContent>
      </w:r>
      <w:r w:rsidR="008346BC">
        <w:rPr>
          <w:noProof/>
        </w:rPr>
        <w:drawing>
          <wp:anchor distT="0" distB="0" distL="114300" distR="114300" simplePos="0" relativeHeight="251656192" behindDoc="1" locked="0" layoutInCell="1" allowOverlap="1">
            <wp:simplePos x="0" y="0"/>
            <wp:positionH relativeFrom="column">
              <wp:posOffset>323850</wp:posOffset>
            </wp:positionH>
            <wp:positionV relativeFrom="paragraph">
              <wp:posOffset>-257175</wp:posOffset>
            </wp:positionV>
            <wp:extent cx="4975860" cy="2232660"/>
            <wp:effectExtent l="0" t="0" r="15240" b="15240"/>
            <wp:wrapTight wrapText="bothSides">
              <wp:wrapPolygon edited="0">
                <wp:start x="0" y="0"/>
                <wp:lineTo x="0" y="21563"/>
                <wp:lineTo x="21583" y="21563"/>
                <wp:lineTo x="21583" y="0"/>
                <wp:lineTo x="0" y="0"/>
              </wp:wrapPolygon>
            </wp:wrapTight>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p w:rsidR="00FC4228" w:rsidRPr="00FC4228" w:rsidRDefault="00FC4228" w:rsidP="00FC4228">
      <w:pPr>
        <w:bidi/>
        <w:spacing w:after="0"/>
        <w:jc w:val="both"/>
        <w:rPr>
          <w:rFonts w:asciiTheme="majorBidi" w:eastAsia="Calibri" w:hAnsiTheme="majorBidi" w:cstheme="majorBidi"/>
          <w:sz w:val="24"/>
          <w:szCs w:val="24"/>
          <w:u w:val="single"/>
        </w:rPr>
      </w:pPr>
    </w:p>
    <w:p w:rsidR="00B70AC6" w:rsidRDefault="009B7731" w:rsidP="00C47254">
      <w:pPr>
        <w:bidi/>
        <w:contextualSpacing/>
        <w:jc w:val="both"/>
        <w:rPr>
          <w:rFonts w:asciiTheme="majorBidi" w:eastAsia="Calibri" w:hAnsiTheme="majorBidi" w:cstheme="majorBidi"/>
          <w:sz w:val="24"/>
          <w:szCs w:val="24"/>
          <w:rtl/>
          <w:lang w:bidi="ar-JO"/>
        </w:rPr>
      </w:pPr>
      <w:r>
        <w:rPr>
          <w:rFonts w:asciiTheme="majorBidi" w:eastAsia="Calibri" w:hAnsiTheme="majorBidi" w:cstheme="majorBidi" w:hint="cs"/>
          <w:sz w:val="24"/>
          <w:szCs w:val="24"/>
          <w:rtl/>
        </w:rPr>
        <w:t>2.</w:t>
      </w:r>
      <w:r w:rsidR="00FC4228" w:rsidRPr="00FC4228">
        <w:rPr>
          <w:rFonts w:asciiTheme="majorBidi" w:eastAsia="Calibri" w:hAnsiTheme="majorBidi" w:cstheme="majorBidi"/>
          <w:sz w:val="24"/>
          <w:szCs w:val="24"/>
        </w:rPr>
        <w:t xml:space="preserve"> </w:t>
      </w:r>
      <w:r w:rsidR="00FC4228" w:rsidRPr="00FC4228">
        <w:rPr>
          <w:rFonts w:asciiTheme="majorBidi" w:eastAsia="Calibri" w:hAnsiTheme="majorBidi" w:cstheme="majorBidi"/>
          <w:sz w:val="24"/>
          <w:szCs w:val="24"/>
          <w:rtl/>
        </w:rPr>
        <w:t>الاعتبارات التالية لفرص تنمية الشباب هي خدمات</w:t>
      </w:r>
      <w:r w:rsidR="00FC4228" w:rsidRPr="00FC4228">
        <w:rPr>
          <w:rFonts w:asciiTheme="majorBidi" w:eastAsia="Times New Roman" w:hAnsiTheme="majorBidi" w:cstheme="majorBidi"/>
          <w:color w:val="222222"/>
          <w:sz w:val="24"/>
          <w:szCs w:val="24"/>
          <w:rtl/>
        </w:rPr>
        <w:t xml:space="preserve"> تنمية الشباب </w:t>
      </w:r>
      <w:r w:rsidR="00FC4228" w:rsidRPr="00FC4228">
        <w:rPr>
          <w:rFonts w:asciiTheme="majorBidi" w:eastAsia="Times New Roman" w:hAnsiTheme="majorBidi" w:cstheme="majorBidi"/>
          <w:b/>
          <w:bCs/>
          <w:color w:val="222222"/>
          <w:sz w:val="24"/>
          <w:szCs w:val="24"/>
          <w:rtl/>
        </w:rPr>
        <w:t>خارج المدارس</w:t>
      </w:r>
      <w:r w:rsidR="00FC4228" w:rsidRPr="00FC4228">
        <w:rPr>
          <w:rFonts w:asciiTheme="majorBidi" w:eastAsia="Calibri" w:hAnsiTheme="majorBidi" w:cstheme="majorBidi"/>
          <w:sz w:val="24"/>
          <w:szCs w:val="24"/>
          <w:rtl/>
        </w:rPr>
        <w:t>. خدمات الشباب الثلاثة الأقل توفرا هي</w:t>
      </w:r>
      <w:r w:rsidR="00B70AC6">
        <w:rPr>
          <w:rFonts w:asciiTheme="majorBidi" w:eastAsia="Calibri" w:hAnsiTheme="majorBidi" w:cstheme="majorBidi"/>
          <w:sz w:val="24"/>
          <w:szCs w:val="24"/>
        </w:rPr>
        <w:t>:</w:t>
      </w:r>
    </w:p>
    <w:p w:rsidR="00FC4228" w:rsidRPr="00B70AC6" w:rsidRDefault="00FC4228" w:rsidP="00500425">
      <w:pPr>
        <w:pStyle w:val="ListParagraph"/>
        <w:numPr>
          <w:ilvl w:val="0"/>
          <w:numId w:val="14"/>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محطة المعرفة</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لا توجد محطة معرفة في هذا المجتمع. تقع أقرب محطة على بعد 10 كيلومترات ولم يتم الإعلان عنها بشكل جيد</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lastRenderedPageBreak/>
        <w:t xml:space="preserve">المواصلات العامة متاحة حتى الساعة الثالثة بعد الظهر </w:t>
      </w:r>
      <w:r w:rsidR="00F87B85" w:rsidRPr="00B70AC6">
        <w:rPr>
          <w:rFonts w:asciiTheme="majorBidi" w:eastAsia="Calibri" w:hAnsiTheme="majorBidi" w:cstheme="majorBidi" w:hint="cs"/>
          <w:sz w:val="24"/>
          <w:szCs w:val="24"/>
          <w:rtl/>
        </w:rPr>
        <w:t>فقط،</w:t>
      </w:r>
      <w:r w:rsidRPr="00B70AC6">
        <w:rPr>
          <w:rFonts w:asciiTheme="majorBidi" w:eastAsia="Calibri" w:hAnsiTheme="majorBidi" w:cstheme="majorBidi"/>
          <w:sz w:val="24"/>
          <w:szCs w:val="24"/>
          <w:rtl/>
        </w:rPr>
        <w:t xml:space="preserve"> مما يعني أن الشباب ليسوا دائمًا قادرين على حضور التدريبات خوفًا من عدم توفر مواصلات</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tl/>
          <w:lang w:bidi="ar-JO"/>
        </w:rPr>
      </w:pPr>
      <w:r w:rsidRPr="00B70AC6">
        <w:rPr>
          <w:rFonts w:asciiTheme="majorBidi" w:eastAsia="Calibri" w:hAnsiTheme="majorBidi" w:cstheme="majorBidi"/>
          <w:sz w:val="24"/>
          <w:szCs w:val="24"/>
          <w:rtl/>
        </w:rPr>
        <w:t xml:space="preserve">من المهم أن تكون المواصلات مؤمنة أثناء التدريبات التي تستضيف شباباً </w:t>
      </w:r>
      <w:r w:rsidR="00F87B85">
        <w:rPr>
          <w:rFonts w:asciiTheme="majorBidi" w:eastAsia="Calibri" w:hAnsiTheme="majorBidi" w:cstheme="majorBidi" w:hint="cs"/>
          <w:sz w:val="24"/>
          <w:szCs w:val="24"/>
          <w:rtl/>
        </w:rPr>
        <w:t>من خارج</w:t>
      </w:r>
      <w:r w:rsidRPr="00B70AC6">
        <w:rPr>
          <w:rFonts w:asciiTheme="majorBidi" w:eastAsia="Calibri" w:hAnsiTheme="majorBidi" w:cstheme="majorBidi"/>
          <w:sz w:val="24"/>
          <w:szCs w:val="24"/>
          <w:rtl/>
        </w:rPr>
        <w:t xml:space="preserve"> طبقة فحل. يمكن تنظيم ذلك بواسطة محطة المعرفة</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5"/>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المهارات / الأنشطة الحياتية (التواصل والعمل الجماعي)</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هناك مهارات حياتية ولكن التدريبات تقتصر على أشخاص معينين</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 xml:space="preserve">تحتاج السيدات الأكبر سنا إلى المزيد من الدورات المتاحة لهن تتجاوز </w:t>
      </w:r>
      <w:r w:rsidR="00F87B85" w:rsidRPr="00B70AC6">
        <w:rPr>
          <w:rFonts w:asciiTheme="majorBidi" w:eastAsia="Calibri" w:hAnsiTheme="majorBidi" w:cstheme="majorBidi" w:hint="cs"/>
          <w:sz w:val="24"/>
          <w:szCs w:val="24"/>
          <w:rtl/>
        </w:rPr>
        <w:t>دورات الفنون</w:t>
      </w:r>
      <w:r w:rsidRPr="00B70AC6">
        <w:rPr>
          <w:rFonts w:asciiTheme="majorBidi" w:eastAsia="Calibri" w:hAnsiTheme="majorBidi" w:cstheme="majorBidi"/>
          <w:sz w:val="24"/>
          <w:szCs w:val="24"/>
          <w:rtl/>
        </w:rPr>
        <w:t xml:space="preserve"> والحرف اليدوية</w:t>
      </w:r>
      <w:r w:rsidR="00F87B85">
        <w:rPr>
          <w:rFonts w:asciiTheme="majorBidi" w:eastAsia="Calibri" w:hAnsiTheme="majorBidi" w:cstheme="majorBidi" w:hint="cs"/>
          <w:sz w:val="24"/>
          <w:szCs w:val="24"/>
          <w:rtl/>
        </w:rPr>
        <w:t>،</w:t>
      </w:r>
      <w:r w:rsidR="00F87B85">
        <w:rPr>
          <w:rFonts w:asciiTheme="majorBidi" w:eastAsia="Calibri" w:hAnsiTheme="majorBidi" w:cstheme="majorBidi"/>
          <w:sz w:val="24"/>
          <w:szCs w:val="24"/>
          <w:rtl/>
        </w:rPr>
        <w:t xml:space="preserve"> على سبيل المثال</w:t>
      </w:r>
      <w:r w:rsidRPr="00B70AC6">
        <w:rPr>
          <w:rFonts w:asciiTheme="majorBidi" w:eastAsia="Calibri" w:hAnsiTheme="majorBidi" w:cstheme="majorBidi"/>
          <w:sz w:val="24"/>
          <w:szCs w:val="24"/>
          <w:rtl/>
        </w:rPr>
        <w:t xml:space="preserve"> إنشاء مطبخ صناعي </w:t>
      </w:r>
      <w:r w:rsidR="00F87B85" w:rsidRPr="00B70AC6">
        <w:rPr>
          <w:rFonts w:asciiTheme="majorBidi" w:eastAsia="Calibri" w:hAnsiTheme="majorBidi" w:cstheme="majorBidi" w:hint="cs"/>
          <w:sz w:val="24"/>
          <w:szCs w:val="24"/>
          <w:rtl/>
        </w:rPr>
        <w:t>صغير،</w:t>
      </w:r>
      <w:r w:rsidRPr="00B70AC6">
        <w:rPr>
          <w:rFonts w:asciiTheme="majorBidi" w:eastAsia="Calibri" w:hAnsiTheme="majorBidi" w:cstheme="majorBidi"/>
          <w:sz w:val="24"/>
          <w:szCs w:val="24"/>
          <w:rtl/>
        </w:rPr>
        <w:t xml:space="preserve"> ودورات دينية</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6"/>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الحوارات / المناقشات الشبابية المنظمة</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ذكر الشباب أن دورات التواصل حاسمة لحل النزاعات. ستتناول هذه الدورة ضمن مهارات أخرى كيفية إجراء مناقشات صحية ومنظمة</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7"/>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دورات اللغة الإنجليزية</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على الرغم من أن اللغة الإنجليزية هي أحد ا</w:t>
      </w:r>
      <w:r w:rsidR="00F87B85">
        <w:rPr>
          <w:rFonts w:asciiTheme="majorBidi" w:eastAsia="Calibri" w:hAnsiTheme="majorBidi" w:cstheme="majorBidi"/>
          <w:sz w:val="24"/>
          <w:szCs w:val="24"/>
          <w:rtl/>
        </w:rPr>
        <w:t>لمتطلبات الرئيسية لمعظم الوظائف</w:t>
      </w:r>
      <w:r w:rsidRPr="00B70AC6">
        <w:rPr>
          <w:rFonts w:asciiTheme="majorBidi" w:eastAsia="Calibri" w:hAnsiTheme="majorBidi" w:cstheme="majorBidi"/>
          <w:sz w:val="24"/>
          <w:szCs w:val="24"/>
          <w:rtl/>
        </w:rPr>
        <w:t>، إلا أنه لا تتوفر حاليًا دورات للغة الإنجليزية</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كانت هناك دورات تقوية انتهت منذ عامين</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8"/>
        </w:numPr>
        <w:bidi/>
        <w:jc w:val="both"/>
        <w:rPr>
          <w:rFonts w:asciiTheme="majorBidi" w:eastAsia="Calibri" w:hAnsiTheme="majorBidi" w:cstheme="majorBidi"/>
          <w:sz w:val="24"/>
          <w:szCs w:val="24"/>
          <w:rtl/>
        </w:rPr>
      </w:pPr>
      <w:r w:rsidRPr="00B70AC6">
        <w:rPr>
          <w:rFonts w:asciiTheme="majorBidi" w:eastAsia="Calibri" w:hAnsiTheme="majorBidi" w:cstheme="majorBidi"/>
          <w:sz w:val="24"/>
          <w:szCs w:val="24"/>
          <w:rtl/>
        </w:rPr>
        <w:t xml:space="preserve">موارد مواصلة التعليم </w:t>
      </w:r>
      <w:r w:rsidRPr="00B70AC6">
        <w:rPr>
          <w:rFonts w:asciiTheme="majorBidi" w:eastAsia="Times New Roman" w:hAnsiTheme="majorBidi" w:cstheme="majorBidi"/>
          <w:color w:val="222222"/>
          <w:sz w:val="24"/>
          <w:szCs w:val="24"/>
          <w:rtl/>
          <w:lang w:bidi="ar"/>
        </w:rPr>
        <w:t>(</w:t>
      </w:r>
      <w:r w:rsidRPr="00B70AC6">
        <w:rPr>
          <w:rFonts w:asciiTheme="majorBidi" w:eastAsia="Times New Roman" w:hAnsiTheme="majorBidi" w:cstheme="majorBidi"/>
          <w:color w:val="222222"/>
          <w:sz w:val="24"/>
          <w:szCs w:val="24"/>
          <w:rtl/>
        </w:rPr>
        <w:t>المنح الدراسية ومعلومات عن تقديم الطلبات</w:t>
      </w:r>
      <w:r w:rsidRPr="00B70AC6">
        <w:rPr>
          <w:rFonts w:asciiTheme="majorBidi" w:eastAsia="Times New Roman" w:hAnsiTheme="majorBidi" w:cstheme="majorBidi"/>
          <w:color w:val="222222"/>
          <w:sz w:val="24"/>
          <w:szCs w:val="24"/>
          <w:rtl/>
          <w:lang w:bidi="ar"/>
        </w:rPr>
        <w:t>)</w:t>
      </w:r>
      <w:r w:rsidRPr="00B70AC6">
        <w:rPr>
          <w:rFonts w:asciiTheme="majorBidi" w:eastAsia="Calibri" w:hAnsiTheme="majorBidi" w:cstheme="majorBidi"/>
          <w:sz w:val="24"/>
          <w:szCs w:val="24"/>
          <w:rtl/>
        </w:rPr>
        <w:t xml:space="preserve"> </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هناك بعض التحديات المالية عندما يتعلق الأمر بمواصلة التعليم. يقدم الديوان الملكي الدعم المالي لبعض الشباب المتميزين</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تقدم مؤسسة الملك</w:t>
      </w:r>
      <w:r w:rsidR="00F87B85">
        <w:rPr>
          <w:rFonts w:asciiTheme="majorBidi" w:eastAsia="Calibri" w:hAnsiTheme="majorBidi" w:cstheme="majorBidi"/>
          <w:sz w:val="24"/>
          <w:szCs w:val="24"/>
          <w:rtl/>
        </w:rPr>
        <w:t xml:space="preserve"> عبد الله قروضًا تعليمية للطلاب</w:t>
      </w:r>
      <w:r w:rsidRPr="00B70AC6">
        <w:rPr>
          <w:rFonts w:asciiTheme="majorBidi" w:eastAsia="Calibri" w:hAnsiTheme="majorBidi" w:cstheme="majorBidi"/>
          <w:sz w:val="24"/>
          <w:szCs w:val="24"/>
          <w:rtl/>
        </w:rPr>
        <w:t xml:space="preserve">، </w:t>
      </w:r>
      <w:r w:rsidR="00F87B85">
        <w:rPr>
          <w:rFonts w:asciiTheme="majorBidi" w:eastAsia="Calibri" w:hAnsiTheme="majorBidi" w:cstheme="majorBidi" w:hint="cs"/>
          <w:sz w:val="24"/>
          <w:szCs w:val="24"/>
          <w:rtl/>
        </w:rPr>
        <w:t>إلا</w:t>
      </w:r>
      <w:r w:rsidRPr="00B70AC6">
        <w:rPr>
          <w:rFonts w:asciiTheme="majorBidi" w:eastAsia="Calibri" w:hAnsiTheme="majorBidi" w:cstheme="majorBidi"/>
          <w:sz w:val="24"/>
          <w:szCs w:val="24"/>
          <w:rtl/>
        </w:rPr>
        <w:t xml:space="preserve"> أن الطلاب غير قادرين على السفر حتى يتم تسديد القروض</w:t>
      </w:r>
      <w:r w:rsidRPr="00B70AC6">
        <w:rPr>
          <w:rFonts w:asciiTheme="majorBidi" w:eastAsia="Calibri" w:hAnsiTheme="majorBidi" w:cstheme="majorBidi"/>
          <w:sz w:val="24"/>
          <w:szCs w:val="24"/>
        </w:rPr>
        <w:t>.</w:t>
      </w:r>
    </w:p>
    <w:p w:rsidR="00FC4228" w:rsidRPr="00B70AC6" w:rsidRDefault="00FC4228" w:rsidP="00500425">
      <w:pPr>
        <w:pStyle w:val="ListParagraph"/>
        <w:numPr>
          <w:ilvl w:val="0"/>
          <w:numId w:val="19"/>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دورات الكمبيوتر</w:t>
      </w:r>
    </w:p>
    <w:p w:rsidR="00FC4228" w:rsidRPr="00B70AC6"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 xml:space="preserve">ذكر الشباب الحاجة إلى المهارات التالية: كيفية استخدام </w:t>
      </w:r>
      <w:r w:rsidR="00F87B85" w:rsidRPr="00B70AC6">
        <w:rPr>
          <w:rFonts w:asciiTheme="majorBidi" w:eastAsia="Calibri" w:hAnsiTheme="majorBidi" w:cstheme="majorBidi" w:hint="cs"/>
          <w:sz w:val="24"/>
          <w:szCs w:val="24"/>
          <w:rtl/>
        </w:rPr>
        <w:t>الكمبيوتر،</w:t>
      </w:r>
      <w:r w:rsidRPr="00B70AC6">
        <w:rPr>
          <w:rFonts w:asciiTheme="majorBidi" w:eastAsia="Calibri" w:hAnsiTheme="majorBidi" w:cstheme="majorBidi"/>
          <w:sz w:val="24"/>
          <w:szCs w:val="24"/>
          <w:rtl/>
        </w:rPr>
        <w:t xml:space="preserve"> وكيفية استخدام برامج </w:t>
      </w:r>
      <w:r w:rsidR="00F87B85" w:rsidRPr="00B70AC6">
        <w:rPr>
          <w:rFonts w:asciiTheme="majorBidi" w:eastAsia="Calibri" w:hAnsiTheme="majorBidi" w:cstheme="majorBidi" w:hint="cs"/>
          <w:sz w:val="24"/>
          <w:szCs w:val="24"/>
          <w:rtl/>
        </w:rPr>
        <w:t>الكمبيوتر،</w:t>
      </w:r>
      <w:r w:rsidRPr="00B70AC6">
        <w:rPr>
          <w:rFonts w:asciiTheme="majorBidi" w:eastAsia="Calibri" w:hAnsiTheme="majorBidi" w:cstheme="majorBidi"/>
          <w:sz w:val="24"/>
          <w:szCs w:val="24"/>
          <w:rtl/>
        </w:rPr>
        <w:t xml:space="preserve"> وكيفية القيام بالبحث</w:t>
      </w:r>
      <w:r w:rsidRPr="00B70AC6">
        <w:rPr>
          <w:rFonts w:asciiTheme="majorBidi" w:eastAsia="Calibri" w:hAnsiTheme="majorBidi" w:cstheme="majorBidi"/>
          <w:sz w:val="24"/>
          <w:szCs w:val="24"/>
        </w:rPr>
        <w:t>.</w:t>
      </w:r>
    </w:p>
    <w:p w:rsidR="00FC4228" w:rsidRDefault="00FC4228" w:rsidP="00500425">
      <w:pPr>
        <w:pStyle w:val="ListParagraph"/>
        <w:numPr>
          <w:ilvl w:val="0"/>
          <w:numId w:val="13"/>
        </w:numPr>
        <w:bidi/>
        <w:jc w:val="both"/>
        <w:rPr>
          <w:rFonts w:asciiTheme="majorBidi" w:eastAsia="Calibri" w:hAnsiTheme="majorBidi" w:cstheme="majorBidi"/>
          <w:sz w:val="24"/>
          <w:szCs w:val="24"/>
        </w:rPr>
      </w:pPr>
      <w:r w:rsidRPr="00B70AC6">
        <w:rPr>
          <w:rFonts w:asciiTheme="majorBidi" w:eastAsia="Calibri" w:hAnsiTheme="majorBidi" w:cstheme="majorBidi"/>
          <w:sz w:val="24"/>
          <w:szCs w:val="24"/>
          <w:rtl/>
        </w:rPr>
        <w:t>ليس لدى الشباب موارد لتعلم كيفية التسويق، ولا كيفية تسجيل البودكاست أو تحرير مقاطع الفيديو</w:t>
      </w:r>
      <w:r w:rsidRPr="00B70AC6">
        <w:rPr>
          <w:rFonts w:asciiTheme="majorBidi" w:eastAsia="Calibri" w:hAnsiTheme="majorBidi" w:cstheme="majorBidi"/>
          <w:sz w:val="24"/>
          <w:szCs w:val="24"/>
        </w:rPr>
        <w:t>.</w:t>
      </w:r>
    </w:p>
    <w:p w:rsidR="00053A30" w:rsidRPr="008346BC" w:rsidRDefault="00053A30" w:rsidP="008346BC">
      <w:pPr>
        <w:bidi/>
        <w:spacing w:after="0" w:line="276" w:lineRule="auto"/>
        <w:contextualSpacing/>
        <w:jc w:val="both"/>
        <w:rPr>
          <w:rFonts w:asciiTheme="majorBidi" w:eastAsia="Times New Roman" w:hAnsiTheme="majorBidi" w:cstheme="majorBidi"/>
          <w:sz w:val="24"/>
          <w:szCs w:val="24"/>
        </w:rPr>
      </w:pPr>
    </w:p>
    <w:p w:rsidR="00FC4228" w:rsidRPr="008346BC" w:rsidRDefault="009B7731" w:rsidP="008346BC">
      <w:pPr>
        <w:bidi/>
        <w:spacing w:after="0" w:line="276" w:lineRule="auto"/>
        <w:contextualSpacing/>
        <w:jc w:val="both"/>
        <w:rPr>
          <w:rFonts w:asciiTheme="majorBidi" w:eastAsia="Times New Roman" w:hAnsiTheme="majorBidi" w:cstheme="majorBidi"/>
          <w:sz w:val="24"/>
          <w:szCs w:val="24"/>
          <w:rtl/>
          <w:lang w:bidi="ar"/>
        </w:rPr>
      </w:pPr>
      <w:r w:rsidRPr="008346BC">
        <w:rPr>
          <w:rFonts w:asciiTheme="majorBidi" w:eastAsia="Times New Roman" w:hAnsiTheme="majorBidi" w:cstheme="majorBidi" w:hint="cs"/>
          <w:sz w:val="24"/>
          <w:szCs w:val="24"/>
          <w:rtl/>
          <w:lang w:bidi="ar"/>
        </w:rPr>
        <w:t xml:space="preserve">3. </w:t>
      </w:r>
      <w:r w:rsidR="00FC4228" w:rsidRPr="008346BC">
        <w:rPr>
          <w:rFonts w:asciiTheme="majorBidi" w:eastAsia="Times New Roman" w:hAnsiTheme="majorBidi" w:cstheme="majorBidi"/>
          <w:sz w:val="24"/>
          <w:szCs w:val="24"/>
          <w:rtl/>
        </w:rPr>
        <w:t>يساعد الشباب الذين يتلقون التوجيه في تحسين الصحة العقلية</w:t>
      </w:r>
      <w:r w:rsidR="00FC4228" w:rsidRPr="008346BC">
        <w:rPr>
          <w:rFonts w:asciiTheme="majorBidi" w:eastAsia="Times New Roman" w:hAnsiTheme="majorBidi" w:cstheme="majorBidi"/>
          <w:sz w:val="24"/>
          <w:szCs w:val="24"/>
          <w:rtl/>
          <w:lang w:bidi="ar"/>
        </w:rPr>
        <w:t xml:space="preserve">. </w:t>
      </w:r>
      <w:r w:rsidR="00FC4228" w:rsidRPr="008346BC">
        <w:rPr>
          <w:rFonts w:asciiTheme="majorBidi" w:eastAsia="Times New Roman" w:hAnsiTheme="majorBidi" w:cstheme="majorBidi"/>
          <w:sz w:val="24"/>
          <w:szCs w:val="24"/>
          <w:rtl/>
        </w:rPr>
        <w:t>بشكل عام، لا تعمل أي من آليات توجيه وإرشاد الشباب</w:t>
      </w:r>
      <w:r w:rsidR="00FC4228" w:rsidRPr="008346BC">
        <w:rPr>
          <w:rFonts w:asciiTheme="majorBidi" w:eastAsia="Times New Roman" w:hAnsiTheme="majorBidi" w:cstheme="majorBidi"/>
          <w:sz w:val="24"/>
          <w:szCs w:val="24"/>
          <w:rtl/>
          <w:lang w:bidi="ar"/>
        </w:rPr>
        <w:t xml:space="preserve">. </w:t>
      </w:r>
      <w:r w:rsidR="00FC4228" w:rsidRPr="008346BC">
        <w:rPr>
          <w:rFonts w:asciiTheme="majorBidi" w:eastAsia="Times New Roman" w:hAnsiTheme="majorBidi" w:cstheme="majorBidi"/>
          <w:sz w:val="24"/>
          <w:szCs w:val="24"/>
          <w:rtl/>
        </w:rPr>
        <w:t>فيما يلي أنواع آليات إرشاد الشباب الأقل توفراً</w:t>
      </w:r>
      <w:r w:rsidR="00FC4228" w:rsidRPr="008346BC">
        <w:rPr>
          <w:rFonts w:asciiTheme="majorBidi" w:eastAsia="Times New Roman" w:hAnsiTheme="majorBidi" w:cstheme="majorBidi"/>
          <w:sz w:val="24"/>
          <w:szCs w:val="24"/>
          <w:rtl/>
          <w:lang w:bidi="ar"/>
        </w:rPr>
        <w:t>.</w:t>
      </w:r>
    </w:p>
    <w:p w:rsidR="00213880" w:rsidRDefault="00213880" w:rsidP="00053A30">
      <w:pPr>
        <w:bidi/>
        <w:spacing w:after="0" w:line="276" w:lineRule="auto"/>
        <w:contextualSpacing/>
        <w:jc w:val="both"/>
        <w:rPr>
          <w:rFonts w:asciiTheme="majorBidi" w:eastAsia="Times New Roman" w:hAnsiTheme="majorBidi" w:cstheme="majorBidi"/>
          <w:color w:val="222222"/>
          <w:sz w:val="24"/>
          <w:szCs w:val="24"/>
          <w:rtl/>
          <w:lang w:bidi="ar"/>
        </w:rPr>
      </w:pPr>
    </w:p>
    <w:p w:rsidR="009B7731" w:rsidRPr="00213880" w:rsidRDefault="00FC4228" w:rsidP="00500425">
      <w:pPr>
        <w:pStyle w:val="ListParagraph"/>
        <w:numPr>
          <w:ilvl w:val="0"/>
          <w:numId w:val="21"/>
        </w:numPr>
        <w:bidi/>
        <w:spacing w:after="0" w:line="276" w:lineRule="auto"/>
        <w:jc w:val="both"/>
        <w:rPr>
          <w:rFonts w:asciiTheme="majorBidi" w:eastAsia="Times New Roman" w:hAnsiTheme="majorBidi" w:cstheme="majorBidi"/>
          <w:color w:val="222222"/>
          <w:sz w:val="24"/>
          <w:szCs w:val="24"/>
          <w:lang w:bidi="ar"/>
        </w:rPr>
      </w:pPr>
      <w:r w:rsidRPr="00213880">
        <w:rPr>
          <w:rFonts w:asciiTheme="majorBidi" w:eastAsia="Times New Roman" w:hAnsiTheme="majorBidi" w:cstheme="majorBidi"/>
          <w:color w:val="222222"/>
          <w:sz w:val="24"/>
          <w:szCs w:val="24"/>
          <w:rtl/>
        </w:rPr>
        <w:t>إذاعة المجتمع</w:t>
      </w:r>
      <w:r w:rsidR="009B7731" w:rsidRPr="00213880">
        <w:rPr>
          <w:rFonts w:asciiTheme="majorBidi" w:eastAsia="Times New Roman" w:hAnsiTheme="majorBidi" w:cstheme="majorBidi" w:hint="cs"/>
          <w:color w:val="222222"/>
          <w:sz w:val="24"/>
          <w:szCs w:val="24"/>
          <w:rtl/>
          <w:lang w:bidi="ar"/>
        </w:rPr>
        <w:t xml:space="preserve">  </w:t>
      </w:r>
    </w:p>
    <w:p w:rsidR="00FC4228" w:rsidRPr="00213880"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u w:val="single"/>
        </w:rPr>
      </w:pPr>
      <w:r w:rsidRPr="00213880">
        <w:rPr>
          <w:rFonts w:asciiTheme="majorBidi" w:eastAsia="Calibri" w:hAnsiTheme="majorBidi" w:cstheme="majorBidi"/>
          <w:sz w:val="24"/>
          <w:szCs w:val="24"/>
          <w:rtl/>
        </w:rPr>
        <w:t xml:space="preserve">لا يوجد </w:t>
      </w:r>
      <w:r w:rsidRPr="00213880">
        <w:rPr>
          <w:rFonts w:asciiTheme="majorBidi" w:eastAsia="Times New Roman" w:hAnsiTheme="majorBidi" w:cstheme="majorBidi"/>
          <w:color w:val="222222"/>
          <w:sz w:val="24"/>
          <w:szCs w:val="24"/>
          <w:rtl/>
        </w:rPr>
        <w:t>إذاعة المجتمع</w:t>
      </w:r>
      <w:r w:rsidRPr="00213880">
        <w:rPr>
          <w:rFonts w:asciiTheme="majorBidi" w:eastAsia="Times New Roman" w:hAnsiTheme="majorBidi" w:cstheme="majorBidi"/>
          <w:color w:val="222222"/>
          <w:sz w:val="24"/>
          <w:szCs w:val="24"/>
          <w:rtl/>
          <w:lang w:bidi="ar"/>
        </w:rPr>
        <w:t xml:space="preserve">. </w:t>
      </w:r>
      <w:r w:rsidRPr="00213880">
        <w:rPr>
          <w:rFonts w:asciiTheme="majorBidi" w:eastAsia="Calibri" w:hAnsiTheme="majorBidi" w:cstheme="majorBidi"/>
          <w:sz w:val="24"/>
          <w:szCs w:val="24"/>
          <w:rtl/>
        </w:rPr>
        <w:t>حاليا معظم الناس من كبار السن هم الذين يستمعون إلى ال</w:t>
      </w:r>
      <w:r w:rsidRPr="00213880">
        <w:rPr>
          <w:rFonts w:asciiTheme="majorBidi" w:eastAsia="Times New Roman" w:hAnsiTheme="majorBidi" w:cstheme="majorBidi"/>
          <w:color w:val="222222"/>
          <w:sz w:val="24"/>
          <w:szCs w:val="24"/>
          <w:rtl/>
        </w:rPr>
        <w:t>إذاعة</w:t>
      </w:r>
      <w:r w:rsidRPr="00213880">
        <w:rPr>
          <w:rFonts w:asciiTheme="majorBidi" w:eastAsia="Calibri" w:hAnsiTheme="majorBidi" w:cstheme="majorBidi"/>
          <w:sz w:val="24"/>
          <w:szCs w:val="24"/>
        </w:rPr>
        <w:t>.</w:t>
      </w:r>
    </w:p>
    <w:p w:rsidR="00FC4228"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rPr>
      </w:pPr>
      <w:r w:rsidRPr="00213880">
        <w:rPr>
          <w:rFonts w:asciiTheme="majorBidi" w:eastAsia="Calibri" w:hAnsiTheme="majorBidi" w:cstheme="majorBidi"/>
          <w:sz w:val="24"/>
          <w:szCs w:val="24"/>
          <w:rtl/>
        </w:rPr>
        <w:t>اقترح الشباب الإذاعة البلدية بدلاً من الإذاعة المجتمعية لمنطقة الشونة. المشكلة هي أن التغطية الإذاعية ضعيفة في هذا المجتمع</w:t>
      </w:r>
      <w:r w:rsidRPr="00213880">
        <w:rPr>
          <w:rFonts w:asciiTheme="majorBidi" w:eastAsia="Calibri" w:hAnsiTheme="majorBidi" w:cstheme="majorBidi"/>
          <w:sz w:val="24"/>
          <w:szCs w:val="24"/>
        </w:rPr>
        <w:t>.</w:t>
      </w:r>
      <w:r w:rsidRPr="00213880">
        <w:rPr>
          <w:rFonts w:asciiTheme="majorBidi" w:eastAsia="Calibri" w:hAnsiTheme="majorBidi" w:cstheme="majorBidi"/>
          <w:sz w:val="24"/>
          <w:szCs w:val="24"/>
          <w:rtl/>
        </w:rPr>
        <w:t xml:space="preserve"> </w:t>
      </w:r>
    </w:p>
    <w:p w:rsidR="00053A30" w:rsidRPr="00213880" w:rsidRDefault="00053A30" w:rsidP="00053A30">
      <w:pPr>
        <w:pStyle w:val="ListParagraph"/>
        <w:bidi/>
        <w:spacing w:after="0" w:line="276" w:lineRule="auto"/>
        <w:ind w:left="1080"/>
        <w:jc w:val="both"/>
        <w:rPr>
          <w:rFonts w:asciiTheme="majorBidi" w:eastAsia="Calibri" w:hAnsiTheme="majorBidi" w:cstheme="majorBidi"/>
          <w:sz w:val="24"/>
          <w:szCs w:val="24"/>
          <w:rtl/>
        </w:rPr>
      </w:pPr>
    </w:p>
    <w:p w:rsidR="00FC4228" w:rsidRPr="00213880" w:rsidRDefault="00FC4228" w:rsidP="00500425">
      <w:pPr>
        <w:pStyle w:val="ListParagraph"/>
        <w:numPr>
          <w:ilvl w:val="0"/>
          <w:numId w:val="22"/>
        </w:numPr>
        <w:bidi/>
        <w:spacing w:after="0" w:line="276" w:lineRule="auto"/>
        <w:jc w:val="both"/>
        <w:rPr>
          <w:rFonts w:asciiTheme="majorBidi" w:eastAsia="Calibri" w:hAnsiTheme="majorBidi" w:cstheme="majorBidi"/>
          <w:sz w:val="24"/>
          <w:szCs w:val="24"/>
        </w:rPr>
      </w:pPr>
      <w:r w:rsidRPr="00213880">
        <w:rPr>
          <w:rFonts w:asciiTheme="majorBidi" w:eastAsia="Times New Roman" w:hAnsiTheme="majorBidi" w:cstheme="majorBidi"/>
          <w:color w:val="222222"/>
          <w:sz w:val="24"/>
          <w:szCs w:val="24"/>
          <w:rtl/>
        </w:rPr>
        <w:t xml:space="preserve">أنشطة التوجيه </w:t>
      </w:r>
      <w:r w:rsidRPr="00213880">
        <w:rPr>
          <w:rFonts w:asciiTheme="majorBidi" w:eastAsia="Times New Roman" w:hAnsiTheme="majorBidi" w:cstheme="majorBidi"/>
          <w:color w:val="222222"/>
          <w:sz w:val="24"/>
          <w:szCs w:val="24"/>
          <w:rtl/>
          <w:lang w:bidi="ar"/>
        </w:rPr>
        <w:t xml:space="preserve">/ </w:t>
      </w:r>
      <w:r w:rsidRPr="00213880">
        <w:rPr>
          <w:rFonts w:asciiTheme="majorBidi" w:eastAsia="Times New Roman" w:hAnsiTheme="majorBidi" w:cstheme="majorBidi"/>
          <w:color w:val="222222"/>
          <w:sz w:val="24"/>
          <w:szCs w:val="24"/>
          <w:rtl/>
        </w:rPr>
        <w:t>الارشاد التي تقدمها المنظمات غير الحكومية ومنظمات المجتمع المدني</w:t>
      </w:r>
    </w:p>
    <w:p w:rsidR="00FC4228" w:rsidRPr="00213880" w:rsidRDefault="00B157C2" w:rsidP="00500425">
      <w:pPr>
        <w:pStyle w:val="ListParagraph"/>
        <w:numPr>
          <w:ilvl w:val="0"/>
          <w:numId w:val="20"/>
        </w:numPr>
        <w:bidi/>
        <w:spacing w:after="0" w:line="276" w:lineRule="auto"/>
        <w:jc w:val="both"/>
        <w:rPr>
          <w:rFonts w:asciiTheme="majorBidi" w:eastAsia="Calibri" w:hAnsiTheme="majorBidi" w:cstheme="majorBidi"/>
          <w:sz w:val="24"/>
          <w:szCs w:val="24"/>
        </w:rPr>
      </w:pPr>
      <w:r>
        <w:rPr>
          <w:rFonts w:asciiTheme="majorBidi" w:eastAsia="Calibri" w:hAnsiTheme="majorBidi" w:cstheme="majorBidi"/>
          <w:sz w:val="24"/>
          <w:szCs w:val="24"/>
          <w:rtl/>
        </w:rPr>
        <w:t>توجيه الأهالي ضروري</w:t>
      </w:r>
      <w:r>
        <w:rPr>
          <w:rFonts w:asciiTheme="majorBidi" w:eastAsia="Calibri" w:hAnsiTheme="majorBidi" w:cstheme="majorBidi" w:hint="cs"/>
          <w:sz w:val="24"/>
          <w:szCs w:val="24"/>
          <w:rtl/>
        </w:rPr>
        <w:t xml:space="preserve"> حول </w:t>
      </w:r>
      <w:r w:rsidR="00FC4228" w:rsidRPr="00213880">
        <w:rPr>
          <w:rFonts w:asciiTheme="majorBidi" w:eastAsia="Calibri" w:hAnsiTheme="majorBidi" w:cstheme="majorBidi"/>
          <w:sz w:val="24"/>
          <w:szCs w:val="24"/>
          <w:rtl/>
        </w:rPr>
        <w:t>كيفية دعم أ</w:t>
      </w:r>
      <w:r>
        <w:rPr>
          <w:rFonts w:asciiTheme="majorBidi" w:eastAsia="Calibri" w:hAnsiTheme="majorBidi" w:cstheme="majorBidi"/>
          <w:sz w:val="24"/>
          <w:szCs w:val="24"/>
          <w:rtl/>
        </w:rPr>
        <w:t>طفالهم وإعطائهم مساحة للتعبير</w:t>
      </w:r>
      <w:r w:rsidR="00FC4228" w:rsidRPr="00213880">
        <w:rPr>
          <w:rFonts w:asciiTheme="majorBidi" w:eastAsia="Calibri" w:hAnsiTheme="majorBidi" w:cstheme="majorBidi"/>
          <w:sz w:val="24"/>
          <w:szCs w:val="24"/>
          <w:rtl/>
        </w:rPr>
        <w:t xml:space="preserve"> و</w:t>
      </w:r>
      <w:r w:rsidR="00277173">
        <w:rPr>
          <w:rFonts w:asciiTheme="majorBidi" w:eastAsia="Calibri" w:hAnsiTheme="majorBidi" w:cstheme="majorBidi" w:hint="cs"/>
          <w:sz w:val="24"/>
          <w:szCs w:val="24"/>
          <w:rtl/>
        </w:rPr>
        <w:t xml:space="preserve">الانتباه </w:t>
      </w:r>
      <w:r w:rsidR="005F00BC">
        <w:rPr>
          <w:rFonts w:asciiTheme="majorBidi" w:eastAsia="Calibri" w:hAnsiTheme="majorBidi" w:cstheme="majorBidi" w:hint="cs"/>
          <w:sz w:val="24"/>
          <w:szCs w:val="24"/>
          <w:rtl/>
        </w:rPr>
        <w:t xml:space="preserve"> </w:t>
      </w:r>
      <w:r w:rsidR="00277173">
        <w:rPr>
          <w:rFonts w:asciiTheme="majorBidi" w:eastAsia="Calibri" w:hAnsiTheme="majorBidi" w:cstheme="majorBidi" w:hint="cs"/>
          <w:sz w:val="24"/>
          <w:szCs w:val="24"/>
          <w:rtl/>
        </w:rPr>
        <w:t>لإ</w:t>
      </w:r>
      <w:r w:rsidR="005F00BC">
        <w:rPr>
          <w:rFonts w:asciiTheme="majorBidi" w:eastAsia="Calibri" w:hAnsiTheme="majorBidi" w:cstheme="majorBidi" w:hint="cs"/>
          <w:sz w:val="24"/>
          <w:szCs w:val="24"/>
          <w:rtl/>
        </w:rPr>
        <w:t>شار</w:t>
      </w:r>
      <w:r w:rsidR="00277173">
        <w:rPr>
          <w:rFonts w:asciiTheme="majorBidi" w:eastAsia="Calibri" w:hAnsiTheme="majorBidi" w:cstheme="majorBidi" w:hint="cs"/>
          <w:sz w:val="24"/>
          <w:szCs w:val="24"/>
          <w:rtl/>
        </w:rPr>
        <w:t xml:space="preserve">ات بروز </w:t>
      </w:r>
      <w:r w:rsidR="005F00BC">
        <w:rPr>
          <w:rFonts w:asciiTheme="majorBidi" w:eastAsia="Calibri" w:hAnsiTheme="majorBidi" w:cstheme="majorBidi" w:hint="cs"/>
          <w:sz w:val="24"/>
          <w:szCs w:val="24"/>
          <w:rtl/>
        </w:rPr>
        <w:t>مشكلات (</w:t>
      </w:r>
      <w:r w:rsidR="005F00BC" w:rsidRPr="00213880">
        <w:rPr>
          <w:rFonts w:asciiTheme="majorBidi" w:eastAsia="Calibri" w:hAnsiTheme="majorBidi" w:cstheme="majorBidi"/>
          <w:sz w:val="24"/>
          <w:szCs w:val="24"/>
          <w:rtl/>
        </w:rPr>
        <w:t>ال</w:t>
      </w:r>
      <w:r w:rsidR="005F00BC">
        <w:rPr>
          <w:rFonts w:asciiTheme="majorBidi" w:eastAsia="Calibri" w:hAnsiTheme="majorBidi" w:cstheme="majorBidi" w:hint="cs"/>
          <w:sz w:val="24"/>
          <w:szCs w:val="24"/>
          <w:rtl/>
        </w:rPr>
        <w:t>أعلام</w:t>
      </w:r>
      <w:r w:rsidR="005F00BC" w:rsidRPr="00213880">
        <w:rPr>
          <w:rFonts w:asciiTheme="majorBidi" w:eastAsia="Calibri" w:hAnsiTheme="majorBidi" w:cstheme="majorBidi"/>
          <w:sz w:val="24"/>
          <w:szCs w:val="24"/>
          <w:rtl/>
        </w:rPr>
        <w:t xml:space="preserve"> الحمراء</w:t>
      </w:r>
      <w:r w:rsidR="005F00BC">
        <w:rPr>
          <w:rFonts w:asciiTheme="majorBidi" w:eastAsia="Calibri" w:hAnsiTheme="majorBidi" w:cstheme="majorBidi" w:hint="cs"/>
          <w:sz w:val="24"/>
          <w:szCs w:val="24"/>
          <w:rtl/>
        </w:rPr>
        <w:t xml:space="preserve">) </w:t>
      </w:r>
      <w:r w:rsidR="00FC4228" w:rsidRPr="00213880">
        <w:rPr>
          <w:rFonts w:asciiTheme="majorBidi" w:eastAsia="Calibri" w:hAnsiTheme="majorBidi" w:cstheme="majorBidi"/>
          <w:sz w:val="24"/>
          <w:szCs w:val="24"/>
          <w:rtl/>
        </w:rPr>
        <w:t>والوعي الصحي</w:t>
      </w:r>
      <w:r w:rsidR="00FC4228" w:rsidRPr="00213880">
        <w:rPr>
          <w:rFonts w:asciiTheme="majorBidi" w:eastAsia="Calibri" w:hAnsiTheme="majorBidi" w:cstheme="majorBidi"/>
          <w:sz w:val="24"/>
          <w:szCs w:val="24"/>
        </w:rPr>
        <w:t>.</w:t>
      </w:r>
    </w:p>
    <w:p w:rsidR="00FC4228"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rPr>
      </w:pPr>
      <w:r w:rsidRPr="00213880">
        <w:rPr>
          <w:rFonts w:asciiTheme="majorBidi" w:eastAsia="Calibri" w:hAnsiTheme="majorBidi" w:cstheme="majorBidi"/>
          <w:sz w:val="24"/>
          <w:szCs w:val="24"/>
          <w:rtl/>
        </w:rPr>
        <w:t>الصحة الإنجابية هي موضوع لا تتم تغطيته ولا يوجد وعي بها</w:t>
      </w:r>
      <w:r w:rsidRPr="00213880">
        <w:rPr>
          <w:rFonts w:asciiTheme="majorBidi" w:eastAsia="Calibri" w:hAnsiTheme="majorBidi" w:cstheme="majorBidi"/>
          <w:sz w:val="24"/>
          <w:szCs w:val="24"/>
        </w:rPr>
        <w:t>.</w:t>
      </w:r>
    </w:p>
    <w:p w:rsidR="00053A30" w:rsidRPr="00213880" w:rsidRDefault="00053A30" w:rsidP="00053A30">
      <w:pPr>
        <w:pStyle w:val="ListParagraph"/>
        <w:bidi/>
        <w:spacing w:after="0" w:line="276" w:lineRule="auto"/>
        <w:ind w:left="1080"/>
        <w:jc w:val="both"/>
        <w:rPr>
          <w:rFonts w:asciiTheme="majorBidi" w:eastAsia="Calibri" w:hAnsiTheme="majorBidi" w:cstheme="majorBidi"/>
          <w:sz w:val="24"/>
          <w:szCs w:val="24"/>
        </w:rPr>
      </w:pPr>
    </w:p>
    <w:p w:rsidR="00FC4228" w:rsidRPr="00213880" w:rsidRDefault="00FC4228" w:rsidP="00500425">
      <w:pPr>
        <w:pStyle w:val="ListParagraph"/>
        <w:numPr>
          <w:ilvl w:val="0"/>
          <w:numId w:val="23"/>
        </w:numPr>
        <w:bidi/>
        <w:spacing w:after="0" w:line="276" w:lineRule="auto"/>
        <w:jc w:val="both"/>
        <w:rPr>
          <w:rFonts w:asciiTheme="majorBidi" w:eastAsia="Calibri" w:hAnsiTheme="majorBidi" w:cstheme="majorBidi"/>
          <w:sz w:val="24"/>
          <w:szCs w:val="24"/>
        </w:rPr>
      </w:pPr>
      <w:r w:rsidRPr="00213880">
        <w:rPr>
          <w:rFonts w:asciiTheme="majorBidi" w:eastAsia="Calibri" w:hAnsiTheme="majorBidi" w:cstheme="majorBidi"/>
          <w:sz w:val="24"/>
          <w:szCs w:val="24"/>
          <w:rtl/>
        </w:rPr>
        <w:t>التوجيه (النفسي)</w:t>
      </w:r>
    </w:p>
    <w:p w:rsidR="00FC4228" w:rsidRPr="00213880"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rPr>
      </w:pPr>
      <w:r w:rsidRPr="00213880">
        <w:rPr>
          <w:rFonts w:asciiTheme="majorBidi" w:eastAsia="Calibri" w:hAnsiTheme="majorBidi" w:cstheme="majorBidi"/>
          <w:sz w:val="24"/>
          <w:szCs w:val="24"/>
          <w:rtl/>
        </w:rPr>
        <w:t>الموضوعات التي يحتاج الشباب</w:t>
      </w:r>
      <w:r w:rsidR="00F87B85" w:rsidRPr="00F87B85">
        <w:rPr>
          <w:rFonts w:asciiTheme="majorBidi" w:eastAsia="Calibri" w:hAnsiTheme="majorBidi" w:cstheme="majorBidi"/>
          <w:sz w:val="24"/>
          <w:szCs w:val="24"/>
          <w:rtl/>
        </w:rPr>
        <w:t xml:space="preserve"> </w:t>
      </w:r>
      <w:r w:rsidR="00F87B85" w:rsidRPr="00213880">
        <w:rPr>
          <w:rFonts w:asciiTheme="majorBidi" w:eastAsia="Calibri" w:hAnsiTheme="majorBidi" w:cstheme="majorBidi"/>
          <w:sz w:val="24"/>
          <w:szCs w:val="24"/>
          <w:rtl/>
        </w:rPr>
        <w:t>بشأنها</w:t>
      </w:r>
      <w:r w:rsidRPr="00213880">
        <w:rPr>
          <w:rFonts w:asciiTheme="majorBidi" w:eastAsia="Calibri" w:hAnsiTheme="majorBidi" w:cstheme="majorBidi"/>
          <w:sz w:val="24"/>
          <w:szCs w:val="24"/>
          <w:rtl/>
        </w:rPr>
        <w:t xml:space="preserve"> إلى الإرشاد النفسي هي: الاكتئاب والانتحار والقلق</w:t>
      </w:r>
      <w:r w:rsidRPr="00213880">
        <w:rPr>
          <w:rFonts w:asciiTheme="majorBidi" w:eastAsia="Calibri" w:hAnsiTheme="majorBidi" w:cstheme="majorBidi"/>
          <w:sz w:val="24"/>
          <w:szCs w:val="24"/>
        </w:rPr>
        <w:t>.</w:t>
      </w:r>
    </w:p>
    <w:p w:rsidR="00B157C2"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rPr>
      </w:pPr>
      <w:r w:rsidRPr="00213880">
        <w:rPr>
          <w:rFonts w:asciiTheme="majorBidi" w:eastAsia="Calibri" w:hAnsiTheme="majorBidi" w:cstheme="majorBidi"/>
          <w:sz w:val="24"/>
          <w:szCs w:val="24"/>
          <w:rtl/>
        </w:rPr>
        <w:t>هناك حاجة أيضًا إلى الوعي السيبراني</w:t>
      </w:r>
    </w:p>
    <w:p w:rsidR="00FC4228" w:rsidRPr="00B157C2"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rPr>
      </w:pPr>
      <w:r w:rsidRPr="00B157C2">
        <w:rPr>
          <w:rFonts w:asciiTheme="majorBidi" w:eastAsia="Calibri" w:hAnsiTheme="majorBidi" w:cstheme="majorBidi"/>
          <w:sz w:val="24"/>
          <w:szCs w:val="24"/>
          <w:rtl/>
        </w:rPr>
        <w:lastRenderedPageBreak/>
        <w:t>النظافة الشخصية لتجنب أي مرض هو موضوع مهم ويجب تغطيته</w:t>
      </w:r>
      <w:r w:rsidRPr="00B157C2">
        <w:rPr>
          <w:rFonts w:asciiTheme="majorBidi" w:eastAsia="Calibri" w:hAnsiTheme="majorBidi" w:cstheme="majorBidi"/>
          <w:sz w:val="24"/>
          <w:szCs w:val="24"/>
        </w:rPr>
        <w:t>.</w:t>
      </w:r>
    </w:p>
    <w:p w:rsidR="00FC4228" w:rsidRPr="00213880"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rPr>
      </w:pPr>
      <w:r w:rsidRPr="00213880">
        <w:rPr>
          <w:rFonts w:asciiTheme="majorBidi" w:eastAsia="Calibri" w:hAnsiTheme="majorBidi" w:cstheme="majorBidi"/>
          <w:sz w:val="24"/>
          <w:szCs w:val="24"/>
          <w:rtl/>
        </w:rPr>
        <w:t>من الممكن أن يقدم الشيوخ التوجيه بشأن هذا الموضوع</w:t>
      </w:r>
      <w:r w:rsidRPr="00213880">
        <w:rPr>
          <w:rFonts w:asciiTheme="majorBidi" w:eastAsia="Calibri" w:hAnsiTheme="majorBidi" w:cstheme="majorBidi"/>
          <w:sz w:val="24"/>
          <w:szCs w:val="24"/>
        </w:rPr>
        <w:t>.</w:t>
      </w:r>
    </w:p>
    <w:p w:rsidR="00FC4228" w:rsidRPr="00213880" w:rsidRDefault="00FC4228" w:rsidP="00500425">
      <w:pPr>
        <w:pStyle w:val="ListParagraph"/>
        <w:numPr>
          <w:ilvl w:val="0"/>
          <w:numId w:val="20"/>
        </w:numPr>
        <w:bidi/>
        <w:spacing w:after="0" w:line="276" w:lineRule="auto"/>
        <w:jc w:val="both"/>
        <w:rPr>
          <w:rFonts w:asciiTheme="majorBidi" w:eastAsia="Calibri" w:hAnsiTheme="majorBidi" w:cstheme="majorBidi"/>
          <w:sz w:val="24"/>
          <w:szCs w:val="24"/>
        </w:rPr>
      </w:pPr>
      <w:r w:rsidRPr="00213880">
        <w:rPr>
          <w:rFonts w:asciiTheme="majorBidi" w:eastAsia="Calibri" w:hAnsiTheme="majorBidi" w:cstheme="majorBidi"/>
          <w:sz w:val="24"/>
          <w:szCs w:val="24"/>
          <w:rtl/>
        </w:rPr>
        <w:t>هناك بعض المصادر الجيدة للمعلومات على الإنترنت حول موضوع قضايا الأسرة. أحد الأمثلة متحدثة اسمها رضوى الشرابينه</w:t>
      </w:r>
      <w:r w:rsidRPr="00213880">
        <w:rPr>
          <w:rFonts w:asciiTheme="majorBidi" w:eastAsia="Calibri" w:hAnsiTheme="majorBidi" w:cstheme="majorBidi"/>
          <w:sz w:val="24"/>
          <w:szCs w:val="24"/>
        </w:rPr>
        <w:t>.</w:t>
      </w:r>
    </w:p>
    <w:p w:rsidR="00FC4228" w:rsidRPr="0079769B" w:rsidRDefault="00FC4228" w:rsidP="00053A30">
      <w:pPr>
        <w:bidi/>
        <w:spacing w:line="276" w:lineRule="auto"/>
        <w:jc w:val="both"/>
        <w:rPr>
          <w:rFonts w:asciiTheme="majorBidi" w:eastAsia="Calibri" w:hAnsiTheme="majorBidi" w:cstheme="majorBidi"/>
          <w:sz w:val="24"/>
          <w:szCs w:val="24"/>
          <w:rtl/>
        </w:rPr>
      </w:pPr>
    </w:p>
    <w:p w:rsidR="00FC4228" w:rsidRPr="00FC4228" w:rsidRDefault="00FC4228" w:rsidP="00053A30">
      <w:pPr>
        <w:bidi/>
        <w:spacing w:after="0" w:line="276" w:lineRule="auto"/>
        <w:contextualSpacing/>
        <w:jc w:val="both"/>
        <w:rPr>
          <w:rFonts w:asciiTheme="majorBidi" w:eastAsia="Calibri" w:hAnsiTheme="majorBidi" w:cstheme="majorBidi"/>
          <w:sz w:val="24"/>
          <w:szCs w:val="24"/>
        </w:rPr>
      </w:pPr>
      <w:r w:rsidRPr="00A01E02">
        <w:rPr>
          <w:rFonts w:asciiTheme="majorBidi" w:eastAsia="Times New Roman" w:hAnsiTheme="majorBidi" w:cstheme="majorBidi"/>
          <w:sz w:val="24"/>
          <w:szCs w:val="24"/>
          <w:rtl/>
        </w:rPr>
        <w:t>4</w:t>
      </w:r>
      <w:r w:rsidRPr="00FC4228">
        <w:rPr>
          <w:rFonts w:asciiTheme="majorBidi" w:eastAsia="Times New Roman" w:hAnsiTheme="majorBidi" w:cstheme="majorBidi"/>
          <w:b/>
          <w:bCs/>
          <w:sz w:val="24"/>
          <w:szCs w:val="24"/>
          <w:rtl/>
        </w:rPr>
        <w:t xml:space="preserve">. </w:t>
      </w:r>
      <w:r w:rsidRPr="00FC4228">
        <w:rPr>
          <w:rFonts w:asciiTheme="majorBidi" w:eastAsia="Times New Roman" w:hAnsiTheme="majorBidi" w:cstheme="majorBidi"/>
          <w:sz w:val="24"/>
          <w:szCs w:val="24"/>
          <w:rtl/>
        </w:rPr>
        <w:t>يتناول هذا القسم جاهزية الخدمات التي تساعد في تشغيل الشباب</w:t>
      </w:r>
      <w:r w:rsidRPr="00FC4228">
        <w:rPr>
          <w:rFonts w:asciiTheme="majorBidi" w:eastAsia="Times New Roman" w:hAnsiTheme="majorBidi" w:cstheme="majorBidi"/>
          <w:sz w:val="24"/>
          <w:szCs w:val="24"/>
          <w:rtl/>
          <w:lang w:bidi="ar"/>
        </w:rPr>
        <w:t xml:space="preserve">. </w:t>
      </w:r>
      <w:r w:rsidRPr="00FC4228">
        <w:rPr>
          <w:rFonts w:asciiTheme="majorBidi" w:eastAsia="Times New Roman" w:hAnsiTheme="majorBidi" w:cstheme="majorBidi"/>
          <w:sz w:val="24"/>
          <w:szCs w:val="24"/>
          <w:rtl/>
        </w:rPr>
        <w:t>فيما يلي الخدمات الأقل استخدامًا</w:t>
      </w:r>
      <w:r w:rsidRPr="00FC4228">
        <w:rPr>
          <w:rFonts w:asciiTheme="majorBidi" w:eastAsia="Times New Roman" w:hAnsiTheme="majorBidi" w:cstheme="majorBidi"/>
          <w:sz w:val="24"/>
          <w:szCs w:val="24"/>
          <w:rtl/>
          <w:lang w:bidi="ar"/>
        </w:rPr>
        <w:t>:</w:t>
      </w:r>
    </w:p>
    <w:p w:rsidR="00FC4228" w:rsidRPr="00FC4228" w:rsidRDefault="00FC4228" w:rsidP="00053A30">
      <w:pPr>
        <w:bidi/>
        <w:spacing w:after="0" w:line="276" w:lineRule="auto"/>
        <w:ind w:left="1800"/>
        <w:contextualSpacing/>
        <w:jc w:val="both"/>
        <w:rPr>
          <w:rFonts w:asciiTheme="majorBidi" w:eastAsia="Calibri" w:hAnsiTheme="majorBidi" w:cstheme="majorBidi"/>
          <w:sz w:val="24"/>
          <w:szCs w:val="24"/>
        </w:rPr>
      </w:pPr>
    </w:p>
    <w:p w:rsidR="00FC4228" w:rsidRPr="0079769B" w:rsidRDefault="00FC4228" w:rsidP="00500425">
      <w:pPr>
        <w:pStyle w:val="ListParagraph"/>
        <w:numPr>
          <w:ilvl w:val="0"/>
          <w:numId w:val="25"/>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م</w:t>
      </w:r>
      <w:r w:rsidRPr="0079769B">
        <w:rPr>
          <w:rFonts w:asciiTheme="majorBidi" w:eastAsia="Times New Roman" w:hAnsiTheme="majorBidi" w:cstheme="majorBidi"/>
          <w:sz w:val="24"/>
          <w:szCs w:val="24"/>
          <w:rtl/>
        </w:rPr>
        <w:t>عارض التوظيف</w:t>
      </w:r>
    </w:p>
    <w:p w:rsidR="00FC4228" w:rsidRDefault="00FC4228" w:rsidP="00500425">
      <w:pPr>
        <w:pStyle w:val="ListParagraph"/>
        <w:numPr>
          <w:ilvl w:val="0"/>
          <w:numId w:val="24"/>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أقيم  معرض توظيف واحد فقط ولكن الشباب لا يثقون في مثل هذه الجهود ،</w:t>
      </w:r>
      <w:r w:rsidR="005B037F">
        <w:rPr>
          <w:rFonts w:asciiTheme="majorBidi" w:eastAsia="Calibri" w:hAnsiTheme="majorBidi" w:cstheme="majorBidi" w:hint="cs"/>
          <w:sz w:val="24"/>
          <w:szCs w:val="24"/>
          <w:rtl/>
        </w:rPr>
        <w:t xml:space="preserve"> حيث أن</w:t>
      </w:r>
      <w:r w:rsidRPr="0079769B">
        <w:rPr>
          <w:rFonts w:asciiTheme="majorBidi" w:eastAsia="Calibri" w:hAnsiTheme="majorBidi" w:cstheme="majorBidi"/>
          <w:sz w:val="24"/>
          <w:szCs w:val="24"/>
          <w:rtl/>
        </w:rPr>
        <w:t xml:space="preserve"> مفهوم المحسوبية والفسا</w:t>
      </w:r>
      <w:r w:rsidR="005B037F">
        <w:rPr>
          <w:rFonts w:asciiTheme="majorBidi" w:eastAsia="Calibri" w:hAnsiTheme="majorBidi" w:cstheme="majorBidi"/>
          <w:sz w:val="24"/>
          <w:szCs w:val="24"/>
          <w:rtl/>
        </w:rPr>
        <w:t>د يمنع العديد من الشباب من تقدي</w:t>
      </w:r>
      <w:r w:rsidR="005B037F">
        <w:rPr>
          <w:rFonts w:asciiTheme="majorBidi" w:eastAsia="Calibri" w:hAnsiTheme="majorBidi" w:cstheme="majorBidi" w:hint="cs"/>
          <w:sz w:val="24"/>
          <w:szCs w:val="24"/>
          <w:rtl/>
        </w:rPr>
        <w:t>م</w:t>
      </w:r>
      <w:r w:rsidRPr="0079769B">
        <w:rPr>
          <w:rFonts w:asciiTheme="majorBidi" w:eastAsia="Calibri" w:hAnsiTheme="majorBidi" w:cstheme="majorBidi"/>
          <w:sz w:val="24"/>
          <w:szCs w:val="24"/>
          <w:rtl/>
        </w:rPr>
        <w:t xml:space="preserve"> الطلبات</w:t>
      </w:r>
      <w:r w:rsidR="005B037F">
        <w:rPr>
          <w:rFonts w:asciiTheme="majorBidi" w:eastAsia="Calibri" w:hAnsiTheme="majorBidi" w:cstheme="majorBidi" w:hint="cs"/>
          <w:sz w:val="24"/>
          <w:szCs w:val="24"/>
          <w:rtl/>
        </w:rPr>
        <w:t xml:space="preserve"> .</w:t>
      </w:r>
    </w:p>
    <w:p w:rsidR="00053A30" w:rsidRPr="0079769B" w:rsidRDefault="00053A30" w:rsidP="00053A30">
      <w:pPr>
        <w:pStyle w:val="ListParagraph"/>
        <w:bidi/>
        <w:spacing w:after="0" w:line="276" w:lineRule="auto"/>
        <w:ind w:left="1080"/>
        <w:jc w:val="both"/>
        <w:rPr>
          <w:rFonts w:asciiTheme="majorBidi" w:eastAsia="Calibri" w:hAnsiTheme="majorBidi" w:cstheme="majorBidi"/>
          <w:sz w:val="24"/>
          <w:szCs w:val="24"/>
        </w:rPr>
      </w:pPr>
    </w:p>
    <w:p w:rsidR="00FC4228" w:rsidRPr="0079769B" w:rsidRDefault="00FC4228" w:rsidP="00500425">
      <w:pPr>
        <w:pStyle w:val="ListParagraph"/>
        <w:numPr>
          <w:ilvl w:val="0"/>
          <w:numId w:val="26"/>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موارد الأعمال (المنح وخطة العمل والتوجيه المالي)</w:t>
      </w:r>
    </w:p>
    <w:p w:rsidR="00FC4228" w:rsidRPr="0079769B" w:rsidRDefault="00FC4228" w:rsidP="00500425">
      <w:pPr>
        <w:pStyle w:val="ListParagraph"/>
        <w:numPr>
          <w:ilvl w:val="0"/>
          <w:numId w:val="24"/>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إرادة</w:t>
      </w:r>
      <w:r w:rsidRPr="0079769B">
        <w:rPr>
          <w:rFonts w:asciiTheme="majorBidi" w:eastAsia="Calibri" w:hAnsiTheme="majorBidi" w:cstheme="majorBidi"/>
          <w:sz w:val="24"/>
          <w:szCs w:val="24"/>
        </w:rPr>
        <w:t xml:space="preserve"> </w:t>
      </w:r>
      <w:r w:rsidRPr="0079769B">
        <w:rPr>
          <w:rFonts w:asciiTheme="majorBidi" w:eastAsia="Calibri" w:hAnsiTheme="majorBidi" w:cstheme="majorBidi"/>
          <w:sz w:val="24"/>
          <w:szCs w:val="24"/>
          <w:rtl/>
        </w:rPr>
        <w:t xml:space="preserve">هي منظمة تقدم التدريب على </w:t>
      </w:r>
      <w:r w:rsidR="005B037F" w:rsidRPr="0079769B">
        <w:rPr>
          <w:rFonts w:asciiTheme="majorBidi" w:eastAsia="Calibri" w:hAnsiTheme="majorBidi" w:cstheme="majorBidi" w:hint="cs"/>
          <w:sz w:val="24"/>
          <w:szCs w:val="24"/>
          <w:rtl/>
        </w:rPr>
        <w:t>الأعمال،</w:t>
      </w:r>
      <w:r w:rsidRPr="0079769B">
        <w:rPr>
          <w:rFonts w:asciiTheme="majorBidi" w:eastAsia="Calibri" w:hAnsiTheme="majorBidi" w:cstheme="majorBidi"/>
          <w:sz w:val="24"/>
          <w:szCs w:val="24"/>
          <w:rtl/>
        </w:rPr>
        <w:t xml:space="preserve"> ولكن هناك وعي محدود بتدريباتهم</w:t>
      </w:r>
      <w:r w:rsidRPr="0079769B">
        <w:rPr>
          <w:rFonts w:asciiTheme="majorBidi" w:eastAsia="Calibri" w:hAnsiTheme="majorBidi" w:cstheme="majorBidi"/>
          <w:sz w:val="24"/>
          <w:szCs w:val="24"/>
        </w:rPr>
        <w:t>.</w:t>
      </w:r>
    </w:p>
    <w:p w:rsidR="00FC4228" w:rsidRPr="0079769B" w:rsidRDefault="00FC4228" w:rsidP="00500425">
      <w:pPr>
        <w:pStyle w:val="ListParagraph"/>
        <w:numPr>
          <w:ilvl w:val="0"/>
          <w:numId w:val="24"/>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هناك تدريبات مهنية مثل الأعمال الكهربائية  والسباكة  والأ</w:t>
      </w:r>
      <w:r w:rsidR="005B037F">
        <w:rPr>
          <w:rFonts w:asciiTheme="majorBidi" w:eastAsia="Calibri" w:hAnsiTheme="majorBidi" w:cstheme="majorBidi"/>
          <w:sz w:val="24"/>
          <w:szCs w:val="24"/>
          <w:rtl/>
        </w:rPr>
        <w:t>عمال الخشبية  والاصلاح  المتنقل</w:t>
      </w:r>
      <w:r w:rsidRPr="0079769B">
        <w:rPr>
          <w:rFonts w:asciiTheme="majorBidi" w:eastAsia="Calibri" w:hAnsiTheme="majorBidi" w:cstheme="majorBidi"/>
          <w:sz w:val="24"/>
          <w:szCs w:val="24"/>
          <w:rtl/>
        </w:rPr>
        <w:t>، وغير ذلك</w:t>
      </w:r>
      <w:r w:rsidRPr="0079769B">
        <w:rPr>
          <w:rFonts w:asciiTheme="majorBidi" w:eastAsia="Calibri" w:hAnsiTheme="majorBidi" w:cstheme="majorBidi"/>
          <w:sz w:val="24"/>
          <w:szCs w:val="24"/>
        </w:rPr>
        <w:t>.</w:t>
      </w:r>
    </w:p>
    <w:p w:rsidR="00FC4228" w:rsidRDefault="00FC4228" w:rsidP="00500425">
      <w:pPr>
        <w:pStyle w:val="ListParagraph"/>
        <w:numPr>
          <w:ilvl w:val="0"/>
          <w:numId w:val="24"/>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لا يوجد إعداد للدخول في القوى العاملة. هناك حاجة إلى مهارات كتابة السيرة الذاتية أو توجيه العمل</w:t>
      </w:r>
      <w:r w:rsidRPr="0079769B">
        <w:rPr>
          <w:rFonts w:asciiTheme="majorBidi" w:eastAsia="Calibri" w:hAnsiTheme="majorBidi" w:cstheme="majorBidi"/>
          <w:sz w:val="24"/>
          <w:szCs w:val="24"/>
        </w:rPr>
        <w:t>.</w:t>
      </w:r>
    </w:p>
    <w:p w:rsidR="00053A30" w:rsidRPr="0079769B" w:rsidRDefault="00053A30" w:rsidP="00053A30">
      <w:pPr>
        <w:pStyle w:val="ListParagraph"/>
        <w:bidi/>
        <w:spacing w:after="0" w:line="276" w:lineRule="auto"/>
        <w:ind w:left="1080"/>
        <w:jc w:val="both"/>
        <w:rPr>
          <w:rFonts w:asciiTheme="majorBidi" w:eastAsia="Calibri" w:hAnsiTheme="majorBidi" w:cstheme="majorBidi"/>
          <w:sz w:val="24"/>
          <w:szCs w:val="24"/>
        </w:rPr>
      </w:pPr>
    </w:p>
    <w:p w:rsidR="00FC4228" w:rsidRPr="0079769B" w:rsidRDefault="00FC4228" w:rsidP="00500425">
      <w:pPr>
        <w:pStyle w:val="ListParagraph"/>
        <w:numPr>
          <w:ilvl w:val="0"/>
          <w:numId w:val="27"/>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أمور أخرى</w:t>
      </w:r>
    </w:p>
    <w:p w:rsidR="00FC4228" w:rsidRPr="0079769B" w:rsidRDefault="00FC4228" w:rsidP="00500425">
      <w:pPr>
        <w:pStyle w:val="ListParagraph"/>
        <w:numPr>
          <w:ilvl w:val="0"/>
          <w:numId w:val="24"/>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يوجد مصنع أقمشة كان في الغالب يقوم بتوظيف الهنود. بدأ المصنع في توظيف المزيد من أفراد المجتمع ولكن حقوقهم كانت محدودة وكا</w:t>
      </w:r>
      <w:r w:rsidR="005B037F">
        <w:rPr>
          <w:rFonts w:asciiTheme="majorBidi" w:eastAsia="Calibri" w:hAnsiTheme="majorBidi" w:cstheme="majorBidi" w:hint="cs"/>
          <w:sz w:val="24"/>
          <w:szCs w:val="24"/>
          <w:rtl/>
        </w:rPr>
        <w:t>ن</w:t>
      </w:r>
      <w:r w:rsidRPr="0079769B">
        <w:rPr>
          <w:rFonts w:asciiTheme="majorBidi" w:eastAsia="Calibri" w:hAnsiTheme="majorBidi" w:cstheme="majorBidi"/>
          <w:sz w:val="24"/>
          <w:szCs w:val="24"/>
          <w:rtl/>
        </w:rPr>
        <w:t xml:space="preserve"> يدفع للكثيرين منهم أقل من الحد الأدنى للأجور. بالإضافة إلى ذلك أصبح المصنع مكانًا لتداول المخدرات. ارتبط الموظفون الذين عملوا هناك تلقائيًا بسمعة سيئة</w:t>
      </w:r>
      <w:r w:rsidRPr="0079769B">
        <w:rPr>
          <w:rFonts w:asciiTheme="majorBidi" w:eastAsia="Calibri" w:hAnsiTheme="majorBidi" w:cstheme="majorBidi"/>
          <w:sz w:val="24"/>
          <w:szCs w:val="24"/>
        </w:rPr>
        <w:t>.</w:t>
      </w:r>
    </w:p>
    <w:p w:rsidR="00FC4228" w:rsidRPr="0079769B" w:rsidRDefault="00FC4228" w:rsidP="00500425">
      <w:pPr>
        <w:pStyle w:val="ListParagraph"/>
        <w:numPr>
          <w:ilvl w:val="0"/>
          <w:numId w:val="24"/>
        </w:numPr>
        <w:bidi/>
        <w:spacing w:after="0" w:line="276" w:lineRule="auto"/>
        <w:jc w:val="both"/>
        <w:rPr>
          <w:rFonts w:asciiTheme="majorBidi" w:eastAsia="Calibri" w:hAnsiTheme="majorBidi" w:cstheme="majorBidi"/>
          <w:sz w:val="24"/>
          <w:szCs w:val="24"/>
        </w:rPr>
      </w:pPr>
      <w:r w:rsidRPr="0079769B">
        <w:rPr>
          <w:rFonts w:asciiTheme="majorBidi" w:eastAsia="Calibri" w:hAnsiTheme="majorBidi" w:cstheme="majorBidi"/>
          <w:sz w:val="24"/>
          <w:szCs w:val="24"/>
          <w:rtl/>
        </w:rPr>
        <w:t>اللغة الإنجليزية هي مشكلة رئيسية للشباب من هذا المجتمع</w:t>
      </w:r>
      <w:r w:rsidRPr="0079769B">
        <w:rPr>
          <w:rFonts w:asciiTheme="majorBidi" w:eastAsia="Calibri" w:hAnsiTheme="majorBidi" w:cstheme="majorBidi"/>
          <w:sz w:val="24"/>
          <w:szCs w:val="24"/>
        </w:rPr>
        <w:t>.</w:t>
      </w:r>
    </w:p>
    <w:p w:rsidR="00FC4228" w:rsidRPr="00053A30" w:rsidRDefault="00FC4228" w:rsidP="00500425">
      <w:pPr>
        <w:pStyle w:val="ListParagraph"/>
        <w:numPr>
          <w:ilvl w:val="0"/>
          <w:numId w:val="24"/>
        </w:numPr>
        <w:bidi/>
        <w:spacing w:after="0" w:line="276" w:lineRule="auto"/>
        <w:jc w:val="both"/>
        <w:rPr>
          <w:rFonts w:asciiTheme="majorBidi" w:eastAsia="Calibri" w:hAnsiTheme="majorBidi" w:cstheme="majorBidi"/>
          <w:sz w:val="24"/>
          <w:szCs w:val="24"/>
          <w:u w:val="single"/>
          <w:lang w:bidi="ar-JO"/>
        </w:rPr>
      </w:pPr>
      <w:r w:rsidRPr="0079769B">
        <w:rPr>
          <w:rFonts w:asciiTheme="majorBidi" w:eastAsia="Calibri" w:hAnsiTheme="majorBidi" w:cstheme="majorBidi"/>
          <w:sz w:val="24"/>
          <w:szCs w:val="24"/>
          <w:rtl/>
        </w:rPr>
        <w:t>التدريب على التوجيه الوظيفي مطلوب مثل الثقة بالنفس والنظافة الشخصية ومهارات التواصل الجيد.</w:t>
      </w:r>
    </w:p>
    <w:p w:rsidR="00053A30" w:rsidRPr="00053A30" w:rsidRDefault="00053A30" w:rsidP="00053A30">
      <w:pPr>
        <w:bidi/>
        <w:spacing w:after="0"/>
        <w:jc w:val="both"/>
        <w:rPr>
          <w:rFonts w:asciiTheme="majorBidi" w:eastAsia="Calibri" w:hAnsiTheme="majorBidi" w:cstheme="majorBidi"/>
          <w:sz w:val="24"/>
          <w:szCs w:val="24"/>
          <w:u w:val="single"/>
          <w:rtl/>
          <w:lang w:bidi="ar-JO"/>
        </w:rPr>
      </w:pPr>
    </w:p>
    <w:p w:rsidR="00FC4228" w:rsidRPr="008346BC" w:rsidRDefault="00FC4228" w:rsidP="008346BC">
      <w:pPr>
        <w:keepNext/>
        <w:tabs>
          <w:tab w:val="left" w:pos="720"/>
        </w:tabs>
        <w:bidi/>
        <w:spacing w:after="240" w:line="240" w:lineRule="auto"/>
        <w:outlineLvl w:val="1"/>
        <w:rPr>
          <w:rFonts w:ascii="Gill Sans MT" w:eastAsia="Times New Roman" w:hAnsi="Gill Sans MT" w:cs="Arial"/>
          <w:b/>
          <w:bCs/>
          <w:i/>
          <w:smallCaps/>
          <w:color w:val="C2113A"/>
          <w:sz w:val="28"/>
          <w:szCs w:val="28"/>
          <w:rtl/>
          <w:lang w:bidi="ar"/>
        </w:rPr>
      </w:pPr>
      <w:bookmarkStart w:id="9" w:name="_Toc51519300"/>
      <w:r w:rsidRPr="008346BC">
        <w:rPr>
          <w:rFonts w:ascii="Gill Sans MT" w:eastAsia="Times New Roman" w:hAnsi="Gill Sans MT" w:cs="Arial"/>
          <w:b/>
          <w:bCs/>
          <w:i/>
          <w:smallCaps/>
          <w:color w:val="C2113A"/>
          <w:sz w:val="28"/>
          <w:szCs w:val="28"/>
          <w:rtl/>
        </w:rPr>
        <w:t xml:space="preserve">المدارس </w:t>
      </w:r>
      <w:r w:rsidRPr="008346BC">
        <w:rPr>
          <w:rFonts w:ascii="Gill Sans MT" w:eastAsia="Times New Roman" w:hAnsi="Gill Sans MT" w:cs="Arial"/>
          <w:b/>
          <w:bCs/>
          <w:i/>
          <w:smallCaps/>
          <w:color w:val="C2113A"/>
          <w:sz w:val="28"/>
          <w:szCs w:val="28"/>
          <w:rtl/>
          <w:lang w:bidi="ar"/>
        </w:rPr>
        <w:t xml:space="preserve">/ </w:t>
      </w:r>
      <w:r w:rsidRPr="008346BC">
        <w:rPr>
          <w:rFonts w:ascii="Gill Sans MT" w:eastAsia="Times New Roman" w:hAnsi="Gill Sans MT" w:cs="Arial"/>
          <w:b/>
          <w:bCs/>
          <w:i/>
          <w:smallCaps/>
          <w:color w:val="C2113A"/>
          <w:sz w:val="28"/>
          <w:szCs w:val="28"/>
          <w:rtl/>
        </w:rPr>
        <w:t>البيئة التعليمية</w:t>
      </w:r>
      <w:bookmarkEnd w:id="9"/>
    </w:p>
    <w:p w:rsidR="00FC4228" w:rsidRDefault="00FC4228" w:rsidP="008346BC">
      <w:pPr>
        <w:pStyle w:val="Normalbulletnumberedtwo"/>
        <w:bidi/>
        <w:jc w:val="both"/>
        <w:rPr>
          <w:color w:val="C2113A"/>
          <w:szCs w:val="24"/>
          <w:lang w:val="en-US" w:bidi="ar"/>
        </w:rPr>
      </w:pPr>
      <w:r w:rsidRPr="008346BC">
        <w:rPr>
          <w:color w:val="C2113A"/>
          <w:szCs w:val="24"/>
          <w:rtl/>
          <w:lang w:val="en-US"/>
        </w:rPr>
        <w:t xml:space="preserve">توفر المدارس </w:t>
      </w:r>
      <w:r w:rsidRPr="008346BC">
        <w:rPr>
          <w:color w:val="C2113A"/>
          <w:szCs w:val="24"/>
          <w:rtl/>
          <w:lang w:val="en-US" w:bidi="ar"/>
        </w:rPr>
        <w:t xml:space="preserve">/ </w:t>
      </w:r>
      <w:r w:rsidRPr="008346BC">
        <w:rPr>
          <w:color w:val="C2113A"/>
          <w:szCs w:val="24"/>
          <w:rtl/>
          <w:lang w:val="en-US"/>
        </w:rPr>
        <w:t>البيئة التعليمية مؤشراً على الوضع الاجتماعي والتحديات التي يواجهها المجتمع في المدارس</w:t>
      </w:r>
      <w:r w:rsidRPr="008346BC">
        <w:rPr>
          <w:color w:val="C2113A"/>
          <w:szCs w:val="24"/>
          <w:rtl/>
          <w:lang w:val="en-US" w:bidi="ar"/>
        </w:rPr>
        <w:t>.</w:t>
      </w:r>
    </w:p>
    <w:p w:rsidR="008346BC" w:rsidRDefault="008346BC" w:rsidP="008346BC">
      <w:pPr>
        <w:pStyle w:val="Normalbulletnumberedtwo"/>
        <w:keepNext/>
        <w:bidi/>
        <w:jc w:val="both"/>
      </w:pPr>
      <w:r>
        <w:rPr>
          <w:rFonts w:eastAsia="Times New Roman" w:cs="Calibri"/>
          <w:noProof/>
          <w:color w:val="000000"/>
          <w:u w:val="single"/>
          <w:lang w:val="en-US"/>
        </w:rPr>
        <w:drawing>
          <wp:inline distT="0" distB="0" distL="0" distR="0" wp14:anchorId="4B301389" wp14:editId="0E6A5EB7">
            <wp:extent cx="5486400" cy="198120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346BC" w:rsidRDefault="008346BC" w:rsidP="008346BC">
      <w:pPr>
        <w:pStyle w:val="Caption"/>
        <w:bidi/>
        <w:jc w:val="both"/>
        <w:rPr>
          <w:color w:val="C2113A"/>
          <w:szCs w:val="24"/>
          <w:lang w:bidi="ar"/>
        </w:rPr>
      </w:pPr>
      <w:r>
        <w:rPr>
          <w:rFonts w:hint="cs"/>
          <w:rtl/>
        </w:rPr>
        <w:t>الشكل</w:t>
      </w:r>
      <w:r>
        <w:rPr>
          <w:rtl/>
        </w:rPr>
        <w:t xml:space="preserve"> </w:t>
      </w:r>
      <w:r>
        <w:rPr>
          <w:rtl/>
        </w:rPr>
        <w:fldChar w:fldCharType="begin"/>
      </w:r>
      <w:r>
        <w:rPr>
          <w:rtl/>
        </w:rPr>
        <w:instrText xml:space="preserve"> </w:instrText>
      </w:r>
      <w:r>
        <w:instrText>SEQ</w:instrText>
      </w:r>
      <w:r>
        <w:rPr>
          <w:rtl/>
        </w:rPr>
        <w:instrText xml:space="preserve"> الشكل \* </w:instrText>
      </w:r>
      <w:r>
        <w:instrText>ARABIC</w:instrText>
      </w:r>
      <w:r>
        <w:rPr>
          <w:rtl/>
        </w:rPr>
        <w:instrText xml:space="preserve"> </w:instrText>
      </w:r>
      <w:r>
        <w:rPr>
          <w:rtl/>
        </w:rPr>
        <w:fldChar w:fldCharType="separate"/>
      </w:r>
      <w:r>
        <w:rPr>
          <w:noProof/>
          <w:rtl/>
        </w:rPr>
        <w:t>5</w:t>
      </w:r>
      <w:r>
        <w:rPr>
          <w:rtl/>
        </w:rPr>
        <w:fldChar w:fldCharType="end"/>
      </w:r>
      <w:r>
        <w:rPr>
          <w:rFonts w:hint="cs"/>
          <w:rtl/>
          <w:lang w:bidi="ar-JO"/>
        </w:rPr>
        <w:t xml:space="preserve"> </w:t>
      </w:r>
      <w:r w:rsidRPr="002726F2">
        <w:rPr>
          <w:rFonts w:cs="Arial" w:hint="eastAsia"/>
          <w:rtl/>
          <w:lang w:bidi="ar-JO"/>
        </w:rPr>
        <w:t>يوضح</w:t>
      </w:r>
      <w:r w:rsidRPr="002726F2">
        <w:rPr>
          <w:rFonts w:cs="Arial"/>
          <w:rtl/>
          <w:lang w:bidi="ar-JO"/>
        </w:rPr>
        <w:t xml:space="preserve"> </w:t>
      </w:r>
      <w:r w:rsidRPr="002726F2">
        <w:rPr>
          <w:rFonts w:cs="Arial" w:hint="eastAsia"/>
          <w:rtl/>
          <w:lang w:bidi="ar-JO"/>
        </w:rPr>
        <w:t>هذا</w:t>
      </w:r>
      <w:r w:rsidRPr="002726F2">
        <w:rPr>
          <w:rFonts w:cs="Arial"/>
          <w:rtl/>
          <w:lang w:bidi="ar-JO"/>
        </w:rPr>
        <w:t xml:space="preserve"> </w:t>
      </w:r>
      <w:r w:rsidRPr="002726F2">
        <w:rPr>
          <w:rFonts w:cs="Arial" w:hint="eastAsia"/>
          <w:rtl/>
          <w:lang w:bidi="ar-JO"/>
        </w:rPr>
        <w:t>الرسم</w:t>
      </w:r>
      <w:r w:rsidRPr="002726F2">
        <w:rPr>
          <w:rFonts w:cs="Arial"/>
          <w:rtl/>
          <w:lang w:bidi="ar-JO"/>
        </w:rPr>
        <w:t xml:space="preserve"> </w:t>
      </w:r>
      <w:r w:rsidRPr="002726F2">
        <w:rPr>
          <w:rFonts w:cs="Arial" w:hint="eastAsia"/>
          <w:rtl/>
          <w:lang w:bidi="ar-JO"/>
        </w:rPr>
        <w:t>البياني</w:t>
      </w:r>
      <w:r w:rsidRPr="002726F2">
        <w:rPr>
          <w:rFonts w:cs="Arial"/>
          <w:rtl/>
          <w:lang w:bidi="ar-JO"/>
        </w:rPr>
        <w:t xml:space="preserve"> </w:t>
      </w:r>
      <w:r w:rsidRPr="002726F2">
        <w:rPr>
          <w:rFonts w:cs="Arial" w:hint="eastAsia"/>
          <w:rtl/>
          <w:lang w:bidi="ar-JO"/>
        </w:rPr>
        <w:t>المشكلات</w:t>
      </w:r>
      <w:r w:rsidRPr="002726F2">
        <w:rPr>
          <w:rFonts w:cs="Arial"/>
          <w:rtl/>
          <w:lang w:bidi="ar-JO"/>
        </w:rPr>
        <w:t xml:space="preserve"> </w:t>
      </w:r>
      <w:r w:rsidRPr="002726F2">
        <w:rPr>
          <w:rFonts w:cs="Arial" w:hint="eastAsia"/>
          <w:rtl/>
          <w:lang w:bidi="ar-JO"/>
        </w:rPr>
        <w:t>التي</w:t>
      </w:r>
      <w:r w:rsidRPr="002726F2">
        <w:rPr>
          <w:rFonts w:cs="Arial"/>
          <w:rtl/>
          <w:lang w:bidi="ar-JO"/>
        </w:rPr>
        <w:t xml:space="preserve"> </w:t>
      </w:r>
      <w:r w:rsidRPr="002726F2">
        <w:rPr>
          <w:rFonts w:cs="Arial" w:hint="eastAsia"/>
          <w:rtl/>
          <w:lang w:bidi="ar-JO"/>
        </w:rPr>
        <w:t>ذكرها</w:t>
      </w:r>
      <w:r w:rsidRPr="002726F2">
        <w:rPr>
          <w:rFonts w:cs="Arial"/>
          <w:rtl/>
          <w:lang w:bidi="ar-JO"/>
        </w:rPr>
        <w:t xml:space="preserve"> </w:t>
      </w:r>
      <w:r w:rsidRPr="002726F2">
        <w:rPr>
          <w:rFonts w:cs="Arial" w:hint="eastAsia"/>
          <w:rtl/>
          <w:lang w:bidi="ar-JO"/>
        </w:rPr>
        <w:t>المجتمع</w:t>
      </w:r>
      <w:r w:rsidRPr="002726F2">
        <w:rPr>
          <w:rFonts w:cs="Arial"/>
          <w:rtl/>
          <w:lang w:bidi="ar-JO"/>
        </w:rPr>
        <w:t xml:space="preserve"> </w:t>
      </w:r>
      <w:r w:rsidRPr="002726F2">
        <w:rPr>
          <w:rFonts w:cs="Arial" w:hint="eastAsia"/>
          <w:rtl/>
          <w:lang w:bidi="ar-JO"/>
        </w:rPr>
        <w:t>عندما</w:t>
      </w:r>
      <w:r w:rsidRPr="002726F2">
        <w:rPr>
          <w:rFonts w:cs="Arial"/>
          <w:rtl/>
          <w:lang w:bidi="ar-JO"/>
        </w:rPr>
        <w:t xml:space="preserve"> </w:t>
      </w:r>
      <w:r w:rsidRPr="002726F2">
        <w:rPr>
          <w:rFonts w:cs="Arial" w:hint="eastAsia"/>
          <w:rtl/>
          <w:lang w:bidi="ar-JO"/>
        </w:rPr>
        <w:t>سئل</w:t>
      </w:r>
      <w:r w:rsidRPr="002726F2">
        <w:rPr>
          <w:rFonts w:cs="Arial"/>
          <w:rtl/>
          <w:lang w:bidi="ar-JO"/>
        </w:rPr>
        <w:t xml:space="preserve"> </w:t>
      </w:r>
      <w:r w:rsidRPr="002726F2">
        <w:rPr>
          <w:rFonts w:cs="Arial" w:hint="eastAsia"/>
          <w:rtl/>
          <w:lang w:bidi="ar-JO"/>
        </w:rPr>
        <w:t>عن</w:t>
      </w:r>
      <w:r w:rsidRPr="002726F2">
        <w:rPr>
          <w:rFonts w:cs="Arial"/>
          <w:rtl/>
          <w:lang w:bidi="ar-JO"/>
        </w:rPr>
        <w:t xml:space="preserve"> "</w:t>
      </w:r>
      <w:r w:rsidRPr="002726F2">
        <w:rPr>
          <w:rFonts w:cs="Arial" w:hint="eastAsia"/>
          <w:rtl/>
          <w:lang w:bidi="ar-JO"/>
        </w:rPr>
        <w:t>أهم</w:t>
      </w:r>
      <w:r w:rsidRPr="002726F2">
        <w:rPr>
          <w:rFonts w:cs="Arial"/>
          <w:rtl/>
          <w:lang w:bidi="ar-JO"/>
        </w:rPr>
        <w:t xml:space="preserve"> </w:t>
      </w:r>
      <w:r w:rsidRPr="002726F2">
        <w:rPr>
          <w:rFonts w:cs="Arial" w:hint="eastAsia"/>
          <w:rtl/>
          <w:lang w:bidi="ar-JO"/>
        </w:rPr>
        <w:t>المشكلات</w:t>
      </w:r>
      <w:r w:rsidRPr="002726F2">
        <w:rPr>
          <w:rFonts w:cs="Arial"/>
          <w:rtl/>
          <w:lang w:bidi="ar-JO"/>
        </w:rPr>
        <w:t xml:space="preserve"> </w:t>
      </w:r>
      <w:r w:rsidRPr="002726F2">
        <w:rPr>
          <w:rFonts w:cs="Arial" w:hint="eastAsia"/>
          <w:rtl/>
          <w:lang w:bidi="ar-JO"/>
        </w:rPr>
        <w:t>في</w:t>
      </w:r>
      <w:r w:rsidRPr="002726F2">
        <w:rPr>
          <w:rFonts w:cs="Arial"/>
          <w:rtl/>
          <w:lang w:bidi="ar-JO"/>
        </w:rPr>
        <w:t xml:space="preserve"> </w:t>
      </w:r>
      <w:r w:rsidRPr="002726F2">
        <w:rPr>
          <w:rFonts w:cs="Arial" w:hint="eastAsia"/>
          <w:rtl/>
          <w:lang w:bidi="ar-JO"/>
        </w:rPr>
        <w:t>المدارس</w:t>
      </w:r>
      <w:r w:rsidRPr="002726F2">
        <w:rPr>
          <w:rFonts w:cs="Arial"/>
          <w:rtl/>
          <w:lang w:bidi="ar-JO"/>
        </w:rPr>
        <w:t xml:space="preserve">"  </w:t>
      </w:r>
      <w:r w:rsidRPr="002726F2">
        <w:rPr>
          <w:rFonts w:cs="Arial" w:hint="eastAsia"/>
          <w:rtl/>
          <w:lang w:bidi="ar-JO"/>
        </w:rPr>
        <w:t>دون</w:t>
      </w:r>
      <w:r w:rsidRPr="002726F2">
        <w:rPr>
          <w:rFonts w:cs="Arial"/>
          <w:rtl/>
          <w:lang w:bidi="ar-JO"/>
        </w:rPr>
        <w:t xml:space="preserve"> </w:t>
      </w:r>
      <w:r w:rsidRPr="002726F2">
        <w:rPr>
          <w:rFonts w:cs="Arial" w:hint="eastAsia"/>
          <w:rtl/>
          <w:lang w:bidi="ar-JO"/>
        </w:rPr>
        <w:t>إعطائهم</w:t>
      </w:r>
      <w:r w:rsidRPr="002726F2">
        <w:rPr>
          <w:rFonts w:cs="Arial"/>
          <w:rtl/>
          <w:lang w:bidi="ar-JO"/>
        </w:rPr>
        <w:t xml:space="preserve"> </w:t>
      </w:r>
      <w:r w:rsidRPr="002726F2">
        <w:rPr>
          <w:rFonts w:cs="Arial" w:hint="eastAsia"/>
          <w:rtl/>
          <w:lang w:bidi="ar-JO"/>
        </w:rPr>
        <w:t>مواضيع</w:t>
      </w:r>
      <w:r w:rsidRPr="002726F2">
        <w:rPr>
          <w:rFonts w:cs="Arial"/>
          <w:rtl/>
          <w:lang w:bidi="ar-JO"/>
        </w:rPr>
        <w:t xml:space="preserve"> </w:t>
      </w:r>
      <w:r w:rsidRPr="002726F2">
        <w:rPr>
          <w:rFonts w:cs="Arial" w:hint="eastAsia"/>
          <w:rtl/>
          <w:lang w:bidi="ar-JO"/>
        </w:rPr>
        <w:t>للاختيار</w:t>
      </w:r>
      <w:r w:rsidRPr="002726F2">
        <w:rPr>
          <w:rFonts w:cs="Arial"/>
          <w:rtl/>
          <w:lang w:bidi="ar-JO"/>
        </w:rPr>
        <w:t xml:space="preserve"> </w:t>
      </w:r>
      <w:r w:rsidRPr="002726F2">
        <w:rPr>
          <w:rFonts w:cs="Arial" w:hint="eastAsia"/>
          <w:rtl/>
          <w:lang w:bidi="ar-JO"/>
        </w:rPr>
        <w:t>من</w:t>
      </w:r>
      <w:r w:rsidRPr="002726F2">
        <w:rPr>
          <w:rFonts w:cs="Arial"/>
          <w:rtl/>
          <w:lang w:bidi="ar-JO"/>
        </w:rPr>
        <w:t xml:space="preserve"> </w:t>
      </w:r>
      <w:r w:rsidRPr="002726F2">
        <w:rPr>
          <w:rFonts w:cs="Arial" w:hint="eastAsia"/>
          <w:rtl/>
          <w:lang w:bidi="ar-JO"/>
        </w:rPr>
        <w:t>بينها</w:t>
      </w:r>
      <w:r w:rsidRPr="002726F2">
        <w:rPr>
          <w:rFonts w:cs="Arial"/>
          <w:rtl/>
          <w:lang w:bidi="ar-JO"/>
        </w:rPr>
        <w:t xml:space="preserve">. </w:t>
      </w:r>
      <w:r w:rsidRPr="002726F2">
        <w:rPr>
          <w:rFonts w:cs="Arial" w:hint="eastAsia"/>
          <w:rtl/>
          <w:lang w:bidi="ar-JO"/>
        </w:rPr>
        <w:t>شارك</w:t>
      </w:r>
      <w:r w:rsidRPr="002726F2">
        <w:rPr>
          <w:rFonts w:cs="Arial"/>
          <w:rtl/>
          <w:lang w:bidi="ar-JO"/>
        </w:rPr>
        <w:t xml:space="preserve"> 193 </w:t>
      </w:r>
      <w:r w:rsidRPr="002726F2">
        <w:rPr>
          <w:rFonts w:cs="Arial" w:hint="eastAsia"/>
          <w:rtl/>
          <w:lang w:bidi="ar-JO"/>
        </w:rPr>
        <w:t>مشاركًا</w:t>
      </w:r>
      <w:r w:rsidRPr="002726F2">
        <w:rPr>
          <w:rFonts w:cs="Arial"/>
          <w:rtl/>
          <w:lang w:bidi="ar-JO"/>
        </w:rPr>
        <w:t xml:space="preserve"> </w:t>
      </w:r>
      <w:r w:rsidRPr="002726F2">
        <w:rPr>
          <w:rFonts w:cs="Arial" w:hint="eastAsia"/>
          <w:rtl/>
          <w:lang w:bidi="ar-JO"/>
        </w:rPr>
        <w:t>وطلب</w:t>
      </w:r>
      <w:r w:rsidRPr="002726F2">
        <w:rPr>
          <w:rFonts w:cs="Arial"/>
          <w:rtl/>
          <w:lang w:bidi="ar-JO"/>
        </w:rPr>
        <w:t xml:space="preserve"> </w:t>
      </w:r>
      <w:r w:rsidRPr="002726F2">
        <w:rPr>
          <w:rFonts w:cs="Arial" w:hint="eastAsia"/>
          <w:rtl/>
          <w:lang w:bidi="ar-JO"/>
        </w:rPr>
        <w:t>منهم</w:t>
      </w:r>
      <w:r w:rsidRPr="002726F2">
        <w:rPr>
          <w:rFonts w:cs="Arial"/>
          <w:rtl/>
          <w:lang w:bidi="ar-JO"/>
        </w:rPr>
        <w:t xml:space="preserve"> </w:t>
      </w:r>
      <w:r w:rsidRPr="002726F2">
        <w:rPr>
          <w:rFonts w:cs="Arial" w:hint="eastAsia"/>
          <w:rtl/>
          <w:lang w:bidi="ar-JO"/>
        </w:rPr>
        <w:t>ذكر</w:t>
      </w:r>
      <w:r w:rsidRPr="002726F2">
        <w:rPr>
          <w:rFonts w:cs="Arial"/>
          <w:rtl/>
          <w:lang w:bidi="ar-JO"/>
        </w:rPr>
        <w:t xml:space="preserve"> </w:t>
      </w:r>
      <w:r w:rsidRPr="002726F2">
        <w:rPr>
          <w:rFonts w:cs="Arial" w:hint="eastAsia"/>
          <w:rtl/>
          <w:lang w:bidi="ar-JO"/>
        </w:rPr>
        <w:t>ثلاث</w:t>
      </w:r>
      <w:r w:rsidRPr="002726F2">
        <w:rPr>
          <w:rFonts w:cs="Arial"/>
          <w:rtl/>
          <w:lang w:bidi="ar-JO"/>
        </w:rPr>
        <w:t xml:space="preserve"> </w:t>
      </w:r>
      <w:r w:rsidRPr="002726F2">
        <w:rPr>
          <w:rFonts w:cs="Arial" w:hint="eastAsia"/>
          <w:rtl/>
          <w:lang w:bidi="ar-JO"/>
        </w:rPr>
        <w:t>مشكلات</w:t>
      </w:r>
      <w:r w:rsidRPr="002726F2">
        <w:rPr>
          <w:rFonts w:cs="Arial"/>
          <w:rtl/>
          <w:lang w:bidi="ar-JO"/>
        </w:rPr>
        <w:t xml:space="preserve"> </w:t>
      </w:r>
      <w:r w:rsidRPr="002726F2">
        <w:rPr>
          <w:rFonts w:cs="Arial" w:hint="eastAsia"/>
          <w:rtl/>
          <w:lang w:bidi="ar-JO"/>
        </w:rPr>
        <w:t>كحد</w:t>
      </w:r>
      <w:r w:rsidRPr="002726F2">
        <w:rPr>
          <w:rFonts w:cs="Arial"/>
          <w:rtl/>
          <w:lang w:bidi="ar-JO"/>
        </w:rPr>
        <w:t xml:space="preserve"> </w:t>
      </w:r>
      <w:r w:rsidRPr="002726F2">
        <w:rPr>
          <w:rFonts w:cs="Arial" w:hint="eastAsia"/>
          <w:rtl/>
          <w:lang w:bidi="ar-JO"/>
        </w:rPr>
        <w:t>أقصى</w:t>
      </w:r>
      <w:r w:rsidRPr="002726F2">
        <w:rPr>
          <w:rFonts w:cs="Arial"/>
          <w:rtl/>
          <w:lang w:bidi="ar-JO"/>
        </w:rPr>
        <w:t>.</w:t>
      </w:r>
    </w:p>
    <w:p w:rsidR="00FC4228" w:rsidRPr="00FC4228" w:rsidRDefault="00FC4228" w:rsidP="00CA1F9A">
      <w:pPr>
        <w:bidi/>
        <w:spacing w:after="0" w:line="276" w:lineRule="auto"/>
        <w:jc w:val="both"/>
        <w:rPr>
          <w:rFonts w:asciiTheme="majorBidi" w:eastAsia="Times New Roman" w:hAnsiTheme="majorBidi" w:cstheme="majorBidi"/>
          <w:color w:val="000000"/>
          <w:sz w:val="24"/>
          <w:szCs w:val="24"/>
        </w:rPr>
      </w:pPr>
      <w:r w:rsidRPr="00FC4228">
        <w:rPr>
          <w:rFonts w:asciiTheme="majorBidi" w:eastAsia="Times New Roman" w:hAnsiTheme="majorBidi" w:cstheme="majorBidi"/>
          <w:sz w:val="24"/>
          <w:szCs w:val="24"/>
          <w:rtl/>
        </w:rPr>
        <w:lastRenderedPageBreak/>
        <w:t>يوضح الشكل أعلاه إشارة عامة إلى المشكلات التي يفكر فيها المجتمع أكثر من غيرها ويهتم بها في المدارس</w:t>
      </w:r>
      <w:r w:rsidRPr="00FC4228">
        <w:rPr>
          <w:rFonts w:asciiTheme="majorBidi" w:eastAsia="Times New Roman" w:hAnsiTheme="majorBidi" w:cstheme="majorBidi"/>
          <w:sz w:val="24"/>
          <w:szCs w:val="24"/>
          <w:rtl/>
          <w:lang w:bidi="ar"/>
        </w:rPr>
        <w:t xml:space="preserve">. </w:t>
      </w:r>
      <w:r w:rsidRPr="00FC4228">
        <w:rPr>
          <w:rFonts w:asciiTheme="majorBidi" w:eastAsia="Times New Roman" w:hAnsiTheme="majorBidi" w:cstheme="majorBidi"/>
          <w:sz w:val="24"/>
          <w:szCs w:val="24"/>
          <w:rtl/>
        </w:rPr>
        <w:t xml:space="preserve">التسرب، والعنف </w:t>
      </w:r>
      <w:r w:rsidRPr="00FC4228">
        <w:rPr>
          <w:rFonts w:asciiTheme="majorBidi" w:eastAsia="Times New Roman" w:hAnsiTheme="majorBidi" w:cstheme="majorBidi"/>
          <w:sz w:val="24"/>
          <w:szCs w:val="24"/>
          <w:rtl/>
          <w:lang w:bidi="ar"/>
        </w:rPr>
        <w:t xml:space="preserve">/ </w:t>
      </w:r>
      <w:r w:rsidRPr="00FC4228">
        <w:rPr>
          <w:rFonts w:asciiTheme="majorBidi" w:eastAsia="Times New Roman" w:hAnsiTheme="majorBidi" w:cstheme="majorBidi"/>
          <w:sz w:val="24"/>
          <w:szCs w:val="24"/>
          <w:rtl/>
        </w:rPr>
        <w:t xml:space="preserve">التنمر والاكتظاظ، هي أكثر المشكلات التي تم ذكرها التي تواجه </w:t>
      </w:r>
      <w:r w:rsidR="005B037F" w:rsidRPr="00FC4228">
        <w:rPr>
          <w:rFonts w:asciiTheme="majorBidi" w:eastAsia="Times New Roman" w:hAnsiTheme="majorBidi" w:cstheme="majorBidi" w:hint="cs"/>
          <w:sz w:val="24"/>
          <w:szCs w:val="24"/>
          <w:rtl/>
        </w:rPr>
        <w:t>المدارس</w:t>
      </w:r>
      <w:r w:rsidR="005B037F" w:rsidRPr="00FC4228">
        <w:rPr>
          <w:rFonts w:asciiTheme="majorBidi" w:eastAsia="Times New Roman" w:hAnsiTheme="majorBidi" w:cstheme="majorBidi" w:hint="cs"/>
          <w:color w:val="000000"/>
          <w:sz w:val="24"/>
          <w:szCs w:val="24"/>
          <w:rtl/>
        </w:rPr>
        <w:t>،</w:t>
      </w:r>
      <w:r w:rsidRPr="00FC4228">
        <w:rPr>
          <w:rFonts w:asciiTheme="majorBidi" w:eastAsia="Times New Roman" w:hAnsiTheme="majorBidi" w:cstheme="majorBidi"/>
          <w:color w:val="000000"/>
          <w:sz w:val="24"/>
          <w:szCs w:val="24"/>
          <w:rtl/>
        </w:rPr>
        <w:t xml:space="preserve"> مع كون التسرب هو المشكلة الوحيدة التي تم ذكرها بالإجماع</w:t>
      </w:r>
      <w:r w:rsidRPr="00FC4228">
        <w:rPr>
          <w:rFonts w:asciiTheme="majorBidi" w:eastAsia="Times New Roman" w:hAnsiTheme="majorBidi" w:cstheme="majorBidi"/>
          <w:color w:val="000000"/>
          <w:sz w:val="24"/>
          <w:szCs w:val="24"/>
        </w:rPr>
        <w:t>.</w:t>
      </w:r>
    </w:p>
    <w:p w:rsidR="00FC4228" w:rsidRPr="007B5229" w:rsidRDefault="00FC4228" w:rsidP="007B5229">
      <w:pPr>
        <w:bidi/>
        <w:spacing w:after="0" w:line="276" w:lineRule="auto"/>
        <w:jc w:val="both"/>
        <w:rPr>
          <w:rFonts w:asciiTheme="majorBidi" w:eastAsia="Times New Roman" w:hAnsiTheme="majorBidi" w:cstheme="majorBidi"/>
          <w:b/>
          <w:bCs/>
          <w:color w:val="000000"/>
          <w:sz w:val="24"/>
          <w:szCs w:val="24"/>
          <w:rtl/>
          <w:lang w:bidi="ar"/>
        </w:rPr>
      </w:pPr>
    </w:p>
    <w:p w:rsidR="00FC4228" w:rsidRPr="007B5229" w:rsidRDefault="00FC4228" w:rsidP="007B5229">
      <w:pPr>
        <w:bidi/>
        <w:spacing w:after="0" w:line="276" w:lineRule="auto"/>
        <w:jc w:val="both"/>
        <w:rPr>
          <w:rFonts w:asciiTheme="majorBidi" w:eastAsia="Times New Roman" w:hAnsiTheme="majorBidi" w:cstheme="majorBidi"/>
          <w:b/>
          <w:bCs/>
          <w:color w:val="000000"/>
          <w:sz w:val="24"/>
          <w:szCs w:val="24"/>
          <w:rtl/>
          <w:lang w:bidi="ar"/>
        </w:rPr>
      </w:pPr>
      <w:r w:rsidRPr="007B5229">
        <w:rPr>
          <w:rFonts w:asciiTheme="majorBidi" w:eastAsia="Times New Roman" w:hAnsiTheme="majorBidi" w:cstheme="majorBidi"/>
          <w:b/>
          <w:bCs/>
          <w:color w:val="000000"/>
          <w:sz w:val="24"/>
          <w:szCs w:val="24"/>
          <w:rtl/>
          <w:lang w:bidi="ar"/>
        </w:rPr>
        <w:t xml:space="preserve">1. </w:t>
      </w:r>
      <w:r w:rsidRPr="007B5229">
        <w:rPr>
          <w:rFonts w:asciiTheme="majorBidi" w:eastAsia="Times New Roman" w:hAnsiTheme="majorBidi" w:cstheme="majorBidi"/>
          <w:b/>
          <w:bCs/>
          <w:color w:val="000000"/>
          <w:sz w:val="24"/>
          <w:szCs w:val="24"/>
          <w:rtl/>
        </w:rPr>
        <w:t>فيما يلي تصنيف أكثر دقة للمشكلات المحددة التي يمكن استهدافها</w:t>
      </w:r>
      <w:r w:rsidRPr="007B5229">
        <w:rPr>
          <w:rFonts w:asciiTheme="majorBidi" w:eastAsia="Times New Roman" w:hAnsiTheme="majorBidi" w:cstheme="majorBidi"/>
          <w:b/>
          <w:bCs/>
          <w:color w:val="000000"/>
          <w:sz w:val="24"/>
          <w:szCs w:val="24"/>
          <w:rtl/>
          <w:lang w:bidi="ar"/>
        </w:rPr>
        <w:t>:</w:t>
      </w:r>
    </w:p>
    <w:p w:rsidR="00FC4228" w:rsidRPr="00FC4228" w:rsidRDefault="00FC4228" w:rsidP="00CA1F9A">
      <w:pPr>
        <w:bidi/>
        <w:spacing w:after="0" w:line="276" w:lineRule="auto"/>
        <w:jc w:val="both"/>
        <w:rPr>
          <w:rFonts w:asciiTheme="majorBidi" w:eastAsia="Times New Roman" w:hAnsiTheme="majorBidi" w:cstheme="majorBidi"/>
          <w:color w:val="000000"/>
          <w:sz w:val="24"/>
          <w:szCs w:val="24"/>
        </w:rPr>
      </w:pPr>
    </w:p>
    <w:p w:rsidR="00FC4228" w:rsidRPr="001A2E83" w:rsidRDefault="00FC4228" w:rsidP="00500425">
      <w:pPr>
        <w:pStyle w:val="ListParagraph"/>
        <w:numPr>
          <w:ilvl w:val="0"/>
          <w:numId w:val="29"/>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الظروف غير الآمنة (سوء حالة الأسلاك الكهربائية والسور والبنية التحتية)</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الموضوع الأكثر تكرارًا في كثير من الأحيا</w:t>
      </w:r>
      <w:r w:rsidR="005B037F">
        <w:rPr>
          <w:rFonts w:asciiTheme="majorBidi" w:eastAsia="Times New Roman" w:hAnsiTheme="majorBidi" w:cstheme="majorBidi"/>
          <w:color w:val="000000"/>
          <w:sz w:val="24"/>
          <w:szCs w:val="24"/>
          <w:rtl/>
        </w:rPr>
        <w:t>ن هو الظروف المدرسية غير الآمنة</w:t>
      </w:r>
      <w:r w:rsidRPr="001A2E83">
        <w:rPr>
          <w:rFonts w:asciiTheme="majorBidi" w:eastAsia="Times New Roman" w:hAnsiTheme="majorBidi" w:cstheme="majorBidi"/>
          <w:color w:val="000000"/>
          <w:sz w:val="24"/>
          <w:szCs w:val="24"/>
          <w:rtl/>
        </w:rPr>
        <w:t xml:space="preserve">، حيث اختار 24٪ من عينة المجتمع ذلك. هذه النسبة </w:t>
      </w:r>
      <w:r w:rsidR="005B037F" w:rsidRPr="001A2E83">
        <w:rPr>
          <w:rFonts w:asciiTheme="majorBidi" w:eastAsia="Times New Roman" w:hAnsiTheme="majorBidi" w:cstheme="majorBidi"/>
          <w:color w:val="000000"/>
          <w:sz w:val="24"/>
          <w:szCs w:val="24"/>
          <w:rtl/>
        </w:rPr>
        <w:t>ليست نسبة عالية جدا</w:t>
      </w:r>
      <w:r w:rsidRPr="001A2E83">
        <w:rPr>
          <w:rFonts w:asciiTheme="majorBidi" w:eastAsia="Times New Roman" w:hAnsiTheme="majorBidi" w:cstheme="majorBidi"/>
          <w:color w:val="000000"/>
          <w:sz w:val="24"/>
          <w:szCs w:val="24"/>
          <w:rtl/>
        </w:rPr>
        <w:t xml:space="preserve"> بالمقارنة مع المجتمعات الأخرى</w:t>
      </w:r>
      <w:r w:rsidR="005B037F">
        <w:rPr>
          <w:rFonts w:asciiTheme="majorBidi" w:eastAsia="Times New Roman" w:hAnsiTheme="majorBidi" w:cstheme="majorBidi" w:hint="cs"/>
          <w:color w:val="000000"/>
          <w:sz w:val="24"/>
          <w:szCs w:val="24"/>
          <w:rtl/>
        </w:rPr>
        <w:t>.</w:t>
      </w:r>
      <w:r w:rsidRPr="001A2E83">
        <w:rPr>
          <w:rFonts w:asciiTheme="majorBidi" w:eastAsia="Times New Roman" w:hAnsiTheme="majorBidi" w:cstheme="majorBidi"/>
          <w:color w:val="000000"/>
          <w:sz w:val="24"/>
          <w:szCs w:val="24"/>
          <w:rtl/>
        </w:rPr>
        <w:t xml:space="preserve"> </w:t>
      </w:r>
    </w:p>
    <w:p w:rsidR="00FC4228"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تم إصلاح البنية التحتية للمدارس العام</w:t>
      </w:r>
      <w:r w:rsidR="005B037F">
        <w:rPr>
          <w:rFonts w:asciiTheme="majorBidi" w:eastAsia="Times New Roman" w:hAnsiTheme="majorBidi" w:cstheme="majorBidi"/>
          <w:color w:val="000000"/>
          <w:sz w:val="24"/>
          <w:szCs w:val="24"/>
          <w:rtl/>
        </w:rPr>
        <w:t>ة مؤخرًا من قبل منظمة تسمى نجمة</w:t>
      </w:r>
      <w:r w:rsidRPr="001A2E83">
        <w:rPr>
          <w:rFonts w:asciiTheme="majorBidi" w:eastAsia="Times New Roman" w:hAnsiTheme="majorBidi" w:cstheme="majorBidi"/>
          <w:color w:val="000000"/>
          <w:sz w:val="24"/>
          <w:szCs w:val="24"/>
          <w:rtl/>
        </w:rPr>
        <w:t xml:space="preserve">، </w:t>
      </w:r>
      <w:r w:rsidR="005B037F">
        <w:rPr>
          <w:rFonts w:asciiTheme="majorBidi" w:eastAsia="Times New Roman" w:hAnsiTheme="majorBidi" w:cstheme="majorBidi" w:hint="cs"/>
          <w:color w:val="000000"/>
          <w:sz w:val="24"/>
          <w:szCs w:val="24"/>
          <w:rtl/>
        </w:rPr>
        <w:t xml:space="preserve"> يبدو أن </w:t>
      </w:r>
      <w:r w:rsidRPr="001A2E83">
        <w:rPr>
          <w:rFonts w:asciiTheme="majorBidi" w:eastAsia="Times New Roman" w:hAnsiTheme="majorBidi" w:cstheme="majorBidi"/>
          <w:color w:val="000000"/>
          <w:sz w:val="24"/>
          <w:szCs w:val="24"/>
          <w:rtl/>
        </w:rPr>
        <w:t>الأفراد الذين اختاروا ذلك لم يكونوا على علم بهذه المبادرة الجديدة</w:t>
      </w:r>
      <w:r w:rsidRPr="001A2E83">
        <w:rPr>
          <w:rFonts w:asciiTheme="majorBidi" w:eastAsia="Times New Roman" w:hAnsiTheme="majorBidi" w:cstheme="majorBidi"/>
          <w:color w:val="000000"/>
          <w:sz w:val="24"/>
          <w:szCs w:val="24"/>
        </w:rPr>
        <w:t>.</w:t>
      </w:r>
    </w:p>
    <w:p w:rsidR="00CA1F9A" w:rsidRPr="001A2E83" w:rsidRDefault="00CA1F9A" w:rsidP="00CA1F9A">
      <w:pPr>
        <w:pStyle w:val="ListParagraph"/>
        <w:bidi/>
        <w:spacing w:after="0" w:line="276" w:lineRule="auto"/>
        <w:ind w:left="1080"/>
        <w:jc w:val="both"/>
        <w:rPr>
          <w:rFonts w:asciiTheme="majorBidi" w:eastAsia="Times New Roman" w:hAnsiTheme="majorBidi" w:cstheme="majorBidi"/>
          <w:color w:val="000000"/>
          <w:sz w:val="24"/>
          <w:szCs w:val="24"/>
          <w:rtl/>
        </w:rPr>
      </w:pPr>
    </w:p>
    <w:p w:rsidR="00FC4228" w:rsidRPr="001A2E83" w:rsidRDefault="00FC4228" w:rsidP="00500425">
      <w:pPr>
        <w:pStyle w:val="ListParagraph"/>
        <w:numPr>
          <w:ilvl w:val="0"/>
          <w:numId w:val="30"/>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نقص المعدات </w:t>
      </w:r>
      <w:r w:rsidR="005B037F" w:rsidRPr="001A2E83">
        <w:rPr>
          <w:rFonts w:asciiTheme="majorBidi" w:eastAsia="Times New Roman" w:hAnsiTheme="majorBidi" w:cstheme="majorBidi" w:hint="cs"/>
          <w:color w:val="000000"/>
          <w:sz w:val="24"/>
          <w:szCs w:val="24"/>
          <w:rtl/>
        </w:rPr>
        <w:t>(الكتب،</w:t>
      </w:r>
      <w:r w:rsidRPr="001A2E83">
        <w:rPr>
          <w:rFonts w:asciiTheme="majorBidi" w:eastAsia="Times New Roman" w:hAnsiTheme="majorBidi" w:cstheme="majorBidi"/>
          <w:color w:val="000000"/>
          <w:sz w:val="24"/>
          <w:szCs w:val="24"/>
          <w:rtl/>
        </w:rPr>
        <w:t xml:space="preserve"> المعدات </w:t>
      </w:r>
      <w:r w:rsidR="005B037F" w:rsidRPr="001A2E83">
        <w:rPr>
          <w:rFonts w:asciiTheme="majorBidi" w:eastAsia="Times New Roman" w:hAnsiTheme="majorBidi" w:cstheme="majorBidi" w:hint="cs"/>
          <w:color w:val="000000"/>
          <w:sz w:val="24"/>
          <w:szCs w:val="24"/>
          <w:rtl/>
        </w:rPr>
        <w:t>الترفيهية،</w:t>
      </w:r>
      <w:r w:rsidRPr="001A2E83">
        <w:rPr>
          <w:rFonts w:asciiTheme="majorBidi" w:eastAsia="Times New Roman" w:hAnsiTheme="majorBidi" w:cstheme="majorBidi"/>
          <w:color w:val="000000"/>
          <w:sz w:val="24"/>
          <w:szCs w:val="24"/>
          <w:rtl/>
        </w:rPr>
        <w:t xml:space="preserve"> أجهزة الكمبيوتر)</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توجد أجهزة كمبيوتر في </w:t>
      </w:r>
      <w:r w:rsidR="005B037F" w:rsidRPr="001A2E83">
        <w:rPr>
          <w:rFonts w:asciiTheme="majorBidi" w:eastAsia="Times New Roman" w:hAnsiTheme="majorBidi" w:cstheme="majorBidi" w:hint="cs"/>
          <w:color w:val="000000"/>
          <w:sz w:val="24"/>
          <w:szCs w:val="24"/>
          <w:rtl/>
        </w:rPr>
        <w:t>المدارس،</w:t>
      </w:r>
      <w:r w:rsidRPr="001A2E83">
        <w:rPr>
          <w:rFonts w:asciiTheme="majorBidi" w:eastAsia="Times New Roman" w:hAnsiTheme="majorBidi" w:cstheme="majorBidi"/>
          <w:color w:val="000000"/>
          <w:sz w:val="24"/>
          <w:szCs w:val="24"/>
          <w:rtl/>
        </w:rPr>
        <w:t xml:space="preserve"> ولكن لا يُسمح للطلاب باستخدامها إلا أثناء الفصول </w:t>
      </w:r>
      <w:r w:rsidR="005B037F" w:rsidRPr="001A2E83">
        <w:rPr>
          <w:rFonts w:asciiTheme="majorBidi" w:eastAsia="Times New Roman" w:hAnsiTheme="majorBidi" w:cstheme="majorBidi" w:hint="cs"/>
          <w:color w:val="000000"/>
          <w:sz w:val="24"/>
          <w:szCs w:val="24"/>
          <w:rtl/>
        </w:rPr>
        <w:t>الدراسية،</w:t>
      </w:r>
      <w:r w:rsidRPr="001A2E83">
        <w:rPr>
          <w:rFonts w:asciiTheme="majorBidi" w:eastAsia="Times New Roman" w:hAnsiTheme="majorBidi" w:cstheme="majorBidi"/>
          <w:color w:val="000000"/>
          <w:sz w:val="24"/>
          <w:szCs w:val="24"/>
          <w:rtl/>
        </w:rPr>
        <w:t xml:space="preserve"> والتي تستمر لمدة 45 دقيقة مرة أو مرتين في الأسبوع. بالنسبة للعديد من </w:t>
      </w:r>
      <w:r w:rsidR="005B037F" w:rsidRPr="001A2E83">
        <w:rPr>
          <w:rFonts w:asciiTheme="majorBidi" w:eastAsia="Times New Roman" w:hAnsiTheme="majorBidi" w:cstheme="majorBidi" w:hint="cs"/>
          <w:color w:val="000000"/>
          <w:sz w:val="24"/>
          <w:szCs w:val="24"/>
          <w:rtl/>
        </w:rPr>
        <w:t>الطلاب،</w:t>
      </w:r>
      <w:r w:rsidRPr="001A2E83">
        <w:rPr>
          <w:rFonts w:asciiTheme="majorBidi" w:eastAsia="Times New Roman" w:hAnsiTheme="majorBidi" w:cstheme="majorBidi"/>
          <w:color w:val="000000"/>
          <w:sz w:val="24"/>
          <w:szCs w:val="24"/>
          <w:rtl/>
        </w:rPr>
        <w:t xml:space="preserve"> هذه هي أجهزة الكمبيوتر الوحيدة التي يمكنهم الوصول إليها للتعلم. عندما يحين الوقت للدخول في مجال العمل، لن يكون هؤلاء الشباب قادرين على التنافس مع الشباب الذين أتيحت لهم الفرصة للتمرن على أجهزة الكمبيوتر </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يكون الطلاب الذين ليس لديهم إمكانية الوصول إلى الكمبيوتر أيضًا في وضع غير مؤاتٍ أكاديميا حيث يتعذر عليهم إكمال بعض الواجبات المدرسية</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تتم كتابة الفصول فقط بدون أي تطبيق عملي، كما لا يتم دمج أي </w:t>
      </w:r>
      <w:r w:rsidR="005B037F" w:rsidRPr="001A2E83">
        <w:rPr>
          <w:rFonts w:asciiTheme="majorBidi" w:eastAsia="Times New Roman" w:hAnsiTheme="majorBidi" w:cstheme="majorBidi" w:hint="cs"/>
          <w:color w:val="000000"/>
          <w:sz w:val="24"/>
          <w:szCs w:val="24"/>
          <w:rtl/>
        </w:rPr>
        <w:t>أنشطة،</w:t>
      </w:r>
      <w:r w:rsidRPr="001A2E83">
        <w:rPr>
          <w:rFonts w:asciiTheme="majorBidi" w:eastAsia="Times New Roman" w:hAnsiTheme="majorBidi" w:cstheme="majorBidi"/>
          <w:color w:val="000000"/>
          <w:sz w:val="24"/>
          <w:szCs w:val="24"/>
          <w:rtl/>
        </w:rPr>
        <w:t xml:space="preserve"> مما يجعل </w:t>
      </w:r>
      <w:r w:rsidR="005B037F">
        <w:rPr>
          <w:rFonts w:asciiTheme="majorBidi" w:eastAsia="Times New Roman" w:hAnsiTheme="majorBidi" w:cstheme="majorBidi" w:hint="cs"/>
          <w:color w:val="000000"/>
          <w:sz w:val="24"/>
          <w:szCs w:val="24"/>
          <w:rtl/>
        </w:rPr>
        <w:t>ال</w:t>
      </w:r>
      <w:r w:rsidRPr="001A2E83">
        <w:rPr>
          <w:rFonts w:asciiTheme="majorBidi" w:eastAsia="Times New Roman" w:hAnsiTheme="majorBidi" w:cstheme="majorBidi"/>
          <w:color w:val="000000"/>
          <w:sz w:val="24"/>
          <w:szCs w:val="24"/>
          <w:rtl/>
        </w:rPr>
        <w:t xml:space="preserve">تعليم يتبع أسلوبًا واحدًا. وهذا يضع الطلاب الذين يحتاجون إلى </w:t>
      </w:r>
      <w:r w:rsidR="005B037F">
        <w:rPr>
          <w:rFonts w:asciiTheme="majorBidi" w:eastAsia="Times New Roman" w:hAnsiTheme="majorBidi" w:cstheme="majorBidi"/>
          <w:color w:val="000000"/>
          <w:sz w:val="24"/>
          <w:szCs w:val="24"/>
          <w:rtl/>
        </w:rPr>
        <w:t>طرق أخرى للتعلم في وضع غير مؤات</w:t>
      </w:r>
      <w:r w:rsidRPr="001A2E83">
        <w:rPr>
          <w:rFonts w:asciiTheme="majorBidi" w:eastAsia="Times New Roman" w:hAnsiTheme="majorBidi" w:cstheme="majorBidi"/>
          <w:color w:val="000000"/>
          <w:sz w:val="24"/>
          <w:szCs w:val="24"/>
          <w:rtl/>
        </w:rPr>
        <w:t>، مما يسبب إحباطًا كبيرًا</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هناك حاجة أيضًا إلى المعدات اللازمة للتربية البدنية. لا توجد معدات رياضية. لذلك خلال حصة التربية البدنية يقوم  طلاب الصف بالركض فقط</w:t>
      </w:r>
      <w:r w:rsidRPr="001A2E83">
        <w:rPr>
          <w:rFonts w:asciiTheme="majorBidi" w:eastAsia="Times New Roman" w:hAnsiTheme="majorBidi" w:cstheme="majorBidi"/>
          <w:color w:val="000000"/>
          <w:sz w:val="24"/>
          <w:szCs w:val="24"/>
        </w:rPr>
        <w:t>.</w:t>
      </w:r>
    </w:p>
    <w:p w:rsidR="00CA1F9A" w:rsidRPr="00CA1F9A"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tl/>
        </w:rPr>
      </w:pPr>
      <w:r w:rsidRPr="001A2E83">
        <w:rPr>
          <w:rFonts w:asciiTheme="majorBidi" w:eastAsia="Times New Roman" w:hAnsiTheme="majorBidi" w:cstheme="majorBidi"/>
          <w:color w:val="000000"/>
          <w:sz w:val="24"/>
          <w:szCs w:val="24"/>
          <w:rtl/>
        </w:rPr>
        <w:t>لا توجد مراوح في الفصول الدراسية. عندما تصل درجات الحرارة إلى 35 درجة مئوية أو أكثر يصبح الطلاب غير قادرين على</w:t>
      </w:r>
      <w:r w:rsidR="005B037F">
        <w:rPr>
          <w:rFonts w:asciiTheme="majorBidi" w:eastAsia="Times New Roman" w:hAnsiTheme="majorBidi" w:cstheme="majorBidi" w:hint="cs"/>
          <w:color w:val="000000"/>
          <w:sz w:val="24"/>
          <w:szCs w:val="24"/>
          <w:rtl/>
        </w:rPr>
        <w:t xml:space="preserve"> التركيز و</w:t>
      </w:r>
      <w:r w:rsidRPr="001A2E83">
        <w:rPr>
          <w:rFonts w:asciiTheme="majorBidi" w:eastAsia="Times New Roman" w:hAnsiTheme="majorBidi" w:cstheme="majorBidi"/>
          <w:color w:val="000000"/>
          <w:sz w:val="24"/>
          <w:szCs w:val="24"/>
          <w:rtl/>
        </w:rPr>
        <w:t>فهم ما يقوله المعلم</w:t>
      </w:r>
      <w:r w:rsidRPr="001A2E83">
        <w:rPr>
          <w:rFonts w:asciiTheme="majorBidi" w:eastAsia="Times New Roman" w:hAnsiTheme="majorBidi" w:cstheme="majorBidi"/>
          <w:color w:val="000000"/>
          <w:sz w:val="24"/>
          <w:szCs w:val="24"/>
        </w:rPr>
        <w:t>.</w:t>
      </w:r>
    </w:p>
    <w:p w:rsidR="00CA1F9A" w:rsidRPr="00CA1F9A" w:rsidRDefault="00CA1F9A" w:rsidP="00CA1F9A">
      <w:pPr>
        <w:bidi/>
        <w:spacing w:after="0" w:line="240" w:lineRule="auto"/>
        <w:jc w:val="both"/>
        <w:rPr>
          <w:rFonts w:asciiTheme="majorBidi" w:eastAsia="Times New Roman" w:hAnsiTheme="majorBidi" w:cstheme="majorBidi"/>
          <w:color w:val="000000"/>
          <w:sz w:val="24"/>
          <w:szCs w:val="24"/>
        </w:rPr>
      </w:pPr>
    </w:p>
    <w:p w:rsidR="00FC4228" w:rsidRPr="001A2E83" w:rsidRDefault="00FC4228" w:rsidP="00500425">
      <w:pPr>
        <w:pStyle w:val="ListParagraph"/>
        <w:numPr>
          <w:ilvl w:val="0"/>
          <w:numId w:val="31"/>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لا توجد مساحة كافية في الفصل الدراسي</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أفاد أحد المعلمين أن</w:t>
      </w:r>
      <w:r w:rsidR="007818B5">
        <w:rPr>
          <w:rFonts w:asciiTheme="majorBidi" w:eastAsia="Times New Roman" w:hAnsiTheme="majorBidi" w:cstheme="majorBidi" w:hint="cs"/>
          <w:color w:val="000000"/>
          <w:sz w:val="24"/>
          <w:szCs w:val="24"/>
          <w:rtl/>
        </w:rPr>
        <w:t>ه</w:t>
      </w:r>
      <w:r w:rsidRPr="001A2E83">
        <w:rPr>
          <w:rFonts w:asciiTheme="majorBidi" w:eastAsia="Times New Roman" w:hAnsiTheme="majorBidi" w:cstheme="majorBidi"/>
          <w:color w:val="000000"/>
          <w:sz w:val="24"/>
          <w:szCs w:val="24"/>
          <w:rtl/>
        </w:rPr>
        <w:t xml:space="preserve"> في</w:t>
      </w:r>
      <w:r w:rsidR="007818B5" w:rsidRPr="007818B5">
        <w:rPr>
          <w:rFonts w:asciiTheme="majorBidi" w:eastAsia="Times New Roman" w:hAnsiTheme="majorBidi" w:cstheme="majorBidi"/>
          <w:color w:val="000000"/>
          <w:sz w:val="24"/>
          <w:szCs w:val="24"/>
          <w:rtl/>
        </w:rPr>
        <w:t xml:space="preserve"> </w:t>
      </w:r>
      <w:r w:rsidR="007818B5" w:rsidRPr="001A2E83">
        <w:rPr>
          <w:rFonts w:asciiTheme="majorBidi" w:eastAsia="Times New Roman" w:hAnsiTheme="majorBidi" w:cstheme="majorBidi"/>
          <w:color w:val="000000"/>
          <w:sz w:val="24"/>
          <w:szCs w:val="24"/>
          <w:rtl/>
        </w:rPr>
        <w:t>الصف الخامس</w:t>
      </w:r>
      <w:r w:rsidRPr="001A2E83">
        <w:rPr>
          <w:rFonts w:asciiTheme="majorBidi" w:eastAsia="Times New Roman" w:hAnsiTheme="majorBidi" w:cstheme="majorBidi"/>
          <w:color w:val="000000"/>
          <w:sz w:val="24"/>
          <w:szCs w:val="24"/>
          <w:rtl/>
        </w:rPr>
        <w:t xml:space="preserve"> </w:t>
      </w:r>
      <w:r w:rsidR="007818B5" w:rsidRPr="001A2E83">
        <w:rPr>
          <w:rFonts w:asciiTheme="majorBidi" w:eastAsia="Times New Roman" w:hAnsiTheme="majorBidi" w:cstheme="majorBidi"/>
          <w:color w:val="000000"/>
          <w:sz w:val="24"/>
          <w:szCs w:val="24"/>
          <w:rtl/>
        </w:rPr>
        <w:t xml:space="preserve">في </w:t>
      </w:r>
      <w:r w:rsidRPr="001A2E83">
        <w:rPr>
          <w:rFonts w:asciiTheme="majorBidi" w:eastAsia="Times New Roman" w:hAnsiTheme="majorBidi" w:cstheme="majorBidi"/>
          <w:color w:val="000000"/>
          <w:sz w:val="24"/>
          <w:szCs w:val="24"/>
          <w:rtl/>
        </w:rPr>
        <w:t>مدرسة الذكور يوجد 50 طالبا في فصل واحد</w:t>
      </w:r>
      <w:r w:rsidR="007818B5">
        <w:rPr>
          <w:rFonts w:asciiTheme="majorBidi" w:eastAsia="Times New Roman" w:hAnsiTheme="majorBidi" w:cstheme="majorBidi" w:hint="cs"/>
          <w:color w:val="000000"/>
          <w:sz w:val="24"/>
          <w:szCs w:val="24"/>
          <w:rtl/>
        </w:rPr>
        <w:t>،</w:t>
      </w:r>
      <w:r w:rsidRPr="001A2E83">
        <w:rPr>
          <w:rFonts w:asciiTheme="majorBidi" w:eastAsia="Times New Roman" w:hAnsiTheme="majorBidi" w:cstheme="majorBidi"/>
          <w:color w:val="000000"/>
          <w:sz w:val="24"/>
          <w:szCs w:val="24"/>
          <w:rtl/>
        </w:rPr>
        <w:t xml:space="preserve"> في عمر يكون </w:t>
      </w:r>
      <w:r w:rsidR="007818B5">
        <w:rPr>
          <w:rFonts w:asciiTheme="majorBidi" w:eastAsia="Times New Roman" w:hAnsiTheme="majorBidi" w:cstheme="majorBidi" w:hint="cs"/>
          <w:color w:val="000000"/>
          <w:sz w:val="24"/>
          <w:szCs w:val="24"/>
          <w:rtl/>
        </w:rPr>
        <w:t>الطالب في أمس الحاجة</w:t>
      </w:r>
      <w:r w:rsidRPr="001A2E83">
        <w:rPr>
          <w:rFonts w:asciiTheme="majorBidi" w:eastAsia="Times New Roman" w:hAnsiTheme="majorBidi" w:cstheme="majorBidi"/>
          <w:color w:val="000000"/>
          <w:sz w:val="24"/>
          <w:szCs w:val="24"/>
          <w:rtl/>
        </w:rPr>
        <w:t xml:space="preserve"> </w:t>
      </w:r>
      <w:r w:rsidR="007818B5">
        <w:rPr>
          <w:rFonts w:asciiTheme="majorBidi" w:eastAsia="Times New Roman" w:hAnsiTheme="majorBidi" w:cstheme="majorBidi" w:hint="cs"/>
          <w:color w:val="000000"/>
          <w:sz w:val="24"/>
          <w:szCs w:val="24"/>
          <w:rtl/>
        </w:rPr>
        <w:t>ل</w:t>
      </w:r>
      <w:r w:rsidR="007818B5">
        <w:rPr>
          <w:rFonts w:asciiTheme="majorBidi" w:eastAsia="Times New Roman" w:hAnsiTheme="majorBidi" w:cstheme="majorBidi"/>
          <w:color w:val="000000"/>
          <w:sz w:val="24"/>
          <w:szCs w:val="24"/>
          <w:rtl/>
        </w:rPr>
        <w:t>بناء أساس تعليمي قوي</w:t>
      </w:r>
      <w:r w:rsidRPr="001A2E83">
        <w:rPr>
          <w:rFonts w:asciiTheme="majorBidi" w:eastAsia="Times New Roman" w:hAnsiTheme="majorBidi" w:cstheme="majorBidi"/>
          <w:color w:val="000000"/>
          <w:sz w:val="24"/>
          <w:szCs w:val="24"/>
          <w:rtl/>
        </w:rPr>
        <w:t>، لا يستطيع أحد حتى سماع المعلم</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يقسم الطلاب إلى نوبتين: صباحية ومسائية</w:t>
      </w:r>
      <w:r w:rsidRPr="001A2E83">
        <w:rPr>
          <w:rFonts w:asciiTheme="majorBidi" w:eastAsia="Times New Roman" w:hAnsiTheme="majorBidi" w:cstheme="majorBidi"/>
          <w:color w:val="000000"/>
          <w:sz w:val="24"/>
          <w:szCs w:val="24"/>
        </w:rPr>
        <w:t>.</w:t>
      </w:r>
    </w:p>
    <w:p w:rsidR="00FC4228" w:rsidRDefault="007818B5"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tl/>
        </w:rPr>
        <w:t>لأن إحدى المدارس قيد الصيانة</w:t>
      </w:r>
      <w:r w:rsidR="00FC4228" w:rsidRPr="001A2E83">
        <w:rPr>
          <w:rFonts w:asciiTheme="majorBidi" w:eastAsia="Times New Roman" w:hAnsiTheme="majorBidi" w:cstheme="majorBidi"/>
          <w:color w:val="000000"/>
          <w:sz w:val="24"/>
          <w:szCs w:val="24"/>
          <w:rtl/>
        </w:rPr>
        <w:t>، يجب على الأولاد الذهاب إلى مدرسة البنات في المساء، مما يضطر البنات إلى تنظيف الفوضى التي تسبب بها الأولاد في اليوم السابق</w:t>
      </w:r>
      <w:r w:rsidR="00FC4228" w:rsidRPr="001A2E83">
        <w:rPr>
          <w:rFonts w:asciiTheme="majorBidi" w:eastAsia="Times New Roman" w:hAnsiTheme="majorBidi" w:cstheme="majorBidi"/>
          <w:color w:val="000000"/>
          <w:sz w:val="24"/>
          <w:szCs w:val="24"/>
        </w:rPr>
        <w:t>.</w:t>
      </w:r>
    </w:p>
    <w:p w:rsidR="00CA1F9A" w:rsidRPr="001A2E83" w:rsidRDefault="00CA1F9A" w:rsidP="00CA1F9A">
      <w:pPr>
        <w:pStyle w:val="ListParagraph"/>
        <w:bidi/>
        <w:spacing w:after="0" w:line="276" w:lineRule="auto"/>
        <w:ind w:left="1080"/>
        <w:jc w:val="both"/>
        <w:rPr>
          <w:rFonts w:asciiTheme="majorBidi" w:eastAsia="Times New Roman" w:hAnsiTheme="majorBidi" w:cstheme="majorBidi"/>
          <w:color w:val="000000"/>
          <w:sz w:val="24"/>
          <w:szCs w:val="24"/>
        </w:rPr>
      </w:pPr>
    </w:p>
    <w:p w:rsidR="00FC4228" w:rsidRPr="00EB7967" w:rsidRDefault="00FC4228" w:rsidP="00500425">
      <w:pPr>
        <w:pStyle w:val="ListParagraph"/>
        <w:numPr>
          <w:ilvl w:val="0"/>
          <w:numId w:val="34"/>
        </w:numPr>
        <w:bidi/>
        <w:spacing w:after="0" w:line="276" w:lineRule="auto"/>
        <w:jc w:val="both"/>
        <w:rPr>
          <w:rFonts w:asciiTheme="majorBidi" w:eastAsia="Times New Roman" w:hAnsiTheme="majorBidi" w:cstheme="majorBidi"/>
          <w:color w:val="000000"/>
          <w:sz w:val="24"/>
          <w:szCs w:val="24"/>
        </w:rPr>
      </w:pPr>
      <w:r w:rsidRPr="00EB7967">
        <w:rPr>
          <w:rFonts w:asciiTheme="majorBidi" w:eastAsia="Times New Roman" w:hAnsiTheme="majorBidi" w:cstheme="majorBidi"/>
          <w:color w:val="000000"/>
          <w:sz w:val="24"/>
          <w:szCs w:val="24"/>
          <w:rtl/>
        </w:rPr>
        <w:t>سوء الصيانة</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المدرسة غير قادرة على مواكبة الصيانة بسبب إطلاق الطلاب لطاقتهم بشكل متكرر عن طريق </w:t>
      </w:r>
      <w:r w:rsidR="007818B5">
        <w:rPr>
          <w:rFonts w:asciiTheme="majorBidi" w:eastAsia="Times New Roman" w:hAnsiTheme="majorBidi" w:cstheme="majorBidi" w:hint="cs"/>
          <w:color w:val="000000"/>
          <w:sz w:val="24"/>
          <w:szCs w:val="24"/>
          <w:rtl/>
        </w:rPr>
        <w:t>العبث</w:t>
      </w:r>
      <w:r w:rsidRPr="001A2E83">
        <w:rPr>
          <w:rFonts w:asciiTheme="majorBidi" w:eastAsia="Times New Roman" w:hAnsiTheme="majorBidi" w:cstheme="majorBidi"/>
          <w:color w:val="000000"/>
          <w:sz w:val="24"/>
          <w:szCs w:val="24"/>
          <w:rtl/>
        </w:rPr>
        <w:t xml:space="preserve"> </w:t>
      </w:r>
      <w:r w:rsidR="007818B5">
        <w:rPr>
          <w:rFonts w:asciiTheme="majorBidi" w:eastAsia="Times New Roman" w:hAnsiTheme="majorBidi" w:cstheme="majorBidi" w:hint="cs"/>
          <w:color w:val="000000"/>
          <w:sz w:val="24"/>
          <w:szCs w:val="24"/>
          <w:rtl/>
        </w:rPr>
        <w:t>ب</w:t>
      </w:r>
      <w:r w:rsidRPr="001A2E83">
        <w:rPr>
          <w:rFonts w:asciiTheme="majorBidi" w:eastAsia="Times New Roman" w:hAnsiTheme="majorBidi" w:cstheme="majorBidi"/>
          <w:color w:val="000000"/>
          <w:sz w:val="24"/>
          <w:szCs w:val="24"/>
          <w:rtl/>
        </w:rPr>
        <w:t>ممتلكات المدرسة. تبرز هذه المشكلة بسبب عدم وجود منافذ كافية للشباب</w:t>
      </w:r>
      <w:r w:rsidRPr="001A2E83">
        <w:rPr>
          <w:rFonts w:asciiTheme="majorBidi" w:eastAsia="Times New Roman" w:hAnsiTheme="majorBidi" w:cstheme="majorBidi"/>
          <w:color w:val="000000"/>
          <w:sz w:val="24"/>
          <w:szCs w:val="24"/>
        </w:rPr>
        <w:t>.</w:t>
      </w:r>
    </w:p>
    <w:p w:rsidR="00FC4228"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بالإضافة إلى </w:t>
      </w:r>
      <w:r w:rsidR="007818B5" w:rsidRPr="001A2E83">
        <w:rPr>
          <w:rFonts w:asciiTheme="majorBidi" w:eastAsia="Times New Roman" w:hAnsiTheme="majorBidi" w:cstheme="majorBidi" w:hint="cs"/>
          <w:color w:val="000000"/>
          <w:sz w:val="24"/>
          <w:szCs w:val="24"/>
          <w:rtl/>
        </w:rPr>
        <w:t>ذلك،</w:t>
      </w:r>
      <w:r w:rsidRPr="001A2E83">
        <w:rPr>
          <w:rFonts w:asciiTheme="majorBidi" w:eastAsia="Times New Roman" w:hAnsiTheme="majorBidi" w:cstheme="majorBidi"/>
          <w:color w:val="000000"/>
          <w:sz w:val="24"/>
          <w:szCs w:val="24"/>
          <w:rtl/>
        </w:rPr>
        <w:t xml:space="preserve"> لا يشعر الشباب بملكية الأشياء في مدرستهم</w:t>
      </w:r>
      <w:r w:rsidRPr="001A2E83">
        <w:rPr>
          <w:rFonts w:asciiTheme="majorBidi" w:eastAsia="Times New Roman" w:hAnsiTheme="majorBidi" w:cstheme="majorBidi"/>
          <w:color w:val="000000"/>
          <w:sz w:val="24"/>
          <w:szCs w:val="24"/>
        </w:rPr>
        <w:t>.</w:t>
      </w:r>
    </w:p>
    <w:p w:rsidR="00CA1F9A" w:rsidRPr="001A2E83" w:rsidRDefault="00CA1F9A" w:rsidP="00CA1F9A">
      <w:pPr>
        <w:pStyle w:val="ListParagraph"/>
        <w:bidi/>
        <w:spacing w:after="0" w:line="276" w:lineRule="auto"/>
        <w:ind w:left="1080"/>
        <w:jc w:val="both"/>
        <w:rPr>
          <w:rFonts w:asciiTheme="majorBidi" w:eastAsia="Times New Roman" w:hAnsiTheme="majorBidi" w:cstheme="majorBidi"/>
          <w:color w:val="000000"/>
          <w:sz w:val="24"/>
          <w:szCs w:val="24"/>
        </w:rPr>
      </w:pPr>
    </w:p>
    <w:p w:rsidR="00FC4228" w:rsidRPr="001A2E83" w:rsidRDefault="00FC4228" w:rsidP="00500425">
      <w:pPr>
        <w:pStyle w:val="ListParagraph"/>
        <w:numPr>
          <w:ilvl w:val="0"/>
          <w:numId w:val="32"/>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عدم ال</w:t>
      </w:r>
      <w:r w:rsidR="007818B5">
        <w:rPr>
          <w:rFonts w:asciiTheme="majorBidi" w:eastAsia="Times New Roman" w:hAnsiTheme="majorBidi" w:cstheme="majorBidi" w:hint="cs"/>
          <w:color w:val="000000"/>
          <w:sz w:val="24"/>
          <w:szCs w:val="24"/>
          <w:rtl/>
        </w:rPr>
        <w:t>ارتباط</w:t>
      </w:r>
      <w:r w:rsidRPr="001A2E83">
        <w:rPr>
          <w:rFonts w:asciiTheme="majorBidi" w:eastAsia="Times New Roman" w:hAnsiTheme="majorBidi" w:cstheme="majorBidi"/>
          <w:color w:val="000000"/>
          <w:sz w:val="24"/>
          <w:szCs w:val="24"/>
          <w:rtl/>
        </w:rPr>
        <w:t xml:space="preserve"> </w:t>
      </w:r>
      <w:r w:rsidR="007818B5">
        <w:rPr>
          <w:rFonts w:asciiTheme="majorBidi" w:eastAsia="Times New Roman" w:hAnsiTheme="majorBidi" w:cstheme="majorBidi" w:hint="cs"/>
          <w:color w:val="000000"/>
          <w:sz w:val="24"/>
          <w:szCs w:val="24"/>
          <w:rtl/>
        </w:rPr>
        <w:t>ب</w:t>
      </w:r>
      <w:r w:rsidRPr="001A2E83">
        <w:rPr>
          <w:rFonts w:asciiTheme="majorBidi" w:eastAsia="Times New Roman" w:hAnsiTheme="majorBidi" w:cstheme="majorBidi"/>
          <w:color w:val="000000"/>
          <w:sz w:val="24"/>
          <w:szCs w:val="24"/>
          <w:rtl/>
        </w:rPr>
        <w:t>البيئة المدرسية</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lastRenderedPageBreak/>
        <w:t xml:space="preserve">هناك العديد من العناصر التي </w:t>
      </w:r>
      <w:r w:rsidR="007818B5" w:rsidRPr="001A2E83">
        <w:rPr>
          <w:rFonts w:asciiTheme="majorBidi" w:eastAsia="Times New Roman" w:hAnsiTheme="majorBidi" w:cstheme="majorBidi" w:hint="cs"/>
          <w:color w:val="000000"/>
          <w:sz w:val="24"/>
          <w:szCs w:val="24"/>
          <w:rtl/>
        </w:rPr>
        <w:t>تساهم في</w:t>
      </w:r>
      <w:r w:rsidRPr="001A2E83">
        <w:rPr>
          <w:rFonts w:asciiTheme="majorBidi" w:eastAsia="Times New Roman" w:hAnsiTheme="majorBidi" w:cstheme="majorBidi"/>
          <w:color w:val="000000"/>
          <w:sz w:val="24"/>
          <w:szCs w:val="24"/>
          <w:rtl/>
        </w:rPr>
        <w:t xml:space="preserve"> الشعور بعدم </w:t>
      </w:r>
      <w:r w:rsidR="007818B5" w:rsidRPr="001A2E83">
        <w:rPr>
          <w:rFonts w:asciiTheme="majorBidi" w:eastAsia="Times New Roman" w:hAnsiTheme="majorBidi" w:cstheme="majorBidi"/>
          <w:color w:val="000000"/>
          <w:sz w:val="24"/>
          <w:szCs w:val="24"/>
          <w:rtl/>
        </w:rPr>
        <w:t>ال</w:t>
      </w:r>
      <w:r w:rsidR="007818B5">
        <w:rPr>
          <w:rFonts w:asciiTheme="majorBidi" w:eastAsia="Times New Roman" w:hAnsiTheme="majorBidi" w:cstheme="majorBidi" w:hint="cs"/>
          <w:color w:val="000000"/>
          <w:sz w:val="24"/>
          <w:szCs w:val="24"/>
          <w:rtl/>
        </w:rPr>
        <w:t>ارتباط</w:t>
      </w:r>
      <w:r w:rsidRPr="001A2E83">
        <w:rPr>
          <w:rFonts w:asciiTheme="majorBidi" w:eastAsia="Times New Roman" w:hAnsiTheme="majorBidi" w:cstheme="majorBidi"/>
          <w:color w:val="000000"/>
          <w:sz w:val="24"/>
          <w:szCs w:val="24"/>
          <w:rtl/>
        </w:rPr>
        <w:t xml:space="preserve"> مع البيئة المدرسية. الظلم عنصر مساهم رئيسي</w:t>
      </w:r>
      <w:r w:rsidR="007818B5">
        <w:rPr>
          <w:rFonts w:asciiTheme="majorBidi" w:eastAsia="Times New Roman" w:hAnsiTheme="majorBidi" w:cstheme="majorBidi" w:hint="cs"/>
          <w:color w:val="000000"/>
          <w:sz w:val="24"/>
          <w:szCs w:val="24"/>
          <w:rtl/>
        </w:rPr>
        <w:t>،</w:t>
      </w:r>
      <w:r w:rsidRPr="001A2E83">
        <w:rPr>
          <w:rFonts w:asciiTheme="majorBidi" w:eastAsia="Times New Roman" w:hAnsiTheme="majorBidi" w:cstheme="majorBidi"/>
          <w:color w:val="000000"/>
          <w:sz w:val="24"/>
          <w:szCs w:val="24"/>
          <w:rtl/>
        </w:rPr>
        <w:t xml:space="preserve"> المحاباة تجاه الطلاب أبناء المعلمين</w:t>
      </w:r>
      <w:r w:rsidR="007818B5">
        <w:rPr>
          <w:rFonts w:asciiTheme="majorBidi" w:eastAsia="Times New Roman" w:hAnsiTheme="majorBidi" w:cstheme="majorBidi" w:hint="cs"/>
          <w:color w:val="000000"/>
          <w:sz w:val="24"/>
          <w:szCs w:val="24"/>
          <w:rtl/>
        </w:rPr>
        <w:t xml:space="preserve"> حيث</w:t>
      </w:r>
      <w:r w:rsidRPr="001A2E83">
        <w:rPr>
          <w:rFonts w:asciiTheme="majorBidi" w:eastAsia="Times New Roman" w:hAnsiTheme="majorBidi" w:cstheme="majorBidi"/>
          <w:color w:val="000000"/>
          <w:sz w:val="24"/>
          <w:szCs w:val="24"/>
          <w:rtl/>
        </w:rPr>
        <w:t xml:space="preserve"> يت</w:t>
      </w:r>
      <w:r w:rsidR="007818B5">
        <w:rPr>
          <w:rFonts w:asciiTheme="majorBidi" w:eastAsia="Times New Roman" w:hAnsiTheme="majorBidi" w:cstheme="majorBidi"/>
          <w:color w:val="000000"/>
          <w:sz w:val="24"/>
          <w:szCs w:val="24"/>
          <w:rtl/>
        </w:rPr>
        <w:t>لقى هؤلاء الطلاب معاملة تفضيلية</w:t>
      </w:r>
      <w:r w:rsidRPr="001A2E83">
        <w:rPr>
          <w:rFonts w:asciiTheme="majorBidi" w:eastAsia="Times New Roman" w:hAnsiTheme="majorBidi" w:cstheme="majorBidi"/>
          <w:color w:val="000000"/>
          <w:sz w:val="24"/>
          <w:szCs w:val="24"/>
          <w:rtl/>
        </w:rPr>
        <w:t>،</w:t>
      </w:r>
      <w:r w:rsidR="007818B5">
        <w:rPr>
          <w:rFonts w:asciiTheme="majorBidi" w:eastAsia="Times New Roman" w:hAnsiTheme="majorBidi" w:cstheme="majorBidi" w:hint="cs"/>
          <w:color w:val="000000"/>
          <w:sz w:val="24"/>
          <w:szCs w:val="24"/>
          <w:rtl/>
        </w:rPr>
        <w:t xml:space="preserve"> وهم، </w:t>
      </w:r>
      <w:r w:rsidRPr="001A2E83">
        <w:rPr>
          <w:rFonts w:asciiTheme="majorBidi" w:eastAsia="Times New Roman" w:hAnsiTheme="majorBidi" w:cstheme="majorBidi"/>
          <w:color w:val="000000"/>
          <w:sz w:val="24"/>
          <w:szCs w:val="24"/>
          <w:rtl/>
        </w:rPr>
        <w:t>على سبيل المثال، الطلاب القادرون على إجراء البث الصباحي</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التنمر هو مساهم آخر في عدم </w:t>
      </w:r>
      <w:r w:rsidR="007818B5" w:rsidRPr="001A2E83">
        <w:rPr>
          <w:rFonts w:asciiTheme="majorBidi" w:eastAsia="Times New Roman" w:hAnsiTheme="majorBidi" w:cstheme="majorBidi"/>
          <w:color w:val="000000"/>
          <w:sz w:val="24"/>
          <w:szCs w:val="24"/>
          <w:rtl/>
        </w:rPr>
        <w:t>ال</w:t>
      </w:r>
      <w:r w:rsidR="007818B5">
        <w:rPr>
          <w:rFonts w:asciiTheme="majorBidi" w:eastAsia="Times New Roman" w:hAnsiTheme="majorBidi" w:cstheme="majorBidi" w:hint="cs"/>
          <w:color w:val="000000"/>
          <w:sz w:val="24"/>
          <w:szCs w:val="24"/>
          <w:rtl/>
        </w:rPr>
        <w:t>ارتباط</w:t>
      </w:r>
      <w:r w:rsidRPr="001A2E83">
        <w:rPr>
          <w:rFonts w:asciiTheme="majorBidi" w:eastAsia="Times New Roman" w:hAnsiTheme="majorBidi" w:cstheme="majorBidi"/>
          <w:color w:val="000000"/>
          <w:sz w:val="24"/>
          <w:szCs w:val="24"/>
          <w:rtl/>
        </w:rPr>
        <w:t>. سيتم تناول هذا في القسم التالي</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Calibri" w:hAnsiTheme="majorBidi" w:cstheme="majorBidi"/>
          <w:sz w:val="24"/>
          <w:szCs w:val="24"/>
        </w:rPr>
      </w:pPr>
      <w:r w:rsidRPr="001A2E83">
        <w:rPr>
          <w:rFonts w:asciiTheme="majorBidi" w:eastAsia="Times New Roman" w:hAnsiTheme="majorBidi" w:cstheme="majorBidi"/>
          <w:color w:val="000000"/>
          <w:sz w:val="24"/>
          <w:szCs w:val="24"/>
          <w:rtl/>
        </w:rPr>
        <w:t xml:space="preserve">بعض المدرسين لا </w:t>
      </w:r>
      <w:r w:rsidR="007818B5">
        <w:rPr>
          <w:rFonts w:asciiTheme="majorBidi" w:eastAsia="Times New Roman" w:hAnsiTheme="majorBidi" w:cstheme="majorBidi"/>
          <w:color w:val="000000"/>
          <w:sz w:val="24"/>
          <w:szCs w:val="24"/>
          <w:rtl/>
        </w:rPr>
        <w:t>يقدرون المسؤولية التي يتحملونها</w:t>
      </w:r>
      <w:r w:rsidRPr="001A2E83">
        <w:rPr>
          <w:rFonts w:asciiTheme="majorBidi" w:eastAsia="Times New Roman" w:hAnsiTheme="majorBidi" w:cstheme="majorBidi"/>
          <w:color w:val="000000"/>
          <w:sz w:val="24"/>
          <w:szCs w:val="24"/>
          <w:rtl/>
        </w:rPr>
        <w:t>، ويطلبون من الطلاب</w:t>
      </w:r>
      <w:r w:rsidR="00EB7967">
        <w:rPr>
          <w:rFonts w:asciiTheme="majorBidi" w:eastAsia="Times New Roman" w:hAnsiTheme="majorBidi" w:cstheme="majorBidi"/>
          <w:color w:val="000000"/>
          <w:sz w:val="24"/>
          <w:szCs w:val="24"/>
          <w:rtl/>
        </w:rPr>
        <w:t xml:space="preserve"> شراء أشياء لهم من السوبر ماركت</w:t>
      </w:r>
      <w:r w:rsidRPr="001A2E83">
        <w:rPr>
          <w:rFonts w:asciiTheme="majorBidi" w:eastAsia="Times New Roman" w:hAnsiTheme="majorBidi" w:cstheme="majorBidi"/>
          <w:color w:val="000000"/>
          <w:sz w:val="24"/>
          <w:szCs w:val="24"/>
          <w:rtl/>
        </w:rPr>
        <w:t>، حتى أثناء الفصل</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شدد الشباب على أهمية قيام المعلمين بجعل الطلاب يشعرون بالارتباط. لكن تحدي الاكتظاظ يجعل من الصعب للغاية على الطلاب </w:t>
      </w:r>
      <w:r w:rsidR="007818B5">
        <w:rPr>
          <w:rFonts w:asciiTheme="majorBidi" w:eastAsia="Times New Roman" w:hAnsiTheme="majorBidi" w:cstheme="majorBidi" w:hint="cs"/>
          <w:color w:val="000000"/>
          <w:sz w:val="24"/>
          <w:szCs w:val="24"/>
          <w:rtl/>
        </w:rPr>
        <w:t xml:space="preserve">حتى </w:t>
      </w:r>
      <w:r w:rsidRPr="001A2E83">
        <w:rPr>
          <w:rFonts w:asciiTheme="majorBidi" w:eastAsia="Times New Roman" w:hAnsiTheme="majorBidi" w:cstheme="majorBidi"/>
          <w:color w:val="000000"/>
          <w:sz w:val="24"/>
          <w:szCs w:val="24"/>
          <w:rtl/>
        </w:rPr>
        <w:t>تغطية المواد الأساسية للفصل</w:t>
      </w:r>
      <w:r w:rsidR="007818B5" w:rsidRPr="007818B5">
        <w:rPr>
          <w:rFonts w:asciiTheme="majorBidi" w:eastAsia="Times New Roman" w:hAnsiTheme="majorBidi" w:cstheme="majorBidi"/>
          <w:color w:val="000000"/>
          <w:sz w:val="24"/>
          <w:szCs w:val="24"/>
          <w:rtl/>
        </w:rPr>
        <w:t xml:space="preserve"> </w:t>
      </w:r>
      <w:r w:rsidR="007818B5" w:rsidRPr="001A2E83">
        <w:rPr>
          <w:rFonts w:asciiTheme="majorBidi" w:eastAsia="Times New Roman" w:hAnsiTheme="majorBidi" w:cstheme="majorBidi"/>
          <w:color w:val="000000"/>
          <w:sz w:val="24"/>
          <w:szCs w:val="24"/>
          <w:rtl/>
        </w:rPr>
        <w:t>فقط</w:t>
      </w:r>
      <w:r w:rsidRPr="001A2E83">
        <w:rPr>
          <w:rFonts w:asciiTheme="majorBidi" w:eastAsia="Times New Roman" w:hAnsiTheme="majorBidi" w:cstheme="majorBidi"/>
          <w:color w:val="000000"/>
          <w:sz w:val="24"/>
          <w:szCs w:val="24"/>
        </w:rPr>
        <w:t>.</w:t>
      </w:r>
    </w:p>
    <w:p w:rsidR="00FC4228"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عدم رؤية الطلاب أو سماعهم أو العناية بهم. هذه أمور أساسية في الشعور بالارتباط. إن م</w:t>
      </w:r>
      <w:r w:rsidR="007818B5">
        <w:rPr>
          <w:rFonts w:asciiTheme="majorBidi" w:eastAsia="Times New Roman" w:hAnsiTheme="majorBidi" w:cstheme="majorBidi"/>
          <w:color w:val="000000"/>
          <w:sz w:val="24"/>
          <w:szCs w:val="24"/>
          <w:rtl/>
        </w:rPr>
        <w:t>ساعدة المعلمين في تحديد الأهداف</w:t>
      </w:r>
      <w:r w:rsidRPr="001A2E83">
        <w:rPr>
          <w:rFonts w:asciiTheme="majorBidi" w:eastAsia="Times New Roman" w:hAnsiTheme="majorBidi" w:cstheme="majorBidi"/>
          <w:color w:val="000000"/>
          <w:sz w:val="24"/>
          <w:szCs w:val="24"/>
          <w:rtl/>
        </w:rPr>
        <w:t>، والاستم</w:t>
      </w:r>
      <w:r w:rsidR="007818B5">
        <w:rPr>
          <w:rFonts w:asciiTheme="majorBidi" w:eastAsia="Times New Roman" w:hAnsiTheme="majorBidi" w:cstheme="majorBidi"/>
          <w:color w:val="000000"/>
          <w:sz w:val="24"/>
          <w:szCs w:val="24"/>
          <w:rtl/>
        </w:rPr>
        <w:t>اع إلى قصص نجاح الطلاب الأخرين</w:t>
      </w:r>
      <w:r w:rsidRPr="001A2E83">
        <w:rPr>
          <w:rFonts w:asciiTheme="majorBidi" w:eastAsia="Times New Roman" w:hAnsiTheme="majorBidi" w:cstheme="majorBidi"/>
          <w:color w:val="000000"/>
          <w:sz w:val="24"/>
          <w:szCs w:val="24"/>
          <w:rtl/>
        </w:rPr>
        <w:t>، والدعم العام أمور بالغة الأهمية لتعزيز الانتماء</w:t>
      </w:r>
      <w:r w:rsidRPr="001A2E83">
        <w:rPr>
          <w:rFonts w:asciiTheme="majorBidi" w:eastAsia="Times New Roman" w:hAnsiTheme="majorBidi" w:cstheme="majorBidi"/>
          <w:color w:val="000000"/>
          <w:sz w:val="24"/>
          <w:szCs w:val="24"/>
        </w:rPr>
        <w:t>.</w:t>
      </w:r>
    </w:p>
    <w:p w:rsidR="00CA1F9A" w:rsidRPr="00EB7967" w:rsidRDefault="00CA1F9A" w:rsidP="00CA1F9A">
      <w:pPr>
        <w:pStyle w:val="ListParagraph"/>
        <w:bidi/>
        <w:spacing w:after="0" w:line="276" w:lineRule="auto"/>
        <w:ind w:left="1080"/>
        <w:jc w:val="both"/>
        <w:rPr>
          <w:rFonts w:asciiTheme="majorBidi" w:eastAsia="Times New Roman" w:hAnsiTheme="majorBidi" w:cstheme="majorBidi"/>
          <w:color w:val="000000"/>
          <w:sz w:val="24"/>
          <w:szCs w:val="24"/>
        </w:rPr>
      </w:pPr>
    </w:p>
    <w:p w:rsidR="00FC4228" w:rsidRPr="00EB7967" w:rsidRDefault="00FC4228" w:rsidP="00500425">
      <w:pPr>
        <w:pStyle w:val="ListParagraph"/>
        <w:numPr>
          <w:ilvl w:val="0"/>
          <w:numId w:val="33"/>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نواحي غير صحية</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يتكون طاقم</w:t>
      </w:r>
      <w:r w:rsidR="007818B5">
        <w:rPr>
          <w:rFonts w:asciiTheme="majorBidi" w:eastAsia="Times New Roman" w:hAnsiTheme="majorBidi" w:cstheme="majorBidi"/>
          <w:color w:val="000000"/>
          <w:sz w:val="24"/>
          <w:szCs w:val="24"/>
          <w:rtl/>
        </w:rPr>
        <w:t xml:space="preserve"> التنظيف في المدارس من شخص واحد</w:t>
      </w:r>
      <w:r w:rsidRPr="001A2E83">
        <w:rPr>
          <w:rFonts w:asciiTheme="majorBidi" w:eastAsia="Times New Roman" w:hAnsiTheme="majorBidi" w:cstheme="majorBidi"/>
          <w:color w:val="000000"/>
          <w:sz w:val="24"/>
          <w:szCs w:val="24"/>
          <w:rtl/>
        </w:rPr>
        <w:t>، مما يترك المراحيض على وجه التحديد غير صحية</w:t>
      </w:r>
      <w:r w:rsidRPr="001A2E83">
        <w:rPr>
          <w:rFonts w:asciiTheme="majorBidi" w:eastAsia="Times New Roman" w:hAnsiTheme="majorBidi" w:cstheme="majorBidi"/>
          <w:color w:val="000000"/>
          <w:sz w:val="24"/>
          <w:szCs w:val="24"/>
        </w:rPr>
        <w:t>.</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tl/>
        </w:rPr>
      </w:pPr>
      <w:r w:rsidRPr="001A2E83">
        <w:rPr>
          <w:rFonts w:asciiTheme="majorBidi" w:eastAsia="Times New Roman" w:hAnsiTheme="majorBidi" w:cstheme="majorBidi"/>
          <w:color w:val="000000"/>
          <w:sz w:val="24"/>
          <w:szCs w:val="24"/>
          <w:rtl/>
        </w:rPr>
        <w:t xml:space="preserve">تعتبر العادات الجيدة للطلاب أمرًا بالغ الأهمية. معرفة كيف يقوم كل منهم بدوره </w:t>
      </w:r>
      <w:r w:rsidR="007818B5">
        <w:rPr>
          <w:rFonts w:asciiTheme="majorBidi" w:eastAsia="Times New Roman" w:hAnsiTheme="majorBidi" w:cstheme="majorBidi"/>
          <w:color w:val="000000"/>
          <w:sz w:val="24"/>
          <w:szCs w:val="24"/>
          <w:rtl/>
        </w:rPr>
        <w:t>في الحفاظ على نظافة مدرستهم مهم</w:t>
      </w:r>
      <w:r w:rsidRPr="001A2E83">
        <w:rPr>
          <w:rFonts w:asciiTheme="majorBidi" w:eastAsia="Times New Roman" w:hAnsiTheme="majorBidi" w:cstheme="majorBidi"/>
          <w:color w:val="000000"/>
          <w:sz w:val="24"/>
          <w:szCs w:val="24"/>
          <w:rtl/>
        </w:rPr>
        <w:t>، ويتعلق ذلك بموضوع الارتباط بالإضافة إلى الشعور بالملكية</w:t>
      </w:r>
      <w:r w:rsidRPr="001A2E83">
        <w:rPr>
          <w:rFonts w:asciiTheme="majorBidi" w:eastAsia="Times New Roman" w:hAnsiTheme="majorBidi" w:cstheme="majorBidi"/>
          <w:color w:val="000000"/>
          <w:sz w:val="24"/>
          <w:szCs w:val="24"/>
        </w:rPr>
        <w:t>.</w:t>
      </w:r>
    </w:p>
    <w:p w:rsidR="00FC4228" w:rsidRPr="00FC4228" w:rsidRDefault="00FC4228" w:rsidP="00CA1F9A">
      <w:pPr>
        <w:bidi/>
        <w:spacing w:after="0" w:line="276" w:lineRule="auto"/>
        <w:jc w:val="both"/>
        <w:rPr>
          <w:rFonts w:asciiTheme="majorBidi" w:eastAsia="Times New Roman" w:hAnsiTheme="majorBidi" w:cstheme="majorBidi"/>
          <w:color w:val="000000"/>
          <w:sz w:val="24"/>
          <w:szCs w:val="24"/>
        </w:rPr>
      </w:pPr>
    </w:p>
    <w:p w:rsidR="00FC4228" w:rsidRPr="005B037F" w:rsidRDefault="00FC4228" w:rsidP="00500425">
      <w:pPr>
        <w:pStyle w:val="ListParagraph"/>
        <w:numPr>
          <w:ilvl w:val="0"/>
          <w:numId w:val="75"/>
        </w:numPr>
        <w:bidi/>
        <w:spacing w:after="0" w:line="276" w:lineRule="auto"/>
        <w:jc w:val="both"/>
        <w:rPr>
          <w:rFonts w:asciiTheme="majorBidi" w:eastAsia="Times New Roman" w:hAnsiTheme="majorBidi" w:cstheme="majorBidi"/>
          <w:color w:val="000000"/>
          <w:sz w:val="24"/>
          <w:szCs w:val="24"/>
        </w:rPr>
      </w:pPr>
      <w:r w:rsidRPr="005B037F">
        <w:rPr>
          <w:rFonts w:asciiTheme="majorBidi" w:eastAsia="Times New Roman" w:hAnsiTheme="majorBidi" w:cstheme="majorBidi"/>
          <w:color w:val="000000"/>
          <w:sz w:val="24"/>
          <w:szCs w:val="24"/>
          <w:rtl/>
        </w:rPr>
        <w:t>أمور أخرى</w:t>
      </w:r>
    </w:p>
    <w:p w:rsidR="00FC4228" w:rsidRPr="001A2E83" w:rsidRDefault="00FC4228" w:rsidP="00500425">
      <w:pPr>
        <w:pStyle w:val="ListParagraph"/>
        <w:numPr>
          <w:ilvl w:val="0"/>
          <w:numId w:val="28"/>
        </w:numPr>
        <w:bidi/>
        <w:spacing w:after="0" w:line="276" w:lineRule="auto"/>
        <w:jc w:val="both"/>
        <w:rPr>
          <w:rFonts w:asciiTheme="majorBidi" w:eastAsia="Times New Roman" w:hAnsiTheme="majorBidi" w:cstheme="majorBidi"/>
          <w:color w:val="000000"/>
          <w:sz w:val="24"/>
          <w:szCs w:val="24"/>
        </w:rPr>
      </w:pPr>
      <w:r w:rsidRPr="001A2E83">
        <w:rPr>
          <w:rFonts w:asciiTheme="majorBidi" w:eastAsia="Times New Roman" w:hAnsiTheme="majorBidi" w:cstheme="majorBidi"/>
          <w:color w:val="000000"/>
          <w:sz w:val="24"/>
          <w:szCs w:val="24"/>
          <w:rtl/>
        </w:rPr>
        <w:t xml:space="preserve">يحتاج الطلاب أيضًا إلى ورش عمل تعزز مواصلة تعليمهم من خلال فهم أهمية التعليم الجامعي وجدوى صرف وقتهم ومالهم من أجله. يجد معظم الشباب أن </w:t>
      </w:r>
      <w:r w:rsidR="007818B5" w:rsidRPr="001A2E83">
        <w:rPr>
          <w:rFonts w:asciiTheme="majorBidi" w:eastAsia="Times New Roman" w:hAnsiTheme="majorBidi" w:cstheme="majorBidi" w:hint="cs"/>
          <w:color w:val="000000"/>
          <w:sz w:val="24"/>
          <w:szCs w:val="24"/>
          <w:rtl/>
        </w:rPr>
        <w:t>التعليم الجامعي</w:t>
      </w:r>
      <w:r w:rsidRPr="001A2E83">
        <w:rPr>
          <w:rFonts w:asciiTheme="majorBidi" w:eastAsia="Times New Roman" w:hAnsiTheme="majorBidi" w:cstheme="majorBidi"/>
          <w:color w:val="000000"/>
          <w:sz w:val="24"/>
          <w:szCs w:val="24"/>
          <w:rtl/>
        </w:rPr>
        <w:t xml:space="preserve"> لا يزيد من احتمال حصولهم على عمل</w:t>
      </w:r>
      <w:r w:rsidRPr="001A2E83">
        <w:rPr>
          <w:rFonts w:asciiTheme="majorBidi" w:eastAsia="Times New Roman" w:hAnsiTheme="majorBidi" w:cstheme="majorBidi"/>
          <w:color w:val="000000"/>
          <w:sz w:val="24"/>
          <w:szCs w:val="24"/>
        </w:rPr>
        <w:t>.</w:t>
      </w:r>
    </w:p>
    <w:p w:rsidR="002D5DA4" w:rsidRDefault="002D5DA4" w:rsidP="00CA1F9A">
      <w:pPr>
        <w:bidi/>
        <w:spacing w:after="0" w:line="276" w:lineRule="auto"/>
        <w:jc w:val="both"/>
        <w:rPr>
          <w:rFonts w:asciiTheme="majorBidi" w:eastAsia="Times New Roman" w:hAnsiTheme="majorBidi" w:cstheme="majorBidi"/>
          <w:color w:val="000000"/>
          <w:sz w:val="24"/>
          <w:szCs w:val="24"/>
          <w:rtl/>
        </w:rPr>
      </w:pPr>
    </w:p>
    <w:p w:rsidR="00FC4228" w:rsidRPr="00CA1F9A" w:rsidRDefault="002D5DA4" w:rsidP="00CA1F9A">
      <w:pPr>
        <w:bidi/>
        <w:spacing w:after="0" w:line="276" w:lineRule="auto"/>
        <w:jc w:val="both"/>
        <w:rPr>
          <w:rFonts w:asciiTheme="majorBidi" w:eastAsia="Times New Roman" w:hAnsiTheme="majorBidi" w:cstheme="majorBidi"/>
          <w:b/>
          <w:bCs/>
          <w:color w:val="000000"/>
          <w:sz w:val="24"/>
          <w:szCs w:val="24"/>
        </w:rPr>
      </w:pPr>
      <w:r w:rsidRPr="00CA1F9A">
        <w:rPr>
          <w:rFonts w:asciiTheme="majorBidi" w:eastAsia="Times New Roman" w:hAnsiTheme="majorBidi" w:cstheme="majorBidi" w:hint="cs"/>
          <w:b/>
          <w:bCs/>
          <w:color w:val="000000"/>
          <w:sz w:val="24"/>
          <w:szCs w:val="24"/>
          <w:rtl/>
        </w:rPr>
        <w:t xml:space="preserve">2. </w:t>
      </w:r>
      <w:r w:rsidR="00FC4228" w:rsidRPr="00CA1F9A">
        <w:rPr>
          <w:rFonts w:asciiTheme="majorBidi" w:eastAsia="Calibri" w:hAnsiTheme="majorBidi" w:cstheme="majorBidi"/>
          <w:b/>
          <w:bCs/>
          <w:sz w:val="24"/>
          <w:szCs w:val="24"/>
          <w:rtl/>
        </w:rPr>
        <w:t xml:space="preserve">تم تسليط الضوء أيضا على </w:t>
      </w:r>
      <w:r w:rsidR="00FC4228" w:rsidRPr="00CA1F9A">
        <w:rPr>
          <w:rFonts w:asciiTheme="majorBidi" w:eastAsia="Times New Roman" w:hAnsiTheme="majorBidi" w:cstheme="majorBidi"/>
          <w:b/>
          <w:bCs/>
          <w:color w:val="000000"/>
          <w:sz w:val="24"/>
          <w:szCs w:val="24"/>
          <w:rtl/>
        </w:rPr>
        <w:t>قضايا السلامة في المدارس</w:t>
      </w:r>
      <w:r w:rsidR="00FC4228" w:rsidRPr="00CA1F9A">
        <w:rPr>
          <w:rFonts w:asciiTheme="majorBidi" w:eastAsia="Times New Roman" w:hAnsiTheme="majorBidi" w:cstheme="majorBidi"/>
          <w:b/>
          <w:bCs/>
          <w:color w:val="000000"/>
          <w:sz w:val="24"/>
          <w:szCs w:val="24"/>
        </w:rPr>
        <w:t>.</w:t>
      </w:r>
    </w:p>
    <w:p w:rsidR="00FC4228" w:rsidRPr="00F4289D" w:rsidRDefault="00FC4228" w:rsidP="00500425">
      <w:pPr>
        <w:pStyle w:val="ListParagraph"/>
        <w:numPr>
          <w:ilvl w:val="0"/>
          <w:numId w:val="37"/>
        </w:numPr>
        <w:bidi/>
        <w:spacing w:after="0" w:line="276" w:lineRule="auto"/>
        <w:jc w:val="both"/>
        <w:rPr>
          <w:rFonts w:asciiTheme="majorBidi" w:eastAsia="Calibri" w:hAnsiTheme="majorBidi" w:cstheme="majorBidi"/>
          <w:sz w:val="24"/>
          <w:szCs w:val="24"/>
        </w:rPr>
      </w:pPr>
      <w:r w:rsidRPr="00F4289D">
        <w:rPr>
          <w:rFonts w:asciiTheme="majorBidi" w:eastAsia="Times New Roman" w:hAnsiTheme="majorBidi" w:cstheme="majorBidi"/>
          <w:color w:val="000000"/>
          <w:sz w:val="24"/>
          <w:szCs w:val="24"/>
          <w:rtl/>
        </w:rPr>
        <w:t xml:space="preserve">التنمر البدني / اللفظي </w:t>
      </w:r>
      <w:r w:rsidRPr="00F4289D">
        <w:rPr>
          <w:rFonts w:asciiTheme="majorBidi" w:eastAsia="Calibri" w:hAnsiTheme="majorBidi" w:cstheme="majorBidi"/>
          <w:sz w:val="24"/>
          <w:szCs w:val="24"/>
          <w:rtl/>
        </w:rPr>
        <w:t>و</w:t>
      </w:r>
      <w:r w:rsidRPr="00F4289D">
        <w:rPr>
          <w:rFonts w:asciiTheme="majorBidi" w:eastAsia="Times New Roman" w:hAnsiTheme="majorBidi" w:cstheme="majorBidi"/>
          <w:color w:val="000000"/>
          <w:sz w:val="24"/>
          <w:szCs w:val="24"/>
          <w:rtl/>
        </w:rPr>
        <w:t>الإساءة الجسدية</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 xml:space="preserve">قال 63٪ من أفراد العينة المجتمعية أن </w:t>
      </w:r>
      <w:r w:rsidRPr="002D5DA4">
        <w:rPr>
          <w:rFonts w:asciiTheme="majorBidi" w:eastAsia="Times New Roman" w:hAnsiTheme="majorBidi" w:cstheme="majorBidi"/>
          <w:color w:val="000000"/>
          <w:sz w:val="24"/>
          <w:szCs w:val="24"/>
          <w:rtl/>
        </w:rPr>
        <w:t xml:space="preserve">التنمر البدني / اللفظي  هو </w:t>
      </w:r>
      <w:r w:rsidRPr="002D5DA4">
        <w:rPr>
          <w:rFonts w:asciiTheme="majorBidi" w:eastAsia="Calibri" w:hAnsiTheme="majorBidi" w:cstheme="majorBidi"/>
          <w:sz w:val="24"/>
          <w:szCs w:val="24"/>
          <w:rtl/>
        </w:rPr>
        <w:t>قضية سلامة في المدارس</w:t>
      </w:r>
      <w:r w:rsidRPr="002D5DA4">
        <w:rPr>
          <w:rFonts w:asciiTheme="majorBidi" w:eastAsia="Calibri" w:hAnsiTheme="majorBidi" w:cstheme="majorBidi"/>
          <w:sz w:val="24"/>
          <w:szCs w:val="24"/>
        </w:rPr>
        <w:t>.</w:t>
      </w:r>
    </w:p>
    <w:p w:rsidR="00FC4228"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Times New Roman" w:hAnsiTheme="majorBidi" w:cstheme="majorBidi"/>
          <w:color w:val="000000"/>
          <w:sz w:val="24"/>
          <w:szCs w:val="24"/>
          <w:rtl/>
        </w:rPr>
        <w:t>تنمر</w:t>
      </w:r>
      <w:r w:rsidRPr="002D5DA4">
        <w:rPr>
          <w:rFonts w:asciiTheme="majorBidi" w:eastAsia="Calibri" w:hAnsiTheme="majorBidi" w:cstheme="majorBidi"/>
          <w:sz w:val="24"/>
          <w:szCs w:val="24"/>
          <w:rtl/>
        </w:rPr>
        <w:t xml:space="preserve"> الإناث في معظم</w:t>
      </w:r>
      <w:r w:rsidR="007818B5">
        <w:rPr>
          <w:rFonts w:asciiTheme="majorBidi" w:eastAsia="Calibri" w:hAnsiTheme="majorBidi" w:cstheme="majorBidi"/>
          <w:sz w:val="24"/>
          <w:szCs w:val="24"/>
          <w:rtl/>
        </w:rPr>
        <w:t>ه لفظي</w:t>
      </w:r>
      <w:r w:rsidRPr="002D5DA4">
        <w:rPr>
          <w:rFonts w:asciiTheme="majorBidi" w:eastAsia="Calibri" w:hAnsiTheme="majorBidi" w:cstheme="majorBidi"/>
          <w:sz w:val="24"/>
          <w:szCs w:val="24"/>
          <w:rtl/>
        </w:rPr>
        <w:t>، حيث يجدن إناث</w:t>
      </w:r>
      <w:r w:rsidR="007818B5">
        <w:rPr>
          <w:rFonts w:asciiTheme="majorBidi" w:eastAsia="Calibri" w:hAnsiTheme="majorBidi" w:cstheme="majorBidi" w:hint="cs"/>
          <w:sz w:val="24"/>
          <w:szCs w:val="24"/>
          <w:rtl/>
        </w:rPr>
        <w:t>ا</w:t>
      </w:r>
      <w:r w:rsidR="007818B5">
        <w:rPr>
          <w:rFonts w:asciiTheme="majorBidi" w:eastAsia="Calibri" w:hAnsiTheme="majorBidi" w:cstheme="majorBidi"/>
          <w:sz w:val="24"/>
          <w:szCs w:val="24"/>
          <w:rtl/>
        </w:rPr>
        <w:t xml:space="preserve"> يصفنهن بأنهن غير ذكيات و</w:t>
      </w:r>
      <w:r w:rsidRPr="002D5DA4">
        <w:rPr>
          <w:rFonts w:asciiTheme="majorBidi" w:eastAsia="Calibri" w:hAnsiTheme="majorBidi" w:cstheme="majorBidi"/>
          <w:sz w:val="24"/>
          <w:szCs w:val="24"/>
          <w:rtl/>
        </w:rPr>
        <w:t>هادئات ويتم دفعهن إلى نقطة يبكين فيها</w:t>
      </w:r>
      <w:r w:rsidRPr="002D5DA4">
        <w:rPr>
          <w:rFonts w:asciiTheme="majorBidi" w:eastAsia="Calibri" w:hAnsiTheme="majorBidi" w:cstheme="majorBidi"/>
          <w:sz w:val="24"/>
          <w:szCs w:val="24"/>
        </w:rPr>
        <w:t>.</w:t>
      </w:r>
    </w:p>
    <w:p w:rsidR="00CA1F9A" w:rsidRPr="00CA1F9A" w:rsidRDefault="00CA1F9A" w:rsidP="00CA1F9A">
      <w:pPr>
        <w:bidi/>
        <w:spacing w:after="0"/>
        <w:jc w:val="both"/>
        <w:rPr>
          <w:rFonts w:asciiTheme="majorBidi" w:eastAsia="Calibri" w:hAnsiTheme="majorBidi" w:cstheme="majorBidi"/>
          <w:sz w:val="24"/>
          <w:szCs w:val="24"/>
        </w:rPr>
      </w:pP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تعاقب العملية المدرسية كلا من المتنمر والضحية بنفس الطريقة. لذا يكون الابلاغ عن حالات التنمر محدودا حتى لا يعاقبون</w:t>
      </w:r>
      <w:r w:rsidRPr="002D5DA4">
        <w:rPr>
          <w:rFonts w:asciiTheme="majorBidi" w:eastAsia="Calibri" w:hAnsiTheme="majorBidi" w:cstheme="majorBidi"/>
          <w:sz w:val="24"/>
          <w:szCs w:val="24"/>
        </w:rPr>
        <w:t>.</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 xml:space="preserve">يتعرض الطلاب الجدد، وخاصة </w:t>
      </w:r>
      <w:r w:rsidR="00F4289D">
        <w:rPr>
          <w:rFonts w:asciiTheme="majorBidi" w:eastAsia="Calibri" w:hAnsiTheme="majorBidi" w:cstheme="majorBidi" w:hint="cs"/>
          <w:sz w:val="24"/>
          <w:szCs w:val="24"/>
          <w:rtl/>
        </w:rPr>
        <w:t>أولئك</w:t>
      </w:r>
      <w:r w:rsidRPr="002D5DA4">
        <w:rPr>
          <w:rFonts w:asciiTheme="majorBidi" w:eastAsia="Calibri" w:hAnsiTheme="majorBidi" w:cstheme="majorBidi"/>
          <w:sz w:val="24"/>
          <w:szCs w:val="24"/>
          <w:rtl/>
        </w:rPr>
        <w:t xml:space="preserve"> الذين ينتقلون من المدارس الخاصة إلى المدارس العامة، كثيرا للهجوم. بسبب شعور الطلاب في المدرسة بعدم الأمان بشأن ما لديهم مقابل ما لدى هؤلاء الشباب من المدارس الخاصة. فهم يشعرون بالغضب تجاه هؤلاء الشباب الذين قد تكون لديهم فرص أفضل.</w:t>
      </w:r>
      <w:r w:rsidR="007818B5">
        <w:rPr>
          <w:rFonts w:asciiTheme="majorBidi" w:eastAsia="Calibri" w:hAnsiTheme="majorBidi" w:cstheme="majorBidi"/>
          <w:sz w:val="24"/>
          <w:szCs w:val="24"/>
          <w:rtl/>
        </w:rPr>
        <w:t xml:space="preserve"> هذا ملاحظ في جميع أنحاء العالم</w:t>
      </w:r>
      <w:r w:rsidRPr="002D5DA4">
        <w:rPr>
          <w:rFonts w:asciiTheme="majorBidi" w:eastAsia="Calibri" w:hAnsiTheme="majorBidi" w:cstheme="majorBidi"/>
          <w:sz w:val="24"/>
          <w:szCs w:val="24"/>
          <w:rtl/>
        </w:rPr>
        <w:t>، ويحتاج الشباب إلى الدعم للشفاء من هذه العواطف قبل العودة إلى مجتمعاتهم كبالغين</w:t>
      </w:r>
      <w:r w:rsidRPr="002D5DA4">
        <w:rPr>
          <w:rFonts w:asciiTheme="majorBidi" w:eastAsia="Calibri" w:hAnsiTheme="majorBidi" w:cstheme="majorBidi"/>
          <w:sz w:val="24"/>
          <w:szCs w:val="24"/>
        </w:rPr>
        <w:t>.</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 xml:space="preserve">في معظم الأحيان لا يرفع المعلمون </w:t>
      </w:r>
      <w:r w:rsidR="007818B5" w:rsidRPr="002D5DA4">
        <w:rPr>
          <w:rFonts w:asciiTheme="majorBidi" w:eastAsia="Calibri" w:hAnsiTheme="majorBidi" w:cstheme="majorBidi" w:hint="cs"/>
          <w:sz w:val="24"/>
          <w:szCs w:val="24"/>
          <w:rtl/>
        </w:rPr>
        <w:t>درجة الوعي</w:t>
      </w:r>
      <w:r w:rsidRPr="002D5DA4">
        <w:rPr>
          <w:rFonts w:asciiTheme="majorBidi" w:eastAsia="Calibri" w:hAnsiTheme="majorBidi" w:cstheme="majorBidi"/>
          <w:sz w:val="24"/>
          <w:szCs w:val="24"/>
          <w:rtl/>
        </w:rPr>
        <w:t xml:space="preserve"> بأهمية عدم التنمر</w:t>
      </w:r>
      <w:r w:rsidRPr="002D5DA4">
        <w:rPr>
          <w:rFonts w:asciiTheme="majorBidi" w:eastAsia="Calibri" w:hAnsiTheme="majorBidi" w:cstheme="majorBidi"/>
          <w:sz w:val="24"/>
          <w:szCs w:val="24"/>
        </w:rPr>
        <w:t>.</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يقوم المعلمون أحيانًا بالتمييز ضد الطلاب بطرق عفوية من خلال الطريقة التي يتحدثون بها إليهم مما يجعلهم أهدافًا للمتنمرين</w:t>
      </w:r>
      <w:r w:rsidRPr="002D5DA4">
        <w:rPr>
          <w:rFonts w:asciiTheme="majorBidi" w:eastAsia="Calibri" w:hAnsiTheme="majorBidi" w:cstheme="majorBidi"/>
          <w:sz w:val="24"/>
          <w:szCs w:val="24"/>
        </w:rPr>
        <w:t>.</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 xml:space="preserve">إذا أبلغ شخص </w:t>
      </w:r>
      <w:r w:rsidR="00F4289D">
        <w:rPr>
          <w:rFonts w:asciiTheme="majorBidi" w:eastAsia="Calibri" w:hAnsiTheme="majorBidi" w:cstheme="majorBidi"/>
          <w:sz w:val="24"/>
          <w:szCs w:val="24"/>
          <w:rtl/>
        </w:rPr>
        <w:t>ما عن مدرس يستخدم العقاب البدني</w:t>
      </w:r>
      <w:r w:rsidRPr="002D5DA4">
        <w:rPr>
          <w:rFonts w:asciiTheme="majorBidi" w:eastAsia="Calibri" w:hAnsiTheme="majorBidi" w:cstheme="majorBidi"/>
          <w:sz w:val="24"/>
          <w:szCs w:val="24"/>
          <w:rtl/>
        </w:rPr>
        <w:t xml:space="preserve">، فإن إدارة المدرسة </w:t>
      </w:r>
      <w:r w:rsidR="00F4289D">
        <w:rPr>
          <w:rFonts w:asciiTheme="majorBidi" w:eastAsia="Calibri" w:hAnsiTheme="majorBidi" w:cstheme="majorBidi" w:hint="cs"/>
          <w:sz w:val="24"/>
          <w:szCs w:val="24"/>
          <w:rtl/>
        </w:rPr>
        <w:t>تخفف</w:t>
      </w:r>
      <w:r w:rsidRPr="002D5DA4">
        <w:rPr>
          <w:rFonts w:asciiTheme="majorBidi" w:eastAsia="Calibri" w:hAnsiTheme="majorBidi" w:cstheme="majorBidi"/>
          <w:sz w:val="24"/>
          <w:szCs w:val="24"/>
          <w:rtl/>
        </w:rPr>
        <w:t xml:space="preserve"> </w:t>
      </w:r>
      <w:r w:rsidR="00F4289D">
        <w:rPr>
          <w:rFonts w:asciiTheme="majorBidi" w:eastAsia="Calibri" w:hAnsiTheme="majorBidi" w:cstheme="majorBidi" w:hint="cs"/>
          <w:sz w:val="24"/>
          <w:szCs w:val="24"/>
          <w:rtl/>
        </w:rPr>
        <w:t xml:space="preserve">من </w:t>
      </w:r>
      <w:r w:rsidRPr="002D5DA4">
        <w:rPr>
          <w:rFonts w:asciiTheme="majorBidi" w:eastAsia="Calibri" w:hAnsiTheme="majorBidi" w:cstheme="majorBidi"/>
          <w:sz w:val="24"/>
          <w:szCs w:val="24"/>
          <w:rtl/>
        </w:rPr>
        <w:t>حدة المشكلة وت</w:t>
      </w:r>
      <w:r w:rsidR="00A977CA">
        <w:rPr>
          <w:rFonts w:asciiTheme="majorBidi" w:eastAsia="Calibri" w:hAnsiTheme="majorBidi" w:cstheme="majorBidi" w:hint="cs"/>
          <w:sz w:val="24"/>
          <w:szCs w:val="24"/>
          <w:rtl/>
        </w:rPr>
        <w:t>نتج</w:t>
      </w:r>
      <w:r w:rsidRPr="002D5DA4">
        <w:rPr>
          <w:rFonts w:asciiTheme="majorBidi" w:eastAsia="Calibri" w:hAnsiTheme="majorBidi" w:cstheme="majorBidi"/>
          <w:sz w:val="24"/>
          <w:szCs w:val="24"/>
          <w:rtl/>
        </w:rPr>
        <w:t xml:space="preserve"> تداعيات</w:t>
      </w:r>
      <w:r w:rsidR="00A977CA">
        <w:rPr>
          <w:rFonts w:asciiTheme="majorBidi" w:eastAsia="Calibri" w:hAnsiTheme="majorBidi" w:cstheme="majorBidi" w:hint="cs"/>
          <w:sz w:val="24"/>
          <w:szCs w:val="24"/>
          <w:rtl/>
        </w:rPr>
        <w:t xml:space="preserve"> لذلك</w:t>
      </w:r>
      <w:r w:rsidRPr="002D5DA4">
        <w:rPr>
          <w:rFonts w:asciiTheme="majorBidi" w:eastAsia="Calibri" w:hAnsiTheme="majorBidi" w:cstheme="majorBidi"/>
          <w:sz w:val="24"/>
          <w:szCs w:val="24"/>
          <w:rtl/>
        </w:rPr>
        <w:t>. غالبًا ما يحمل المعلمون ضغينة ضد الطالب مما يضعه في وضع غير مؤاتٍ أكاديميًا</w:t>
      </w:r>
      <w:r w:rsidRPr="002D5DA4">
        <w:rPr>
          <w:rFonts w:asciiTheme="majorBidi" w:eastAsia="Calibri" w:hAnsiTheme="majorBidi" w:cstheme="majorBidi"/>
          <w:sz w:val="24"/>
          <w:szCs w:val="24"/>
        </w:rPr>
        <w:t>.</w:t>
      </w:r>
    </w:p>
    <w:p w:rsidR="00FC4228" w:rsidRPr="00D374F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يجب أن يلعب موجهو المدرسة دورًا نشطًا في التدريس حول التنمر</w:t>
      </w:r>
      <w:r w:rsidRPr="002D5DA4">
        <w:rPr>
          <w:rFonts w:asciiTheme="majorBidi" w:eastAsia="Calibri" w:hAnsiTheme="majorBidi" w:cstheme="majorBidi"/>
          <w:sz w:val="24"/>
          <w:szCs w:val="24"/>
        </w:rPr>
        <w:t>.</w:t>
      </w:r>
    </w:p>
    <w:p w:rsidR="00FC4228" w:rsidRPr="00F4289D" w:rsidRDefault="00FC4228" w:rsidP="00500425">
      <w:pPr>
        <w:pStyle w:val="ListParagraph"/>
        <w:numPr>
          <w:ilvl w:val="0"/>
          <w:numId w:val="36"/>
        </w:numPr>
        <w:bidi/>
        <w:spacing w:after="0" w:line="276" w:lineRule="auto"/>
        <w:jc w:val="both"/>
        <w:rPr>
          <w:rFonts w:asciiTheme="majorBidi" w:eastAsia="Calibri" w:hAnsiTheme="majorBidi" w:cstheme="majorBidi"/>
          <w:sz w:val="24"/>
          <w:szCs w:val="24"/>
        </w:rPr>
      </w:pPr>
      <w:r w:rsidRPr="00F4289D">
        <w:rPr>
          <w:rFonts w:asciiTheme="majorBidi" w:eastAsia="Times New Roman" w:hAnsiTheme="majorBidi" w:cstheme="majorBidi"/>
          <w:color w:val="000000"/>
          <w:sz w:val="24"/>
          <w:szCs w:val="24"/>
          <w:rtl/>
        </w:rPr>
        <w:t>عدم احترام وقبول الآخرين بسبب اختلاف الظروف المعيشية والنوع الاجتماعي والإعاقة</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هناك بعض الإساءات ضد الطلاب الذين يعانون من الإعاقة</w:t>
      </w:r>
      <w:r w:rsidRPr="002D5DA4">
        <w:rPr>
          <w:rFonts w:asciiTheme="majorBidi" w:eastAsia="Calibri" w:hAnsiTheme="majorBidi" w:cstheme="majorBidi"/>
          <w:sz w:val="24"/>
          <w:szCs w:val="24"/>
        </w:rPr>
        <w:t>.</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lastRenderedPageBreak/>
        <w:t>لا يوجد دمج حقيقي للأشخاص ذوي الإعاقة</w:t>
      </w:r>
      <w:r w:rsidRPr="002D5DA4">
        <w:rPr>
          <w:rFonts w:asciiTheme="majorBidi" w:eastAsia="Calibri" w:hAnsiTheme="majorBidi" w:cstheme="majorBidi"/>
          <w:sz w:val="24"/>
          <w:szCs w:val="24"/>
        </w:rPr>
        <w:t>.</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يتم التمييز ضد الطلاب الذين ينتقلون من المدارس العامة إلى المدارس الخاصة</w:t>
      </w:r>
      <w:r w:rsidRPr="002D5DA4">
        <w:rPr>
          <w:rFonts w:asciiTheme="majorBidi" w:eastAsia="Calibri" w:hAnsiTheme="majorBidi" w:cstheme="majorBidi"/>
          <w:sz w:val="24"/>
          <w:szCs w:val="24"/>
        </w:rPr>
        <w:t>.</w:t>
      </w:r>
    </w:p>
    <w:p w:rsidR="00FC4228" w:rsidRPr="002D5DA4" w:rsidRDefault="00FC4228" w:rsidP="00500425">
      <w:pPr>
        <w:pStyle w:val="ListParagraph"/>
        <w:numPr>
          <w:ilvl w:val="0"/>
          <w:numId w:val="35"/>
        </w:numPr>
        <w:bidi/>
        <w:spacing w:after="0" w:line="276" w:lineRule="auto"/>
        <w:jc w:val="both"/>
        <w:rPr>
          <w:rFonts w:asciiTheme="majorBidi" w:eastAsia="Calibri" w:hAnsiTheme="majorBidi" w:cstheme="majorBidi"/>
          <w:sz w:val="24"/>
          <w:szCs w:val="24"/>
        </w:rPr>
      </w:pPr>
      <w:r w:rsidRPr="002D5DA4">
        <w:rPr>
          <w:rFonts w:asciiTheme="majorBidi" w:eastAsia="Calibri" w:hAnsiTheme="majorBidi" w:cstheme="majorBidi"/>
          <w:sz w:val="24"/>
          <w:szCs w:val="24"/>
          <w:rtl/>
        </w:rPr>
        <w:t>يميز الشباب على أساس الوضع الاجتماعي. يبدو أن الذين يواجهون قيودا مالية يتعرضون للتنمر</w:t>
      </w:r>
      <w:r w:rsidRPr="002D5DA4">
        <w:rPr>
          <w:rFonts w:asciiTheme="majorBidi" w:eastAsia="Calibri" w:hAnsiTheme="majorBidi" w:cstheme="majorBidi"/>
          <w:sz w:val="24"/>
          <w:szCs w:val="24"/>
        </w:rPr>
        <w:t>.</w:t>
      </w:r>
    </w:p>
    <w:p w:rsidR="00FC4228" w:rsidRPr="00FC4228" w:rsidRDefault="00FC4228" w:rsidP="00D374F4">
      <w:pPr>
        <w:bidi/>
        <w:spacing w:after="0" w:line="276" w:lineRule="auto"/>
        <w:contextualSpacing/>
        <w:jc w:val="both"/>
        <w:rPr>
          <w:rFonts w:asciiTheme="majorBidi" w:eastAsia="Times New Roman" w:hAnsiTheme="majorBidi" w:cstheme="majorBidi"/>
          <w:color w:val="000000"/>
          <w:sz w:val="24"/>
          <w:szCs w:val="24"/>
        </w:rPr>
      </w:pPr>
    </w:p>
    <w:p w:rsidR="00FC4228" w:rsidRPr="00D374F4" w:rsidRDefault="00FC4228" w:rsidP="00D374F4">
      <w:pPr>
        <w:bidi/>
        <w:spacing w:after="0" w:line="276" w:lineRule="auto"/>
        <w:jc w:val="both"/>
        <w:rPr>
          <w:rFonts w:asciiTheme="majorBidi" w:eastAsia="Times New Roman" w:hAnsiTheme="majorBidi" w:cstheme="majorBidi"/>
          <w:i/>
          <w:smallCaps/>
          <w:sz w:val="24"/>
          <w:szCs w:val="24"/>
        </w:rPr>
      </w:pPr>
      <w:r w:rsidRPr="00FC4228">
        <w:rPr>
          <w:rFonts w:asciiTheme="majorBidi" w:eastAsia="Times New Roman" w:hAnsiTheme="majorBidi" w:cstheme="majorBidi"/>
          <w:i/>
          <w:smallCaps/>
          <w:sz w:val="24"/>
          <w:szCs w:val="24"/>
          <w:rtl/>
        </w:rPr>
        <w:t xml:space="preserve">3 .عند الاستفسار عن </w:t>
      </w:r>
      <w:r w:rsidRPr="00FC4228">
        <w:rPr>
          <w:rFonts w:asciiTheme="majorBidi" w:eastAsia="Times New Roman" w:hAnsiTheme="majorBidi" w:cstheme="majorBidi"/>
          <w:b/>
          <w:bCs/>
          <w:i/>
          <w:smallCaps/>
          <w:sz w:val="24"/>
          <w:szCs w:val="24"/>
          <w:rtl/>
        </w:rPr>
        <w:t xml:space="preserve">عوائق التعليم </w:t>
      </w:r>
      <w:r w:rsidRPr="00FC4228">
        <w:rPr>
          <w:rFonts w:asciiTheme="majorBidi" w:eastAsia="Times New Roman" w:hAnsiTheme="majorBidi" w:cstheme="majorBidi"/>
          <w:i/>
          <w:smallCaps/>
          <w:sz w:val="24"/>
          <w:szCs w:val="24"/>
          <w:rtl/>
        </w:rPr>
        <w:t xml:space="preserve">المحددة كانت </w:t>
      </w:r>
      <w:r w:rsidR="00F4289D" w:rsidRPr="00FC4228">
        <w:rPr>
          <w:rFonts w:asciiTheme="majorBidi" w:eastAsia="Times New Roman" w:hAnsiTheme="majorBidi" w:cstheme="majorBidi" w:hint="cs"/>
          <w:i/>
          <w:smallCaps/>
          <w:sz w:val="24"/>
          <w:szCs w:val="24"/>
          <w:rtl/>
        </w:rPr>
        <w:t>العوائق التالية</w:t>
      </w:r>
      <w:r w:rsidRPr="00FC4228">
        <w:rPr>
          <w:rFonts w:asciiTheme="majorBidi" w:eastAsia="Times New Roman" w:hAnsiTheme="majorBidi" w:cstheme="majorBidi"/>
          <w:i/>
          <w:smallCaps/>
          <w:sz w:val="24"/>
          <w:szCs w:val="24"/>
          <w:rtl/>
        </w:rPr>
        <w:t xml:space="preserve"> الأكثر ذكرًا</w:t>
      </w:r>
      <w:r w:rsidRPr="00FC4228">
        <w:rPr>
          <w:rFonts w:asciiTheme="majorBidi" w:eastAsia="Times New Roman" w:hAnsiTheme="majorBidi" w:cstheme="majorBidi"/>
          <w:i/>
          <w:smallCaps/>
          <w:sz w:val="24"/>
          <w:szCs w:val="24"/>
        </w:rPr>
        <w:t>:</w:t>
      </w:r>
      <w:r w:rsidR="00D374F4">
        <w:rPr>
          <w:rFonts w:asciiTheme="majorBidi" w:eastAsia="Times New Roman" w:hAnsiTheme="majorBidi" w:cstheme="majorBidi"/>
          <w:i/>
          <w:smallCaps/>
          <w:sz w:val="24"/>
          <w:szCs w:val="24"/>
          <w:rtl/>
        </w:rPr>
        <w:t xml:space="preserve"> </w:t>
      </w:r>
    </w:p>
    <w:p w:rsidR="00FC4228" w:rsidRPr="00F4289D" w:rsidRDefault="00FC4228" w:rsidP="00500425">
      <w:pPr>
        <w:pStyle w:val="ListParagraph"/>
        <w:numPr>
          <w:ilvl w:val="0"/>
          <w:numId w:val="41"/>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السلامة من / إلى المدرسة</w:t>
      </w:r>
    </w:p>
    <w:p w:rsidR="00FC4228" w:rsidRPr="00F4289D"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 xml:space="preserve">هناك حوادث تحدث على الطريق من / إلى </w:t>
      </w:r>
      <w:r w:rsidR="00A977CA" w:rsidRPr="00F4289D">
        <w:rPr>
          <w:rFonts w:asciiTheme="majorBidi" w:eastAsia="Calibri" w:hAnsiTheme="majorBidi" w:cstheme="majorBidi" w:hint="cs"/>
          <w:sz w:val="24"/>
          <w:szCs w:val="24"/>
          <w:rtl/>
        </w:rPr>
        <w:t>المدرسة،</w:t>
      </w:r>
      <w:r w:rsidRPr="00F4289D">
        <w:rPr>
          <w:rFonts w:asciiTheme="majorBidi" w:eastAsia="Calibri" w:hAnsiTheme="majorBidi" w:cstheme="majorBidi"/>
          <w:sz w:val="24"/>
          <w:szCs w:val="24"/>
          <w:rtl/>
        </w:rPr>
        <w:t xml:space="preserve"> مما يهدد حياة أطفال المدارس الذين </w:t>
      </w:r>
      <w:r w:rsidR="00A977CA" w:rsidRPr="00F4289D">
        <w:rPr>
          <w:rFonts w:asciiTheme="majorBidi" w:eastAsia="Calibri" w:hAnsiTheme="majorBidi" w:cstheme="majorBidi" w:hint="cs"/>
          <w:sz w:val="24"/>
          <w:szCs w:val="24"/>
          <w:rtl/>
        </w:rPr>
        <w:t>يذهبون إلى</w:t>
      </w:r>
      <w:r w:rsidRPr="00F4289D">
        <w:rPr>
          <w:rFonts w:asciiTheme="majorBidi" w:eastAsia="Calibri" w:hAnsiTheme="majorBidi" w:cstheme="majorBidi"/>
          <w:sz w:val="24"/>
          <w:szCs w:val="24"/>
          <w:rtl/>
        </w:rPr>
        <w:t xml:space="preserve"> مدارسهم سيرا على الأقدام</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لا توجد مطبات لتخفيف السرعة أمام المدرسة لإبطاء السيارات</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 xml:space="preserve">على </w:t>
      </w:r>
      <w:r w:rsidR="00F4289D">
        <w:rPr>
          <w:rFonts w:asciiTheme="majorBidi" w:eastAsia="Calibri" w:hAnsiTheme="majorBidi" w:cstheme="majorBidi"/>
          <w:sz w:val="24"/>
          <w:szCs w:val="24"/>
          <w:rtl/>
        </w:rPr>
        <w:t>الرغم من توفر وسائل النقل العام</w:t>
      </w:r>
      <w:r w:rsidRPr="00F4289D">
        <w:rPr>
          <w:rFonts w:asciiTheme="majorBidi" w:eastAsia="Calibri" w:hAnsiTheme="majorBidi" w:cstheme="majorBidi"/>
          <w:sz w:val="24"/>
          <w:szCs w:val="24"/>
          <w:rtl/>
        </w:rPr>
        <w:t>، إلا أنها ليست آمنة للأطفال نظرًا لاحتمال اختطاف الأطفال من قبل تجار الأعضاء البشرية</w:t>
      </w:r>
      <w:r w:rsidRPr="00F4289D">
        <w:rPr>
          <w:rFonts w:asciiTheme="majorBidi" w:eastAsia="Calibri" w:hAnsiTheme="majorBidi" w:cstheme="majorBidi"/>
          <w:sz w:val="24"/>
          <w:szCs w:val="24"/>
        </w:rPr>
        <w:t>.</w:t>
      </w:r>
    </w:p>
    <w:p w:rsidR="00D374F4" w:rsidRPr="00D374F4"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tl/>
        </w:rPr>
      </w:pPr>
      <w:r w:rsidRPr="00F4289D">
        <w:rPr>
          <w:rFonts w:asciiTheme="majorBidi" w:eastAsia="Calibri" w:hAnsiTheme="majorBidi" w:cstheme="majorBidi"/>
          <w:sz w:val="24"/>
          <w:szCs w:val="24"/>
          <w:rtl/>
        </w:rPr>
        <w:t>هناك حيوانات ضالة في الطريق من / إلى المدرسة</w:t>
      </w:r>
      <w:r w:rsidRPr="00F4289D">
        <w:rPr>
          <w:rFonts w:asciiTheme="majorBidi" w:eastAsia="Calibri" w:hAnsiTheme="majorBidi" w:cstheme="majorBidi"/>
          <w:sz w:val="24"/>
          <w:szCs w:val="24"/>
        </w:rPr>
        <w:t>.</w:t>
      </w:r>
    </w:p>
    <w:p w:rsidR="00D374F4" w:rsidRPr="00D374F4" w:rsidRDefault="00FC4228" w:rsidP="00500425">
      <w:pPr>
        <w:pStyle w:val="ListParagraph"/>
        <w:numPr>
          <w:ilvl w:val="0"/>
          <w:numId w:val="39"/>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الحيوانات الضالة</w:t>
      </w:r>
    </w:p>
    <w:p w:rsidR="00FC4228" w:rsidRPr="00F4289D" w:rsidRDefault="00FC4228" w:rsidP="00500425">
      <w:pPr>
        <w:pStyle w:val="ListParagraph"/>
        <w:numPr>
          <w:ilvl w:val="0"/>
          <w:numId w:val="39"/>
        </w:numPr>
        <w:bidi/>
        <w:spacing w:after="0" w:line="276" w:lineRule="auto"/>
        <w:jc w:val="both"/>
        <w:rPr>
          <w:rFonts w:asciiTheme="majorBidi" w:eastAsia="Calibri" w:hAnsiTheme="majorBidi" w:cstheme="majorBidi"/>
          <w:sz w:val="24"/>
          <w:szCs w:val="24"/>
        </w:rPr>
      </w:pPr>
      <w:r w:rsidRPr="00F4289D">
        <w:rPr>
          <w:rFonts w:asciiTheme="majorBidi" w:eastAsia="Times New Roman" w:hAnsiTheme="majorBidi" w:cstheme="majorBidi"/>
          <w:i/>
          <w:smallCaps/>
          <w:sz w:val="24"/>
          <w:szCs w:val="24"/>
          <w:rtl/>
        </w:rPr>
        <w:t xml:space="preserve">لا توجد مساعدة للأشخاص الذين يعانون من صعوبات التعلم </w:t>
      </w:r>
    </w:p>
    <w:p w:rsidR="00FC4228" w:rsidRPr="00F4289D"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 xml:space="preserve">لا يوجد دعم للطلاب </w:t>
      </w:r>
      <w:r w:rsidRPr="00F4289D">
        <w:rPr>
          <w:rFonts w:asciiTheme="majorBidi" w:eastAsia="Times New Roman" w:hAnsiTheme="majorBidi" w:cstheme="majorBidi"/>
          <w:i/>
          <w:smallCaps/>
          <w:sz w:val="24"/>
          <w:szCs w:val="24"/>
          <w:rtl/>
        </w:rPr>
        <w:t xml:space="preserve">الذين يعانون من صعوبات التعلم </w:t>
      </w:r>
      <w:r w:rsidRPr="00F4289D">
        <w:rPr>
          <w:rFonts w:asciiTheme="majorBidi" w:eastAsia="Calibri" w:hAnsiTheme="majorBidi" w:cstheme="majorBidi"/>
          <w:sz w:val="24"/>
          <w:szCs w:val="24"/>
          <w:rtl/>
        </w:rPr>
        <w:t>في مدرسة الذكور</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يوجد في مدرسة الإناث معلمة واحدة فقط تساعد الطالبات اللواتي يعانين من صعوبات في التعلم</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يُنظر إلى الطلاب الذين يتم إرسالهم إلى فصل ذوي الاحتياجات الخاصة على أنهم غير أذكياء ويتم التنمر عليهم</w:t>
      </w:r>
      <w:r w:rsidRPr="00F4289D">
        <w:rPr>
          <w:rFonts w:asciiTheme="majorBidi" w:eastAsia="Calibri" w:hAnsiTheme="majorBidi" w:cstheme="majorBidi"/>
          <w:sz w:val="24"/>
          <w:szCs w:val="24"/>
        </w:rPr>
        <w:t>.</w:t>
      </w:r>
    </w:p>
    <w:p w:rsidR="00D374F4" w:rsidRPr="00D374F4"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 xml:space="preserve">يجب على الأهالي القيام بدور نشط في دعم أولادهم </w:t>
      </w:r>
      <w:r w:rsidR="00A977CA" w:rsidRPr="00F4289D">
        <w:rPr>
          <w:rFonts w:asciiTheme="majorBidi" w:eastAsia="Calibri" w:hAnsiTheme="majorBidi" w:cstheme="majorBidi"/>
          <w:sz w:val="24"/>
          <w:szCs w:val="24"/>
          <w:rtl/>
        </w:rPr>
        <w:t xml:space="preserve">أكاديميًا وعاطفيًا </w:t>
      </w:r>
      <w:r w:rsidRPr="00F4289D">
        <w:rPr>
          <w:rFonts w:asciiTheme="majorBidi" w:eastAsia="Calibri" w:hAnsiTheme="majorBidi" w:cstheme="majorBidi"/>
          <w:sz w:val="24"/>
          <w:szCs w:val="24"/>
          <w:rtl/>
        </w:rPr>
        <w:t>عند دخولهم الفصل الدرا</w:t>
      </w:r>
      <w:r w:rsidR="00F4289D">
        <w:rPr>
          <w:rFonts w:asciiTheme="majorBidi" w:eastAsia="Calibri" w:hAnsiTheme="majorBidi" w:cstheme="majorBidi"/>
          <w:sz w:val="24"/>
          <w:szCs w:val="24"/>
          <w:rtl/>
        </w:rPr>
        <w:t>سي الخاص بذوي الاحتياجات الخاصة</w:t>
      </w:r>
      <w:r w:rsidR="00A977CA">
        <w:rPr>
          <w:rFonts w:asciiTheme="majorBidi" w:eastAsia="Calibri" w:hAnsiTheme="majorBidi" w:cstheme="majorBidi" w:hint="cs"/>
          <w:sz w:val="24"/>
          <w:szCs w:val="24"/>
          <w:rtl/>
        </w:rPr>
        <w:t>.</w:t>
      </w:r>
    </w:p>
    <w:p w:rsidR="00D374F4" w:rsidRPr="00D374F4" w:rsidRDefault="00FC4228" w:rsidP="00500425">
      <w:pPr>
        <w:pStyle w:val="ListParagraph"/>
        <w:numPr>
          <w:ilvl w:val="0"/>
          <w:numId w:val="40"/>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النقل / موقع المدرسة</w:t>
      </w:r>
    </w:p>
    <w:p w:rsidR="00FC4228" w:rsidRPr="00F4289D" w:rsidRDefault="00A977CA" w:rsidP="00500425">
      <w:pPr>
        <w:pStyle w:val="ListParagraph"/>
        <w:numPr>
          <w:ilvl w:val="0"/>
          <w:numId w:val="40"/>
        </w:numPr>
        <w:bidi/>
        <w:spacing w:after="0" w:line="276" w:lineRule="auto"/>
        <w:jc w:val="both"/>
        <w:rPr>
          <w:rFonts w:asciiTheme="majorBidi" w:eastAsia="Calibri" w:hAnsiTheme="majorBidi" w:cstheme="majorBidi"/>
          <w:sz w:val="24"/>
          <w:szCs w:val="24"/>
        </w:rPr>
      </w:pPr>
      <w:r>
        <w:rPr>
          <w:rFonts w:asciiTheme="majorBidi" w:eastAsia="Calibri" w:hAnsiTheme="majorBidi" w:cstheme="majorBidi"/>
          <w:sz w:val="24"/>
          <w:szCs w:val="24"/>
          <w:rtl/>
        </w:rPr>
        <w:t>أسباب مالية (الزي المدرسي</w:t>
      </w:r>
      <w:r w:rsidR="00FC4228" w:rsidRPr="00F4289D">
        <w:rPr>
          <w:rFonts w:asciiTheme="majorBidi" w:eastAsia="Calibri" w:hAnsiTheme="majorBidi" w:cstheme="majorBidi"/>
          <w:sz w:val="24"/>
          <w:szCs w:val="24"/>
          <w:rtl/>
        </w:rPr>
        <w:t>،</w:t>
      </w:r>
      <w:r>
        <w:rPr>
          <w:rFonts w:asciiTheme="majorBidi" w:eastAsia="Calibri" w:hAnsiTheme="majorBidi" w:cstheme="majorBidi" w:hint="cs"/>
          <w:sz w:val="24"/>
          <w:szCs w:val="24"/>
          <w:rtl/>
        </w:rPr>
        <w:t xml:space="preserve"> </w:t>
      </w:r>
      <w:r w:rsidR="00FC4228" w:rsidRPr="00F4289D">
        <w:rPr>
          <w:rFonts w:asciiTheme="majorBidi" w:eastAsia="Calibri" w:hAnsiTheme="majorBidi" w:cstheme="majorBidi"/>
          <w:sz w:val="24"/>
          <w:szCs w:val="24"/>
          <w:rtl/>
        </w:rPr>
        <w:t>ا</w:t>
      </w:r>
      <w:r>
        <w:rPr>
          <w:rFonts w:asciiTheme="majorBidi" w:eastAsia="Calibri" w:hAnsiTheme="majorBidi" w:cstheme="majorBidi"/>
          <w:sz w:val="24"/>
          <w:szCs w:val="24"/>
          <w:rtl/>
        </w:rPr>
        <w:t>لكتب المدرسية،  الرسوم الدراسية</w:t>
      </w:r>
      <w:r w:rsidR="00FC4228" w:rsidRPr="00F4289D">
        <w:rPr>
          <w:rFonts w:asciiTheme="majorBidi" w:eastAsia="Calibri" w:hAnsiTheme="majorBidi" w:cstheme="majorBidi"/>
          <w:sz w:val="24"/>
          <w:szCs w:val="24"/>
          <w:rtl/>
        </w:rPr>
        <w:t>، الأنشطة)</w:t>
      </w:r>
    </w:p>
    <w:p w:rsidR="00FC4228" w:rsidRPr="00F4289D"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الطلاب الوحيدون الذين يتلقون الدعم هم الأيتام الذين قد يتم تزويدهم بالأحذية والكتب وما إلى ذلك</w:t>
      </w:r>
      <w:r w:rsidRPr="00F4289D">
        <w:rPr>
          <w:rFonts w:asciiTheme="majorBidi" w:eastAsia="Calibri" w:hAnsiTheme="majorBidi" w:cstheme="majorBidi"/>
          <w:sz w:val="24"/>
          <w:szCs w:val="24"/>
        </w:rPr>
        <w:t>.</w:t>
      </w:r>
    </w:p>
    <w:p w:rsidR="00D374F4" w:rsidRDefault="00FC4228" w:rsidP="00500425">
      <w:pPr>
        <w:pStyle w:val="ListParagraph"/>
        <w:numPr>
          <w:ilvl w:val="0"/>
          <w:numId w:val="3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هناك فاعلو خير في المجتمع يدعمون أيضًا الطلاب الفقراء</w:t>
      </w:r>
      <w:r w:rsidRPr="00F4289D">
        <w:rPr>
          <w:rFonts w:asciiTheme="majorBidi" w:eastAsia="Calibri" w:hAnsiTheme="majorBidi" w:cstheme="majorBidi"/>
          <w:sz w:val="24"/>
          <w:szCs w:val="24"/>
        </w:rPr>
        <w:t>.</w:t>
      </w:r>
    </w:p>
    <w:p w:rsidR="00D374F4" w:rsidRDefault="00D374F4" w:rsidP="00D374F4">
      <w:pPr>
        <w:bidi/>
        <w:spacing w:after="0" w:line="276" w:lineRule="auto"/>
        <w:ind w:left="720"/>
        <w:jc w:val="both"/>
        <w:rPr>
          <w:rFonts w:asciiTheme="majorBidi" w:eastAsia="Calibri" w:hAnsiTheme="majorBidi" w:cstheme="majorBidi"/>
          <w:sz w:val="24"/>
          <w:szCs w:val="24"/>
          <w:rtl/>
        </w:rPr>
      </w:pPr>
      <w:r>
        <w:rPr>
          <w:rFonts w:asciiTheme="majorBidi" w:eastAsia="Times New Roman" w:hAnsiTheme="majorBidi" w:cstheme="majorBidi" w:hint="cs"/>
          <w:i/>
          <w:smallCaps/>
          <w:sz w:val="24"/>
          <w:szCs w:val="24"/>
          <w:rtl/>
        </w:rPr>
        <w:t>4</w:t>
      </w:r>
      <w:r w:rsidR="00FC4228" w:rsidRPr="00D374F4">
        <w:rPr>
          <w:rFonts w:asciiTheme="majorBidi" w:eastAsia="Times New Roman" w:hAnsiTheme="majorBidi" w:cstheme="majorBidi"/>
          <w:i/>
          <w:smallCaps/>
          <w:sz w:val="24"/>
          <w:szCs w:val="24"/>
          <w:rtl/>
        </w:rPr>
        <w:t xml:space="preserve">. الدور الفعال للطلاب في مدرستهم يدعم </w:t>
      </w:r>
      <w:r w:rsidR="00FC4228" w:rsidRPr="00D374F4">
        <w:rPr>
          <w:rFonts w:asciiTheme="majorBidi" w:eastAsia="Times New Roman" w:hAnsiTheme="majorBidi" w:cstheme="majorBidi"/>
          <w:b/>
          <w:bCs/>
          <w:i/>
          <w:smallCaps/>
          <w:sz w:val="24"/>
          <w:szCs w:val="24"/>
          <w:rtl/>
        </w:rPr>
        <w:t>وكالة الشباب</w:t>
      </w:r>
      <w:r w:rsidR="00FC4228" w:rsidRPr="00D374F4">
        <w:rPr>
          <w:rFonts w:asciiTheme="majorBidi" w:eastAsia="Times New Roman" w:hAnsiTheme="majorBidi" w:cstheme="majorBidi"/>
          <w:i/>
          <w:smallCaps/>
          <w:sz w:val="24"/>
          <w:szCs w:val="24"/>
          <w:rtl/>
        </w:rPr>
        <w:t xml:space="preserve">. فيما يلي الأنشطة التي لا تتوفر للطلاب حاليًا في العديد من </w:t>
      </w:r>
      <w:r w:rsidR="00A977CA" w:rsidRPr="00D374F4">
        <w:rPr>
          <w:rFonts w:asciiTheme="majorBidi" w:eastAsia="Times New Roman" w:hAnsiTheme="majorBidi" w:cstheme="majorBidi" w:hint="cs"/>
          <w:i/>
          <w:smallCaps/>
          <w:sz w:val="24"/>
          <w:szCs w:val="24"/>
          <w:rtl/>
        </w:rPr>
        <w:t xml:space="preserve">المدارس </w:t>
      </w:r>
      <w:r w:rsidR="00A977CA" w:rsidRPr="00D374F4">
        <w:rPr>
          <w:rFonts w:asciiTheme="majorBidi" w:eastAsia="Calibri" w:hAnsiTheme="majorBidi" w:cstheme="majorBidi" w:hint="cs"/>
          <w:sz w:val="24"/>
          <w:szCs w:val="24"/>
          <w:rtl/>
        </w:rPr>
        <w:t>في</w:t>
      </w:r>
      <w:r w:rsidR="00FC4228" w:rsidRPr="00D374F4">
        <w:rPr>
          <w:rFonts w:asciiTheme="majorBidi" w:eastAsia="Calibri" w:hAnsiTheme="majorBidi" w:cstheme="majorBidi"/>
          <w:sz w:val="24"/>
          <w:szCs w:val="24"/>
          <w:rtl/>
        </w:rPr>
        <w:t xml:space="preserve"> طبقة فحل</w:t>
      </w:r>
      <w:r w:rsidR="00FC4228" w:rsidRPr="00D374F4">
        <w:rPr>
          <w:rFonts w:asciiTheme="majorBidi" w:eastAsia="Calibri" w:hAnsiTheme="majorBidi" w:cstheme="majorBidi"/>
          <w:sz w:val="24"/>
          <w:szCs w:val="24"/>
        </w:rPr>
        <w:t>.</w:t>
      </w:r>
    </w:p>
    <w:p w:rsidR="00FC4228" w:rsidRPr="00D374F4" w:rsidRDefault="00FC4228" w:rsidP="00500425">
      <w:pPr>
        <w:pStyle w:val="ListParagraph"/>
        <w:numPr>
          <w:ilvl w:val="0"/>
          <w:numId w:val="82"/>
        </w:numPr>
        <w:bidi/>
        <w:spacing w:after="0" w:line="276" w:lineRule="auto"/>
        <w:jc w:val="both"/>
        <w:rPr>
          <w:rFonts w:asciiTheme="majorBidi" w:eastAsia="Calibri" w:hAnsiTheme="majorBidi" w:cstheme="majorBidi"/>
          <w:sz w:val="24"/>
          <w:szCs w:val="24"/>
        </w:rPr>
      </w:pPr>
      <w:r w:rsidRPr="00D374F4">
        <w:rPr>
          <w:rFonts w:asciiTheme="majorBidi" w:eastAsia="Times New Roman" w:hAnsiTheme="majorBidi" w:cstheme="majorBidi"/>
          <w:i/>
          <w:smallCaps/>
          <w:sz w:val="24"/>
          <w:szCs w:val="24"/>
          <w:rtl/>
        </w:rPr>
        <w:t xml:space="preserve">الأنشطة اللامنهجية التي يقودها الطلاب </w:t>
      </w:r>
    </w:p>
    <w:p w:rsidR="00FC4228" w:rsidRPr="009E2AFD" w:rsidRDefault="00A977CA" w:rsidP="00500425">
      <w:pPr>
        <w:pStyle w:val="ListParagraph"/>
        <w:numPr>
          <w:ilvl w:val="0"/>
          <w:numId w:val="42"/>
        </w:numPr>
        <w:bidi/>
        <w:spacing w:after="0" w:line="276" w:lineRule="auto"/>
        <w:jc w:val="both"/>
        <w:rPr>
          <w:rFonts w:asciiTheme="majorBidi" w:eastAsia="Calibri" w:hAnsiTheme="majorBidi" w:cstheme="majorBidi"/>
          <w:sz w:val="24"/>
          <w:szCs w:val="24"/>
        </w:rPr>
      </w:pPr>
      <w:r>
        <w:rPr>
          <w:rFonts w:asciiTheme="majorBidi" w:eastAsia="Calibri" w:hAnsiTheme="majorBidi" w:cstheme="majorBidi" w:hint="cs"/>
          <w:sz w:val="24"/>
          <w:szCs w:val="24"/>
          <w:rtl/>
        </w:rPr>
        <w:t xml:space="preserve">كان </w:t>
      </w:r>
      <w:r>
        <w:rPr>
          <w:rFonts w:asciiTheme="majorBidi" w:eastAsia="Calibri" w:hAnsiTheme="majorBidi" w:cstheme="majorBidi"/>
          <w:sz w:val="24"/>
          <w:szCs w:val="24"/>
          <w:rtl/>
        </w:rPr>
        <w:t>الصليب الأحمر</w:t>
      </w:r>
      <w:r>
        <w:rPr>
          <w:rFonts w:asciiTheme="majorBidi" w:eastAsia="Calibri" w:hAnsiTheme="majorBidi" w:cstheme="majorBidi" w:hint="cs"/>
          <w:sz w:val="24"/>
          <w:szCs w:val="24"/>
          <w:rtl/>
        </w:rPr>
        <w:t xml:space="preserve"> يقوم</w:t>
      </w:r>
      <w:r w:rsidRPr="00F4289D">
        <w:rPr>
          <w:rFonts w:asciiTheme="majorBidi" w:eastAsia="Calibri" w:hAnsiTheme="majorBidi" w:cstheme="majorBidi"/>
          <w:sz w:val="24"/>
          <w:szCs w:val="24"/>
          <w:rtl/>
        </w:rPr>
        <w:t xml:space="preserve"> </w:t>
      </w:r>
      <w:r>
        <w:rPr>
          <w:rFonts w:asciiTheme="majorBidi" w:eastAsia="Calibri" w:hAnsiTheme="majorBidi" w:cstheme="majorBidi" w:hint="cs"/>
          <w:sz w:val="24"/>
          <w:szCs w:val="24"/>
          <w:rtl/>
        </w:rPr>
        <w:t>ب</w:t>
      </w:r>
      <w:r>
        <w:rPr>
          <w:rFonts w:asciiTheme="majorBidi" w:eastAsia="Calibri" w:hAnsiTheme="majorBidi" w:cstheme="majorBidi"/>
          <w:sz w:val="24"/>
          <w:szCs w:val="24"/>
          <w:rtl/>
        </w:rPr>
        <w:t>أنشطة لامنهجية، حيث كان يدعم الطلاب</w:t>
      </w:r>
      <w:r w:rsidR="00FC4228" w:rsidRPr="00F4289D">
        <w:rPr>
          <w:rFonts w:asciiTheme="majorBidi" w:eastAsia="Calibri" w:hAnsiTheme="majorBidi" w:cstheme="majorBidi"/>
          <w:sz w:val="24"/>
          <w:szCs w:val="24"/>
          <w:rtl/>
        </w:rPr>
        <w:t xml:space="preserve"> وينظم الرياضة والأنشطة. لكن المبادرة انتهت</w:t>
      </w:r>
      <w:r w:rsidR="00FC4228"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2"/>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ليس لدى الطلاب حاليا أنشطة منتظمة</w:t>
      </w:r>
      <w:r w:rsidR="00A977CA">
        <w:rPr>
          <w:rFonts w:asciiTheme="majorBidi" w:eastAsia="Calibri" w:hAnsiTheme="majorBidi" w:cstheme="majorBidi" w:hint="cs"/>
          <w:sz w:val="24"/>
          <w:szCs w:val="24"/>
          <w:rtl/>
        </w:rPr>
        <w:t xml:space="preserve">، فهم </w:t>
      </w:r>
      <w:r w:rsidRPr="00F4289D">
        <w:rPr>
          <w:rFonts w:asciiTheme="majorBidi" w:eastAsia="Calibri" w:hAnsiTheme="majorBidi" w:cstheme="majorBidi"/>
          <w:sz w:val="24"/>
          <w:szCs w:val="24"/>
          <w:rtl/>
        </w:rPr>
        <w:t>يز</w:t>
      </w:r>
      <w:r w:rsidR="00A977CA">
        <w:rPr>
          <w:rFonts w:asciiTheme="majorBidi" w:eastAsia="Calibri" w:hAnsiTheme="majorBidi" w:cstheme="majorBidi"/>
          <w:sz w:val="24"/>
          <w:szCs w:val="24"/>
          <w:rtl/>
        </w:rPr>
        <w:t>رعون الأشجار مرة واحدة في السنة</w:t>
      </w:r>
      <w:r w:rsidRPr="00F4289D">
        <w:rPr>
          <w:rFonts w:asciiTheme="majorBidi" w:eastAsia="Calibri" w:hAnsiTheme="majorBidi" w:cstheme="majorBidi"/>
          <w:sz w:val="24"/>
          <w:szCs w:val="24"/>
          <w:rtl/>
        </w:rPr>
        <w:t>،</w:t>
      </w:r>
      <w:r w:rsidR="00A977CA">
        <w:rPr>
          <w:rFonts w:asciiTheme="majorBidi" w:eastAsia="Calibri" w:hAnsiTheme="majorBidi" w:cstheme="majorBidi"/>
          <w:sz w:val="24"/>
          <w:szCs w:val="24"/>
          <w:rtl/>
        </w:rPr>
        <w:t xml:space="preserve"> وأحيانًا يقومون بتنظيف المجتمع</w:t>
      </w:r>
      <w:r w:rsidRPr="00F4289D">
        <w:rPr>
          <w:rFonts w:asciiTheme="majorBidi" w:eastAsia="Calibri" w:hAnsiTheme="majorBidi" w:cstheme="majorBidi"/>
          <w:sz w:val="24"/>
          <w:szCs w:val="24"/>
          <w:rtl/>
        </w:rPr>
        <w:t>، و</w:t>
      </w:r>
      <w:r w:rsidR="00A977CA" w:rsidRPr="00F4289D">
        <w:rPr>
          <w:rFonts w:asciiTheme="majorBidi" w:eastAsia="Calibri" w:hAnsiTheme="majorBidi" w:cstheme="majorBidi"/>
          <w:sz w:val="24"/>
          <w:szCs w:val="24"/>
          <w:rtl/>
        </w:rPr>
        <w:t xml:space="preserve">يشاركون في احتفالات المجتمع </w:t>
      </w:r>
      <w:r w:rsidRPr="00F4289D">
        <w:rPr>
          <w:rFonts w:asciiTheme="majorBidi" w:eastAsia="Calibri" w:hAnsiTheme="majorBidi" w:cstheme="majorBidi"/>
          <w:sz w:val="24"/>
          <w:szCs w:val="24"/>
          <w:rtl/>
        </w:rPr>
        <w:t>عند دعوتهم</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3"/>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الأنشطة الصيفية التي تقودها المدرسة</w:t>
      </w:r>
    </w:p>
    <w:p w:rsidR="00FC4228" w:rsidRPr="00F4289D" w:rsidRDefault="00FC4228" w:rsidP="00500425">
      <w:pPr>
        <w:pStyle w:val="ListParagraph"/>
        <w:numPr>
          <w:ilvl w:val="0"/>
          <w:numId w:val="42"/>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النشاط الصيفي الذي تنظمه المدرسة هو رحلة تخييم منظمة على الصعيد الوطني</w:t>
      </w:r>
      <w:r w:rsidRPr="00F4289D">
        <w:rPr>
          <w:rFonts w:asciiTheme="majorBidi" w:eastAsia="Calibri" w:hAnsiTheme="majorBidi" w:cstheme="majorBidi"/>
          <w:sz w:val="24"/>
          <w:szCs w:val="24"/>
        </w:rPr>
        <w:t>.</w:t>
      </w:r>
    </w:p>
    <w:p w:rsidR="00FC4228" w:rsidRPr="00F4289D" w:rsidRDefault="00A977CA" w:rsidP="00500425">
      <w:pPr>
        <w:pStyle w:val="ListParagraph"/>
        <w:numPr>
          <w:ilvl w:val="0"/>
          <w:numId w:val="42"/>
        </w:numPr>
        <w:bidi/>
        <w:spacing w:after="0" w:line="276" w:lineRule="auto"/>
        <w:jc w:val="both"/>
        <w:rPr>
          <w:rFonts w:asciiTheme="majorBidi" w:eastAsia="Calibri" w:hAnsiTheme="majorBidi" w:cstheme="majorBidi"/>
          <w:sz w:val="24"/>
          <w:szCs w:val="24"/>
        </w:rPr>
      </w:pPr>
      <w:r>
        <w:rPr>
          <w:rFonts w:asciiTheme="majorBidi" w:eastAsia="Calibri" w:hAnsiTheme="majorBidi" w:cstheme="majorBidi" w:hint="cs"/>
          <w:sz w:val="24"/>
          <w:szCs w:val="24"/>
          <w:rtl/>
        </w:rPr>
        <w:t xml:space="preserve">في </w:t>
      </w:r>
      <w:r w:rsidR="00FC4228" w:rsidRPr="00F4289D">
        <w:rPr>
          <w:rFonts w:asciiTheme="majorBidi" w:eastAsia="Calibri" w:hAnsiTheme="majorBidi" w:cstheme="majorBidi"/>
          <w:sz w:val="24"/>
          <w:szCs w:val="24"/>
          <w:rtl/>
        </w:rPr>
        <w:t>المدارس الصيفية يذهب</w:t>
      </w:r>
      <w:r>
        <w:rPr>
          <w:rFonts w:asciiTheme="majorBidi" w:eastAsia="Calibri" w:hAnsiTheme="majorBidi" w:cstheme="majorBidi" w:hint="cs"/>
          <w:sz w:val="24"/>
          <w:szCs w:val="24"/>
          <w:rtl/>
        </w:rPr>
        <w:t xml:space="preserve"> الطلاب</w:t>
      </w:r>
      <w:r w:rsidR="00FC4228" w:rsidRPr="00F4289D">
        <w:rPr>
          <w:rFonts w:asciiTheme="majorBidi" w:eastAsia="Calibri" w:hAnsiTheme="majorBidi" w:cstheme="majorBidi"/>
          <w:sz w:val="24"/>
          <w:szCs w:val="24"/>
          <w:rtl/>
        </w:rPr>
        <w:t xml:space="preserve"> للتخييم</w:t>
      </w:r>
      <w:r w:rsidR="00FC4228"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2"/>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 xml:space="preserve">ذكر </w:t>
      </w:r>
      <w:r w:rsidR="00A977CA" w:rsidRPr="00F4289D">
        <w:rPr>
          <w:rFonts w:asciiTheme="majorBidi" w:eastAsia="Calibri" w:hAnsiTheme="majorBidi" w:cstheme="majorBidi" w:hint="cs"/>
          <w:sz w:val="24"/>
          <w:szCs w:val="24"/>
          <w:rtl/>
        </w:rPr>
        <w:t>الشباب أنه</w:t>
      </w:r>
      <w:r w:rsidRPr="00F4289D">
        <w:rPr>
          <w:rFonts w:asciiTheme="majorBidi" w:eastAsia="Calibri" w:hAnsiTheme="majorBidi" w:cstheme="majorBidi"/>
          <w:sz w:val="24"/>
          <w:szCs w:val="24"/>
          <w:rtl/>
        </w:rPr>
        <w:t xml:space="preserve"> سيكون من الرائع وجود مبادرة لتعليم الدين بطريقة ممتعة للطلاب خلال فصل الصيف. حاليا يقومون فقط بمسابقات للطلاب صغار السن. </w:t>
      </w:r>
    </w:p>
    <w:p w:rsidR="00FC4228" w:rsidRPr="00FC4228" w:rsidRDefault="00FC4228" w:rsidP="00D374F4">
      <w:pPr>
        <w:bidi/>
        <w:spacing w:after="0" w:line="276" w:lineRule="auto"/>
        <w:ind w:left="720"/>
        <w:contextualSpacing/>
        <w:jc w:val="both"/>
        <w:rPr>
          <w:rFonts w:asciiTheme="majorBidi" w:eastAsia="Calibri" w:hAnsiTheme="majorBidi" w:cstheme="majorBidi"/>
          <w:sz w:val="28"/>
          <w:szCs w:val="28"/>
          <w:rtl/>
        </w:rPr>
      </w:pPr>
    </w:p>
    <w:p w:rsidR="00FC4228" w:rsidRPr="00D374F4" w:rsidRDefault="00FC4228" w:rsidP="00D374F4">
      <w:pPr>
        <w:bidi/>
        <w:spacing w:after="0" w:line="276" w:lineRule="auto"/>
        <w:jc w:val="both"/>
        <w:rPr>
          <w:rFonts w:asciiTheme="majorBidi" w:eastAsia="Calibri" w:hAnsiTheme="majorBidi" w:cstheme="majorBidi"/>
          <w:b/>
          <w:bCs/>
          <w:color w:val="C00000"/>
          <w:sz w:val="24"/>
          <w:szCs w:val="24"/>
        </w:rPr>
      </w:pPr>
      <w:r w:rsidRPr="00D374F4">
        <w:rPr>
          <w:rFonts w:asciiTheme="majorBidi" w:eastAsia="Calibri" w:hAnsiTheme="majorBidi" w:cstheme="majorBidi"/>
          <w:b/>
          <w:bCs/>
          <w:color w:val="C00000"/>
          <w:sz w:val="28"/>
          <w:szCs w:val="28"/>
          <w:rtl/>
        </w:rPr>
        <w:t>الصحة</w:t>
      </w:r>
    </w:p>
    <w:p w:rsidR="00FC4228" w:rsidRPr="00D374F4" w:rsidRDefault="00FC4228" w:rsidP="00D374F4">
      <w:pPr>
        <w:bidi/>
        <w:spacing w:after="0" w:line="276" w:lineRule="auto"/>
        <w:contextualSpacing/>
        <w:jc w:val="both"/>
        <w:rPr>
          <w:rFonts w:asciiTheme="majorBidi" w:eastAsia="Calibri" w:hAnsiTheme="majorBidi" w:cstheme="majorBidi"/>
          <w:b/>
          <w:bCs/>
          <w:color w:val="C00000"/>
          <w:sz w:val="24"/>
          <w:szCs w:val="24"/>
        </w:rPr>
      </w:pPr>
      <w:r w:rsidRPr="00D374F4">
        <w:rPr>
          <w:rFonts w:asciiTheme="majorBidi" w:eastAsia="Calibri" w:hAnsiTheme="majorBidi" w:cstheme="majorBidi"/>
          <w:b/>
          <w:bCs/>
          <w:color w:val="C00000"/>
          <w:sz w:val="24"/>
          <w:szCs w:val="24"/>
          <w:rtl/>
        </w:rPr>
        <w:t>تتطلب خدمات ومعدات الرعاية الصحية وكذلك الموضوعات المتعلقة بالصحة الاهتمام من أجل فهم التحديات التي يواجهها المجتمع وأولوياته الصحية</w:t>
      </w:r>
      <w:r w:rsidRPr="00D374F4">
        <w:rPr>
          <w:rFonts w:asciiTheme="majorBidi" w:eastAsia="Calibri" w:hAnsiTheme="majorBidi" w:cstheme="majorBidi"/>
          <w:b/>
          <w:bCs/>
          <w:color w:val="C00000"/>
          <w:sz w:val="24"/>
          <w:szCs w:val="24"/>
        </w:rPr>
        <w:t>.</w:t>
      </w:r>
    </w:p>
    <w:p w:rsidR="00014791" w:rsidRDefault="00014791" w:rsidP="00D374F4">
      <w:pPr>
        <w:bidi/>
        <w:spacing w:after="0" w:line="276" w:lineRule="auto"/>
        <w:contextualSpacing/>
        <w:jc w:val="both"/>
        <w:rPr>
          <w:rFonts w:asciiTheme="majorBidi" w:eastAsia="Calibri" w:hAnsiTheme="majorBidi" w:cstheme="majorBidi"/>
          <w:sz w:val="24"/>
          <w:szCs w:val="24"/>
          <w:rtl/>
        </w:rPr>
      </w:pPr>
    </w:p>
    <w:p w:rsidR="00FC4228" w:rsidRPr="00FC4228" w:rsidRDefault="00014791" w:rsidP="00D374F4">
      <w:pPr>
        <w:bidi/>
        <w:spacing w:after="0" w:line="276" w:lineRule="auto"/>
        <w:contextualSpacing/>
        <w:jc w:val="both"/>
        <w:rPr>
          <w:rFonts w:asciiTheme="majorBidi" w:eastAsia="Calibri" w:hAnsiTheme="majorBidi" w:cstheme="majorBidi"/>
          <w:sz w:val="24"/>
          <w:szCs w:val="24"/>
        </w:rPr>
      </w:pPr>
      <w:r>
        <w:rPr>
          <w:rFonts w:asciiTheme="majorBidi" w:eastAsia="Calibri" w:hAnsiTheme="majorBidi" w:cstheme="majorBidi" w:hint="cs"/>
          <w:sz w:val="24"/>
          <w:szCs w:val="24"/>
          <w:rtl/>
        </w:rPr>
        <w:lastRenderedPageBreak/>
        <w:t xml:space="preserve">1. </w:t>
      </w:r>
      <w:r w:rsidR="00FC4228" w:rsidRPr="00FC4228">
        <w:rPr>
          <w:rFonts w:asciiTheme="majorBidi" w:eastAsia="Calibri" w:hAnsiTheme="majorBidi" w:cstheme="majorBidi"/>
          <w:sz w:val="24"/>
          <w:szCs w:val="24"/>
          <w:rtl/>
        </w:rPr>
        <w:t xml:space="preserve">أهم </w:t>
      </w:r>
      <w:r w:rsidR="00FC4228" w:rsidRPr="00FC4228">
        <w:rPr>
          <w:rFonts w:asciiTheme="majorBidi" w:eastAsia="Calibri" w:hAnsiTheme="majorBidi" w:cstheme="majorBidi"/>
          <w:b/>
          <w:bCs/>
          <w:sz w:val="24"/>
          <w:szCs w:val="24"/>
          <w:rtl/>
        </w:rPr>
        <w:t>مواضيع صحة الشباب</w:t>
      </w:r>
      <w:r w:rsidR="00FC4228" w:rsidRPr="00FC4228">
        <w:rPr>
          <w:rFonts w:asciiTheme="majorBidi" w:eastAsia="Calibri" w:hAnsiTheme="majorBidi" w:cstheme="majorBidi"/>
          <w:sz w:val="24"/>
          <w:szCs w:val="24"/>
          <w:rtl/>
        </w:rPr>
        <w:t xml:space="preserve"> حسب المجتمع هي</w:t>
      </w:r>
      <w:r w:rsidR="00FC4228" w:rsidRPr="00FC4228">
        <w:rPr>
          <w:rFonts w:asciiTheme="majorBidi" w:eastAsia="Calibri" w:hAnsiTheme="majorBidi" w:cstheme="majorBidi"/>
          <w:sz w:val="24"/>
          <w:szCs w:val="24"/>
        </w:rPr>
        <w:t>:</w:t>
      </w:r>
    </w:p>
    <w:p w:rsidR="00FC4228" w:rsidRPr="00F4289D" w:rsidRDefault="00FC4228" w:rsidP="00500425">
      <w:pPr>
        <w:pStyle w:val="ListParagraph"/>
        <w:numPr>
          <w:ilvl w:val="0"/>
          <w:numId w:val="45"/>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الكحول</w:t>
      </w:r>
    </w:p>
    <w:p w:rsidR="00FC4228" w:rsidRPr="00F4289D" w:rsidRDefault="00340738" w:rsidP="00500425">
      <w:pPr>
        <w:pStyle w:val="ListParagraph"/>
        <w:numPr>
          <w:ilvl w:val="0"/>
          <w:numId w:val="44"/>
        </w:numPr>
        <w:bidi/>
        <w:spacing w:after="0" w:line="276" w:lineRule="auto"/>
        <w:jc w:val="both"/>
        <w:rPr>
          <w:rFonts w:asciiTheme="majorBidi" w:eastAsia="Calibri" w:hAnsiTheme="majorBidi" w:cstheme="majorBidi"/>
          <w:sz w:val="24"/>
          <w:szCs w:val="24"/>
        </w:rPr>
      </w:pPr>
      <w:r>
        <w:rPr>
          <w:rFonts w:asciiTheme="majorBidi" w:eastAsia="Calibri" w:hAnsiTheme="majorBidi" w:cstheme="majorBidi"/>
          <w:sz w:val="24"/>
          <w:szCs w:val="24"/>
          <w:rtl/>
        </w:rPr>
        <w:t>ممنوع بيع الكحول في هذا المجتمع</w:t>
      </w:r>
      <w:r w:rsidR="00FC4228" w:rsidRPr="00F4289D">
        <w:rPr>
          <w:rFonts w:asciiTheme="majorBidi" w:eastAsia="Calibri" w:hAnsiTheme="majorBidi" w:cstheme="majorBidi"/>
          <w:sz w:val="24"/>
          <w:szCs w:val="24"/>
          <w:rtl/>
        </w:rPr>
        <w:t>، لذلك يباع من المنازل</w:t>
      </w:r>
      <w:r w:rsidR="00FC4228"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يجمع الطلاب أموالهم ليتمكنوا من شراء الكحول</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وجد الشباب طرقًا لمنع اكتشاف</w:t>
      </w:r>
      <w:r w:rsidR="00340738" w:rsidRPr="00340738">
        <w:rPr>
          <w:rFonts w:asciiTheme="majorBidi" w:eastAsia="Calibri" w:hAnsiTheme="majorBidi" w:cstheme="majorBidi"/>
          <w:sz w:val="24"/>
          <w:szCs w:val="24"/>
          <w:rtl/>
        </w:rPr>
        <w:t xml:space="preserve"> </w:t>
      </w:r>
      <w:r w:rsidR="00340738" w:rsidRPr="00F4289D">
        <w:rPr>
          <w:rFonts w:asciiTheme="majorBidi" w:eastAsia="Calibri" w:hAnsiTheme="majorBidi" w:cstheme="majorBidi"/>
          <w:sz w:val="24"/>
          <w:szCs w:val="24"/>
          <w:rtl/>
        </w:rPr>
        <w:t>الكحول</w:t>
      </w:r>
      <w:r w:rsidR="00340738">
        <w:rPr>
          <w:rFonts w:asciiTheme="majorBidi" w:eastAsia="Calibri" w:hAnsiTheme="majorBidi" w:cstheme="majorBidi" w:hint="cs"/>
          <w:sz w:val="24"/>
          <w:szCs w:val="24"/>
          <w:rtl/>
        </w:rPr>
        <w:t xml:space="preserve"> </w:t>
      </w:r>
      <w:r w:rsidRPr="00F4289D">
        <w:rPr>
          <w:rFonts w:asciiTheme="majorBidi" w:eastAsia="Calibri" w:hAnsiTheme="majorBidi" w:cstheme="majorBidi"/>
          <w:sz w:val="24"/>
          <w:szCs w:val="24"/>
          <w:rtl/>
        </w:rPr>
        <w:t xml:space="preserve">في مجرى الدم </w:t>
      </w:r>
      <w:r w:rsidR="00340738">
        <w:rPr>
          <w:rFonts w:asciiTheme="majorBidi" w:eastAsia="Calibri" w:hAnsiTheme="majorBidi" w:cstheme="majorBidi" w:hint="cs"/>
          <w:sz w:val="24"/>
          <w:szCs w:val="24"/>
          <w:rtl/>
        </w:rPr>
        <w:t xml:space="preserve">وذلك </w:t>
      </w:r>
      <w:r w:rsidRPr="00F4289D">
        <w:rPr>
          <w:rFonts w:asciiTheme="majorBidi" w:eastAsia="Calibri" w:hAnsiTheme="majorBidi" w:cstheme="majorBidi"/>
          <w:sz w:val="24"/>
          <w:szCs w:val="24"/>
          <w:rtl/>
        </w:rPr>
        <w:t>عن طريق تناول حبوب منع الحمل</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6"/>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التدخين</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يدخن الأطفال في سن مبكرة للغاية ، لأنه مرتبط مباشرة بكونهم رجالًا وبالرجولة</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tl/>
        </w:rPr>
      </w:pPr>
      <w:r w:rsidRPr="00F4289D">
        <w:rPr>
          <w:rFonts w:asciiTheme="majorBidi" w:eastAsia="Calibri" w:hAnsiTheme="majorBidi" w:cstheme="majorBidi"/>
          <w:sz w:val="24"/>
          <w:szCs w:val="24"/>
          <w:rtl/>
        </w:rPr>
        <w:t>ربط الشباب أيضًا التدخين بتخفيف التوتر</w:t>
      </w:r>
      <w:r w:rsidRPr="00F4289D">
        <w:rPr>
          <w:rFonts w:asciiTheme="majorBidi" w:eastAsia="Calibri" w:hAnsiTheme="majorBidi" w:cstheme="majorBidi"/>
          <w:sz w:val="24"/>
          <w:szCs w:val="24"/>
        </w:rPr>
        <w:t>.</w:t>
      </w:r>
    </w:p>
    <w:p w:rsidR="00FC4228" w:rsidRPr="00FC4228" w:rsidRDefault="00FC4228" w:rsidP="00D374F4">
      <w:pPr>
        <w:bidi/>
        <w:spacing w:after="0" w:line="276" w:lineRule="auto"/>
        <w:contextualSpacing/>
        <w:jc w:val="both"/>
        <w:rPr>
          <w:rFonts w:asciiTheme="majorBidi" w:eastAsia="Calibri" w:hAnsiTheme="majorBidi" w:cstheme="majorBidi"/>
          <w:sz w:val="24"/>
          <w:szCs w:val="24"/>
        </w:rPr>
      </w:pPr>
    </w:p>
    <w:p w:rsidR="00FC4228" w:rsidRPr="00F4289D" w:rsidRDefault="00FC4228" w:rsidP="00500425">
      <w:pPr>
        <w:pStyle w:val="ListParagraph"/>
        <w:numPr>
          <w:ilvl w:val="0"/>
          <w:numId w:val="47"/>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المخدرات</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تضغط</w:t>
      </w:r>
      <w:r w:rsidRPr="00F4289D">
        <w:rPr>
          <w:rFonts w:asciiTheme="majorBidi" w:eastAsia="Calibri" w:hAnsiTheme="majorBidi" w:cstheme="majorBidi"/>
          <w:sz w:val="24"/>
          <w:szCs w:val="24"/>
        </w:rPr>
        <w:t xml:space="preserve"> </w:t>
      </w:r>
      <w:r w:rsidRPr="00F4289D">
        <w:rPr>
          <w:rFonts w:asciiTheme="majorBidi" w:eastAsia="Calibri" w:hAnsiTheme="majorBidi" w:cstheme="majorBidi"/>
          <w:sz w:val="24"/>
          <w:szCs w:val="24"/>
          <w:rtl/>
        </w:rPr>
        <w:t>الشرطة على موضوع المخدرات</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تأثير العائلات يمنع الشرطة من السيطرة على بيع المخدرات</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هناك قلة وعي حول تأثير المخدرات</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يصبح الطلاب والعمال اليدويون مدمنين على تعاطي الكبتاجون (</w:t>
      </w:r>
      <w:r w:rsidRPr="00F4289D">
        <w:rPr>
          <w:rFonts w:asciiTheme="majorBidi" w:eastAsia="Calibri" w:hAnsiTheme="majorBidi" w:cstheme="majorBidi"/>
          <w:sz w:val="24"/>
          <w:szCs w:val="24"/>
        </w:rPr>
        <w:t>captagon</w:t>
      </w:r>
      <w:r w:rsidRPr="00F4289D">
        <w:rPr>
          <w:rFonts w:asciiTheme="majorBidi" w:eastAsia="Calibri" w:hAnsiTheme="majorBidi" w:cstheme="majorBidi"/>
          <w:sz w:val="24"/>
          <w:szCs w:val="24"/>
          <w:rtl/>
        </w:rPr>
        <w:t xml:space="preserve"> )</w:t>
      </w:r>
      <w:r w:rsidRPr="00F4289D">
        <w:rPr>
          <w:rFonts w:asciiTheme="majorBidi" w:eastAsia="Calibri" w:hAnsiTheme="majorBidi" w:cstheme="majorBidi"/>
          <w:sz w:val="24"/>
          <w:szCs w:val="24"/>
        </w:rPr>
        <w:t xml:space="preserve"> </w:t>
      </w:r>
      <w:r w:rsidRPr="00F4289D">
        <w:rPr>
          <w:rFonts w:asciiTheme="majorBidi" w:eastAsia="Calibri" w:hAnsiTheme="majorBidi" w:cstheme="majorBidi"/>
          <w:sz w:val="24"/>
          <w:szCs w:val="24"/>
          <w:rtl/>
        </w:rPr>
        <w:t>لدرجة أنهم لا يستطيعون العمل أو الدراسة إلا إذا تعاطوه</w:t>
      </w:r>
      <w:r w:rsidRPr="00F4289D">
        <w:rPr>
          <w:rFonts w:asciiTheme="majorBidi" w:eastAsia="Calibri" w:hAnsiTheme="majorBidi" w:cstheme="majorBidi"/>
          <w:sz w:val="24"/>
          <w:szCs w:val="24"/>
        </w:rPr>
        <w:t>.</w:t>
      </w:r>
    </w:p>
    <w:p w:rsidR="00FC4228" w:rsidRPr="00F4289D" w:rsidRDefault="00FC4228" w:rsidP="00500425">
      <w:pPr>
        <w:pStyle w:val="ListParagraph"/>
        <w:numPr>
          <w:ilvl w:val="0"/>
          <w:numId w:val="44"/>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 xml:space="preserve">هناك </w:t>
      </w:r>
      <w:r w:rsidR="00340738">
        <w:rPr>
          <w:rFonts w:asciiTheme="majorBidi" w:eastAsia="Calibri" w:hAnsiTheme="majorBidi" w:cstheme="majorBidi" w:hint="cs"/>
          <w:sz w:val="24"/>
          <w:szCs w:val="24"/>
          <w:rtl/>
        </w:rPr>
        <w:t>عائلات</w:t>
      </w:r>
      <w:r w:rsidRPr="00F4289D">
        <w:rPr>
          <w:rFonts w:asciiTheme="majorBidi" w:eastAsia="Calibri" w:hAnsiTheme="majorBidi" w:cstheme="majorBidi"/>
          <w:sz w:val="24"/>
          <w:szCs w:val="24"/>
          <w:rtl/>
        </w:rPr>
        <w:t xml:space="preserve"> تزرع الماريجوانا وتوزعها</w:t>
      </w:r>
      <w:r w:rsidRPr="00F4289D">
        <w:rPr>
          <w:rFonts w:asciiTheme="majorBidi" w:eastAsia="Calibri" w:hAnsiTheme="majorBidi" w:cstheme="majorBidi"/>
          <w:sz w:val="24"/>
          <w:szCs w:val="24"/>
        </w:rPr>
        <w:t>.</w:t>
      </w:r>
    </w:p>
    <w:p w:rsidR="00FC4228" w:rsidRPr="00FC4228" w:rsidRDefault="00FC4228" w:rsidP="00D374F4">
      <w:pPr>
        <w:bidi/>
        <w:spacing w:after="0" w:line="276" w:lineRule="auto"/>
        <w:jc w:val="both"/>
        <w:rPr>
          <w:rFonts w:asciiTheme="majorBidi" w:eastAsia="Calibri" w:hAnsiTheme="majorBidi" w:cstheme="majorBidi"/>
          <w:sz w:val="24"/>
          <w:szCs w:val="24"/>
        </w:rPr>
      </w:pPr>
    </w:p>
    <w:p w:rsidR="00FC4228" w:rsidRPr="00FC4228" w:rsidRDefault="00014791" w:rsidP="00D374F4">
      <w:pPr>
        <w:bidi/>
        <w:spacing w:after="0" w:line="276" w:lineRule="auto"/>
        <w:contextualSpacing/>
        <w:jc w:val="both"/>
        <w:rPr>
          <w:rFonts w:asciiTheme="majorBidi" w:eastAsia="Calibri" w:hAnsiTheme="majorBidi" w:cstheme="majorBidi"/>
          <w:sz w:val="24"/>
          <w:szCs w:val="24"/>
        </w:rPr>
      </w:pPr>
      <w:r>
        <w:rPr>
          <w:rFonts w:asciiTheme="majorBidi" w:eastAsia="Calibri" w:hAnsiTheme="majorBidi" w:cstheme="majorBidi" w:hint="cs"/>
          <w:sz w:val="24"/>
          <w:szCs w:val="24"/>
          <w:rtl/>
        </w:rPr>
        <w:t xml:space="preserve">2. </w:t>
      </w:r>
      <w:r w:rsidR="00FC4228" w:rsidRPr="00FC4228">
        <w:rPr>
          <w:rFonts w:asciiTheme="majorBidi" w:eastAsia="Calibri" w:hAnsiTheme="majorBidi" w:cstheme="majorBidi"/>
          <w:sz w:val="24"/>
          <w:szCs w:val="24"/>
          <w:rtl/>
        </w:rPr>
        <w:t>غالبًا ما يواجه مقدمو الرعاية الصحية العديد من المشكلات التي يجب معالجتها. فيما يلي أكثر المشكلات تقييمًا في مراكز الرعاية الصحية</w:t>
      </w:r>
      <w:r w:rsidR="00FC4228" w:rsidRPr="00FC4228">
        <w:rPr>
          <w:rFonts w:asciiTheme="majorBidi" w:eastAsia="Calibri" w:hAnsiTheme="majorBidi" w:cstheme="majorBidi"/>
          <w:sz w:val="24"/>
          <w:szCs w:val="24"/>
        </w:rPr>
        <w:t>.</w:t>
      </w:r>
    </w:p>
    <w:p w:rsidR="00FC4228" w:rsidRPr="00FC4228" w:rsidRDefault="00FC4228" w:rsidP="00D374F4">
      <w:pPr>
        <w:bidi/>
        <w:spacing w:after="0" w:line="276" w:lineRule="auto"/>
        <w:ind w:left="720"/>
        <w:contextualSpacing/>
        <w:jc w:val="both"/>
        <w:rPr>
          <w:rFonts w:asciiTheme="majorBidi" w:eastAsia="Calibri" w:hAnsiTheme="majorBidi" w:cstheme="majorBidi"/>
          <w:sz w:val="24"/>
          <w:szCs w:val="24"/>
          <w:rtl/>
        </w:rPr>
      </w:pPr>
    </w:p>
    <w:p w:rsidR="00FC4228" w:rsidRPr="00F4289D" w:rsidRDefault="00FC4228" w:rsidP="00500425">
      <w:pPr>
        <w:pStyle w:val="ListParagraph"/>
        <w:numPr>
          <w:ilvl w:val="0"/>
          <w:numId w:val="48"/>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 xml:space="preserve">توفر خدمات الصحة العقلية (عالم نفسي، معهد) (طبيب </w:t>
      </w:r>
      <w:r w:rsidR="00340738" w:rsidRPr="00F4289D">
        <w:rPr>
          <w:rFonts w:asciiTheme="majorBidi" w:eastAsia="Calibri" w:hAnsiTheme="majorBidi" w:cstheme="majorBidi" w:hint="cs"/>
          <w:sz w:val="24"/>
          <w:szCs w:val="24"/>
          <w:rtl/>
        </w:rPr>
        <w:t>نفسي،</w:t>
      </w:r>
      <w:r w:rsidRPr="00F4289D">
        <w:rPr>
          <w:rFonts w:asciiTheme="majorBidi" w:eastAsia="Calibri" w:hAnsiTheme="majorBidi" w:cstheme="majorBidi"/>
          <w:sz w:val="24"/>
          <w:szCs w:val="24"/>
          <w:rtl/>
        </w:rPr>
        <w:t xml:space="preserve"> معهد)</w:t>
      </w:r>
    </w:p>
    <w:p w:rsidR="00FC4228" w:rsidRPr="00014791" w:rsidRDefault="00340738" w:rsidP="00500425">
      <w:pPr>
        <w:pStyle w:val="ListParagraph"/>
        <w:numPr>
          <w:ilvl w:val="0"/>
          <w:numId w:val="76"/>
        </w:numPr>
        <w:bidi/>
        <w:spacing w:after="0" w:line="276" w:lineRule="auto"/>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يحتاجون إلى دعم الصحة العقلية</w:t>
      </w:r>
      <w:r w:rsidR="00FC4228" w:rsidRPr="00014791">
        <w:rPr>
          <w:rFonts w:asciiTheme="majorBidi" w:eastAsia="Calibri" w:hAnsiTheme="majorBidi" w:cstheme="majorBidi"/>
          <w:sz w:val="24"/>
          <w:szCs w:val="24"/>
          <w:rtl/>
        </w:rPr>
        <w:t>، ويتقبل المجتمع نفسه هذا المفهوم</w:t>
      </w:r>
      <w:r w:rsidR="00FC4228" w:rsidRPr="00014791">
        <w:rPr>
          <w:rFonts w:asciiTheme="majorBidi" w:eastAsia="Calibri" w:hAnsiTheme="majorBidi" w:cstheme="majorBidi"/>
          <w:sz w:val="24"/>
          <w:szCs w:val="24"/>
        </w:rPr>
        <w:t>.</w:t>
      </w:r>
    </w:p>
    <w:p w:rsidR="00FC4228" w:rsidRPr="00F4289D" w:rsidRDefault="00FC4228" w:rsidP="00500425">
      <w:pPr>
        <w:pStyle w:val="ListParagraph"/>
        <w:numPr>
          <w:ilvl w:val="0"/>
          <w:numId w:val="49"/>
        </w:numPr>
        <w:bidi/>
        <w:spacing w:after="0" w:line="276" w:lineRule="auto"/>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توفر الصيدلية / الأدوية</w:t>
      </w:r>
    </w:p>
    <w:p w:rsidR="00FC4228" w:rsidRPr="00014791" w:rsidRDefault="00FC4228" w:rsidP="00500425">
      <w:pPr>
        <w:pStyle w:val="ListParagraph"/>
        <w:numPr>
          <w:ilvl w:val="0"/>
          <w:numId w:val="77"/>
        </w:numPr>
        <w:bidi/>
        <w:spacing w:after="0" w:line="276" w:lineRule="auto"/>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نادراً ما تتوفر مجموعات أكسجين</w:t>
      </w:r>
      <w:r w:rsidRPr="00014791">
        <w:rPr>
          <w:rFonts w:asciiTheme="majorBidi" w:eastAsia="Calibri" w:hAnsiTheme="majorBidi" w:cstheme="majorBidi"/>
          <w:sz w:val="24"/>
          <w:szCs w:val="24"/>
        </w:rPr>
        <w:t>.</w:t>
      </w:r>
    </w:p>
    <w:p w:rsidR="00FC4228" w:rsidRPr="00014791" w:rsidRDefault="00BF359D" w:rsidP="00500425">
      <w:pPr>
        <w:pStyle w:val="ListParagraph"/>
        <w:numPr>
          <w:ilvl w:val="0"/>
          <w:numId w:val="77"/>
        </w:numPr>
        <w:bidi/>
        <w:spacing w:after="0" w:line="276" w:lineRule="auto"/>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الأدوية الأساسية مفقودة، مثل الفولتارين، وأدوية الحساسية</w:t>
      </w:r>
      <w:r w:rsidR="00FC4228" w:rsidRPr="00014791">
        <w:rPr>
          <w:rFonts w:asciiTheme="majorBidi" w:eastAsia="Calibri" w:hAnsiTheme="majorBidi" w:cstheme="majorBidi"/>
          <w:sz w:val="24"/>
          <w:szCs w:val="24"/>
          <w:rtl/>
        </w:rPr>
        <w:t>، والمضادات الحيوية .</w:t>
      </w:r>
    </w:p>
    <w:p w:rsidR="00FC4228" w:rsidRPr="00014791" w:rsidRDefault="00BF359D" w:rsidP="00500425">
      <w:pPr>
        <w:pStyle w:val="ListParagraph"/>
        <w:numPr>
          <w:ilvl w:val="0"/>
          <w:numId w:val="77"/>
        </w:numPr>
        <w:bidi/>
        <w:spacing w:after="0" w:line="276" w:lineRule="auto"/>
        <w:jc w:val="both"/>
        <w:rPr>
          <w:rFonts w:asciiTheme="majorBidi" w:eastAsia="Calibri" w:hAnsiTheme="majorBidi" w:cstheme="majorBidi"/>
          <w:sz w:val="24"/>
          <w:szCs w:val="24"/>
        </w:rPr>
      </w:pPr>
      <w:r w:rsidRPr="00014791">
        <w:rPr>
          <w:rFonts w:asciiTheme="majorBidi" w:eastAsia="Calibri" w:hAnsiTheme="majorBidi" w:cstheme="majorBidi" w:hint="cs"/>
          <w:sz w:val="24"/>
          <w:szCs w:val="24"/>
          <w:rtl/>
        </w:rPr>
        <w:t>ت</w:t>
      </w:r>
      <w:r w:rsidR="00FC4228" w:rsidRPr="00014791">
        <w:rPr>
          <w:rFonts w:asciiTheme="majorBidi" w:eastAsia="Calibri" w:hAnsiTheme="majorBidi" w:cstheme="majorBidi"/>
          <w:sz w:val="24"/>
          <w:szCs w:val="24"/>
          <w:rtl/>
        </w:rPr>
        <w:t>صل ا</w:t>
      </w:r>
      <w:r w:rsidRPr="00014791">
        <w:rPr>
          <w:rFonts w:asciiTheme="majorBidi" w:eastAsia="Calibri" w:hAnsiTheme="majorBidi" w:cstheme="majorBidi"/>
          <w:sz w:val="24"/>
          <w:szCs w:val="24"/>
          <w:rtl/>
        </w:rPr>
        <w:t>ل</w:t>
      </w:r>
      <w:r w:rsidRPr="00014791">
        <w:rPr>
          <w:rFonts w:asciiTheme="majorBidi" w:eastAsia="Calibri" w:hAnsiTheme="majorBidi" w:cstheme="majorBidi" w:hint="cs"/>
          <w:sz w:val="24"/>
          <w:szCs w:val="24"/>
          <w:rtl/>
        </w:rPr>
        <w:t>أدوية</w:t>
      </w:r>
      <w:r w:rsidRPr="00014791">
        <w:rPr>
          <w:rFonts w:asciiTheme="majorBidi" w:eastAsia="Calibri" w:hAnsiTheme="majorBidi" w:cstheme="majorBidi"/>
          <w:sz w:val="24"/>
          <w:szCs w:val="24"/>
          <w:rtl/>
        </w:rPr>
        <w:t xml:space="preserve"> </w:t>
      </w:r>
      <w:r w:rsidRPr="00014791">
        <w:rPr>
          <w:rFonts w:asciiTheme="majorBidi" w:eastAsia="Calibri" w:hAnsiTheme="majorBidi" w:cstheme="majorBidi" w:hint="cs"/>
          <w:sz w:val="24"/>
          <w:szCs w:val="24"/>
          <w:rtl/>
        </w:rPr>
        <w:t xml:space="preserve">المركز </w:t>
      </w:r>
      <w:r w:rsidRPr="00014791">
        <w:rPr>
          <w:rFonts w:asciiTheme="majorBidi" w:eastAsia="Calibri" w:hAnsiTheme="majorBidi" w:cstheme="majorBidi"/>
          <w:sz w:val="24"/>
          <w:szCs w:val="24"/>
          <w:rtl/>
        </w:rPr>
        <w:t xml:space="preserve">وبعد بضعة أيام </w:t>
      </w:r>
      <w:r w:rsidRPr="00014791">
        <w:rPr>
          <w:rFonts w:asciiTheme="majorBidi" w:eastAsia="Calibri" w:hAnsiTheme="majorBidi" w:cstheme="majorBidi" w:hint="cs"/>
          <w:sz w:val="24"/>
          <w:szCs w:val="24"/>
          <w:rtl/>
        </w:rPr>
        <w:t>ت</w:t>
      </w:r>
      <w:r w:rsidRPr="00014791">
        <w:rPr>
          <w:rFonts w:asciiTheme="majorBidi" w:eastAsia="Calibri" w:hAnsiTheme="majorBidi" w:cstheme="majorBidi"/>
          <w:sz w:val="24"/>
          <w:szCs w:val="24"/>
          <w:rtl/>
        </w:rPr>
        <w:t>ستنفد كله</w:t>
      </w:r>
      <w:r w:rsidRPr="00014791">
        <w:rPr>
          <w:rFonts w:asciiTheme="majorBidi" w:eastAsia="Calibri" w:hAnsiTheme="majorBidi" w:cstheme="majorBidi" w:hint="cs"/>
          <w:sz w:val="24"/>
          <w:szCs w:val="24"/>
          <w:rtl/>
        </w:rPr>
        <w:t>ا</w:t>
      </w:r>
      <w:r w:rsidR="00FC4228" w:rsidRPr="00014791">
        <w:rPr>
          <w:rFonts w:asciiTheme="majorBidi" w:eastAsia="Calibri" w:hAnsiTheme="majorBidi" w:cstheme="majorBidi"/>
          <w:sz w:val="24"/>
          <w:szCs w:val="24"/>
          <w:rtl/>
        </w:rPr>
        <w:t>، خاصة الأدوية باهظة الثمن</w:t>
      </w:r>
      <w:r w:rsidR="00FC4228" w:rsidRPr="00014791">
        <w:rPr>
          <w:rFonts w:asciiTheme="majorBidi" w:eastAsia="Calibri" w:hAnsiTheme="majorBidi" w:cstheme="majorBidi"/>
          <w:sz w:val="24"/>
          <w:szCs w:val="24"/>
        </w:rPr>
        <w:t>.</w:t>
      </w:r>
    </w:p>
    <w:p w:rsidR="00D374F4" w:rsidRDefault="00FC4228" w:rsidP="00500425">
      <w:pPr>
        <w:pStyle w:val="ListParagraph"/>
        <w:numPr>
          <w:ilvl w:val="0"/>
          <w:numId w:val="77"/>
        </w:numPr>
        <w:bidi/>
        <w:spacing w:after="0" w:line="276" w:lineRule="auto"/>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في بعض الأحيان يتم رفع أسعار الأدوية وت</w:t>
      </w:r>
      <w:r w:rsidR="00BF359D" w:rsidRPr="00014791">
        <w:rPr>
          <w:rFonts w:asciiTheme="majorBidi" w:eastAsia="Calibri" w:hAnsiTheme="majorBidi" w:cstheme="majorBidi" w:hint="cs"/>
          <w:sz w:val="24"/>
          <w:szCs w:val="24"/>
          <w:rtl/>
        </w:rPr>
        <w:t>ذهب</w:t>
      </w:r>
      <w:r w:rsidRPr="00014791">
        <w:rPr>
          <w:rFonts w:asciiTheme="majorBidi" w:eastAsia="Calibri" w:hAnsiTheme="majorBidi" w:cstheme="majorBidi"/>
          <w:sz w:val="24"/>
          <w:szCs w:val="24"/>
          <w:rtl/>
        </w:rPr>
        <w:t xml:space="preserve"> الأموال إلى جيوب الموظفين</w:t>
      </w:r>
      <w:r w:rsidRPr="00014791">
        <w:rPr>
          <w:rFonts w:asciiTheme="majorBidi" w:eastAsia="Calibri" w:hAnsiTheme="majorBidi" w:cstheme="majorBidi"/>
          <w:sz w:val="24"/>
          <w:szCs w:val="24"/>
        </w:rPr>
        <w:t>.</w:t>
      </w:r>
    </w:p>
    <w:p w:rsidR="00D374F4" w:rsidRPr="00D374F4" w:rsidRDefault="00D374F4" w:rsidP="00D374F4">
      <w:pPr>
        <w:bidi/>
        <w:spacing w:after="0"/>
        <w:jc w:val="both"/>
        <w:rPr>
          <w:rFonts w:asciiTheme="majorBidi" w:eastAsia="Calibri" w:hAnsiTheme="majorBidi" w:cstheme="majorBidi"/>
          <w:sz w:val="24"/>
          <w:szCs w:val="24"/>
        </w:rPr>
      </w:pPr>
    </w:p>
    <w:p w:rsidR="00FC4228" w:rsidRPr="00014791" w:rsidRDefault="00FC4228" w:rsidP="00500425">
      <w:pPr>
        <w:pStyle w:val="ListParagraph"/>
        <w:numPr>
          <w:ilvl w:val="0"/>
          <w:numId w:val="77"/>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لا يعطي الصيادلة للمريض الجرعة الكاملة المكتوبة في الوصفة الطبية. يأخذون جزءًا منها لأنفسهم أو للعائلة أو للبيع</w:t>
      </w:r>
      <w:r w:rsidRPr="00014791">
        <w:rPr>
          <w:rFonts w:asciiTheme="majorBidi" w:eastAsia="Calibri" w:hAnsiTheme="majorBidi" w:cstheme="majorBidi"/>
          <w:sz w:val="24"/>
          <w:szCs w:val="24"/>
        </w:rPr>
        <w:t>.</w:t>
      </w:r>
    </w:p>
    <w:p w:rsidR="00FC4228" w:rsidRPr="00014791" w:rsidRDefault="00FC4228" w:rsidP="00500425">
      <w:pPr>
        <w:pStyle w:val="ListParagraph"/>
        <w:numPr>
          <w:ilvl w:val="0"/>
          <w:numId w:val="77"/>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لا يوجد عدد كافٍ من علب طب الأسنان</w:t>
      </w:r>
      <w:r w:rsidRPr="00014791">
        <w:rPr>
          <w:rFonts w:asciiTheme="majorBidi" w:eastAsia="Calibri" w:hAnsiTheme="majorBidi" w:cstheme="majorBidi"/>
          <w:sz w:val="24"/>
          <w:szCs w:val="24"/>
        </w:rPr>
        <w:t>.</w:t>
      </w:r>
    </w:p>
    <w:p w:rsidR="00FC4228" w:rsidRPr="00014791" w:rsidRDefault="00BF359D" w:rsidP="00500425">
      <w:pPr>
        <w:pStyle w:val="ListParagraph"/>
        <w:numPr>
          <w:ilvl w:val="0"/>
          <w:numId w:val="77"/>
        </w:numPr>
        <w:bidi/>
        <w:spacing w:after="0"/>
        <w:jc w:val="both"/>
        <w:rPr>
          <w:rFonts w:asciiTheme="majorBidi" w:eastAsia="Calibri" w:hAnsiTheme="majorBidi" w:cstheme="majorBidi"/>
          <w:sz w:val="24"/>
          <w:szCs w:val="24"/>
          <w:rtl/>
        </w:rPr>
      </w:pPr>
      <w:r w:rsidRPr="00014791">
        <w:rPr>
          <w:rFonts w:asciiTheme="majorBidi" w:eastAsia="Calibri" w:hAnsiTheme="majorBidi" w:cstheme="majorBidi"/>
          <w:sz w:val="24"/>
          <w:szCs w:val="24"/>
          <w:rtl/>
        </w:rPr>
        <w:t>لا تقدم الصيدلية خدم</w:t>
      </w:r>
      <w:r w:rsidRPr="00014791">
        <w:rPr>
          <w:rFonts w:asciiTheme="majorBidi" w:eastAsia="Calibri" w:hAnsiTheme="majorBidi" w:cstheme="majorBidi" w:hint="cs"/>
          <w:sz w:val="24"/>
          <w:szCs w:val="24"/>
          <w:rtl/>
        </w:rPr>
        <w:t>ات</w:t>
      </w:r>
      <w:r w:rsidRPr="00014791">
        <w:rPr>
          <w:rFonts w:asciiTheme="majorBidi" w:eastAsia="Calibri" w:hAnsiTheme="majorBidi" w:cstheme="majorBidi"/>
          <w:sz w:val="24"/>
          <w:szCs w:val="24"/>
          <w:rtl/>
        </w:rPr>
        <w:t xml:space="preserve"> جيدة</w:t>
      </w:r>
      <w:r w:rsidR="00FC4228" w:rsidRPr="00014791">
        <w:rPr>
          <w:rFonts w:asciiTheme="majorBidi" w:eastAsia="Calibri" w:hAnsiTheme="majorBidi" w:cstheme="majorBidi"/>
          <w:sz w:val="24"/>
          <w:szCs w:val="24"/>
          <w:rtl/>
        </w:rPr>
        <w:t>، بخلاف الأدوية التي غالبًا ما تكون مفقودة. على المرضى أن يعطوا المحاسب الثمن بفئات صغيرة (فراطة)</w:t>
      </w:r>
      <w:r w:rsidR="00FC4228" w:rsidRPr="00014791">
        <w:rPr>
          <w:rFonts w:asciiTheme="majorBidi" w:eastAsia="Calibri" w:hAnsiTheme="majorBidi" w:cstheme="majorBidi"/>
          <w:sz w:val="24"/>
          <w:szCs w:val="24"/>
        </w:rPr>
        <w:t>.</w:t>
      </w:r>
    </w:p>
    <w:p w:rsidR="00FC4228" w:rsidRPr="00F4289D" w:rsidRDefault="00FC4228" w:rsidP="00500425">
      <w:pPr>
        <w:pStyle w:val="ListParagraph"/>
        <w:numPr>
          <w:ilvl w:val="0"/>
          <w:numId w:val="50"/>
        </w:numPr>
        <w:bidi/>
        <w:spacing w:after="0"/>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توفر أطباء متخصصين</w:t>
      </w:r>
    </w:p>
    <w:p w:rsidR="00FC4228" w:rsidRPr="00014791" w:rsidRDefault="00FC4228" w:rsidP="00500425">
      <w:pPr>
        <w:pStyle w:val="ListParagraph"/>
        <w:numPr>
          <w:ilvl w:val="0"/>
          <w:numId w:val="78"/>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أطباء الأسنان غير منتظمين ويقومون بقلع الأسنان فقط، لا توجد عمليات عصب</w:t>
      </w:r>
      <w:r w:rsidRPr="00014791">
        <w:rPr>
          <w:rFonts w:asciiTheme="majorBidi" w:eastAsia="Calibri" w:hAnsiTheme="majorBidi" w:cstheme="majorBidi"/>
          <w:sz w:val="24"/>
          <w:szCs w:val="24"/>
        </w:rPr>
        <w:t>.</w:t>
      </w:r>
    </w:p>
    <w:p w:rsidR="00FC4228" w:rsidRPr="00014791" w:rsidRDefault="00FC4228" w:rsidP="00500425">
      <w:pPr>
        <w:pStyle w:val="ListParagraph"/>
        <w:numPr>
          <w:ilvl w:val="0"/>
          <w:numId w:val="78"/>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لا توجد طبيبة أمراض نسائية</w:t>
      </w:r>
      <w:r w:rsidRPr="00014791">
        <w:rPr>
          <w:rFonts w:asciiTheme="majorBidi" w:eastAsia="Calibri" w:hAnsiTheme="majorBidi" w:cstheme="majorBidi"/>
          <w:sz w:val="24"/>
          <w:szCs w:val="24"/>
        </w:rPr>
        <w:t>.</w:t>
      </w:r>
    </w:p>
    <w:p w:rsidR="00FC4228" w:rsidRPr="00014791" w:rsidRDefault="00FC4228" w:rsidP="00500425">
      <w:pPr>
        <w:pStyle w:val="ListParagraph"/>
        <w:numPr>
          <w:ilvl w:val="0"/>
          <w:numId w:val="78"/>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لا يوجد طبيب أطفال</w:t>
      </w:r>
      <w:r w:rsidRPr="00014791">
        <w:rPr>
          <w:rFonts w:asciiTheme="majorBidi" w:eastAsia="Calibri" w:hAnsiTheme="majorBidi" w:cstheme="majorBidi"/>
          <w:sz w:val="24"/>
          <w:szCs w:val="24"/>
        </w:rPr>
        <w:t>.</w:t>
      </w:r>
    </w:p>
    <w:p w:rsidR="00FC4228" w:rsidRPr="00F4289D" w:rsidRDefault="00FC4228" w:rsidP="00500425">
      <w:pPr>
        <w:pStyle w:val="ListParagraph"/>
        <w:numPr>
          <w:ilvl w:val="0"/>
          <w:numId w:val="51"/>
        </w:numPr>
        <w:bidi/>
        <w:spacing w:after="0"/>
        <w:jc w:val="both"/>
        <w:rPr>
          <w:rFonts w:asciiTheme="majorBidi" w:eastAsia="Calibri" w:hAnsiTheme="majorBidi" w:cstheme="majorBidi"/>
          <w:sz w:val="24"/>
          <w:szCs w:val="24"/>
        </w:rPr>
      </w:pPr>
      <w:r w:rsidRPr="00F4289D">
        <w:rPr>
          <w:rFonts w:asciiTheme="majorBidi" w:eastAsia="Calibri" w:hAnsiTheme="majorBidi" w:cstheme="majorBidi"/>
          <w:sz w:val="24"/>
          <w:szCs w:val="24"/>
          <w:rtl/>
        </w:rPr>
        <w:t>توفر المعدات</w:t>
      </w:r>
    </w:p>
    <w:p w:rsidR="00FC4228" w:rsidRPr="00014791" w:rsidRDefault="00FC4228" w:rsidP="00500425">
      <w:pPr>
        <w:pStyle w:val="ListParagraph"/>
        <w:numPr>
          <w:ilvl w:val="0"/>
          <w:numId w:val="79"/>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من المفترض أن يكون المركز الصحي مركزا شاملاً ولكن هناك مجالات أساسية مفقودة</w:t>
      </w:r>
      <w:r w:rsidRPr="00014791">
        <w:rPr>
          <w:rFonts w:asciiTheme="majorBidi" w:eastAsia="Calibri" w:hAnsiTheme="majorBidi" w:cstheme="majorBidi"/>
          <w:sz w:val="24"/>
          <w:szCs w:val="24"/>
        </w:rPr>
        <w:t>.</w:t>
      </w:r>
    </w:p>
    <w:p w:rsidR="00FC4228" w:rsidRPr="00014791" w:rsidRDefault="00FC4228" w:rsidP="00500425">
      <w:pPr>
        <w:pStyle w:val="ListParagraph"/>
        <w:numPr>
          <w:ilvl w:val="0"/>
          <w:numId w:val="79"/>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t>المستشفى على بعد 12 كم وهو في مجتمع مختلف. لا يستطيع العديد من أفراد المجتمع تحمل تكاليف العلاج في الخارج</w:t>
      </w:r>
      <w:r w:rsidRPr="00014791">
        <w:rPr>
          <w:rFonts w:asciiTheme="majorBidi" w:eastAsia="Calibri" w:hAnsiTheme="majorBidi" w:cstheme="majorBidi"/>
          <w:sz w:val="24"/>
          <w:szCs w:val="24"/>
        </w:rPr>
        <w:t>.</w:t>
      </w:r>
    </w:p>
    <w:p w:rsidR="00FC4228" w:rsidRPr="00D374F4" w:rsidRDefault="00FC4228" w:rsidP="00500425">
      <w:pPr>
        <w:pStyle w:val="ListParagraph"/>
        <w:numPr>
          <w:ilvl w:val="0"/>
          <w:numId w:val="79"/>
        </w:numPr>
        <w:bidi/>
        <w:spacing w:after="0"/>
        <w:jc w:val="both"/>
        <w:rPr>
          <w:rFonts w:asciiTheme="majorBidi" w:eastAsia="Calibri" w:hAnsiTheme="majorBidi" w:cstheme="majorBidi"/>
          <w:sz w:val="24"/>
          <w:szCs w:val="24"/>
        </w:rPr>
      </w:pPr>
      <w:r w:rsidRPr="00014791">
        <w:rPr>
          <w:rFonts w:asciiTheme="majorBidi" w:eastAsia="Calibri" w:hAnsiTheme="majorBidi" w:cstheme="majorBidi"/>
          <w:sz w:val="24"/>
          <w:szCs w:val="24"/>
          <w:rtl/>
        </w:rPr>
        <w:lastRenderedPageBreak/>
        <w:t>كان هناك مختبر للتحليل ولكن انتهى العقد ولم يتم إعادة فتحه</w:t>
      </w:r>
      <w:r w:rsidRPr="00014791">
        <w:rPr>
          <w:rFonts w:asciiTheme="majorBidi" w:eastAsia="Calibri" w:hAnsiTheme="majorBidi" w:cstheme="majorBidi"/>
          <w:sz w:val="24"/>
          <w:szCs w:val="24"/>
        </w:rPr>
        <w:t>.</w:t>
      </w:r>
    </w:p>
    <w:p w:rsidR="00FC4228" w:rsidRPr="00FC4228" w:rsidRDefault="00014791" w:rsidP="00014791">
      <w:pPr>
        <w:bidi/>
        <w:spacing w:after="0"/>
        <w:contextualSpacing/>
        <w:jc w:val="both"/>
        <w:rPr>
          <w:rFonts w:asciiTheme="majorBidi" w:eastAsia="Calibri" w:hAnsiTheme="majorBidi" w:cstheme="majorBidi"/>
          <w:sz w:val="24"/>
          <w:szCs w:val="24"/>
        </w:rPr>
      </w:pPr>
      <w:r>
        <w:rPr>
          <w:rFonts w:asciiTheme="majorBidi" w:eastAsia="Calibri" w:hAnsiTheme="majorBidi" w:cstheme="majorBidi" w:hint="cs"/>
          <w:sz w:val="24"/>
          <w:szCs w:val="24"/>
          <w:rtl/>
        </w:rPr>
        <w:t xml:space="preserve">3. </w:t>
      </w:r>
      <w:r w:rsidR="00FC4228" w:rsidRPr="00FC4228">
        <w:rPr>
          <w:rFonts w:asciiTheme="majorBidi" w:eastAsia="Calibri" w:hAnsiTheme="majorBidi" w:cstheme="majorBidi"/>
          <w:sz w:val="24"/>
          <w:szCs w:val="24"/>
          <w:rtl/>
        </w:rPr>
        <w:t>كثير من الناس يكافحون أيضًا لتلقي الرعاية الصحية اللازمة، فيما يلي أهم العوائق التي تحول دون الرعاية الصحية في منطقة فحل</w:t>
      </w:r>
      <w:r w:rsidR="00FC4228" w:rsidRPr="00FC4228">
        <w:rPr>
          <w:rFonts w:asciiTheme="majorBidi" w:eastAsia="Calibri" w:hAnsiTheme="majorBidi" w:cstheme="majorBidi"/>
          <w:sz w:val="24"/>
          <w:szCs w:val="24"/>
        </w:rPr>
        <w:t>:</w:t>
      </w:r>
    </w:p>
    <w:p w:rsidR="00FC4228" w:rsidRPr="00FC70F0" w:rsidRDefault="00FC4228" w:rsidP="00500425">
      <w:pPr>
        <w:pStyle w:val="ListParagraph"/>
        <w:numPr>
          <w:ilvl w:val="0"/>
          <w:numId w:val="54"/>
        </w:numPr>
        <w:bidi/>
        <w:spacing w:after="0"/>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 xml:space="preserve">العوائق المالية </w:t>
      </w:r>
    </w:p>
    <w:p w:rsidR="00FC4228" w:rsidRPr="00FC70F0" w:rsidRDefault="00FC4228" w:rsidP="00500425">
      <w:pPr>
        <w:pStyle w:val="ListParagraph"/>
        <w:numPr>
          <w:ilvl w:val="0"/>
          <w:numId w:val="52"/>
        </w:numPr>
        <w:bidi/>
        <w:spacing w:after="0"/>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 xml:space="preserve">معظم الأسر ليس لديها تأمين </w:t>
      </w:r>
      <w:r w:rsidR="00FC70F0" w:rsidRPr="00FC70F0">
        <w:rPr>
          <w:rFonts w:asciiTheme="majorBidi" w:eastAsia="Calibri" w:hAnsiTheme="majorBidi" w:cstheme="majorBidi" w:hint="cs"/>
          <w:sz w:val="24"/>
          <w:szCs w:val="24"/>
          <w:rtl/>
        </w:rPr>
        <w:t>صحي،</w:t>
      </w:r>
      <w:r w:rsidRPr="00FC70F0">
        <w:rPr>
          <w:rFonts w:asciiTheme="majorBidi" w:eastAsia="Calibri" w:hAnsiTheme="majorBidi" w:cstheme="majorBidi"/>
          <w:sz w:val="24"/>
          <w:szCs w:val="24"/>
          <w:rtl/>
        </w:rPr>
        <w:t xml:space="preserve"> إلا أن</w:t>
      </w:r>
      <w:r w:rsidR="00BF359D">
        <w:rPr>
          <w:rFonts w:asciiTheme="majorBidi" w:eastAsia="Calibri" w:hAnsiTheme="majorBidi" w:cstheme="majorBidi"/>
          <w:sz w:val="24"/>
          <w:szCs w:val="24"/>
          <w:rtl/>
        </w:rPr>
        <w:t xml:space="preserve"> جزءا كبيرا من المجتمع في الجيش</w:t>
      </w:r>
      <w:r w:rsidRPr="00FC70F0">
        <w:rPr>
          <w:rFonts w:asciiTheme="majorBidi" w:eastAsia="Calibri" w:hAnsiTheme="majorBidi" w:cstheme="majorBidi"/>
          <w:sz w:val="24"/>
          <w:szCs w:val="24"/>
          <w:rtl/>
        </w:rPr>
        <w:t>، وبالتالي يمكنهم معالجة أسرهم وأطفالهم</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52"/>
        </w:numPr>
        <w:bidi/>
        <w:spacing w:after="0"/>
        <w:jc w:val="both"/>
        <w:rPr>
          <w:rFonts w:asciiTheme="majorBidi" w:eastAsia="Calibri" w:hAnsiTheme="majorBidi" w:cstheme="majorBidi"/>
          <w:sz w:val="24"/>
          <w:szCs w:val="24"/>
          <w:rtl/>
        </w:rPr>
      </w:pPr>
      <w:r w:rsidRPr="00FC70F0">
        <w:rPr>
          <w:rFonts w:asciiTheme="majorBidi" w:eastAsia="Calibri" w:hAnsiTheme="majorBidi" w:cstheme="majorBidi"/>
          <w:sz w:val="24"/>
          <w:szCs w:val="24"/>
          <w:rtl/>
        </w:rPr>
        <w:t>لا يستطيع معظم أفراد المجتمع تحمل تكاليف الرعاية الصحية إذا لم يتم توفيرها مجانًا أو بتكلفة منخفضة</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52"/>
        </w:numPr>
        <w:bidi/>
        <w:spacing w:after="0"/>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ليس لدى المجتمع وعي حول كيفية الاستفادة من التأمين الصحي</w:t>
      </w:r>
      <w:r w:rsidRPr="00FC70F0">
        <w:rPr>
          <w:rFonts w:asciiTheme="majorBidi" w:eastAsia="Calibri" w:hAnsiTheme="majorBidi" w:cstheme="majorBidi"/>
          <w:sz w:val="24"/>
          <w:szCs w:val="24"/>
        </w:rPr>
        <w:t>.</w:t>
      </w:r>
    </w:p>
    <w:p w:rsidR="00FC4228" w:rsidRPr="00BA49F4" w:rsidRDefault="00FC4228" w:rsidP="00500425">
      <w:pPr>
        <w:pStyle w:val="ListParagraph"/>
        <w:numPr>
          <w:ilvl w:val="0"/>
          <w:numId w:val="54"/>
        </w:numPr>
        <w:bidi/>
        <w:spacing w:after="0"/>
        <w:jc w:val="both"/>
        <w:rPr>
          <w:rFonts w:asciiTheme="majorBidi" w:eastAsia="Calibri" w:hAnsiTheme="majorBidi" w:cstheme="majorBidi"/>
          <w:sz w:val="24"/>
          <w:szCs w:val="24"/>
        </w:rPr>
      </w:pPr>
      <w:r w:rsidRPr="00BA49F4">
        <w:rPr>
          <w:rFonts w:asciiTheme="majorBidi" w:eastAsia="Calibri" w:hAnsiTheme="majorBidi" w:cstheme="majorBidi"/>
          <w:sz w:val="24"/>
          <w:szCs w:val="24"/>
          <w:rtl/>
        </w:rPr>
        <w:t>الخدمات المطلوبة غير متوفرة حتى الآن</w:t>
      </w:r>
    </w:p>
    <w:p w:rsidR="00FC4228" w:rsidRPr="00FC70F0" w:rsidRDefault="00FC4228" w:rsidP="00500425">
      <w:pPr>
        <w:pStyle w:val="ListParagraph"/>
        <w:numPr>
          <w:ilvl w:val="0"/>
          <w:numId w:val="53"/>
        </w:numPr>
        <w:bidi/>
        <w:spacing w:after="0"/>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عدم القدرة على الوصول إلى المركز الصحي</w:t>
      </w:r>
    </w:p>
    <w:p w:rsidR="00FC4228" w:rsidRPr="00FC70F0" w:rsidRDefault="00FC4228" w:rsidP="00500425">
      <w:pPr>
        <w:pStyle w:val="ListParagraph"/>
        <w:numPr>
          <w:ilvl w:val="0"/>
          <w:numId w:val="53"/>
        </w:numPr>
        <w:bidi/>
        <w:spacing w:after="0"/>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 xml:space="preserve">يمكن الوصول إلى مركز الرعاية </w:t>
      </w:r>
      <w:r w:rsidR="00FC70F0" w:rsidRPr="00FC70F0">
        <w:rPr>
          <w:rFonts w:asciiTheme="majorBidi" w:eastAsia="Calibri" w:hAnsiTheme="majorBidi" w:cstheme="majorBidi" w:hint="cs"/>
          <w:sz w:val="24"/>
          <w:szCs w:val="24"/>
          <w:rtl/>
        </w:rPr>
        <w:t>الصحية،</w:t>
      </w:r>
      <w:r w:rsidRPr="00FC70F0">
        <w:rPr>
          <w:rFonts w:asciiTheme="majorBidi" w:eastAsia="Calibri" w:hAnsiTheme="majorBidi" w:cstheme="majorBidi"/>
          <w:sz w:val="24"/>
          <w:szCs w:val="24"/>
          <w:rtl/>
        </w:rPr>
        <w:t xml:space="preserve"> ولكن لا يمكن الوصول إلى المستشفى</w:t>
      </w:r>
      <w:r w:rsidRPr="00FC70F0">
        <w:rPr>
          <w:rFonts w:asciiTheme="majorBidi" w:eastAsia="Calibri" w:hAnsiTheme="majorBidi" w:cstheme="majorBidi"/>
          <w:sz w:val="24"/>
          <w:szCs w:val="24"/>
        </w:rPr>
        <w:t>.</w:t>
      </w:r>
    </w:p>
    <w:p w:rsidR="00BF359D" w:rsidRPr="00D374F4" w:rsidRDefault="00FC4228" w:rsidP="00500425">
      <w:pPr>
        <w:pStyle w:val="ListParagraph"/>
        <w:numPr>
          <w:ilvl w:val="0"/>
          <w:numId w:val="80"/>
        </w:numPr>
        <w:bidi/>
        <w:spacing w:after="0"/>
        <w:jc w:val="both"/>
        <w:rPr>
          <w:rFonts w:asciiTheme="majorBidi" w:eastAsia="Calibri" w:hAnsiTheme="majorBidi" w:cstheme="majorBidi"/>
          <w:sz w:val="24"/>
          <w:szCs w:val="24"/>
          <w:rtl/>
        </w:rPr>
      </w:pPr>
      <w:r w:rsidRPr="00014791">
        <w:rPr>
          <w:rFonts w:asciiTheme="majorBidi" w:eastAsia="Calibri" w:hAnsiTheme="majorBidi" w:cstheme="majorBidi"/>
          <w:sz w:val="24"/>
          <w:szCs w:val="24"/>
          <w:rtl/>
        </w:rPr>
        <w:t>تستغرق سيارة الإسعاف ساعة للوصول إلى هذا المجتمع. غالبًا ما يتصل الأطفال بالإسعاف على سبيل المزح</w:t>
      </w:r>
      <w:r w:rsidRPr="00014791">
        <w:rPr>
          <w:rFonts w:asciiTheme="majorBidi" w:eastAsia="Calibri" w:hAnsiTheme="majorBidi" w:cstheme="majorBidi"/>
          <w:sz w:val="24"/>
          <w:szCs w:val="24"/>
        </w:rPr>
        <w:t>.</w:t>
      </w:r>
    </w:p>
    <w:p w:rsidR="00FC4228" w:rsidRPr="00BA49F4" w:rsidRDefault="00FC4228" w:rsidP="00BA49F4">
      <w:pPr>
        <w:keepNext/>
        <w:tabs>
          <w:tab w:val="left" w:pos="720"/>
        </w:tabs>
        <w:bidi/>
        <w:spacing w:after="240" w:line="240" w:lineRule="auto"/>
        <w:outlineLvl w:val="1"/>
        <w:rPr>
          <w:rFonts w:ascii="Gill Sans MT" w:eastAsia="Times New Roman" w:hAnsi="Gill Sans MT" w:cs="Arial"/>
          <w:b/>
          <w:bCs/>
          <w:i/>
          <w:smallCaps/>
          <w:color w:val="C2113A"/>
          <w:sz w:val="28"/>
          <w:szCs w:val="28"/>
        </w:rPr>
      </w:pPr>
      <w:bookmarkStart w:id="10" w:name="_Toc51519301"/>
      <w:r w:rsidRPr="00BA49F4">
        <w:rPr>
          <w:rFonts w:ascii="Gill Sans MT" w:eastAsia="Times New Roman" w:hAnsi="Gill Sans MT" w:cs="Arial"/>
          <w:b/>
          <w:bCs/>
          <w:i/>
          <w:smallCaps/>
          <w:color w:val="C2113A"/>
          <w:sz w:val="28"/>
          <w:szCs w:val="28"/>
          <w:rtl/>
        </w:rPr>
        <w:t>البيئة الاجتماعية</w:t>
      </w:r>
      <w:bookmarkEnd w:id="10"/>
    </w:p>
    <w:p w:rsidR="00FC4228" w:rsidRPr="00BA49F4" w:rsidRDefault="00FC4228" w:rsidP="00BA49F4">
      <w:pPr>
        <w:pStyle w:val="Normalbulletnumberedtwo"/>
        <w:bidi/>
        <w:jc w:val="both"/>
        <w:rPr>
          <w:color w:val="C2113A"/>
          <w:szCs w:val="24"/>
          <w:lang w:val="en-US"/>
        </w:rPr>
      </w:pPr>
      <w:r w:rsidRPr="00BA49F4">
        <w:rPr>
          <w:color w:val="C2113A"/>
          <w:szCs w:val="24"/>
          <w:rtl/>
          <w:lang w:val="en-US"/>
        </w:rPr>
        <w:t>يبحث قسم البيئة الاجتماعية بإيجاز في التحديات المحتملة في البيئة الاجتماعية</w:t>
      </w:r>
      <w:r w:rsidRPr="00BA49F4">
        <w:rPr>
          <w:color w:val="C2113A"/>
          <w:szCs w:val="24"/>
          <w:lang w:val="en-US"/>
        </w:rPr>
        <w:t>.</w:t>
      </w:r>
    </w:p>
    <w:p w:rsidR="00FC4228" w:rsidRPr="00FC4228" w:rsidRDefault="00FC4228" w:rsidP="00FC4228">
      <w:pPr>
        <w:bidi/>
        <w:spacing w:after="0"/>
        <w:jc w:val="both"/>
        <w:rPr>
          <w:rFonts w:asciiTheme="majorBidi" w:eastAsia="Calibri" w:hAnsiTheme="majorBidi" w:cstheme="majorBidi"/>
          <w:sz w:val="24"/>
          <w:szCs w:val="24"/>
        </w:rPr>
      </w:pPr>
    </w:p>
    <w:p w:rsidR="00FC4228" w:rsidRPr="00FC4228" w:rsidRDefault="00FC4228" w:rsidP="00FC4228">
      <w:pPr>
        <w:bidi/>
        <w:spacing w:after="0"/>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يسلط هذا القسم الضوء على التحديات التي يواجهها المجتمع</w:t>
      </w:r>
      <w:r w:rsidRPr="00FC4228">
        <w:rPr>
          <w:rFonts w:asciiTheme="majorBidi" w:eastAsia="Calibri" w:hAnsiTheme="majorBidi" w:cstheme="majorBidi"/>
          <w:sz w:val="24"/>
          <w:szCs w:val="24"/>
        </w:rPr>
        <w:t>.</w:t>
      </w:r>
    </w:p>
    <w:p w:rsidR="00FC4228" w:rsidRPr="00FC4228" w:rsidRDefault="00FC4228" w:rsidP="00500425">
      <w:pPr>
        <w:numPr>
          <w:ilvl w:val="0"/>
          <w:numId w:val="3"/>
        </w:numPr>
        <w:bidi/>
        <w:spacing w:after="0"/>
        <w:contextualSpacing/>
        <w:jc w:val="both"/>
        <w:rPr>
          <w:rFonts w:asciiTheme="majorBidi" w:eastAsia="Calibri" w:hAnsiTheme="majorBidi" w:cstheme="majorBidi"/>
          <w:sz w:val="24"/>
          <w:szCs w:val="24"/>
          <w:rtl/>
          <w:lang w:bidi="ar-JO"/>
        </w:rPr>
      </w:pPr>
      <w:r w:rsidRPr="00FC4228">
        <w:rPr>
          <w:rFonts w:asciiTheme="majorBidi" w:eastAsia="Calibri" w:hAnsiTheme="majorBidi" w:cstheme="majorBidi"/>
          <w:sz w:val="24"/>
          <w:szCs w:val="24"/>
          <w:rtl/>
        </w:rPr>
        <w:t>التنمر (الحي / العمل)</w:t>
      </w:r>
    </w:p>
    <w:p w:rsidR="00FC4228" w:rsidRPr="00FC4228" w:rsidRDefault="00FC4228" w:rsidP="00500425">
      <w:pPr>
        <w:numPr>
          <w:ilvl w:val="0"/>
          <w:numId w:val="3"/>
        </w:numPr>
        <w:bidi/>
        <w:spacing w:after="0"/>
        <w:contextualSpacing/>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الإساءة اللفظية / العاطفية / النفسية (الشريك / الأسرة)</w:t>
      </w:r>
    </w:p>
    <w:p w:rsidR="00FC4228" w:rsidRPr="00FC4228" w:rsidRDefault="00FC4228" w:rsidP="00500425">
      <w:pPr>
        <w:numPr>
          <w:ilvl w:val="0"/>
          <w:numId w:val="3"/>
        </w:numPr>
        <w:bidi/>
        <w:spacing w:after="0"/>
        <w:contextualSpacing/>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الإيذاء البدني (الشريك / الأسرة)</w:t>
      </w:r>
    </w:p>
    <w:p w:rsidR="00FC4228" w:rsidRPr="00FC4228" w:rsidRDefault="00FC4228" w:rsidP="00500425">
      <w:pPr>
        <w:numPr>
          <w:ilvl w:val="0"/>
          <w:numId w:val="3"/>
        </w:numPr>
        <w:bidi/>
        <w:spacing w:after="0"/>
        <w:contextualSpacing/>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التحرش الجنسي (مكان العمل / المجتمع)</w:t>
      </w:r>
    </w:p>
    <w:p w:rsidR="00FC4228" w:rsidRPr="00FC4228" w:rsidRDefault="00FC4228" w:rsidP="00500425">
      <w:pPr>
        <w:numPr>
          <w:ilvl w:val="0"/>
          <w:numId w:val="3"/>
        </w:numPr>
        <w:bidi/>
        <w:spacing w:after="0"/>
        <w:contextualSpacing/>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التحرش البدني (مكان العمل / المجتمع)</w:t>
      </w:r>
    </w:p>
    <w:p w:rsidR="00FC4228" w:rsidRPr="00FC4228" w:rsidRDefault="00FC4228" w:rsidP="00FC4228">
      <w:pPr>
        <w:bidi/>
        <w:spacing w:after="0"/>
        <w:jc w:val="both"/>
        <w:rPr>
          <w:rFonts w:asciiTheme="majorBidi" w:eastAsia="Calibri" w:hAnsiTheme="majorBidi" w:cstheme="majorBidi"/>
        </w:rPr>
      </w:pPr>
    </w:p>
    <w:p w:rsidR="00FC4228" w:rsidRPr="00BA49F4" w:rsidRDefault="00FC4228" w:rsidP="00BA49F4">
      <w:pPr>
        <w:keepNext/>
        <w:tabs>
          <w:tab w:val="left" w:pos="720"/>
        </w:tabs>
        <w:bidi/>
        <w:spacing w:after="240" w:line="240" w:lineRule="auto"/>
        <w:outlineLvl w:val="1"/>
        <w:rPr>
          <w:rFonts w:ascii="Gill Sans MT" w:eastAsia="Times New Roman" w:hAnsi="Gill Sans MT" w:cs="Arial"/>
          <w:b/>
          <w:bCs/>
          <w:i/>
          <w:smallCaps/>
          <w:color w:val="C2113A"/>
          <w:sz w:val="28"/>
          <w:szCs w:val="28"/>
        </w:rPr>
      </w:pPr>
      <w:bookmarkStart w:id="11" w:name="_Toc51519302"/>
      <w:r w:rsidRPr="00BA49F4">
        <w:rPr>
          <w:rFonts w:ascii="Gill Sans MT" w:eastAsia="Times New Roman" w:hAnsi="Gill Sans MT" w:cs="Arial"/>
          <w:b/>
          <w:bCs/>
          <w:i/>
          <w:smallCaps/>
          <w:color w:val="C2113A"/>
          <w:sz w:val="28"/>
          <w:szCs w:val="28"/>
          <w:rtl/>
        </w:rPr>
        <w:t>الإدماج</w:t>
      </w:r>
      <w:bookmarkEnd w:id="11"/>
    </w:p>
    <w:p w:rsidR="00FC4228" w:rsidRPr="00BA49F4" w:rsidRDefault="00FC4228" w:rsidP="00BA49F4">
      <w:pPr>
        <w:pStyle w:val="Normalbulletnumberedtwo"/>
        <w:bidi/>
        <w:jc w:val="both"/>
        <w:rPr>
          <w:color w:val="C2113A"/>
          <w:szCs w:val="24"/>
          <w:lang w:val="en-US"/>
        </w:rPr>
      </w:pPr>
      <w:r w:rsidRPr="00BA49F4">
        <w:rPr>
          <w:color w:val="C2113A"/>
          <w:szCs w:val="24"/>
          <w:rtl/>
          <w:lang w:val="en-US"/>
        </w:rPr>
        <w:t>جميع المجتمعات لديها شكل واحد على الأقل من أشكال التنوع. يعد ضمان الإدماج لجميع الأشخاص الذين ينتمون إلى هذا المجتمع أمرًا بالغ الأهمية</w:t>
      </w:r>
      <w:r w:rsidRPr="00BA49F4">
        <w:rPr>
          <w:color w:val="C2113A"/>
          <w:szCs w:val="24"/>
          <w:lang w:val="en-US"/>
        </w:rPr>
        <w:t>.</w:t>
      </w:r>
    </w:p>
    <w:p w:rsidR="00FC4228" w:rsidRPr="00FC4228" w:rsidRDefault="00FC4228" w:rsidP="00FC4228">
      <w:pPr>
        <w:bidi/>
        <w:spacing w:after="0"/>
        <w:jc w:val="both"/>
        <w:rPr>
          <w:rFonts w:asciiTheme="majorBidi" w:eastAsia="Calibri" w:hAnsiTheme="majorBidi" w:cstheme="majorBidi"/>
          <w:sz w:val="24"/>
          <w:szCs w:val="24"/>
        </w:rPr>
      </w:pPr>
    </w:p>
    <w:p w:rsidR="00FC4228" w:rsidRPr="00FC4228" w:rsidRDefault="00FC4228" w:rsidP="00500425">
      <w:pPr>
        <w:numPr>
          <w:ilvl w:val="0"/>
          <w:numId w:val="4"/>
        </w:numPr>
        <w:bidi/>
        <w:spacing w:after="0"/>
        <w:contextualSpacing/>
        <w:jc w:val="both"/>
        <w:rPr>
          <w:rFonts w:asciiTheme="majorBidi" w:eastAsia="Calibri" w:hAnsiTheme="majorBidi" w:cstheme="majorBidi"/>
          <w:sz w:val="24"/>
          <w:szCs w:val="24"/>
        </w:rPr>
      </w:pPr>
      <w:r w:rsidRPr="00FC4228">
        <w:rPr>
          <w:rFonts w:asciiTheme="majorBidi" w:eastAsia="Calibri" w:hAnsiTheme="majorBidi" w:cstheme="majorBidi"/>
          <w:sz w:val="24"/>
          <w:szCs w:val="24"/>
          <w:rtl/>
        </w:rPr>
        <w:t>فرص زيادة الإدماج مهمة للنسيج الاجتماعي للمجتمع. فيما يلي المجموعات التي تتطلب المزيد من الادماج الاجتماعي</w:t>
      </w:r>
      <w:r w:rsidRPr="00FC4228">
        <w:rPr>
          <w:rFonts w:asciiTheme="majorBidi" w:eastAsia="Calibri" w:hAnsiTheme="majorBidi" w:cstheme="majorBidi"/>
          <w:sz w:val="24"/>
          <w:szCs w:val="24"/>
        </w:rPr>
        <w:t>.</w:t>
      </w:r>
    </w:p>
    <w:p w:rsidR="00FC4228" w:rsidRPr="00FC4228" w:rsidRDefault="00FC4228" w:rsidP="00FC4228">
      <w:pPr>
        <w:bidi/>
        <w:spacing w:after="0"/>
        <w:ind w:left="360"/>
        <w:contextualSpacing/>
        <w:jc w:val="both"/>
        <w:rPr>
          <w:rFonts w:asciiTheme="majorBidi" w:eastAsia="Calibri" w:hAnsiTheme="majorBidi" w:cstheme="majorBidi"/>
          <w:sz w:val="24"/>
          <w:szCs w:val="24"/>
        </w:rPr>
      </w:pPr>
    </w:p>
    <w:p w:rsidR="00FC4228" w:rsidRPr="00FC70F0" w:rsidRDefault="00FC4228" w:rsidP="00500425">
      <w:pPr>
        <w:pStyle w:val="ListParagraph"/>
        <w:numPr>
          <w:ilvl w:val="0"/>
          <w:numId w:val="56"/>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اللاجئون</w:t>
      </w:r>
    </w:p>
    <w:p w:rsidR="00FC4228" w:rsidRPr="00FC70F0" w:rsidRDefault="00FC4228" w:rsidP="00500425">
      <w:pPr>
        <w:pStyle w:val="ListParagraph"/>
        <w:numPr>
          <w:ilvl w:val="0"/>
          <w:numId w:val="55"/>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هناك عدد قليل من اللاجئين من سوريا في هذا المجتمع</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55"/>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من غير الواضح لماذا تم اختيار اللاجئين كمجموعة في حاجة إلى مزيد من الإدماج</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57"/>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الأشخاص من الديانات الأخرى</w:t>
      </w:r>
    </w:p>
    <w:p w:rsidR="00686666" w:rsidRPr="00D374F4" w:rsidRDefault="00FC70F0" w:rsidP="00500425">
      <w:pPr>
        <w:pStyle w:val="ListParagraph"/>
        <w:numPr>
          <w:ilvl w:val="0"/>
          <w:numId w:val="57"/>
        </w:numPr>
        <w:bidi/>
        <w:jc w:val="both"/>
        <w:rPr>
          <w:rFonts w:asciiTheme="majorBidi" w:eastAsia="Calibri" w:hAnsiTheme="majorBidi" w:cstheme="majorBidi"/>
          <w:sz w:val="24"/>
          <w:szCs w:val="24"/>
        </w:rPr>
      </w:pPr>
      <w:r w:rsidRPr="00FC70F0">
        <w:rPr>
          <w:rFonts w:asciiTheme="majorBidi" w:eastAsia="Calibri" w:hAnsiTheme="majorBidi" w:cstheme="majorBidi" w:hint="cs"/>
          <w:sz w:val="24"/>
          <w:szCs w:val="24"/>
          <w:rtl/>
        </w:rPr>
        <w:t>ا</w:t>
      </w:r>
      <w:r w:rsidR="00FC4228" w:rsidRPr="00FC70F0">
        <w:rPr>
          <w:rFonts w:asciiTheme="majorBidi" w:eastAsia="Calibri" w:hAnsiTheme="majorBidi" w:cstheme="majorBidi"/>
          <w:sz w:val="24"/>
          <w:szCs w:val="24"/>
          <w:rtl/>
        </w:rPr>
        <w:t>لأشخاص من الجنسيات الأخرى</w:t>
      </w:r>
    </w:p>
    <w:p w:rsidR="00686666" w:rsidRPr="00686666" w:rsidRDefault="00671F78" w:rsidP="00686666">
      <w:pPr>
        <w:bidi/>
        <w:jc w:val="both"/>
        <w:rPr>
          <w:rFonts w:asciiTheme="majorBidi" w:eastAsia="Calibri" w:hAnsiTheme="majorBidi" w:cstheme="majorBidi"/>
          <w:sz w:val="24"/>
          <w:szCs w:val="24"/>
        </w:rPr>
      </w:pPr>
      <w:r>
        <w:rPr>
          <w:rFonts w:ascii="Gill Sans MT" w:eastAsia="Times New Roman" w:hAnsi="Gill Sans MT" w:cs="Calibri"/>
          <w:noProof/>
          <w:color w:val="000000"/>
        </w:rPr>
        <w:lastRenderedPageBreak/>
        <w:drawing>
          <wp:inline distT="0" distB="0" distL="0" distR="0" wp14:anchorId="689CBDF2" wp14:editId="602FDA75">
            <wp:extent cx="5943600" cy="284797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C4228" w:rsidRPr="00FC70F0" w:rsidRDefault="00FC4228" w:rsidP="00D374F4">
      <w:pPr>
        <w:bidi/>
        <w:jc w:val="center"/>
        <w:rPr>
          <w:rFonts w:asciiTheme="majorBidi" w:eastAsia="Calibri" w:hAnsiTheme="majorBidi" w:cstheme="majorBidi"/>
          <w:sz w:val="20"/>
          <w:szCs w:val="20"/>
        </w:rPr>
      </w:pPr>
      <w:r w:rsidRPr="00FC70F0">
        <w:rPr>
          <w:rFonts w:asciiTheme="majorBidi" w:eastAsia="Calibri" w:hAnsiTheme="majorBidi" w:cstheme="majorBidi"/>
          <w:sz w:val="20"/>
          <w:szCs w:val="20"/>
          <w:rtl/>
        </w:rPr>
        <w:t>الشكل 6: النسبة المئوية لأفراد العينة المجتمعية الذين صنفوا كل مجموعة سكانية على أنها "نادرًا ما يتم قبولها</w:t>
      </w:r>
      <w:r w:rsidRPr="00FC70F0">
        <w:rPr>
          <w:rFonts w:asciiTheme="majorBidi" w:eastAsia="Calibri" w:hAnsiTheme="majorBidi" w:cstheme="majorBidi"/>
          <w:sz w:val="20"/>
          <w:szCs w:val="20"/>
        </w:rPr>
        <w:t>".</w:t>
      </w:r>
    </w:p>
    <w:p w:rsidR="00FC70F0" w:rsidRPr="00BA49F4" w:rsidRDefault="00FC4228" w:rsidP="00500425">
      <w:pPr>
        <w:numPr>
          <w:ilvl w:val="0"/>
          <w:numId w:val="4"/>
        </w:numPr>
        <w:bidi/>
        <w:spacing w:after="0"/>
        <w:contextualSpacing/>
        <w:jc w:val="both"/>
        <w:rPr>
          <w:rFonts w:asciiTheme="majorBidi" w:eastAsia="Calibri" w:hAnsiTheme="majorBidi" w:cstheme="majorBidi"/>
          <w:sz w:val="24"/>
          <w:szCs w:val="24"/>
          <w:rtl/>
          <w:lang w:bidi="ar"/>
        </w:rPr>
      </w:pPr>
      <w:r w:rsidRPr="00BA49F4">
        <w:rPr>
          <w:rFonts w:asciiTheme="majorBidi" w:eastAsia="Calibri" w:hAnsiTheme="majorBidi" w:cstheme="majorBidi"/>
          <w:sz w:val="24"/>
          <w:szCs w:val="24"/>
          <w:rtl/>
        </w:rPr>
        <w:t>كانت هناك عوائق مختلفة أمام الإدماج تم اختيارها من قبل المجتمع والتي تتطلب إيلاء  الاهتمام بها</w:t>
      </w:r>
      <w:r w:rsidRPr="00BA49F4">
        <w:rPr>
          <w:rFonts w:asciiTheme="majorBidi" w:eastAsia="Calibri" w:hAnsiTheme="majorBidi" w:cstheme="majorBidi"/>
          <w:sz w:val="24"/>
          <w:szCs w:val="24"/>
          <w:rtl/>
          <w:lang w:bidi="ar"/>
        </w:rPr>
        <w:t>.</w:t>
      </w:r>
    </w:p>
    <w:p w:rsidR="00FC4228" w:rsidRPr="00FC70F0" w:rsidRDefault="00FC4228" w:rsidP="00500425">
      <w:pPr>
        <w:pStyle w:val="ListParagraph"/>
        <w:numPr>
          <w:ilvl w:val="0"/>
          <w:numId w:val="59"/>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الأعراف الاجتماعية</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الزواج المبكر في كثير من الأحيان</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التسرب من المدرسة لمساعدة الأسرة</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أدوار الإناث تقتصر على الزواج ورعاية الأطفال</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عدم قبول الأشخاص ذوي الإعاقة</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خروج الإناث من المنزل لوحدهن غير مقبول</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tl/>
        </w:rPr>
      </w:pPr>
      <w:r w:rsidRPr="00FC70F0">
        <w:rPr>
          <w:rFonts w:asciiTheme="majorBidi" w:eastAsia="Calibri" w:hAnsiTheme="majorBidi" w:cstheme="majorBidi"/>
          <w:sz w:val="24"/>
          <w:szCs w:val="24"/>
          <w:rtl/>
        </w:rPr>
        <w:t>من غير المقبول الزواج من جنسية أخرى أو منطقة مختلفة</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0"/>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القوانين والإطار القانوني</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 xml:space="preserve">اللاجئون قبل </w:t>
      </w:r>
      <w:r w:rsidR="00BF359D" w:rsidRPr="00FC70F0">
        <w:rPr>
          <w:rFonts w:asciiTheme="majorBidi" w:eastAsia="Calibri" w:hAnsiTheme="majorBidi" w:cstheme="majorBidi" w:hint="cs"/>
          <w:sz w:val="24"/>
          <w:szCs w:val="24"/>
          <w:rtl/>
        </w:rPr>
        <w:t>السوريين ما</w:t>
      </w:r>
      <w:r w:rsidRPr="00FC70F0">
        <w:rPr>
          <w:rFonts w:asciiTheme="majorBidi" w:eastAsia="Calibri" w:hAnsiTheme="majorBidi" w:cstheme="majorBidi"/>
          <w:sz w:val="24"/>
          <w:szCs w:val="24"/>
          <w:rtl/>
        </w:rPr>
        <w:t xml:space="preserve"> زالوا لا يتمتعون بنفس الحقوق، فلا يمكن للفلسطينيين الامتلاك مثل الأردنيين</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يدفع الأردنيون رسوما مدرسية أقل</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1"/>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قلة الوعي المجتمعي</w:t>
      </w:r>
    </w:p>
    <w:p w:rsidR="00FC4228" w:rsidRPr="00FC70F0"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قلة الوعي السياسي</w:t>
      </w:r>
    </w:p>
    <w:p w:rsidR="00FC4228" w:rsidRPr="00014791" w:rsidRDefault="00FC4228" w:rsidP="00500425">
      <w:pPr>
        <w:pStyle w:val="ListParagraph"/>
        <w:numPr>
          <w:ilvl w:val="0"/>
          <w:numId w:val="58"/>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قلة الوعي الصحي</w:t>
      </w:r>
    </w:p>
    <w:p w:rsidR="00FC4228" w:rsidRPr="00FC4228" w:rsidRDefault="00FC4228" w:rsidP="00FC4228">
      <w:pPr>
        <w:bidi/>
        <w:spacing w:after="0" w:line="240" w:lineRule="auto"/>
        <w:contextualSpacing/>
        <w:jc w:val="both"/>
        <w:rPr>
          <w:rFonts w:asciiTheme="majorBidi" w:eastAsia="Times New Roman" w:hAnsiTheme="majorBidi" w:cstheme="majorBidi"/>
          <w:b/>
          <w:bCs/>
          <w:color w:val="C00000"/>
          <w:sz w:val="24"/>
          <w:szCs w:val="24"/>
        </w:rPr>
      </w:pPr>
      <w:r w:rsidRPr="00FC4228">
        <w:rPr>
          <w:rFonts w:asciiTheme="majorBidi" w:eastAsia="Times New Roman" w:hAnsiTheme="majorBidi" w:cstheme="majorBidi"/>
          <w:b/>
          <w:bCs/>
          <w:color w:val="C00000"/>
          <w:sz w:val="24"/>
          <w:szCs w:val="24"/>
          <w:rtl/>
        </w:rPr>
        <w:t>الخدمات المجتمعية</w:t>
      </w:r>
    </w:p>
    <w:p w:rsidR="00D374F4" w:rsidRPr="00BA49F4" w:rsidRDefault="00FC4228" w:rsidP="00BA49F4">
      <w:pPr>
        <w:bidi/>
        <w:jc w:val="both"/>
        <w:rPr>
          <w:rFonts w:asciiTheme="majorBidi" w:eastAsia="Calibri" w:hAnsiTheme="majorBidi" w:cstheme="majorBidi"/>
          <w:color w:val="C00000"/>
          <w:sz w:val="24"/>
          <w:szCs w:val="24"/>
          <w:rtl/>
        </w:rPr>
      </w:pPr>
      <w:r w:rsidRPr="00FC4228">
        <w:rPr>
          <w:rFonts w:asciiTheme="majorBidi" w:eastAsia="Calibri" w:hAnsiTheme="majorBidi" w:cstheme="majorBidi"/>
          <w:color w:val="C00000"/>
          <w:sz w:val="24"/>
          <w:szCs w:val="24"/>
          <w:rtl/>
        </w:rPr>
        <w:t>تقدم الخدمات المجتمعية لمحة عامة عن الخدمات التي تديرها البلدية أو الحكومة</w:t>
      </w:r>
      <w:r w:rsidRPr="00FC4228">
        <w:rPr>
          <w:rFonts w:asciiTheme="majorBidi" w:eastAsia="Calibri" w:hAnsiTheme="majorBidi" w:cstheme="majorBidi"/>
          <w:color w:val="C00000"/>
          <w:sz w:val="24"/>
          <w:szCs w:val="24"/>
        </w:rPr>
        <w:t>.</w:t>
      </w:r>
    </w:p>
    <w:p w:rsidR="00FC4228" w:rsidRPr="00D374F4" w:rsidRDefault="00FC4228" w:rsidP="00500425">
      <w:pPr>
        <w:numPr>
          <w:ilvl w:val="0"/>
          <w:numId w:val="86"/>
        </w:numPr>
        <w:bidi/>
        <w:spacing w:after="0"/>
        <w:contextualSpacing/>
        <w:jc w:val="both"/>
        <w:rPr>
          <w:rFonts w:asciiTheme="majorBidi" w:eastAsia="Times New Roman" w:hAnsiTheme="majorBidi" w:cstheme="majorBidi"/>
          <w:sz w:val="24"/>
          <w:szCs w:val="24"/>
          <w:lang w:bidi="ar"/>
        </w:rPr>
      </w:pPr>
      <w:r w:rsidRPr="00BA49F4">
        <w:rPr>
          <w:rFonts w:asciiTheme="majorBidi" w:eastAsia="Calibri" w:hAnsiTheme="majorBidi" w:cstheme="majorBidi"/>
          <w:sz w:val="24"/>
          <w:szCs w:val="24"/>
          <w:rtl/>
        </w:rPr>
        <w:t xml:space="preserve">فيما يلي الخدمات الحكومية </w:t>
      </w:r>
      <w:r w:rsidRPr="00BA49F4">
        <w:rPr>
          <w:rFonts w:asciiTheme="majorBidi" w:eastAsia="Calibri" w:hAnsiTheme="majorBidi" w:cstheme="majorBidi"/>
          <w:sz w:val="24"/>
          <w:szCs w:val="24"/>
          <w:rtl/>
          <w:lang w:bidi="ar"/>
        </w:rPr>
        <w:t xml:space="preserve">/ </w:t>
      </w:r>
      <w:r w:rsidRPr="00BA49F4">
        <w:rPr>
          <w:rFonts w:asciiTheme="majorBidi" w:eastAsia="Calibri" w:hAnsiTheme="majorBidi" w:cstheme="majorBidi"/>
          <w:sz w:val="24"/>
          <w:szCs w:val="24"/>
          <w:rtl/>
        </w:rPr>
        <w:t>البلدية التي هي في أمس الحاجة إلى الاهتمام</w:t>
      </w:r>
      <w:r w:rsidRPr="00BA49F4">
        <w:rPr>
          <w:rFonts w:asciiTheme="majorBidi" w:eastAsia="Calibri" w:hAnsiTheme="majorBidi" w:cstheme="majorBidi"/>
          <w:sz w:val="24"/>
          <w:szCs w:val="24"/>
          <w:rtl/>
          <w:lang w:bidi="ar"/>
        </w:rPr>
        <w:t>.</w:t>
      </w:r>
    </w:p>
    <w:p w:rsidR="00FC4228" w:rsidRPr="00FC70F0" w:rsidRDefault="00FC4228" w:rsidP="00500425">
      <w:pPr>
        <w:pStyle w:val="ListParagraph"/>
        <w:numPr>
          <w:ilvl w:val="0"/>
          <w:numId w:val="63"/>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الطاقة المستدامة</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نادراً ما توجد أي طاقة متجددة، حيث أنها مكلفة جدا</w:t>
      </w:r>
      <w:r w:rsidRPr="00FC70F0">
        <w:rPr>
          <w:rFonts w:asciiTheme="majorBidi" w:eastAsia="Calibri" w:hAnsiTheme="majorBidi" w:cstheme="majorBidi"/>
          <w:sz w:val="24"/>
          <w:szCs w:val="24"/>
        </w:rPr>
        <w:t>.</w:t>
      </w:r>
    </w:p>
    <w:p w:rsidR="00FC4228"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تركيب لوحات الطاقة الشمسية مكلف</w:t>
      </w:r>
      <w:r w:rsidRPr="00FC70F0">
        <w:rPr>
          <w:rFonts w:asciiTheme="majorBidi" w:eastAsia="Calibri" w:hAnsiTheme="majorBidi" w:cstheme="majorBidi"/>
          <w:sz w:val="24"/>
          <w:szCs w:val="24"/>
        </w:rPr>
        <w:t>.</w:t>
      </w:r>
    </w:p>
    <w:p w:rsidR="00D374F4" w:rsidRPr="00FC70F0" w:rsidRDefault="00D374F4" w:rsidP="00D374F4">
      <w:pPr>
        <w:pStyle w:val="ListParagraph"/>
        <w:bidi/>
        <w:spacing w:line="276" w:lineRule="auto"/>
        <w:ind w:left="1080"/>
        <w:jc w:val="both"/>
        <w:rPr>
          <w:rFonts w:asciiTheme="majorBidi" w:eastAsia="Calibri" w:hAnsiTheme="majorBidi" w:cstheme="majorBidi"/>
          <w:sz w:val="24"/>
          <w:szCs w:val="24"/>
        </w:rPr>
      </w:pPr>
    </w:p>
    <w:p w:rsidR="00FC4228" w:rsidRPr="00FC70F0" w:rsidRDefault="00FC4228" w:rsidP="00500425">
      <w:pPr>
        <w:pStyle w:val="ListParagraph"/>
        <w:numPr>
          <w:ilvl w:val="0"/>
          <w:numId w:val="64"/>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وسائل النقل العامة</w:t>
      </w:r>
    </w:p>
    <w:p w:rsidR="00FC4228" w:rsidRPr="00FC70F0" w:rsidRDefault="00BF359D" w:rsidP="00500425">
      <w:pPr>
        <w:pStyle w:val="ListParagraph"/>
        <w:numPr>
          <w:ilvl w:val="0"/>
          <w:numId w:val="62"/>
        </w:numPr>
        <w:bidi/>
        <w:spacing w:line="276" w:lineRule="auto"/>
        <w:jc w:val="both"/>
        <w:rPr>
          <w:rFonts w:asciiTheme="majorBidi" w:eastAsia="Calibri" w:hAnsiTheme="majorBidi" w:cstheme="majorBidi"/>
          <w:sz w:val="24"/>
          <w:szCs w:val="24"/>
        </w:rPr>
      </w:pPr>
      <w:r>
        <w:rPr>
          <w:rFonts w:asciiTheme="majorBidi" w:eastAsia="Calibri" w:hAnsiTheme="majorBidi" w:cstheme="majorBidi"/>
          <w:sz w:val="24"/>
          <w:szCs w:val="24"/>
          <w:rtl/>
        </w:rPr>
        <w:t>الذهاب إلى إربد هو تحدٍ كبير</w:t>
      </w:r>
      <w:r w:rsidR="00FC4228" w:rsidRPr="00FC70F0">
        <w:rPr>
          <w:rFonts w:asciiTheme="majorBidi" w:eastAsia="Calibri" w:hAnsiTheme="majorBidi" w:cstheme="majorBidi"/>
          <w:sz w:val="24"/>
          <w:szCs w:val="24"/>
          <w:rtl/>
        </w:rPr>
        <w:t>، حيث يوجد العديد من أماكن التوقف في الطريق</w:t>
      </w:r>
      <w:r w:rsidR="00FC4228"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لا يوجد مركز للنقل العام</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lastRenderedPageBreak/>
        <w:t>نقص وسائل النقل يقلل فرص العمل خارج ا</w:t>
      </w:r>
      <w:r w:rsidR="00BF359D">
        <w:rPr>
          <w:rFonts w:asciiTheme="majorBidi" w:eastAsia="Calibri" w:hAnsiTheme="majorBidi" w:cstheme="majorBidi"/>
          <w:sz w:val="24"/>
          <w:szCs w:val="24"/>
          <w:rtl/>
        </w:rPr>
        <w:t>لمجتمع</w:t>
      </w:r>
      <w:r w:rsidR="00BF359D">
        <w:rPr>
          <w:rFonts w:asciiTheme="majorBidi" w:eastAsia="Calibri" w:hAnsiTheme="majorBidi" w:cstheme="majorBidi" w:hint="cs"/>
          <w:sz w:val="24"/>
          <w:szCs w:val="24"/>
          <w:rtl/>
        </w:rPr>
        <w:t>،</w:t>
      </w:r>
      <w:r w:rsidR="00BF359D">
        <w:rPr>
          <w:rFonts w:asciiTheme="majorBidi" w:eastAsia="Calibri" w:hAnsiTheme="majorBidi" w:cstheme="majorBidi"/>
          <w:sz w:val="24"/>
          <w:szCs w:val="24"/>
          <w:rtl/>
        </w:rPr>
        <w:t xml:space="preserve"> كما أنه</w:t>
      </w:r>
      <w:r w:rsidRPr="00FC70F0">
        <w:rPr>
          <w:rFonts w:asciiTheme="majorBidi" w:eastAsia="Calibri" w:hAnsiTheme="majorBidi" w:cstheme="majorBidi"/>
          <w:sz w:val="24"/>
          <w:szCs w:val="24"/>
          <w:rtl/>
        </w:rPr>
        <w:t xml:space="preserve"> يشكل مشكلة رئيسية لطلاب الجامعات الذين يجب عليهم مغادرة المجتمع للوصول إلى جامعاتهم</w:t>
      </w:r>
      <w:r w:rsidRPr="00FC70F0">
        <w:rPr>
          <w:rFonts w:asciiTheme="majorBidi" w:eastAsia="Calibri" w:hAnsiTheme="majorBidi" w:cstheme="majorBidi"/>
          <w:sz w:val="24"/>
          <w:szCs w:val="24"/>
        </w:rPr>
        <w:t>.</w:t>
      </w:r>
    </w:p>
    <w:p w:rsidR="00FC4228"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هناك حاجة لحافلات صغيرة، لأن الحافلات الكبيرة ترفض التحرك حتى تمتلئ</w:t>
      </w:r>
      <w:r w:rsidRPr="00FC70F0">
        <w:rPr>
          <w:rFonts w:asciiTheme="majorBidi" w:eastAsia="Calibri" w:hAnsiTheme="majorBidi" w:cstheme="majorBidi"/>
          <w:sz w:val="24"/>
          <w:szCs w:val="24"/>
        </w:rPr>
        <w:t>.</w:t>
      </w:r>
    </w:p>
    <w:p w:rsidR="00D374F4" w:rsidRPr="00FC70F0" w:rsidRDefault="00D374F4" w:rsidP="00D374F4">
      <w:pPr>
        <w:pStyle w:val="ListParagraph"/>
        <w:bidi/>
        <w:spacing w:line="276" w:lineRule="auto"/>
        <w:ind w:left="1080"/>
        <w:jc w:val="both"/>
        <w:rPr>
          <w:rFonts w:asciiTheme="majorBidi" w:eastAsia="Calibri" w:hAnsiTheme="majorBidi" w:cstheme="majorBidi"/>
          <w:sz w:val="24"/>
          <w:szCs w:val="24"/>
        </w:rPr>
      </w:pPr>
    </w:p>
    <w:p w:rsidR="00FC4228" w:rsidRPr="00FC70F0" w:rsidRDefault="00FC4228" w:rsidP="00500425">
      <w:pPr>
        <w:pStyle w:val="ListParagraph"/>
        <w:numPr>
          <w:ilvl w:val="0"/>
          <w:numId w:val="65"/>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خدمات المسنين</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لا توجد خدمات لكبار السن</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يحتاج المسنون إلى الاندماج بشكل أفضل</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يجب زيادة الوعي باحتياجات المسنين</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وجود مبادرة تتيح لكبار السن التحدث عن تجاربهم يمكن أن تكون مفيدة لكبار السن والشباب</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يتجمع الشيوخ حاليا لحل قضايا المجتمع</w:t>
      </w:r>
      <w:r w:rsidRPr="00FC70F0">
        <w:rPr>
          <w:rFonts w:asciiTheme="majorBidi" w:eastAsia="Calibri" w:hAnsiTheme="majorBidi" w:cstheme="majorBidi"/>
          <w:sz w:val="24"/>
          <w:szCs w:val="24"/>
        </w:rPr>
        <w:t>.</w:t>
      </w:r>
    </w:p>
    <w:p w:rsidR="00FC4228"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 xml:space="preserve">يجب </w:t>
      </w:r>
      <w:r w:rsidR="001540C8">
        <w:rPr>
          <w:rFonts w:asciiTheme="majorBidi" w:eastAsia="Calibri" w:hAnsiTheme="majorBidi" w:cstheme="majorBidi" w:hint="cs"/>
          <w:sz w:val="24"/>
          <w:szCs w:val="24"/>
          <w:rtl/>
        </w:rPr>
        <w:t>تأمين</w:t>
      </w:r>
      <w:r w:rsidRPr="00FC70F0">
        <w:rPr>
          <w:rFonts w:asciiTheme="majorBidi" w:eastAsia="Calibri" w:hAnsiTheme="majorBidi" w:cstheme="majorBidi"/>
          <w:sz w:val="24"/>
          <w:szCs w:val="24"/>
          <w:rtl/>
        </w:rPr>
        <w:t xml:space="preserve"> مركز للمحافظة على صحة المسنين</w:t>
      </w:r>
      <w:r w:rsidRPr="00FC70F0">
        <w:rPr>
          <w:rFonts w:asciiTheme="majorBidi" w:eastAsia="Calibri" w:hAnsiTheme="majorBidi" w:cstheme="majorBidi"/>
          <w:sz w:val="24"/>
          <w:szCs w:val="24"/>
        </w:rPr>
        <w:t>.</w:t>
      </w:r>
    </w:p>
    <w:p w:rsidR="00D374F4" w:rsidRPr="00FC70F0" w:rsidRDefault="00D374F4" w:rsidP="00D374F4">
      <w:pPr>
        <w:pStyle w:val="ListParagraph"/>
        <w:bidi/>
        <w:spacing w:line="276" w:lineRule="auto"/>
        <w:ind w:left="1080"/>
        <w:jc w:val="both"/>
        <w:rPr>
          <w:rFonts w:asciiTheme="majorBidi" w:eastAsia="Calibri" w:hAnsiTheme="majorBidi" w:cstheme="majorBidi"/>
          <w:sz w:val="24"/>
          <w:szCs w:val="24"/>
        </w:rPr>
      </w:pPr>
    </w:p>
    <w:p w:rsidR="00FC4228" w:rsidRPr="00C55577" w:rsidRDefault="00FC4228" w:rsidP="00500425">
      <w:pPr>
        <w:pStyle w:val="ListParagraph"/>
        <w:numPr>
          <w:ilvl w:val="0"/>
          <w:numId w:val="66"/>
        </w:numPr>
        <w:bidi/>
        <w:spacing w:line="276" w:lineRule="auto"/>
        <w:jc w:val="both"/>
        <w:rPr>
          <w:rFonts w:asciiTheme="majorBidi" w:eastAsia="Calibri" w:hAnsiTheme="majorBidi" w:cstheme="majorBidi"/>
          <w:sz w:val="24"/>
          <w:szCs w:val="24"/>
        </w:rPr>
      </w:pPr>
      <w:r w:rsidRPr="00C55577">
        <w:rPr>
          <w:rFonts w:asciiTheme="majorBidi" w:eastAsia="Calibri" w:hAnsiTheme="majorBidi" w:cstheme="majorBidi"/>
          <w:sz w:val="24"/>
          <w:szCs w:val="24"/>
          <w:rtl/>
        </w:rPr>
        <w:t>الوصول إلى الإنترنت</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الربط مع الإنترنت ضعيف للغاية خاصة عندما يكون الطقس سيئًا</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يخشى الناس من أضرار أعمدة الشبكة</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الشبكة الإسرائيلية تؤثر على الشبكة الأردنية</w:t>
      </w:r>
      <w:r w:rsidRPr="00FC70F0">
        <w:rPr>
          <w:rFonts w:asciiTheme="majorBidi" w:eastAsia="Calibri" w:hAnsiTheme="majorBidi" w:cstheme="majorBidi"/>
          <w:sz w:val="24"/>
          <w:szCs w:val="24"/>
        </w:rPr>
        <w:t>.</w:t>
      </w:r>
    </w:p>
    <w:p w:rsidR="00FC4228" w:rsidRPr="00C55577" w:rsidRDefault="00FC4228" w:rsidP="00500425">
      <w:pPr>
        <w:pStyle w:val="ListParagraph"/>
        <w:numPr>
          <w:ilvl w:val="0"/>
          <w:numId w:val="67"/>
        </w:numPr>
        <w:bidi/>
        <w:spacing w:line="276" w:lineRule="auto"/>
        <w:jc w:val="both"/>
        <w:rPr>
          <w:rFonts w:asciiTheme="majorBidi" w:eastAsia="Calibri" w:hAnsiTheme="majorBidi" w:cstheme="majorBidi"/>
          <w:sz w:val="24"/>
          <w:szCs w:val="24"/>
        </w:rPr>
      </w:pPr>
      <w:r w:rsidRPr="00C55577">
        <w:rPr>
          <w:rFonts w:asciiTheme="majorBidi" w:eastAsia="Calibri" w:hAnsiTheme="majorBidi" w:cstheme="majorBidi"/>
          <w:sz w:val="24"/>
          <w:szCs w:val="24"/>
          <w:rtl/>
        </w:rPr>
        <w:t>الخدمات الحكومية</w:t>
      </w:r>
    </w:p>
    <w:p w:rsidR="00FC4228" w:rsidRPr="00C55577" w:rsidRDefault="00FC70F0" w:rsidP="00500425">
      <w:pPr>
        <w:pStyle w:val="ListParagraph"/>
        <w:numPr>
          <w:ilvl w:val="0"/>
          <w:numId w:val="67"/>
        </w:numPr>
        <w:bidi/>
        <w:spacing w:line="276" w:lineRule="auto"/>
        <w:jc w:val="both"/>
        <w:rPr>
          <w:rFonts w:asciiTheme="majorBidi" w:eastAsia="Calibri" w:hAnsiTheme="majorBidi" w:cstheme="majorBidi"/>
          <w:sz w:val="24"/>
          <w:szCs w:val="24"/>
        </w:rPr>
      </w:pPr>
      <w:r w:rsidRPr="00C55577">
        <w:rPr>
          <w:rFonts w:asciiTheme="majorBidi" w:eastAsia="Calibri" w:hAnsiTheme="majorBidi" w:cstheme="majorBidi"/>
          <w:sz w:val="24"/>
          <w:szCs w:val="24"/>
          <w:rtl/>
        </w:rPr>
        <w:t>الكهرباء</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في الصيف تكون فواتير الكهرباء مرتفعة جدا</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مكيفات الهواء مشكلة كبيرة لأنها تستهلك كميات كبيرة من الكهرباء. هناك كمية محد</w:t>
      </w:r>
      <w:r w:rsidR="001540C8">
        <w:rPr>
          <w:rFonts w:asciiTheme="majorBidi" w:eastAsia="Calibri" w:hAnsiTheme="majorBidi" w:cstheme="majorBidi"/>
          <w:sz w:val="24"/>
          <w:szCs w:val="24"/>
          <w:rtl/>
        </w:rPr>
        <w:t>ودة من الكهرباء متاحة لكل مجتمع</w:t>
      </w:r>
      <w:r w:rsidRPr="00FC70F0">
        <w:rPr>
          <w:rFonts w:asciiTheme="majorBidi" w:eastAsia="Calibri" w:hAnsiTheme="majorBidi" w:cstheme="majorBidi"/>
          <w:sz w:val="24"/>
          <w:szCs w:val="24"/>
          <w:rtl/>
        </w:rPr>
        <w:t xml:space="preserve">، ومع وصول درجات الحرارة إلى أكثر من 35 درجة </w:t>
      </w:r>
      <w:r w:rsidR="00BF359D" w:rsidRPr="00FC70F0">
        <w:rPr>
          <w:rFonts w:asciiTheme="majorBidi" w:eastAsia="Calibri" w:hAnsiTheme="majorBidi" w:cstheme="majorBidi" w:hint="cs"/>
          <w:sz w:val="24"/>
          <w:szCs w:val="24"/>
          <w:rtl/>
        </w:rPr>
        <w:t>مئوية،</w:t>
      </w:r>
      <w:r w:rsidRPr="00FC70F0">
        <w:rPr>
          <w:rFonts w:asciiTheme="majorBidi" w:eastAsia="Calibri" w:hAnsiTheme="majorBidi" w:cstheme="majorBidi"/>
          <w:sz w:val="24"/>
          <w:szCs w:val="24"/>
          <w:rtl/>
        </w:rPr>
        <w:t xml:space="preserve"> يصبح ذلك تحديًا كبيرًا</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هناك انقطاع متكرر في الكهرباء مما يحرق الأجهزة بسبب التشغيل والانقطاع المفاجئ والمتكرر</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يحتاج الناس إلى أخذ الاحتياطات والتوعية بشأن الكهرباء وكيفية توفيرها</w:t>
      </w:r>
      <w:r w:rsidRPr="00FC70F0">
        <w:rPr>
          <w:rFonts w:asciiTheme="majorBidi" w:eastAsia="Calibri" w:hAnsiTheme="majorBidi" w:cstheme="majorBidi"/>
          <w:sz w:val="24"/>
          <w:szCs w:val="24"/>
        </w:rPr>
        <w:t>.</w:t>
      </w:r>
    </w:p>
    <w:p w:rsidR="00FC4228" w:rsidRPr="00C55577" w:rsidRDefault="00FC4228" w:rsidP="00500425">
      <w:pPr>
        <w:pStyle w:val="ListParagraph"/>
        <w:numPr>
          <w:ilvl w:val="0"/>
          <w:numId w:val="68"/>
        </w:numPr>
        <w:bidi/>
        <w:spacing w:line="276" w:lineRule="auto"/>
        <w:jc w:val="both"/>
        <w:rPr>
          <w:rFonts w:asciiTheme="majorBidi" w:eastAsia="Calibri" w:hAnsiTheme="majorBidi" w:cstheme="majorBidi"/>
          <w:sz w:val="24"/>
          <w:szCs w:val="24"/>
        </w:rPr>
      </w:pPr>
      <w:r w:rsidRPr="00C55577">
        <w:rPr>
          <w:rFonts w:asciiTheme="majorBidi" w:eastAsia="Calibri" w:hAnsiTheme="majorBidi" w:cstheme="majorBidi"/>
          <w:sz w:val="24"/>
          <w:szCs w:val="24"/>
          <w:rtl/>
        </w:rPr>
        <w:t>إغلاق مكب نفايات</w:t>
      </w:r>
    </w:p>
    <w:p w:rsidR="00FC4228" w:rsidRPr="00FC70F0" w:rsidRDefault="00BF359D" w:rsidP="00500425">
      <w:pPr>
        <w:pStyle w:val="ListParagraph"/>
        <w:numPr>
          <w:ilvl w:val="0"/>
          <w:numId w:val="62"/>
        </w:numPr>
        <w:bidi/>
        <w:spacing w:line="276" w:lineRule="auto"/>
        <w:jc w:val="both"/>
        <w:rPr>
          <w:rFonts w:asciiTheme="majorBidi" w:eastAsia="Calibri" w:hAnsiTheme="majorBidi" w:cstheme="majorBidi"/>
          <w:sz w:val="24"/>
          <w:szCs w:val="24"/>
        </w:rPr>
      </w:pPr>
      <w:r>
        <w:rPr>
          <w:rFonts w:asciiTheme="majorBidi" w:eastAsia="Calibri" w:hAnsiTheme="majorBidi" w:cstheme="majorBidi"/>
          <w:sz w:val="24"/>
          <w:szCs w:val="24"/>
          <w:rtl/>
        </w:rPr>
        <w:t>يوجد مكب نفايات جديد</w:t>
      </w:r>
      <w:r w:rsidR="00FC4228" w:rsidRPr="00FC70F0">
        <w:rPr>
          <w:rFonts w:asciiTheme="majorBidi" w:eastAsia="Calibri" w:hAnsiTheme="majorBidi" w:cstheme="majorBidi"/>
          <w:sz w:val="24"/>
          <w:szCs w:val="24"/>
          <w:rtl/>
        </w:rPr>
        <w:t>، ولكن قد لا يكون المجتمع على علم به حتى الآن</w:t>
      </w:r>
      <w:r w:rsidR="00FC4228" w:rsidRPr="00FC70F0">
        <w:rPr>
          <w:rFonts w:asciiTheme="majorBidi" w:eastAsia="Calibri" w:hAnsiTheme="majorBidi" w:cstheme="majorBidi"/>
          <w:sz w:val="24"/>
          <w:szCs w:val="24"/>
        </w:rPr>
        <w:t>.</w:t>
      </w:r>
    </w:p>
    <w:p w:rsidR="00FC4228" w:rsidRPr="00C55577" w:rsidRDefault="00FC4228" w:rsidP="00500425">
      <w:pPr>
        <w:pStyle w:val="ListParagraph"/>
        <w:numPr>
          <w:ilvl w:val="0"/>
          <w:numId w:val="69"/>
        </w:numPr>
        <w:bidi/>
        <w:spacing w:line="276" w:lineRule="auto"/>
        <w:jc w:val="both"/>
        <w:rPr>
          <w:rFonts w:asciiTheme="majorBidi" w:eastAsia="Calibri" w:hAnsiTheme="majorBidi" w:cstheme="majorBidi"/>
          <w:sz w:val="24"/>
          <w:szCs w:val="24"/>
        </w:rPr>
      </w:pPr>
      <w:r w:rsidRPr="00C55577">
        <w:rPr>
          <w:rFonts w:asciiTheme="majorBidi" w:eastAsia="Calibri" w:hAnsiTheme="majorBidi" w:cstheme="majorBidi"/>
          <w:sz w:val="24"/>
          <w:szCs w:val="24"/>
          <w:rtl/>
        </w:rPr>
        <w:t>الترويج السياحي</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 xml:space="preserve">نادراً ما يتم الإعلان عن هذا المجتمع عبر </w:t>
      </w:r>
      <w:r w:rsidRPr="00FC70F0">
        <w:rPr>
          <w:rFonts w:asciiTheme="majorBidi" w:eastAsia="Calibri" w:hAnsiTheme="majorBidi" w:cstheme="majorBidi"/>
          <w:sz w:val="24"/>
          <w:szCs w:val="24"/>
        </w:rPr>
        <w:t xml:space="preserve"> Facebook</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الكلام الشفهي هو الوسيلة الرئيسية للتسويق</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محمية شرحبيل معلم سياحي كبير</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هناك نقص في الوعي بالمناطق في هذا المجتمع لكل من الغرباء وكذلك أفراد المجتمع</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يوجد نبع هجيجة في هذا المجتمع</w:t>
      </w:r>
      <w:r w:rsidRPr="00FC70F0">
        <w:rPr>
          <w:rFonts w:asciiTheme="majorBidi" w:eastAsia="Calibri" w:hAnsiTheme="majorBidi" w:cstheme="majorBidi"/>
          <w:sz w:val="24"/>
          <w:szCs w:val="24"/>
        </w:rPr>
        <w:t>.</w:t>
      </w:r>
    </w:p>
    <w:p w:rsidR="00FC4228" w:rsidRPr="00FC70F0" w:rsidRDefault="00FC4228" w:rsidP="00500425">
      <w:pPr>
        <w:pStyle w:val="ListParagraph"/>
        <w:numPr>
          <w:ilvl w:val="0"/>
          <w:numId w:val="62"/>
        </w:numPr>
        <w:bidi/>
        <w:spacing w:line="276" w:lineRule="auto"/>
        <w:jc w:val="both"/>
        <w:rPr>
          <w:rFonts w:asciiTheme="majorBidi" w:eastAsia="Calibri" w:hAnsiTheme="majorBidi" w:cstheme="majorBidi"/>
          <w:sz w:val="24"/>
          <w:szCs w:val="24"/>
          <w:rtl/>
        </w:rPr>
      </w:pPr>
      <w:r w:rsidRPr="00FC70F0">
        <w:rPr>
          <w:rFonts w:asciiTheme="majorBidi" w:eastAsia="Calibri" w:hAnsiTheme="majorBidi" w:cstheme="majorBidi"/>
          <w:sz w:val="24"/>
          <w:szCs w:val="24"/>
          <w:rtl/>
        </w:rPr>
        <w:t>بيلا هي واحدة من مناطق الجذب الرئيسية</w:t>
      </w:r>
      <w:r w:rsidRPr="00FC70F0">
        <w:rPr>
          <w:rFonts w:asciiTheme="majorBidi" w:eastAsia="Calibri" w:hAnsiTheme="majorBidi" w:cstheme="majorBidi"/>
          <w:sz w:val="24"/>
          <w:szCs w:val="24"/>
        </w:rPr>
        <w:t>.</w:t>
      </w:r>
    </w:p>
    <w:p w:rsidR="00FC4228" w:rsidRDefault="00FC4228" w:rsidP="00500425">
      <w:pPr>
        <w:pStyle w:val="ListParagraph"/>
        <w:numPr>
          <w:ilvl w:val="0"/>
          <w:numId w:val="62"/>
        </w:numPr>
        <w:bidi/>
        <w:spacing w:line="276" w:lineRule="auto"/>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هناك مواقع دينية للشخصيات الدينية</w:t>
      </w:r>
      <w:r w:rsidRPr="00FC70F0">
        <w:rPr>
          <w:rFonts w:asciiTheme="majorBidi" w:eastAsia="Calibri" w:hAnsiTheme="majorBidi" w:cstheme="majorBidi"/>
          <w:sz w:val="24"/>
          <w:szCs w:val="24"/>
        </w:rPr>
        <w:t>.</w:t>
      </w:r>
    </w:p>
    <w:p w:rsidR="00D374F4" w:rsidRPr="00FC70F0" w:rsidRDefault="00D374F4" w:rsidP="00D374F4">
      <w:pPr>
        <w:pStyle w:val="ListParagraph"/>
        <w:bidi/>
        <w:ind w:left="1080"/>
        <w:jc w:val="both"/>
        <w:rPr>
          <w:rFonts w:asciiTheme="majorBidi" w:eastAsia="Calibri" w:hAnsiTheme="majorBidi" w:cstheme="majorBidi"/>
          <w:sz w:val="24"/>
          <w:szCs w:val="24"/>
        </w:rPr>
      </w:pPr>
    </w:p>
    <w:p w:rsidR="00FC4228" w:rsidRPr="00FC70F0" w:rsidRDefault="00FC4228" w:rsidP="00500425">
      <w:pPr>
        <w:pStyle w:val="ListParagraph"/>
        <w:numPr>
          <w:ilvl w:val="0"/>
          <w:numId w:val="62"/>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 xml:space="preserve">يرغب الشباب في الترويج للسلع المنتجة، مثل العسل. يمكنهم تعليم الآخرين كيفية انتاج العسل. يمكنهم أيضًا بدء مدرسة زراعية </w:t>
      </w:r>
      <w:r w:rsidR="00BF359D">
        <w:rPr>
          <w:rFonts w:asciiTheme="majorBidi" w:eastAsia="Calibri" w:hAnsiTheme="majorBidi" w:cstheme="majorBidi" w:hint="cs"/>
          <w:sz w:val="24"/>
          <w:szCs w:val="24"/>
          <w:rtl/>
        </w:rPr>
        <w:t xml:space="preserve">من أجل </w:t>
      </w:r>
      <w:r w:rsidRPr="00FC70F0">
        <w:rPr>
          <w:rFonts w:asciiTheme="majorBidi" w:eastAsia="Calibri" w:hAnsiTheme="majorBidi" w:cstheme="majorBidi"/>
          <w:sz w:val="24"/>
          <w:szCs w:val="24"/>
          <w:rtl/>
        </w:rPr>
        <w:t>تدريس التقنيات الزراعية</w:t>
      </w:r>
      <w:r w:rsidRPr="00FC70F0">
        <w:rPr>
          <w:rFonts w:asciiTheme="majorBidi" w:eastAsia="Calibri" w:hAnsiTheme="majorBidi" w:cstheme="majorBidi"/>
          <w:sz w:val="24"/>
          <w:szCs w:val="24"/>
        </w:rPr>
        <w:t>.</w:t>
      </w:r>
    </w:p>
    <w:p w:rsidR="00FC4228" w:rsidRPr="00C55577" w:rsidRDefault="00FC4228" w:rsidP="00500425">
      <w:pPr>
        <w:pStyle w:val="ListParagraph"/>
        <w:numPr>
          <w:ilvl w:val="0"/>
          <w:numId w:val="70"/>
        </w:numPr>
        <w:bidi/>
        <w:jc w:val="both"/>
        <w:rPr>
          <w:rFonts w:asciiTheme="majorBidi" w:eastAsia="Calibri" w:hAnsiTheme="majorBidi" w:cstheme="majorBidi"/>
          <w:sz w:val="24"/>
          <w:szCs w:val="24"/>
        </w:rPr>
      </w:pPr>
      <w:r w:rsidRPr="00C55577">
        <w:rPr>
          <w:rFonts w:asciiTheme="majorBidi" w:eastAsia="Calibri" w:hAnsiTheme="majorBidi" w:cstheme="majorBidi"/>
          <w:sz w:val="24"/>
          <w:szCs w:val="24"/>
          <w:rtl/>
        </w:rPr>
        <w:t>جمع القمامة</w:t>
      </w:r>
    </w:p>
    <w:p w:rsidR="00FC4228" w:rsidRPr="0046326A" w:rsidRDefault="00FC4228" w:rsidP="00500425">
      <w:pPr>
        <w:pStyle w:val="ListParagraph"/>
        <w:numPr>
          <w:ilvl w:val="0"/>
          <w:numId w:val="62"/>
        </w:numPr>
        <w:bidi/>
        <w:jc w:val="both"/>
        <w:rPr>
          <w:rFonts w:asciiTheme="majorBidi" w:eastAsia="Calibri" w:hAnsiTheme="majorBidi" w:cstheme="majorBidi"/>
          <w:sz w:val="24"/>
          <w:szCs w:val="24"/>
        </w:rPr>
      </w:pPr>
      <w:r w:rsidRPr="00FC70F0">
        <w:rPr>
          <w:rFonts w:asciiTheme="majorBidi" w:eastAsia="Calibri" w:hAnsiTheme="majorBidi" w:cstheme="majorBidi"/>
          <w:sz w:val="24"/>
          <w:szCs w:val="24"/>
          <w:rtl/>
        </w:rPr>
        <w:t>برنامج الأمم المتحدة الإنمائي يدفع للأشخاص مقابل إعطاء مواد معاد تدويرها. وهذا يشجع الناس على عدم رمي النفايات الزائدة وبدلاً من ذلك إعادة تدويرها متى أمكنهم ذلك</w:t>
      </w:r>
      <w:r w:rsidRPr="00FC70F0">
        <w:rPr>
          <w:rFonts w:asciiTheme="majorBidi" w:eastAsia="Calibri" w:hAnsiTheme="majorBidi" w:cstheme="majorBidi"/>
          <w:sz w:val="24"/>
          <w:szCs w:val="24"/>
        </w:rPr>
        <w:t>.</w:t>
      </w:r>
    </w:p>
    <w:p w:rsidR="00FC4228" w:rsidRPr="00FC4228" w:rsidRDefault="0046326A" w:rsidP="00FC4228">
      <w:pPr>
        <w:bidi/>
        <w:jc w:val="both"/>
        <w:rPr>
          <w:rFonts w:asciiTheme="majorBidi" w:eastAsia="Calibri" w:hAnsiTheme="majorBidi" w:cstheme="majorBidi"/>
          <w:sz w:val="24"/>
          <w:szCs w:val="24"/>
        </w:rPr>
      </w:pPr>
      <w:r>
        <w:rPr>
          <w:rFonts w:asciiTheme="majorBidi" w:eastAsia="Calibri" w:hAnsiTheme="majorBidi" w:cstheme="majorBidi" w:hint="cs"/>
          <w:sz w:val="24"/>
          <w:szCs w:val="24"/>
          <w:rtl/>
        </w:rPr>
        <w:t xml:space="preserve">2. </w:t>
      </w:r>
      <w:r w:rsidR="00FC4228" w:rsidRPr="00FC4228">
        <w:rPr>
          <w:rFonts w:asciiTheme="majorBidi" w:eastAsia="Calibri" w:hAnsiTheme="majorBidi" w:cstheme="majorBidi"/>
          <w:sz w:val="24"/>
          <w:szCs w:val="24"/>
          <w:rtl/>
        </w:rPr>
        <w:t>تم أيضا تقييم موثوقية البنية التحتية والسلامة</w:t>
      </w:r>
      <w:r w:rsidR="00FC4228" w:rsidRPr="00FC4228">
        <w:rPr>
          <w:rFonts w:asciiTheme="majorBidi" w:eastAsia="Calibri" w:hAnsiTheme="majorBidi" w:cstheme="majorBidi"/>
          <w:sz w:val="24"/>
          <w:szCs w:val="24"/>
        </w:rPr>
        <w:t>:</w:t>
      </w:r>
    </w:p>
    <w:p w:rsidR="00FC4228" w:rsidRPr="0046326A" w:rsidRDefault="00FC4228" w:rsidP="00500425">
      <w:pPr>
        <w:pStyle w:val="ListParagraph"/>
        <w:numPr>
          <w:ilvl w:val="0"/>
          <w:numId w:val="72"/>
        </w:numPr>
        <w:bidi/>
        <w:jc w:val="both"/>
        <w:rPr>
          <w:rFonts w:asciiTheme="majorBidi" w:eastAsia="Calibri" w:hAnsiTheme="majorBidi" w:cstheme="majorBidi"/>
          <w:sz w:val="24"/>
          <w:szCs w:val="24"/>
        </w:rPr>
      </w:pPr>
      <w:r w:rsidRPr="0046326A">
        <w:rPr>
          <w:rFonts w:asciiTheme="majorBidi" w:eastAsia="Calibri" w:hAnsiTheme="majorBidi" w:cstheme="majorBidi"/>
          <w:sz w:val="24"/>
          <w:szCs w:val="24"/>
          <w:rtl/>
        </w:rPr>
        <w:lastRenderedPageBreak/>
        <w:t>الصرف الصحي / السباكة</w:t>
      </w:r>
    </w:p>
    <w:p w:rsidR="00FC4228" w:rsidRPr="0046326A" w:rsidRDefault="00FC4228" w:rsidP="00500425">
      <w:pPr>
        <w:pStyle w:val="ListParagraph"/>
        <w:numPr>
          <w:ilvl w:val="0"/>
          <w:numId w:val="71"/>
        </w:numPr>
        <w:bidi/>
        <w:jc w:val="both"/>
        <w:rPr>
          <w:rFonts w:asciiTheme="majorBidi" w:eastAsia="Calibri" w:hAnsiTheme="majorBidi" w:cstheme="majorBidi"/>
          <w:sz w:val="24"/>
          <w:szCs w:val="24"/>
        </w:rPr>
      </w:pPr>
      <w:r w:rsidRPr="0046326A">
        <w:rPr>
          <w:rFonts w:asciiTheme="majorBidi" w:eastAsia="Calibri" w:hAnsiTheme="majorBidi" w:cstheme="majorBidi"/>
          <w:sz w:val="24"/>
          <w:szCs w:val="24"/>
          <w:rtl/>
        </w:rPr>
        <w:t>عدد قليل جدا من الناس يرمون في الشوارع</w:t>
      </w:r>
      <w:r w:rsidRPr="0046326A">
        <w:rPr>
          <w:rFonts w:asciiTheme="majorBidi" w:eastAsia="Calibri" w:hAnsiTheme="majorBidi" w:cstheme="majorBidi"/>
          <w:sz w:val="24"/>
          <w:szCs w:val="24"/>
        </w:rPr>
        <w:t>.</w:t>
      </w:r>
    </w:p>
    <w:p w:rsidR="00FC4228" w:rsidRPr="0046326A" w:rsidRDefault="00FC4228" w:rsidP="00500425">
      <w:pPr>
        <w:pStyle w:val="ListParagraph"/>
        <w:numPr>
          <w:ilvl w:val="0"/>
          <w:numId w:val="73"/>
        </w:numPr>
        <w:bidi/>
        <w:jc w:val="both"/>
        <w:rPr>
          <w:rFonts w:asciiTheme="majorBidi" w:eastAsia="Calibri" w:hAnsiTheme="majorBidi" w:cstheme="majorBidi"/>
          <w:sz w:val="24"/>
          <w:szCs w:val="24"/>
        </w:rPr>
      </w:pPr>
      <w:r w:rsidRPr="0046326A">
        <w:rPr>
          <w:rFonts w:asciiTheme="majorBidi" w:eastAsia="Calibri" w:hAnsiTheme="majorBidi" w:cstheme="majorBidi"/>
          <w:sz w:val="24"/>
          <w:szCs w:val="24"/>
          <w:rtl/>
        </w:rPr>
        <w:t>إنارة الشوارع</w:t>
      </w:r>
    </w:p>
    <w:p w:rsidR="00FC4228" w:rsidRPr="0046326A" w:rsidRDefault="00FC4228" w:rsidP="00500425">
      <w:pPr>
        <w:pStyle w:val="ListParagraph"/>
        <w:numPr>
          <w:ilvl w:val="0"/>
          <w:numId w:val="71"/>
        </w:numPr>
        <w:bidi/>
        <w:jc w:val="both"/>
        <w:rPr>
          <w:rFonts w:asciiTheme="majorBidi" w:eastAsia="Calibri" w:hAnsiTheme="majorBidi" w:cstheme="majorBidi"/>
          <w:sz w:val="24"/>
          <w:szCs w:val="24"/>
        </w:rPr>
      </w:pPr>
      <w:r w:rsidRPr="0046326A">
        <w:rPr>
          <w:rFonts w:asciiTheme="majorBidi" w:eastAsia="Calibri" w:hAnsiTheme="majorBidi" w:cstheme="majorBidi"/>
          <w:sz w:val="24"/>
          <w:szCs w:val="24"/>
          <w:rtl/>
        </w:rPr>
        <w:t>إنارة الشوارع ليست مشكلة رئيسية. لا توجد إنارة في تل الأربعين</w:t>
      </w:r>
      <w:r w:rsidRPr="0046326A">
        <w:rPr>
          <w:rFonts w:asciiTheme="majorBidi" w:eastAsia="Calibri" w:hAnsiTheme="majorBidi" w:cstheme="majorBidi"/>
          <w:sz w:val="24"/>
          <w:szCs w:val="24"/>
        </w:rPr>
        <w:t>.</w:t>
      </w:r>
    </w:p>
    <w:p w:rsidR="00FC4228" w:rsidRPr="0046326A" w:rsidRDefault="00FC4228" w:rsidP="00500425">
      <w:pPr>
        <w:pStyle w:val="ListParagraph"/>
        <w:numPr>
          <w:ilvl w:val="0"/>
          <w:numId w:val="74"/>
        </w:numPr>
        <w:bidi/>
        <w:jc w:val="both"/>
        <w:rPr>
          <w:rFonts w:asciiTheme="majorBidi" w:eastAsia="Calibri" w:hAnsiTheme="majorBidi" w:cstheme="majorBidi"/>
          <w:sz w:val="24"/>
          <w:szCs w:val="24"/>
          <w:rtl/>
          <w:lang w:bidi="ar-JO"/>
        </w:rPr>
      </w:pPr>
      <w:r w:rsidRPr="0046326A">
        <w:rPr>
          <w:rFonts w:asciiTheme="majorBidi" w:eastAsia="Calibri" w:hAnsiTheme="majorBidi" w:cstheme="majorBidi"/>
          <w:sz w:val="24"/>
          <w:szCs w:val="24"/>
          <w:rtl/>
        </w:rPr>
        <w:t>أمور أخرى</w:t>
      </w:r>
    </w:p>
    <w:p w:rsidR="00FC4228" w:rsidRPr="0046326A" w:rsidRDefault="00FC4228" w:rsidP="00500425">
      <w:pPr>
        <w:pStyle w:val="ListParagraph"/>
        <w:numPr>
          <w:ilvl w:val="0"/>
          <w:numId w:val="71"/>
        </w:numPr>
        <w:bidi/>
        <w:jc w:val="both"/>
        <w:rPr>
          <w:rFonts w:asciiTheme="majorBidi" w:eastAsia="Calibri" w:hAnsiTheme="majorBidi" w:cstheme="majorBidi"/>
          <w:sz w:val="24"/>
          <w:szCs w:val="24"/>
        </w:rPr>
      </w:pPr>
      <w:r w:rsidRPr="0046326A">
        <w:rPr>
          <w:rFonts w:asciiTheme="majorBidi" w:eastAsia="Calibri" w:hAnsiTheme="majorBidi" w:cstheme="majorBidi"/>
          <w:sz w:val="24"/>
          <w:szCs w:val="24"/>
          <w:rtl/>
        </w:rPr>
        <w:t>لا توجد حماية للجسور وهي ليست آمنة. يوجد واد من جهة وسيارات من جهة أخرى</w:t>
      </w:r>
      <w:r w:rsidRPr="0046326A">
        <w:rPr>
          <w:rFonts w:asciiTheme="majorBidi" w:eastAsia="Calibri" w:hAnsiTheme="majorBidi" w:cstheme="majorBidi"/>
          <w:sz w:val="24"/>
          <w:szCs w:val="24"/>
        </w:rPr>
        <w:t>.</w:t>
      </w:r>
    </w:p>
    <w:p w:rsidR="00FC4228" w:rsidRPr="0046326A" w:rsidRDefault="00FC4228" w:rsidP="00500425">
      <w:pPr>
        <w:pStyle w:val="ListParagraph"/>
        <w:numPr>
          <w:ilvl w:val="0"/>
          <w:numId w:val="71"/>
        </w:numPr>
        <w:bidi/>
        <w:jc w:val="both"/>
        <w:rPr>
          <w:rFonts w:asciiTheme="majorBidi" w:eastAsia="Calibri" w:hAnsiTheme="majorBidi" w:cstheme="majorBidi"/>
          <w:sz w:val="24"/>
          <w:szCs w:val="24"/>
        </w:rPr>
      </w:pPr>
      <w:r w:rsidRPr="0046326A">
        <w:rPr>
          <w:rFonts w:asciiTheme="majorBidi" w:eastAsia="Calibri" w:hAnsiTheme="majorBidi" w:cstheme="majorBidi"/>
          <w:sz w:val="24"/>
          <w:szCs w:val="24"/>
          <w:rtl/>
        </w:rPr>
        <w:t>غالباً  لا تستخدم كمية كافية من الإسمنت للمباني</w:t>
      </w:r>
      <w:r w:rsidRPr="0046326A">
        <w:rPr>
          <w:rFonts w:asciiTheme="majorBidi" w:eastAsia="Calibri" w:hAnsiTheme="majorBidi" w:cstheme="majorBidi"/>
          <w:sz w:val="24"/>
          <w:szCs w:val="24"/>
        </w:rPr>
        <w:t>.</w:t>
      </w:r>
    </w:p>
    <w:p w:rsidR="00BA49F4" w:rsidRDefault="00FC4228" w:rsidP="00500425">
      <w:pPr>
        <w:pStyle w:val="ListParagraph"/>
        <w:numPr>
          <w:ilvl w:val="0"/>
          <w:numId w:val="71"/>
        </w:numPr>
        <w:bidi/>
        <w:jc w:val="both"/>
        <w:rPr>
          <w:rFonts w:asciiTheme="majorBidi" w:eastAsia="Calibri" w:hAnsiTheme="majorBidi" w:cstheme="majorBidi"/>
          <w:sz w:val="24"/>
          <w:szCs w:val="24"/>
        </w:rPr>
      </w:pPr>
      <w:r w:rsidRPr="0046326A">
        <w:rPr>
          <w:rFonts w:asciiTheme="majorBidi" w:eastAsia="Calibri" w:hAnsiTheme="majorBidi" w:cstheme="majorBidi"/>
          <w:sz w:val="24"/>
          <w:szCs w:val="24"/>
          <w:rtl/>
        </w:rPr>
        <w:t>يجب أن يكون هناك منطقة مظللة ومأوى على الطريق الرئيسي للأشخاص الذين ينتظرون الحافلة و</w:t>
      </w:r>
      <w:r w:rsidR="002049F2">
        <w:rPr>
          <w:rFonts w:asciiTheme="majorBidi" w:eastAsia="Calibri" w:hAnsiTheme="majorBidi" w:cstheme="majorBidi" w:hint="cs"/>
          <w:sz w:val="24"/>
          <w:szCs w:val="24"/>
          <w:rtl/>
        </w:rPr>
        <w:t>أفراد</w:t>
      </w:r>
      <w:r w:rsidRPr="0046326A">
        <w:rPr>
          <w:rFonts w:asciiTheme="majorBidi" w:eastAsia="Calibri" w:hAnsiTheme="majorBidi" w:cstheme="majorBidi"/>
          <w:sz w:val="24"/>
          <w:szCs w:val="24"/>
          <w:rtl/>
        </w:rPr>
        <w:t xml:space="preserve"> الشرطة</w:t>
      </w:r>
      <w:r w:rsidRPr="0046326A">
        <w:rPr>
          <w:rFonts w:asciiTheme="majorBidi" w:eastAsia="Calibri" w:hAnsiTheme="majorBidi" w:cstheme="majorBidi"/>
          <w:sz w:val="24"/>
          <w:szCs w:val="24"/>
        </w:rPr>
        <w:t>.</w:t>
      </w:r>
    </w:p>
    <w:p w:rsidR="00FC4228" w:rsidRPr="00BA49F4" w:rsidRDefault="00FC4228" w:rsidP="00500425">
      <w:pPr>
        <w:pStyle w:val="ListParagraph"/>
        <w:numPr>
          <w:ilvl w:val="0"/>
          <w:numId w:val="71"/>
        </w:numPr>
        <w:bidi/>
        <w:jc w:val="both"/>
        <w:rPr>
          <w:rFonts w:asciiTheme="majorBidi" w:eastAsia="Calibri" w:hAnsiTheme="majorBidi" w:cstheme="majorBidi"/>
          <w:sz w:val="24"/>
          <w:szCs w:val="24"/>
          <w:rtl/>
        </w:rPr>
      </w:pPr>
      <w:r w:rsidRPr="00BA49F4">
        <w:rPr>
          <w:rFonts w:asciiTheme="majorBidi" w:eastAsia="Calibri" w:hAnsiTheme="majorBidi" w:cstheme="majorBidi"/>
          <w:sz w:val="24"/>
          <w:szCs w:val="24"/>
          <w:rtl/>
        </w:rPr>
        <w:t>توجد حفر كثيرة على الطرق وهي بحاجة إلى إصلاح.</w:t>
      </w:r>
    </w:p>
    <w:p w:rsidR="00FC4228" w:rsidRPr="00BA49F4" w:rsidRDefault="0046326A" w:rsidP="00BA49F4">
      <w:pPr>
        <w:bidi/>
        <w:jc w:val="both"/>
        <w:rPr>
          <w:rFonts w:asciiTheme="majorBidi" w:eastAsia="Calibri" w:hAnsiTheme="majorBidi" w:cstheme="majorBidi"/>
          <w:sz w:val="24"/>
          <w:szCs w:val="24"/>
          <w:rtl/>
          <w:lang w:bidi="ar"/>
        </w:rPr>
      </w:pPr>
      <w:r w:rsidRPr="00BA49F4">
        <w:rPr>
          <w:rFonts w:asciiTheme="majorBidi" w:eastAsia="Calibri" w:hAnsiTheme="majorBidi" w:cstheme="majorBidi" w:hint="cs"/>
          <w:sz w:val="24"/>
          <w:szCs w:val="24"/>
          <w:rtl/>
        </w:rPr>
        <w:t xml:space="preserve">3. </w:t>
      </w:r>
      <w:r w:rsidR="00FC4228" w:rsidRPr="00BA49F4">
        <w:rPr>
          <w:rFonts w:asciiTheme="majorBidi" w:eastAsia="Calibri" w:hAnsiTheme="majorBidi" w:cstheme="majorBidi"/>
          <w:sz w:val="24"/>
          <w:szCs w:val="24"/>
          <w:rtl/>
        </w:rPr>
        <w:t xml:space="preserve">تم النظر في الخدمات التي تعمل على تحسين البيئة، وفيما يلي أهم </w:t>
      </w:r>
      <w:r w:rsidR="00FC4228" w:rsidRPr="0046326A">
        <w:rPr>
          <w:rFonts w:asciiTheme="majorBidi" w:eastAsia="Calibri" w:hAnsiTheme="majorBidi" w:cstheme="majorBidi"/>
          <w:sz w:val="24"/>
          <w:szCs w:val="24"/>
          <w:rtl/>
        </w:rPr>
        <w:t>قضيتين</w:t>
      </w:r>
      <w:r w:rsidR="00FC4228" w:rsidRPr="00BA49F4">
        <w:rPr>
          <w:rFonts w:asciiTheme="majorBidi" w:eastAsia="Calibri" w:hAnsiTheme="majorBidi" w:cstheme="majorBidi"/>
          <w:sz w:val="24"/>
          <w:szCs w:val="24"/>
          <w:rtl/>
          <w:lang w:bidi="ar"/>
        </w:rPr>
        <w:t>:</w:t>
      </w:r>
    </w:p>
    <w:p w:rsidR="00FC4228" w:rsidRPr="00BA49F4" w:rsidRDefault="00FC4228" w:rsidP="00500425">
      <w:pPr>
        <w:pStyle w:val="ListParagraph"/>
        <w:numPr>
          <w:ilvl w:val="0"/>
          <w:numId w:val="74"/>
        </w:numPr>
        <w:bidi/>
        <w:jc w:val="both"/>
        <w:rPr>
          <w:rFonts w:asciiTheme="majorBidi" w:eastAsia="Calibri" w:hAnsiTheme="majorBidi" w:cstheme="majorBidi"/>
          <w:sz w:val="24"/>
          <w:szCs w:val="24"/>
          <w:rtl/>
          <w:lang w:bidi="ar"/>
        </w:rPr>
      </w:pPr>
      <w:r w:rsidRPr="00BA49F4">
        <w:rPr>
          <w:rFonts w:asciiTheme="majorBidi" w:eastAsia="Calibri" w:hAnsiTheme="majorBidi" w:cstheme="majorBidi"/>
          <w:sz w:val="24"/>
          <w:szCs w:val="24"/>
          <w:rtl/>
        </w:rPr>
        <w:t>النفايات والقمامة</w:t>
      </w:r>
    </w:p>
    <w:p w:rsidR="00FC4228" w:rsidRPr="0046326A" w:rsidRDefault="00FC4228" w:rsidP="00500425">
      <w:pPr>
        <w:pStyle w:val="ListParagraph"/>
        <w:numPr>
          <w:ilvl w:val="0"/>
          <w:numId w:val="71"/>
        </w:numPr>
        <w:bidi/>
        <w:jc w:val="both"/>
        <w:rPr>
          <w:rFonts w:asciiTheme="majorBidi" w:eastAsia="Calibri" w:hAnsiTheme="majorBidi" w:cstheme="majorBidi"/>
          <w:sz w:val="24"/>
          <w:szCs w:val="24"/>
          <w:rtl/>
        </w:rPr>
      </w:pPr>
      <w:r w:rsidRPr="0046326A">
        <w:rPr>
          <w:rFonts w:asciiTheme="majorBidi" w:eastAsia="Calibri" w:hAnsiTheme="majorBidi" w:cstheme="majorBidi"/>
          <w:sz w:val="24"/>
          <w:szCs w:val="24"/>
          <w:rtl/>
        </w:rPr>
        <w:t>لا يزال بعض الأهالي يحرقون نفاياتهم. لذلك يجب أن يكون هناك المزيد من الوعي</w:t>
      </w:r>
      <w:r w:rsidRPr="0046326A">
        <w:rPr>
          <w:rFonts w:asciiTheme="majorBidi" w:eastAsia="Calibri" w:hAnsiTheme="majorBidi" w:cstheme="majorBidi"/>
          <w:sz w:val="24"/>
          <w:szCs w:val="24"/>
        </w:rPr>
        <w:t>.</w:t>
      </w:r>
    </w:p>
    <w:p w:rsidR="00FC4228" w:rsidRPr="0046326A" w:rsidRDefault="00FC4228" w:rsidP="00500425">
      <w:pPr>
        <w:pStyle w:val="ListParagraph"/>
        <w:numPr>
          <w:ilvl w:val="0"/>
          <w:numId w:val="74"/>
        </w:numPr>
        <w:bidi/>
        <w:jc w:val="both"/>
        <w:rPr>
          <w:rFonts w:asciiTheme="majorBidi" w:eastAsia="Calibri" w:hAnsiTheme="majorBidi" w:cstheme="majorBidi"/>
          <w:sz w:val="24"/>
          <w:szCs w:val="24"/>
          <w:rtl/>
        </w:rPr>
      </w:pPr>
      <w:r w:rsidRPr="0046326A">
        <w:rPr>
          <w:rFonts w:asciiTheme="majorBidi" w:eastAsia="Calibri" w:hAnsiTheme="majorBidi" w:cstheme="majorBidi"/>
          <w:sz w:val="24"/>
          <w:szCs w:val="24"/>
          <w:rtl/>
        </w:rPr>
        <w:t>تلوث الهواء</w:t>
      </w:r>
    </w:p>
    <w:p w:rsidR="00FC4228" w:rsidRPr="0046326A" w:rsidRDefault="00FC4228" w:rsidP="00500425">
      <w:pPr>
        <w:pStyle w:val="ListParagraph"/>
        <w:numPr>
          <w:ilvl w:val="0"/>
          <w:numId w:val="71"/>
        </w:numPr>
        <w:bidi/>
        <w:jc w:val="both"/>
        <w:rPr>
          <w:rFonts w:asciiTheme="majorBidi" w:eastAsia="Calibri" w:hAnsiTheme="majorBidi" w:cstheme="majorBidi"/>
          <w:sz w:val="24"/>
          <w:szCs w:val="24"/>
          <w:rtl/>
        </w:rPr>
      </w:pPr>
      <w:r w:rsidRPr="0046326A">
        <w:rPr>
          <w:rFonts w:asciiTheme="majorBidi" w:eastAsia="Calibri" w:hAnsiTheme="majorBidi" w:cstheme="majorBidi"/>
          <w:sz w:val="24"/>
          <w:szCs w:val="24"/>
          <w:rtl/>
        </w:rPr>
        <w:t>الرش لإبادة الحشرات في المزارع ليس فعالا ، كما أنه يلوث الهواء</w:t>
      </w:r>
      <w:r w:rsidRPr="0046326A">
        <w:rPr>
          <w:rFonts w:asciiTheme="majorBidi" w:eastAsia="Calibri" w:hAnsiTheme="majorBidi" w:cstheme="majorBidi"/>
          <w:sz w:val="24"/>
          <w:szCs w:val="24"/>
        </w:rPr>
        <w:t>.</w:t>
      </w:r>
    </w:p>
    <w:p w:rsidR="00FC4228" w:rsidRPr="0046326A" w:rsidRDefault="00FC4228" w:rsidP="00500425">
      <w:pPr>
        <w:pStyle w:val="ListParagraph"/>
        <w:numPr>
          <w:ilvl w:val="0"/>
          <w:numId w:val="71"/>
        </w:numPr>
        <w:bidi/>
        <w:jc w:val="both"/>
        <w:rPr>
          <w:rFonts w:asciiTheme="majorBidi" w:eastAsia="Calibri" w:hAnsiTheme="majorBidi" w:cstheme="majorBidi"/>
          <w:sz w:val="24"/>
          <w:szCs w:val="24"/>
          <w:rtl/>
        </w:rPr>
      </w:pPr>
      <w:r w:rsidRPr="0046326A">
        <w:rPr>
          <w:rFonts w:asciiTheme="majorBidi" w:eastAsia="Calibri" w:hAnsiTheme="majorBidi" w:cstheme="majorBidi"/>
          <w:sz w:val="24"/>
          <w:szCs w:val="24"/>
          <w:rtl/>
        </w:rPr>
        <w:t>الهواء ملوث بسبب حرق القمامة</w:t>
      </w:r>
      <w:r w:rsidRPr="0046326A">
        <w:rPr>
          <w:rFonts w:asciiTheme="majorBidi" w:eastAsia="Calibri" w:hAnsiTheme="majorBidi" w:cstheme="majorBidi"/>
          <w:sz w:val="24"/>
          <w:szCs w:val="24"/>
        </w:rPr>
        <w:t>.</w:t>
      </w:r>
    </w:p>
    <w:p w:rsidR="00FC4228" w:rsidRPr="0046326A" w:rsidRDefault="00FC4228" w:rsidP="00500425">
      <w:pPr>
        <w:pStyle w:val="ListParagraph"/>
        <w:numPr>
          <w:ilvl w:val="0"/>
          <w:numId w:val="71"/>
        </w:numPr>
        <w:bidi/>
        <w:jc w:val="both"/>
        <w:rPr>
          <w:rFonts w:asciiTheme="majorBidi" w:eastAsia="Calibri" w:hAnsiTheme="majorBidi" w:cstheme="majorBidi"/>
          <w:sz w:val="28"/>
          <w:szCs w:val="28"/>
        </w:rPr>
      </w:pPr>
      <w:r w:rsidRPr="0046326A">
        <w:rPr>
          <w:rFonts w:asciiTheme="majorBidi" w:eastAsia="Calibri" w:hAnsiTheme="majorBidi" w:cstheme="majorBidi"/>
          <w:sz w:val="24"/>
          <w:szCs w:val="24"/>
          <w:rtl/>
        </w:rPr>
        <w:t>رائحة الأسمدة المستخدمة للزراعة تؤثر على تنفس الناس</w:t>
      </w:r>
      <w:r w:rsidRPr="0046326A">
        <w:rPr>
          <w:rFonts w:asciiTheme="majorBidi" w:eastAsia="Calibri" w:hAnsiTheme="majorBidi" w:cstheme="majorBidi"/>
          <w:sz w:val="28"/>
          <w:szCs w:val="28"/>
          <w:rtl/>
        </w:rPr>
        <w:t>.</w:t>
      </w:r>
    </w:p>
    <w:p w:rsidR="00FC4228" w:rsidRDefault="00FC4228" w:rsidP="00FC422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lang w:bidi="ar"/>
        </w:rPr>
      </w:pPr>
    </w:p>
    <w:p w:rsidR="00BA49F4" w:rsidRDefault="00BA49F4" w:rsidP="00BA49F4">
      <w:pPr>
        <w:bidi/>
        <w:jc w:val="both"/>
        <w:rPr>
          <w:rFonts w:asciiTheme="majorBidi" w:hAnsiTheme="majorBidi" w:cstheme="majorBidi"/>
          <w:lang w:bidi="ar"/>
        </w:rPr>
      </w:pPr>
    </w:p>
    <w:p w:rsidR="00BA49F4" w:rsidRDefault="00BA49F4" w:rsidP="00BA49F4">
      <w:pPr>
        <w:bidi/>
        <w:jc w:val="both"/>
        <w:rPr>
          <w:rFonts w:asciiTheme="majorBidi" w:hAnsiTheme="majorBidi" w:cstheme="majorBidi"/>
          <w:lang w:bidi="ar"/>
        </w:rPr>
      </w:pPr>
    </w:p>
    <w:p w:rsidR="00BA49F4" w:rsidRDefault="00BA49F4" w:rsidP="00BA49F4">
      <w:pPr>
        <w:bidi/>
        <w:jc w:val="both"/>
        <w:rPr>
          <w:rFonts w:asciiTheme="majorBidi" w:hAnsiTheme="majorBidi" w:cstheme="majorBidi"/>
          <w:lang w:bidi="ar"/>
        </w:rPr>
      </w:pPr>
    </w:p>
    <w:p w:rsidR="00BA49F4" w:rsidRDefault="00BA49F4" w:rsidP="00BA49F4">
      <w:pPr>
        <w:bidi/>
        <w:jc w:val="both"/>
        <w:rPr>
          <w:rFonts w:asciiTheme="majorBidi" w:hAnsiTheme="majorBidi" w:cstheme="majorBidi"/>
          <w:lang w:bidi="ar"/>
        </w:rPr>
      </w:pPr>
    </w:p>
    <w:p w:rsidR="00BA49F4" w:rsidRDefault="00BA49F4" w:rsidP="00BA49F4">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Default="008D6748" w:rsidP="008D6748">
      <w:pPr>
        <w:bidi/>
        <w:jc w:val="both"/>
        <w:rPr>
          <w:rFonts w:asciiTheme="majorBidi" w:hAnsiTheme="majorBidi" w:cstheme="majorBidi"/>
          <w:rtl/>
          <w:lang w:bidi="ar"/>
        </w:rPr>
      </w:pPr>
    </w:p>
    <w:p w:rsidR="008D6748" w:rsidRPr="001C7457" w:rsidRDefault="001C7457" w:rsidP="001C7457">
      <w:pPr>
        <w:keepNext/>
        <w:pBdr>
          <w:bottom w:val="single" w:sz="4" w:space="1" w:color="auto"/>
        </w:pBdr>
        <w:tabs>
          <w:tab w:val="left" w:pos="720"/>
        </w:tabs>
        <w:bidi/>
        <w:spacing w:before="360" w:after="360" w:line="240" w:lineRule="auto"/>
        <w:jc w:val="both"/>
        <w:outlineLvl w:val="0"/>
        <w:rPr>
          <w:rFonts w:ascii="Gill Sans MT" w:eastAsia="Calibri" w:hAnsi="Gill Sans MT" w:cs="Arial"/>
          <w:sz w:val="32"/>
          <w:szCs w:val="32"/>
        </w:rPr>
      </w:pPr>
      <w:bookmarkStart w:id="12" w:name="_Toc31297744"/>
      <w:bookmarkStart w:id="13" w:name="_Toc51519303"/>
      <w:r w:rsidRPr="001C7457">
        <w:rPr>
          <w:rFonts w:ascii="Gill Sans MT" w:eastAsia="Calibri" w:hAnsi="Gill Sans MT" w:cs="Arial" w:hint="cs"/>
          <w:b/>
          <w:bCs/>
          <w:color w:val="002A6C"/>
          <w:kern w:val="32"/>
          <w:sz w:val="32"/>
          <w:szCs w:val="32"/>
          <w:rtl/>
        </w:rPr>
        <w:lastRenderedPageBreak/>
        <w:t>5. جداول التحليل</w:t>
      </w:r>
      <w:bookmarkEnd w:id="12"/>
      <w:bookmarkEnd w:id="13"/>
    </w:p>
    <w:p w:rsidR="008D6748" w:rsidRPr="00BA49F4" w:rsidRDefault="001C7457" w:rsidP="00BA49F4">
      <w:pPr>
        <w:keepNext/>
        <w:tabs>
          <w:tab w:val="left" w:pos="720"/>
        </w:tabs>
        <w:bidi/>
        <w:spacing w:after="240" w:line="240" w:lineRule="auto"/>
        <w:outlineLvl w:val="1"/>
        <w:rPr>
          <w:rFonts w:ascii="Gill Sans MT" w:eastAsia="Times New Roman" w:hAnsi="Gill Sans MT" w:cs="Arial"/>
          <w:b/>
          <w:bCs/>
          <w:i/>
          <w:smallCaps/>
          <w:color w:val="C2113A"/>
          <w:sz w:val="28"/>
          <w:szCs w:val="28"/>
        </w:rPr>
      </w:pPr>
      <w:bookmarkStart w:id="14" w:name="_Toc51519304"/>
      <w:r w:rsidRPr="00BA49F4">
        <w:rPr>
          <w:rFonts w:ascii="Gill Sans MT" w:eastAsia="Times New Roman" w:hAnsi="Gill Sans MT" w:cs="Arial" w:hint="cs"/>
          <w:b/>
          <w:bCs/>
          <w:i/>
          <w:smallCaps/>
          <w:color w:val="C2113A"/>
          <w:sz w:val="28"/>
          <w:szCs w:val="28"/>
          <w:rtl/>
        </w:rPr>
        <w:t>تحليل المسح المجتمعي</w:t>
      </w:r>
      <w:bookmarkEnd w:id="14"/>
    </w:p>
    <w:tbl>
      <w:tblPr>
        <w:tblStyle w:val="TableGrid"/>
        <w:tblW w:w="0" w:type="auto"/>
        <w:tblInd w:w="0" w:type="dxa"/>
        <w:tblLook w:val="04A0" w:firstRow="1" w:lastRow="0" w:firstColumn="1" w:lastColumn="0" w:noHBand="0" w:noVBand="1"/>
      </w:tblPr>
      <w:tblGrid>
        <w:gridCol w:w="1744"/>
        <w:gridCol w:w="1939"/>
      </w:tblGrid>
      <w:tr w:rsidR="008D6748" w:rsidRPr="008D6748" w:rsidTr="008D6748">
        <w:trPr>
          <w:trHeight w:val="300"/>
        </w:trPr>
        <w:tc>
          <w:tcPr>
            <w:tcW w:w="174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29 &amp; under</w:t>
            </w:r>
          </w:p>
        </w:tc>
        <w:tc>
          <w:tcPr>
            <w:tcW w:w="193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30 &amp; over</w:t>
            </w:r>
          </w:p>
        </w:tc>
      </w:tr>
      <w:tr w:rsidR="008D6748" w:rsidRPr="008D6748" w:rsidTr="008D6748">
        <w:trPr>
          <w:trHeight w:val="312"/>
        </w:trPr>
        <w:tc>
          <w:tcPr>
            <w:tcW w:w="1744" w:type="dxa"/>
            <w:tcBorders>
              <w:top w:val="single" w:sz="4" w:space="0" w:color="auto"/>
              <w:left w:val="single" w:sz="4" w:space="0" w:color="auto"/>
              <w:bottom w:val="single" w:sz="4" w:space="0" w:color="auto"/>
              <w:right w:val="single" w:sz="4" w:space="0" w:color="auto"/>
            </w:tcBorders>
            <w:noWrap/>
            <w:vAlign w:val="center"/>
            <w:hideMark/>
          </w:tcPr>
          <w:p w:rsidR="008D6748" w:rsidRPr="008D6748" w:rsidRDefault="008D6748" w:rsidP="008D6748">
            <w:pPr>
              <w:jc w:val="right"/>
              <w:rPr>
                <w:rFonts w:cs="Calibri"/>
                <w:b/>
                <w:bCs/>
                <w:color w:val="000000"/>
              </w:rPr>
            </w:pPr>
            <w:r w:rsidRPr="008D6748">
              <w:rPr>
                <w:rFonts w:cs="Calibri"/>
                <w:b/>
                <w:bCs/>
                <w:color w:val="000000"/>
              </w:rPr>
              <w:t>51%</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8D6748" w:rsidRPr="008D6748" w:rsidRDefault="008D6748" w:rsidP="008D6748">
            <w:pPr>
              <w:jc w:val="right"/>
              <w:rPr>
                <w:rFonts w:cs="Calibri"/>
                <w:b/>
                <w:bCs/>
                <w:color w:val="000000"/>
              </w:rPr>
            </w:pPr>
            <w:r w:rsidRPr="008D6748">
              <w:rPr>
                <w:rFonts w:cs="Calibri"/>
                <w:b/>
                <w:bCs/>
                <w:color w:val="000000"/>
              </w:rPr>
              <w:t>49%</w:t>
            </w:r>
          </w:p>
        </w:tc>
      </w:tr>
      <w:tr w:rsidR="008D6748" w:rsidRPr="008D6748" w:rsidTr="008D6748">
        <w:trPr>
          <w:trHeight w:val="312"/>
        </w:trPr>
        <w:tc>
          <w:tcPr>
            <w:tcW w:w="174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rPr>
                <w:rFonts w:ascii="Gill Sans MT" w:hAnsi="Gill Sans MT"/>
                <w:b/>
                <w:bCs/>
                <w:sz w:val="24"/>
                <w:szCs w:val="24"/>
              </w:rPr>
            </w:pPr>
            <w:r w:rsidRPr="008D6748">
              <w:rPr>
                <w:rFonts w:ascii="Gill Sans MT" w:hAnsi="Gill Sans MT"/>
                <w:b/>
                <w:bCs/>
                <w:sz w:val="24"/>
                <w:szCs w:val="24"/>
              </w:rPr>
              <w:t>%Males</w:t>
            </w:r>
          </w:p>
        </w:tc>
        <w:tc>
          <w:tcPr>
            <w:tcW w:w="193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rPr>
                <w:rFonts w:ascii="Gill Sans MT" w:hAnsi="Gill Sans MT"/>
                <w:b/>
                <w:bCs/>
                <w:sz w:val="24"/>
                <w:szCs w:val="24"/>
              </w:rPr>
            </w:pPr>
            <w:r w:rsidRPr="008D6748">
              <w:rPr>
                <w:rFonts w:ascii="Gill Sans MT" w:hAnsi="Gill Sans MT"/>
                <w:b/>
                <w:bCs/>
                <w:sz w:val="24"/>
                <w:szCs w:val="24"/>
              </w:rPr>
              <w:t>%Females</w:t>
            </w:r>
          </w:p>
        </w:tc>
      </w:tr>
      <w:tr w:rsidR="008D6748" w:rsidRPr="008D6748" w:rsidTr="008D6748">
        <w:trPr>
          <w:trHeight w:val="300"/>
        </w:trPr>
        <w:tc>
          <w:tcPr>
            <w:tcW w:w="1744" w:type="dxa"/>
            <w:tcBorders>
              <w:top w:val="single" w:sz="4" w:space="0" w:color="auto"/>
              <w:left w:val="single" w:sz="4" w:space="0" w:color="auto"/>
              <w:bottom w:val="single" w:sz="4" w:space="0" w:color="auto"/>
              <w:right w:val="single" w:sz="4" w:space="0" w:color="auto"/>
            </w:tcBorders>
            <w:noWrap/>
            <w:vAlign w:val="center"/>
            <w:hideMark/>
          </w:tcPr>
          <w:p w:rsidR="008D6748" w:rsidRPr="008D6748" w:rsidRDefault="008D6748" w:rsidP="008D6748">
            <w:pPr>
              <w:rPr>
                <w:rFonts w:ascii="Gill Sans MT" w:hAnsi="Gill Sans MT" w:cs="Calibri"/>
                <w:color w:val="000000"/>
              </w:rPr>
            </w:pPr>
            <w:r w:rsidRPr="008D6748">
              <w:rPr>
                <w:rFonts w:ascii="Gill Sans MT" w:hAnsi="Gill Sans MT" w:cs="Calibri"/>
                <w:color w:val="000000"/>
              </w:rPr>
              <w:t>43.5%</w:t>
            </w:r>
          </w:p>
        </w:tc>
        <w:tc>
          <w:tcPr>
            <w:tcW w:w="1939" w:type="dxa"/>
            <w:tcBorders>
              <w:top w:val="single" w:sz="4" w:space="0" w:color="auto"/>
              <w:left w:val="single" w:sz="4" w:space="0" w:color="auto"/>
              <w:bottom w:val="single" w:sz="4" w:space="0" w:color="auto"/>
              <w:right w:val="single" w:sz="4" w:space="0" w:color="auto"/>
            </w:tcBorders>
            <w:noWrap/>
            <w:vAlign w:val="center"/>
            <w:hideMark/>
          </w:tcPr>
          <w:p w:rsidR="008D6748" w:rsidRPr="008D6748" w:rsidRDefault="008D6748" w:rsidP="008D6748">
            <w:pPr>
              <w:rPr>
                <w:rFonts w:ascii="Gill Sans MT" w:hAnsi="Gill Sans MT" w:cs="Calibri"/>
                <w:color w:val="000000"/>
              </w:rPr>
            </w:pPr>
            <w:r w:rsidRPr="008D6748">
              <w:rPr>
                <w:rFonts w:ascii="Gill Sans MT" w:hAnsi="Gill Sans MT" w:cs="Calibri"/>
                <w:color w:val="000000"/>
              </w:rPr>
              <w:t>56.5%</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1744"/>
        <w:gridCol w:w="1939"/>
        <w:gridCol w:w="2224"/>
      </w:tblGrid>
      <w:tr w:rsidR="008D6748" w:rsidRPr="008D6748" w:rsidTr="008D6748">
        <w:trPr>
          <w:trHeight w:val="312"/>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b/>
                <w:bCs/>
                <w:color w:val="000000"/>
              </w:rPr>
            </w:pPr>
            <w:r w:rsidRPr="008D6748">
              <w:rPr>
                <w:rFonts w:cs="Calibri"/>
                <w:b/>
                <w:bCs/>
                <w:color w:val="000000"/>
              </w:rPr>
              <w:t xml:space="preserve">Jordanian </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b/>
                <w:bCs/>
                <w:color w:val="000000"/>
              </w:rPr>
            </w:pPr>
            <w:r w:rsidRPr="008D6748">
              <w:rPr>
                <w:rFonts w:cs="Calibri"/>
                <w:b/>
                <w:bCs/>
                <w:color w:val="000000"/>
              </w:rPr>
              <w:t>Palestinian</w:t>
            </w:r>
          </w:p>
        </w:tc>
        <w:tc>
          <w:tcPr>
            <w:tcW w:w="222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b/>
                <w:bCs/>
                <w:color w:val="000000"/>
              </w:rPr>
            </w:pPr>
            <w:r w:rsidRPr="008D6748">
              <w:rPr>
                <w:rFonts w:cs="Calibri"/>
                <w:b/>
                <w:bCs/>
                <w:color w:val="000000"/>
              </w:rPr>
              <w:t>Syrian</w:t>
            </w:r>
          </w:p>
        </w:tc>
      </w:tr>
      <w:tr w:rsidR="008D6748" w:rsidRPr="008D6748" w:rsidTr="008D6748">
        <w:trPr>
          <w:trHeight w:val="300"/>
        </w:trPr>
        <w:tc>
          <w:tcPr>
            <w:tcW w:w="174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184</w:t>
            </w:r>
          </w:p>
        </w:tc>
        <w:tc>
          <w:tcPr>
            <w:tcW w:w="19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w:t>
            </w:r>
          </w:p>
        </w:tc>
        <w:tc>
          <w:tcPr>
            <w:tcW w:w="222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883"/>
        <w:gridCol w:w="877"/>
        <w:gridCol w:w="1067"/>
        <w:gridCol w:w="576"/>
        <w:gridCol w:w="958"/>
        <w:gridCol w:w="989"/>
      </w:tblGrid>
      <w:tr w:rsidR="008D6748" w:rsidRPr="008D6748" w:rsidTr="008D6748">
        <w:trPr>
          <w:trHeight w:val="288"/>
        </w:trPr>
        <w:tc>
          <w:tcPr>
            <w:tcW w:w="9350" w:type="dxa"/>
            <w:gridSpan w:val="6"/>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Q1: How would you rate the following youth outlets in your community?</w:t>
            </w:r>
          </w:p>
        </w:tc>
      </w:tr>
      <w:tr w:rsidR="008D6748" w:rsidRPr="008D6748" w:rsidTr="008D6748">
        <w:trPr>
          <w:trHeight w:val="288"/>
        </w:trPr>
        <w:tc>
          <w:tcPr>
            <w:tcW w:w="488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Options</w:t>
            </w:r>
          </w:p>
        </w:tc>
        <w:tc>
          <w:tcPr>
            <w:tcW w:w="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Good</w:t>
            </w:r>
          </w:p>
        </w:tc>
        <w:tc>
          <w:tcPr>
            <w:tcW w:w="106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Average</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Bad</w:t>
            </w:r>
          </w:p>
        </w:tc>
        <w:tc>
          <w:tcPr>
            <w:tcW w:w="95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I don’t know</w:t>
            </w:r>
          </w:p>
        </w:tc>
        <w:tc>
          <w:tcPr>
            <w:tcW w:w="98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Doesn’t exist</w:t>
            </w:r>
          </w:p>
        </w:tc>
      </w:tr>
      <w:tr w:rsidR="008D6748" w:rsidRPr="008D6748" w:rsidTr="008D6748">
        <w:trPr>
          <w:trHeight w:val="300"/>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Entertainment (movie theater, public parks, café)</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18</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41</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15</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79</w:t>
            </w:r>
          </w:p>
        </w:tc>
      </w:tr>
      <w:tr w:rsidR="008D6748" w:rsidRPr="008D6748" w:rsidTr="008D6748">
        <w:trPr>
          <w:trHeight w:val="312"/>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Art, Theatre, &amp; Music</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24</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28</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47</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25</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69</w:t>
            </w:r>
          </w:p>
        </w:tc>
      </w:tr>
      <w:tr w:rsidR="008D6748" w:rsidRPr="008D6748" w:rsidTr="008D6748">
        <w:trPr>
          <w:trHeight w:val="300"/>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Library</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27</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44</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21</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70</w:t>
            </w:r>
          </w:p>
        </w:tc>
      </w:tr>
      <w:tr w:rsidR="008D6748" w:rsidRPr="008D6748" w:rsidTr="008D6748">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Organized activities by CBOs, NGOs, youth leaders (hiking, bazaars, trainings)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36</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15</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62</w:t>
            </w:r>
          </w:p>
        </w:tc>
      </w:tr>
      <w:tr w:rsidR="008D6748" w:rsidRPr="008D6748" w:rsidTr="008D6748">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Sports (basketball/football /swimming/ others)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38</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18</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60</w:t>
            </w:r>
          </w:p>
        </w:tc>
      </w:tr>
      <w:tr w:rsidR="008D6748" w:rsidRPr="008D6748" w:rsidTr="008D6748">
        <w:trPr>
          <w:trHeight w:val="330"/>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Spaces for youth to gather (CBOs, parks, municipality space)</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32</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31</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17</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67</w:t>
            </w:r>
          </w:p>
        </w:tc>
      </w:tr>
      <w:tr w:rsidR="008D6748" w:rsidRPr="008D6748" w:rsidTr="008D6748">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Spaces for men to gather (Male youth center, clubs, sport facilities)</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41</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32</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15</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63</w:t>
            </w:r>
          </w:p>
        </w:tc>
      </w:tr>
      <w:tr w:rsidR="008D6748" w:rsidRPr="008D6748" w:rsidTr="008D6748">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Spaces for women to gather (female youth center, clubs, sport facility)</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39</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34</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20</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60</w:t>
            </w:r>
          </w:p>
        </w:tc>
      </w:tr>
      <w:tr w:rsidR="008D6748" w:rsidRPr="008D6748" w:rsidTr="008D6748">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 xml:space="preserve">Youth clubs and centers </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39</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49</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31</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21</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53</w:t>
            </w:r>
          </w:p>
        </w:tc>
      </w:tr>
      <w:tr w:rsidR="008D6748" w:rsidRPr="008D6748" w:rsidTr="008D6748">
        <w:trPr>
          <w:trHeight w:val="288"/>
        </w:trPr>
        <w:tc>
          <w:tcPr>
            <w:tcW w:w="4883"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 xml:space="preserve">Volunteering Opportunities </w:t>
            </w:r>
          </w:p>
        </w:tc>
        <w:tc>
          <w:tcPr>
            <w:tcW w:w="87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36</w:t>
            </w:r>
          </w:p>
        </w:tc>
        <w:tc>
          <w:tcPr>
            <w:tcW w:w="106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27</w:t>
            </w:r>
          </w:p>
        </w:tc>
        <w:tc>
          <w:tcPr>
            <w:tcW w:w="95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22</w:t>
            </w:r>
          </w:p>
        </w:tc>
        <w:tc>
          <w:tcPr>
            <w:tcW w:w="98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56</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3"/>
        <w:gridCol w:w="1622"/>
        <w:gridCol w:w="1387"/>
        <w:gridCol w:w="1177"/>
        <w:gridCol w:w="1031"/>
      </w:tblGrid>
      <w:tr w:rsidR="008D6748" w:rsidRPr="008D6748" w:rsidTr="008D6748">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Q2: How accessible are these following out of school services in your community?</w:t>
            </w:r>
          </w:p>
        </w:tc>
      </w:tr>
      <w:tr w:rsidR="008D6748" w:rsidRPr="008D6748" w:rsidTr="008D6748">
        <w:trPr>
          <w:trHeight w:val="576"/>
        </w:trPr>
        <w:tc>
          <w:tcPr>
            <w:tcW w:w="413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Options</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Always accessible</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Sometimes</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Never accessible</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Doesn’t exist</w:t>
            </w:r>
          </w:p>
        </w:tc>
      </w:tr>
      <w:tr w:rsidR="008D6748" w:rsidRPr="008D6748" w:rsidTr="008D6748">
        <w:trPr>
          <w:trHeight w:val="288"/>
        </w:trPr>
        <w:tc>
          <w:tcPr>
            <w:tcW w:w="413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r w:rsidRPr="008D6748">
              <w:t>Internet knowledge station</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14</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42</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78</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59</w:t>
            </w:r>
          </w:p>
        </w:tc>
      </w:tr>
      <w:tr w:rsidR="008D6748" w:rsidRPr="008D6748" w:rsidTr="008D6748">
        <w:trPr>
          <w:trHeight w:val="288"/>
        </w:trPr>
        <w:tc>
          <w:tcPr>
            <w:tcW w:w="413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r w:rsidRPr="008D6748">
              <w:t>Life skills/activities (communication, teamwork)</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28</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43</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57</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65</w:t>
            </w:r>
          </w:p>
        </w:tc>
      </w:tr>
      <w:tr w:rsidR="008D6748" w:rsidRPr="008D6748" w:rsidTr="008D6748">
        <w:trPr>
          <w:trHeight w:val="288"/>
        </w:trPr>
        <w:tc>
          <w:tcPr>
            <w:tcW w:w="413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r w:rsidRPr="008D6748">
              <w:t>Debates/ Structured Youth Conversations</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35</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45</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60</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53</w:t>
            </w:r>
          </w:p>
        </w:tc>
      </w:tr>
      <w:tr w:rsidR="008D6748" w:rsidRPr="008D6748" w:rsidTr="008D6748">
        <w:trPr>
          <w:trHeight w:val="288"/>
        </w:trPr>
        <w:tc>
          <w:tcPr>
            <w:tcW w:w="413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r w:rsidRPr="008D6748">
              <w:t>English language courses</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23</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60</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63</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47</w:t>
            </w:r>
          </w:p>
        </w:tc>
      </w:tr>
      <w:tr w:rsidR="008D6748" w:rsidRPr="008D6748" w:rsidTr="008D6748">
        <w:trPr>
          <w:trHeight w:val="288"/>
        </w:trPr>
        <w:tc>
          <w:tcPr>
            <w:tcW w:w="413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r w:rsidRPr="008D6748">
              <w:t>Education continuation resources (scholarship &amp; application info)</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27</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57</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50</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59</w:t>
            </w:r>
          </w:p>
        </w:tc>
      </w:tr>
      <w:tr w:rsidR="008D6748" w:rsidRPr="008D6748" w:rsidTr="008D6748">
        <w:trPr>
          <w:trHeight w:val="288"/>
        </w:trPr>
        <w:tc>
          <w:tcPr>
            <w:tcW w:w="413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r w:rsidRPr="008D6748">
              <w:t>Computer courses</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39</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49</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58</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47</w:t>
            </w:r>
          </w:p>
        </w:tc>
      </w:tr>
      <w:tr w:rsidR="008D6748" w:rsidRPr="008D6748" w:rsidTr="008D6748">
        <w:trPr>
          <w:trHeight w:val="288"/>
        </w:trPr>
        <w:tc>
          <w:tcPr>
            <w:tcW w:w="413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r w:rsidRPr="008D6748">
              <w:t>Study support/tutoring</w:t>
            </w:r>
          </w:p>
        </w:tc>
        <w:tc>
          <w:tcPr>
            <w:tcW w:w="162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45</w:t>
            </w:r>
          </w:p>
        </w:tc>
        <w:tc>
          <w:tcPr>
            <w:tcW w:w="138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58</w:t>
            </w:r>
          </w:p>
        </w:tc>
        <w:tc>
          <w:tcPr>
            <w:tcW w:w="11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50</w:t>
            </w:r>
          </w:p>
        </w:tc>
        <w:tc>
          <w:tcPr>
            <w:tcW w:w="103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40</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136"/>
        <w:gridCol w:w="3214"/>
      </w:tblGrid>
      <w:tr w:rsidR="008D6748" w:rsidRPr="008D6748" w:rsidTr="008D6748">
        <w:trPr>
          <w:trHeight w:val="30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lastRenderedPageBreak/>
              <w:t>Q3: Have you heard or been part of (participated in) the following programs in your community?</w:t>
            </w:r>
          </w:p>
        </w:tc>
      </w:tr>
      <w:tr w:rsidR="008D6748" w:rsidRPr="008D6748" w:rsidTr="008D6748">
        <w:trPr>
          <w:trHeight w:val="288"/>
        </w:trPr>
        <w:tc>
          <w:tcPr>
            <w:tcW w:w="613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Options</w:t>
            </w:r>
          </w:p>
        </w:tc>
        <w:tc>
          <w:tcPr>
            <w:tcW w:w="321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Yes</w:t>
            </w:r>
          </w:p>
        </w:tc>
      </w:tr>
      <w:tr w:rsidR="008D6748" w:rsidRPr="008D6748" w:rsidTr="008D6748">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Community radio</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54</w:t>
            </w:r>
          </w:p>
        </w:tc>
      </w:tr>
      <w:tr w:rsidR="008D6748" w:rsidRPr="008D6748" w:rsidTr="008D6748">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NGO/CBO counselling activities</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83</w:t>
            </w:r>
          </w:p>
        </w:tc>
      </w:tr>
      <w:tr w:rsidR="008D6748" w:rsidRPr="008D6748" w:rsidTr="008D6748">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Mentorship (psychological)</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104</w:t>
            </w:r>
          </w:p>
        </w:tc>
      </w:tr>
      <w:tr w:rsidR="008D6748" w:rsidRPr="008D6748" w:rsidTr="008D6748">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 xml:space="preserve">Girl scouts </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111</w:t>
            </w:r>
          </w:p>
        </w:tc>
      </w:tr>
      <w:tr w:rsidR="008D6748" w:rsidRPr="008D6748" w:rsidTr="008D6748">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Religious guidance/counselling</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113</w:t>
            </w:r>
          </w:p>
        </w:tc>
      </w:tr>
      <w:tr w:rsidR="008D6748" w:rsidRPr="008D6748" w:rsidTr="008D6748">
        <w:trPr>
          <w:trHeight w:val="288"/>
        </w:trPr>
        <w:tc>
          <w:tcPr>
            <w:tcW w:w="613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Boy scouts</w:t>
            </w:r>
          </w:p>
        </w:tc>
        <w:tc>
          <w:tcPr>
            <w:tcW w:w="321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121</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886"/>
        <w:gridCol w:w="1047"/>
        <w:gridCol w:w="1262"/>
        <w:gridCol w:w="757"/>
        <w:gridCol w:w="1398"/>
      </w:tblGrid>
      <w:tr w:rsidR="008D6748" w:rsidRPr="008D6748" w:rsidTr="008D6748">
        <w:trPr>
          <w:trHeight w:val="300"/>
        </w:trPr>
        <w:tc>
          <w:tcPr>
            <w:tcW w:w="9350" w:type="dxa"/>
            <w:gridSpan w:val="5"/>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Q4: Does your community provide the following to assist the process of entering the workforce?</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Options</w:t>
            </w:r>
          </w:p>
        </w:tc>
        <w:tc>
          <w:tcPr>
            <w:tcW w:w="104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Yes</w:t>
            </w:r>
          </w:p>
        </w:tc>
        <w:tc>
          <w:tcPr>
            <w:tcW w:w="126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Somewhat</w:t>
            </w:r>
          </w:p>
        </w:tc>
        <w:tc>
          <w:tcPr>
            <w:tcW w:w="75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No</w:t>
            </w:r>
          </w:p>
        </w:tc>
        <w:tc>
          <w:tcPr>
            <w:tcW w:w="139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rPr>
                <w:rFonts w:ascii="Gill Sans MT" w:hAnsi="Gill Sans MT"/>
                <w:sz w:val="24"/>
                <w:szCs w:val="24"/>
              </w:rPr>
            </w:pPr>
            <w:r w:rsidRPr="008D6748">
              <w:rPr>
                <w:rFonts w:ascii="Gill Sans MT" w:hAnsi="Gill Sans MT"/>
                <w:sz w:val="24"/>
                <w:szCs w:val="24"/>
              </w:rPr>
              <w:t>I don’t know</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Job fairs</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9</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49</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68</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67</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Business resources (grants, business plan, financial guidance)</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26</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44</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68</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55</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Volunteering in the workforce</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36</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42</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67</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48</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 xml:space="preserve">Career counseling </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24</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56</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62</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51</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Training for experience</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24</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67</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61</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41</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Entrepreneurial support</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32</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47</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60</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54</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Training on labor market skills</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35</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55</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54</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49</w:t>
            </w:r>
          </w:p>
        </w:tc>
      </w:tr>
      <w:tr w:rsidR="008D6748" w:rsidRPr="008D6748" w:rsidTr="008D6748">
        <w:trPr>
          <w:trHeight w:val="288"/>
        </w:trPr>
        <w:tc>
          <w:tcPr>
            <w:tcW w:w="4886"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Vocational training</w:t>
            </w:r>
          </w:p>
        </w:tc>
        <w:tc>
          <w:tcPr>
            <w:tcW w:w="104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52</w:t>
            </w:r>
          </w:p>
        </w:tc>
        <w:tc>
          <w:tcPr>
            <w:tcW w:w="126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60</w:t>
            </w:r>
          </w:p>
        </w:tc>
        <w:tc>
          <w:tcPr>
            <w:tcW w:w="757"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47</w:t>
            </w:r>
          </w:p>
        </w:tc>
        <w:tc>
          <w:tcPr>
            <w:tcW w:w="13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34</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r w:rsidRPr="008D6748">
        <w:rPr>
          <w:rFonts w:ascii="Gill Sans MT" w:eastAsia="Calibri" w:hAnsi="Gill Sans MT" w:cs="Arial"/>
          <w:sz w:val="24"/>
          <w:szCs w:val="24"/>
        </w:rPr>
        <w:t>SCHOOL EDUCATION ENVIRONMENT</w:t>
      </w:r>
      <w:r w:rsidRPr="008D6748">
        <w:rPr>
          <w:rFonts w:ascii="Gill Sans MT" w:eastAsia="Calibri" w:hAnsi="Gill Sans MT" w:cs="Arial"/>
          <w:sz w:val="24"/>
          <w:szCs w:val="24"/>
        </w:rPr>
        <w:tab/>
      </w:r>
      <w:r w:rsidRPr="008D6748">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7915"/>
        <w:gridCol w:w="1435"/>
      </w:tblGrid>
      <w:tr w:rsidR="008D6748" w:rsidRPr="008D6748" w:rsidTr="008D6748">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Q5: In your opinion what are the three most important issues in schools Tabaqet Fahil?</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Options</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Count</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Dropouts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126</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Violence/ bullying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84</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Overcrowding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70</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Infrastructural issues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52</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Teacher-parent relationship</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42</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Teacher-student/ student-student relationship</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37</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Quality of education/curriculum</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33</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School related expenses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29</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 xml:space="preserve">No educational support tutoring </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18</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Transportation/ Location of the school</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13</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Support for students with learning difficulties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Accessibility to youth with disabilities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Access to school facilities (locked)</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School shift system</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lastRenderedPageBreak/>
              <w:t>Other</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915"/>
        <w:gridCol w:w="1435"/>
      </w:tblGrid>
      <w:tr w:rsidR="008D6748" w:rsidRPr="008D6748" w:rsidTr="008D6748">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Q6: What do you consider the top three issues with school services in your community?</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Count</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Unsafe conditions (bad wiring, infrastructure)</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47</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Lack of equipment (books, recreational equipment, computers)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Not enough space in classroom</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43</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Poor maintenance</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42</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Disconnectedness to school environment</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42</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Unhygienic</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41</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Low quality education</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40</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Lack of creative activities (arts/ sports)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37</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Lack of tutoring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36</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Understaffed</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34</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Lack of mentorship/counselling</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34</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Teachers lacking experience</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33</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Use of class time of other than the class itself</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33</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915"/>
        <w:gridCol w:w="1435"/>
      </w:tblGrid>
      <w:tr w:rsidR="008D6748" w:rsidRPr="008D6748" w:rsidTr="008D6748">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Q7: Have you or has someone you know experienced these safety related issues in school in your community?</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Yes</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Bullying (physical/verbal)</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122</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Physical abuse (by students and/or teachers)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111</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Lack of respect and acceptance of others due to diverse living conditions, gender and disability</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91</w:t>
            </w:r>
          </w:p>
        </w:tc>
      </w:tr>
      <w:tr w:rsidR="008D6748" w:rsidRPr="008D6748" w:rsidTr="008D6748">
        <w:trPr>
          <w:trHeight w:val="288"/>
        </w:trPr>
        <w:tc>
          <w:tcPr>
            <w:tcW w:w="79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Harassment (from students &amp;/or teachers)</w:t>
            </w:r>
          </w:p>
        </w:tc>
        <w:tc>
          <w:tcPr>
            <w:tcW w:w="14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84</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415"/>
        <w:gridCol w:w="1340"/>
        <w:gridCol w:w="1286"/>
        <w:gridCol w:w="860"/>
        <w:gridCol w:w="1449"/>
      </w:tblGrid>
      <w:tr w:rsidR="008D6748" w:rsidRPr="008D6748" w:rsidTr="008D6748">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Q8: Have you or has someone you know experience these barriers to schools in your community?</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tc>
        <w:tc>
          <w:tcPr>
            <w:tcW w:w="134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Frequently</w:t>
            </w:r>
          </w:p>
        </w:tc>
        <w:tc>
          <w:tcPr>
            <w:tcW w:w="128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Sometimes</w:t>
            </w:r>
          </w:p>
        </w:tc>
        <w:tc>
          <w:tcPr>
            <w:tcW w:w="86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Rarely</w:t>
            </w:r>
          </w:p>
        </w:tc>
        <w:tc>
          <w:tcPr>
            <w:tcW w:w="144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I don’t know</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Safety from/to school</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51</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76</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56</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10</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Stray animals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48</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72</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54</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19</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No assistance for people with learning difficulties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72</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55</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20</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Transportation/ location of the school</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44</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77</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47</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25</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Financial reasons (uniform, books, tuition, activities)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43</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83</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49</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18</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Need to work to support family</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41</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80</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52</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20</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Lacks accessibility for persons with disabilities</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40</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79</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59</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15</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Parents/family situation (not allowed by family/spouse)</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34</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87</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52</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20</w:t>
            </w:r>
          </w:p>
        </w:tc>
      </w:tr>
      <w:tr w:rsidR="008D6748" w:rsidRPr="008D6748" w:rsidTr="008D6748">
        <w:trPr>
          <w:trHeight w:val="288"/>
        </w:trPr>
        <w:tc>
          <w:tcPr>
            <w:tcW w:w="441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Need to take care of siblings/children/ elderly</w:t>
            </w:r>
          </w:p>
        </w:tc>
        <w:tc>
          <w:tcPr>
            <w:tcW w:w="134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33</w:t>
            </w:r>
          </w:p>
        </w:tc>
        <w:tc>
          <w:tcPr>
            <w:tcW w:w="128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84</w:t>
            </w:r>
          </w:p>
        </w:tc>
        <w:tc>
          <w:tcPr>
            <w:tcW w:w="86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53</w:t>
            </w:r>
          </w:p>
        </w:tc>
        <w:tc>
          <w:tcPr>
            <w:tcW w:w="144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23</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8495"/>
        <w:gridCol w:w="855"/>
      </w:tblGrid>
      <w:tr w:rsidR="008D6748" w:rsidRPr="008D6748" w:rsidTr="008D6748">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9. Do the following exist in schools in your community?</w:t>
            </w:r>
          </w:p>
        </w:tc>
      </w:tr>
      <w:tr w:rsidR="008D6748" w:rsidRPr="008D6748" w:rsidTr="008D6748">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85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Yes</w:t>
            </w:r>
          </w:p>
        </w:tc>
      </w:tr>
      <w:tr w:rsidR="008D6748" w:rsidRPr="008D6748" w:rsidTr="008D6748">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Student-led extra-curricular activities</w:t>
            </w:r>
          </w:p>
        </w:tc>
        <w:tc>
          <w:tcPr>
            <w:tcW w:w="85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111</w:t>
            </w:r>
          </w:p>
        </w:tc>
      </w:tr>
      <w:tr w:rsidR="008D6748" w:rsidRPr="008D6748" w:rsidTr="008D6748">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 xml:space="preserve">School-led summer activities </w:t>
            </w:r>
          </w:p>
        </w:tc>
        <w:tc>
          <w:tcPr>
            <w:tcW w:w="85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115</w:t>
            </w:r>
          </w:p>
        </w:tc>
      </w:tr>
      <w:tr w:rsidR="008D6748" w:rsidRPr="008D6748" w:rsidTr="008D6748">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Volunteering activities</w:t>
            </w:r>
          </w:p>
        </w:tc>
        <w:tc>
          <w:tcPr>
            <w:tcW w:w="85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120</w:t>
            </w:r>
          </w:p>
        </w:tc>
      </w:tr>
      <w:tr w:rsidR="008D6748" w:rsidRPr="008D6748" w:rsidTr="008D6748">
        <w:trPr>
          <w:trHeight w:val="288"/>
        </w:trPr>
        <w:tc>
          <w:tcPr>
            <w:tcW w:w="849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School leadership (student council)</w:t>
            </w:r>
          </w:p>
        </w:tc>
        <w:tc>
          <w:tcPr>
            <w:tcW w:w="85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126</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r w:rsidRPr="008D6748">
        <w:rPr>
          <w:rFonts w:ascii="Gill Sans MT" w:eastAsia="Calibri" w:hAnsi="Gill Sans MT" w:cs="Arial"/>
          <w:sz w:val="24"/>
          <w:szCs w:val="24"/>
        </w:rPr>
        <w:t>HEALTH</w:t>
      </w:r>
      <w:r w:rsidRPr="008D6748">
        <w:rPr>
          <w:rFonts w:ascii="Gill Sans MT" w:eastAsia="Calibri" w:hAnsi="Gill Sans MT" w:cs="Arial"/>
          <w:sz w:val="24"/>
          <w:szCs w:val="24"/>
        </w:rPr>
        <w:tab/>
      </w:r>
      <w:r w:rsidRPr="008D6748">
        <w:rPr>
          <w:rFonts w:ascii="Gill Sans MT" w:eastAsia="Calibri" w:hAnsi="Gill Sans MT" w:cs="Arial"/>
          <w:sz w:val="24"/>
          <w:szCs w:val="24"/>
        </w:rPr>
        <w:tab/>
      </w: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352"/>
        <w:gridCol w:w="1998"/>
      </w:tblGrid>
      <w:tr w:rsidR="008D6748" w:rsidRPr="008D6748" w:rsidTr="008D6748">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xml:space="preserve">10. Please select three of the following that you consider the most important for youth </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99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Frequency</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 xml:space="preserve">Alcohol </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121</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Smoking</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120</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Drugs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112</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Environmental problems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54</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Nutrition</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50</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Health education</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47</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Disease awareness</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35</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Physical activity</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18</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 xml:space="preserve">Obesity </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11</w:t>
            </w:r>
          </w:p>
        </w:tc>
      </w:tr>
      <w:tr w:rsidR="008D6748" w:rsidRPr="008D6748" w:rsidTr="008D6748">
        <w:trPr>
          <w:trHeight w:val="288"/>
        </w:trPr>
        <w:tc>
          <w:tcPr>
            <w:tcW w:w="7352"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rPr>
                <w:rFonts w:cs="Calibri"/>
                <w:color w:val="000000"/>
              </w:rPr>
            </w:pPr>
            <w:r w:rsidRPr="008D6748">
              <w:rPr>
                <w:rFonts w:cs="Calibri"/>
                <w:color w:val="000000"/>
              </w:rPr>
              <w:t xml:space="preserve">Other </w:t>
            </w:r>
          </w:p>
        </w:tc>
        <w:tc>
          <w:tcPr>
            <w:tcW w:w="199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942"/>
        <w:gridCol w:w="1619"/>
        <w:gridCol w:w="1534"/>
        <w:gridCol w:w="1255"/>
      </w:tblGrid>
      <w:tr w:rsidR="008D6748" w:rsidRPr="008D6748" w:rsidTr="008D6748">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11. Do you consider the following to be problems in your local health facilities?</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61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Majorly problematic</w:t>
            </w:r>
          </w:p>
        </w:tc>
        <w:tc>
          <w:tcPr>
            <w:tcW w:w="153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Not problematic</w:t>
            </w:r>
          </w:p>
        </w:tc>
        <w:tc>
          <w:tcPr>
            <w:tcW w:w="125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Do not know</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Availability of mental health services (psychologist, institute)</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97</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55</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35</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 xml:space="preserve">Availability of pharmacy/medication </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89</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77</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22</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Availability of specialized physicians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84</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22</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Availability of equipment</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78</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82</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28</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Operating hours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77</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87</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26</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Staff capacities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77</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76</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37</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Quality of service</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74</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78</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38</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Number of patients</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71</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81</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34</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Hygiene</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59</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103</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24</w:t>
            </w:r>
          </w:p>
        </w:tc>
      </w:tr>
      <w:tr w:rsidR="008D6748" w:rsidRPr="008D6748" w:rsidTr="008D6748">
        <w:trPr>
          <w:trHeight w:val="288"/>
        </w:trPr>
        <w:tc>
          <w:tcPr>
            <w:tcW w:w="494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Waiting area</w:t>
            </w:r>
          </w:p>
        </w:tc>
        <w:tc>
          <w:tcPr>
            <w:tcW w:w="161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65</w:t>
            </w:r>
          </w:p>
        </w:tc>
        <w:tc>
          <w:tcPr>
            <w:tcW w:w="153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94</w:t>
            </w:r>
          </w:p>
        </w:tc>
        <w:tc>
          <w:tcPr>
            <w:tcW w:w="12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29</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239"/>
        <w:gridCol w:w="2111"/>
      </w:tblGrid>
      <w:tr w:rsidR="008D6748" w:rsidRPr="008D6748" w:rsidTr="008D6748">
        <w:trPr>
          <w:trHeight w:val="288"/>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12. Which of the following do you consider barriers to health care in Tabaqet Fahil (choose 2-3)</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2111"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Frequency</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lastRenderedPageBreak/>
              <w:t>Financial barriers</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112</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 xml:space="preserve">Services needed yet unavailable </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82</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 xml:space="preserve">Unable to reach the health facility </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69</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Capacity of the center</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61</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Female related health challenges</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53</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 xml:space="preserve">Delays in receiving care </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47</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Discrimination (gender, tribe, origin, etc)</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25</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Unsure what services are available</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19</w:t>
            </w:r>
          </w:p>
        </w:tc>
      </w:tr>
      <w:tr w:rsidR="008D6748" w:rsidRPr="008D6748" w:rsidTr="008D6748">
        <w:trPr>
          <w:trHeight w:val="288"/>
        </w:trPr>
        <w:tc>
          <w:tcPr>
            <w:tcW w:w="7239"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Nationality</w:t>
            </w:r>
          </w:p>
        </w:tc>
        <w:tc>
          <w:tcPr>
            <w:tcW w:w="2111"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17</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r w:rsidRPr="008D6748">
        <w:rPr>
          <w:rFonts w:ascii="Gill Sans MT" w:eastAsia="Calibri" w:hAnsi="Gill Sans MT" w:cs="Arial"/>
          <w:sz w:val="24"/>
          <w:szCs w:val="24"/>
        </w:rPr>
        <w:t>SOCIAL ENVIRONMENT</w:t>
      </w:r>
      <w:r w:rsidRPr="008D6748">
        <w:rPr>
          <w:rFonts w:ascii="Gill Sans MT" w:eastAsia="Calibri" w:hAnsi="Gill Sans MT" w:cs="Arial"/>
          <w:sz w:val="24"/>
          <w:szCs w:val="24"/>
        </w:rPr>
        <w:tab/>
      </w:r>
    </w:p>
    <w:tbl>
      <w:tblPr>
        <w:tblStyle w:val="TableGrid"/>
        <w:tblW w:w="0" w:type="auto"/>
        <w:tblInd w:w="0" w:type="dxa"/>
        <w:tblLook w:val="04A0" w:firstRow="1" w:lastRow="0" w:firstColumn="1" w:lastColumn="0" w:noHBand="0" w:noVBand="1"/>
      </w:tblPr>
      <w:tblGrid>
        <w:gridCol w:w="6865"/>
        <w:gridCol w:w="576"/>
        <w:gridCol w:w="1285"/>
        <w:gridCol w:w="624"/>
      </w:tblGrid>
      <w:tr w:rsidR="008D6748" w:rsidRPr="008D6748" w:rsidTr="008D6748">
        <w:trPr>
          <w:trHeight w:val="288"/>
        </w:trPr>
        <w:tc>
          <w:tcPr>
            <w:tcW w:w="9350" w:type="dxa"/>
            <w:gridSpan w:val="4"/>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xml:space="preserve">13. Have you or has someone you know experience the following issues in your community? </w:t>
            </w:r>
          </w:p>
        </w:tc>
      </w:tr>
      <w:tr w:rsidR="008D6748" w:rsidRPr="008D6748" w:rsidTr="008D6748">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Yes</w:t>
            </w:r>
          </w:p>
        </w:tc>
        <w:tc>
          <w:tcPr>
            <w:tcW w:w="128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Sometimes</w:t>
            </w:r>
          </w:p>
        </w:tc>
        <w:tc>
          <w:tcPr>
            <w:tcW w:w="62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No</w:t>
            </w:r>
          </w:p>
        </w:tc>
      </w:tr>
      <w:tr w:rsidR="008D6748" w:rsidRPr="008D6748" w:rsidTr="008D6748">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Bullying (Neighborhood/work)</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69</w:t>
            </w:r>
          </w:p>
        </w:tc>
        <w:tc>
          <w:tcPr>
            <w:tcW w:w="128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63</w:t>
            </w:r>
          </w:p>
        </w:tc>
        <w:tc>
          <w:tcPr>
            <w:tcW w:w="62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61</w:t>
            </w:r>
          </w:p>
        </w:tc>
      </w:tr>
      <w:tr w:rsidR="008D6748" w:rsidRPr="008D6748" w:rsidTr="008D6748">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Verbal/emotional/ psychological abuse (partner/family)</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72</w:t>
            </w:r>
          </w:p>
        </w:tc>
        <w:tc>
          <w:tcPr>
            <w:tcW w:w="128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59</w:t>
            </w:r>
          </w:p>
        </w:tc>
        <w:tc>
          <w:tcPr>
            <w:tcW w:w="62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62</w:t>
            </w:r>
          </w:p>
        </w:tc>
      </w:tr>
      <w:tr w:rsidR="008D6748" w:rsidRPr="008D6748" w:rsidTr="008D6748">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Physical abuse (partner/family)</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56</w:t>
            </w:r>
          </w:p>
        </w:tc>
        <w:tc>
          <w:tcPr>
            <w:tcW w:w="128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67</w:t>
            </w:r>
          </w:p>
        </w:tc>
        <w:tc>
          <w:tcPr>
            <w:tcW w:w="62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70</w:t>
            </w:r>
          </w:p>
        </w:tc>
      </w:tr>
      <w:tr w:rsidR="008D6748" w:rsidRPr="008D6748" w:rsidTr="008D6748">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Sexual harassment (workplace/community)</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35</w:t>
            </w:r>
          </w:p>
        </w:tc>
        <w:tc>
          <w:tcPr>
            <w:tcW w:w="128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72</w:t>
            </w:r>
          </w:p>
        </w:tc>
        <w:tc>
          <w:tcPr>
            <w:tcW w:w="62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86</w:t>
            </w:r>
          </w:p>
        </w:tc>
      </w:tr>
      <w:tr w:rsidR="008D6748" w:rsidRPr="008D6748" w:rsidTr="008D6748">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Physical harassment (workplace/community)</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47</w:t>
            </w:r>
          </w:p>
        </w:tc>
        <w:tc>
          <w:tcPr>
            <w:tcW w:w="128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54</w:t>
            </w:r>
          </w:p>
        </w:tc>
        <w:tc>
          <w:tcPr>
            <w:tcW w:w="62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92</w:t>
            </w:r>
          </w:p>
        </w:tc>
      </w:tr>
      <w:tr w:rsidR="008D6748" w:rsidRPr="008D6748" w:rsidTr="008D6748">
        <w:trPr>
          <w:trHeight w:val="288"/>
        </w:trPr>
        <w:tc>
          <w:tcPr>
            <w:tcW w:w="686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Bullying (Neighborhood/work)</w:t>
            </w:r>
          </w:p>
        </w:tc>
        <w:tc>
          <w:tcPr>
            <w:tcW w:w="57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69</w:t>
            </w:r>
          </w:p>
        </w:tc>
        <w:tc>
          <w:tcPr>
            <w:tcW w:w="128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63</w:t>
            </w:r>
          </w:p>
        </w:tc>
        <w:tc>
          <w:tcPr>
            <w:tcW w:w="62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61</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r w:rsidRPr="008D6748">
        <w:rPr>
          <w:rFonts w:ascii="Gill Sans MT" w:eastAsia="Calibri" w:hAnsi="Gill Sans MT" w:cs="Arial"/>
          <w:sz w:val="24"/>
          <w:szCs w:val="24"/>
        </w:rPr>
        <w:t>INCLUSION</w:t>
      </w:r>
      <w:r w:rsidRPr="008D6748">
        <w:rPr>
          <w:rFonts w:ascii="Gill Sans MT" w:eastAsia="Calibri" w:hAnsi="Gill Sans MT" w:cs="Arial"/>
          <w:sz w:val="24"/>
          <w:szCs w:val="24"/>
        </w:rPr>
        <w:tab/>
      </w:r>
      <w:r w:rsidRPr="008D6748">
        <w:rPr>
          <w:rFonts w:ascii="Gill Sans MT" w:eastAsia="Calibri" w:hAnsi="Gill Sans MT" w:cs="Arial"/>
          <w:sz w:val="24"/>
          <w:szCs w:val="24"/>
        </w:rPr>
        <w:tab/>
      </w: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7877"/>
        <w:gridCol w:w="1473"/>
      </w:tblGrid>
      <w:tr w:rsidR="008D6748" w:rsidRPr="008D6748" w:rsidTr="008D6748">
        <w:trPr>
          <w:trHeight w:val="615"/>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xml:space="preserve">14. Which of the following have you considered barriers to inclusion (persons with disabilities, refugees, women) in Tabaqet Fahil? </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Count</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Social norms</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108</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Laws &amp; legal framework</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76</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Lack of community awareness</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74</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Local policies</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67</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Infrastructure (disabilities/ old age)</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65</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Individual perceptions and biases (racism/sexism)</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41</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 xml:space="preserve">None of the above </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23</w:t>
            </w:r>
          </w:p>
        </w:tc>
      </w:tr>
      <w:tr w:rsidR="008D6748" w:rsidRPr="008D6748" w:rsidTr="008D6748">
        <w:trPr>
          <w:trHeight w:val="288"/>
        </w:trPr>
        <w:tc>
          <w:tcPr>
            <w:tcW w:w="7877"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The excluded groups are not aware of their rights</w:t>
            </w:r>
          </w:p>
        </w:tc>
        <w:tc>
          <w:tcPr>
            <w:tcW w:w="147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13</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275"/>
        <w:gridCol w:w="1300"/>
        <w:gridCol w:w="1355"/>
        <w:gridCol w:w="908"/>
        <w:gridCol w:w="1512"/>
      </w:tblGrid>
      <w:tr w:rsidR="008D6748" w:rsidRPr="008D6748" w:rsidTr="008D6748">
        <w:trPr>
          <w:trHeight w:val="360"/>
        </w:trPr>
        <w:tc>
          <w:tcPr>
            <w:tcW w:w="9350" w:type="dxa"/>
            <w:gridSpan w:val="5"/>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15. To what degree do you think the following groups do not have equal opportunities in Tabaqet Fahil?</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30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Frequently</w:t>
            </w:r>
          </w:p>
        </w:tc>
        <w:tc>
          <w:tcPr>
            <w:tcW w:w="135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Sometimes</w:t>
            </w:r>
          </w:p>
        </w:tc>
        <w:tc>
          <w:tcPr>
            <w:tcW w:w="90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Rarely</w:t>
            </w:r>
          </w:p>
        </w:tc>
        <w:tc>
          <w:tcPr>
            <w:tcW w:w="151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 xml:space="preserve">I don’t know </w:t>
            </w:r>
          </w:p>
        </w:tc>
      </w:tr>
      <w:tr w:rsidR="008D6748" w:rsidRPr="008D6748" w:rsidTr="008D6748">
        <w:trPr>
          <w:trHeight w:val="179"/>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Refugees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31</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65</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62</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35</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Other Religions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44</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62</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59</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28</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Other nationalities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30</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67</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58</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38</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People with disabilities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33</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73</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55</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32</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Other tribes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35</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54</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43</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lastRenderedPageBreak/>
              <w:t>Divorcees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41</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65</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50</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37</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Children of divorced parents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48</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64</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50</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31</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Women</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71</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49</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27</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Orphans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73</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28</w:t>
            </w:r>
          </w:p>
        </w:tc>
      </w:tr>
      <w:tr w:rsidR="008D6748" w:rsidRPr="008D6748" w:rsidTr="008D6748">
        <w:trPr>
          <w:trHeight w:val="288"/>
        </w:trPr>
        <w:tc>
          <w:tcPr>
            <w:tcW w:w="427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cs="Calibri"/>
                <w:color w:val="000000"/>
              </w:rPr>
            </w:pPr>
            <w:r w:rsidRPr="008D6748">
              <w:rPr>
                <w:rFonts w:cs="Calibri"/>
                <w:color w:val="000000"/>
              </w:rPr>
              <w:t>People with personal/individualistic differences</w:t>
            </w:r>
          </w:p>
        </w:tc>
        <w:tc>
          <w:tcPr>
            <w:tcW w:w="130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38</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73</w:t>
            </w:r>
          </w:p>
        </w:tc>
        <w:tc>
          <w:tcPr>
            <w:tcW w:w="908"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46</w:t>
            </w:r>
          </w:p>
        </w:tc>
        <w:tc>
          <w:tcPr>
            <w:tcW w:w="151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36</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r w:rsidRPr="008D6748">
        <w:rPr>
          <w:rFonts w:ascii="Gill Sans MT" w:eastAsia="Calibri" w:hAnsi="Gill Sans MT" w:cs="Arial"/>
          <w:sz w:val="24"/>
          <w:szCs w:val="24"/>
        </w:rPr>
        <w:t>COMMUNITY SERVICES</w:t>
      </w:r>
      <w:r w:rsidRPr="008D6748">
        <w:rPr>
          <w:rFonts w:ascii="Gill Sans MT" w:eastAsia="Calibri" w:hAnsi="Gill Sans MT" w:cs="Arial"/>
          <w:sz w:val="24"/>
          <w:szCs w:val="24"/>
        </w:rPr>
        <w:tab/>
      </w:r>
      <w:r w:rsidRPr="008D6748">
        <w:rPr>
          <w:rFonts w:ascii="Gill Sans MT" w:eastAsia="Calibri" w:hAnsi="Gill Sans MT" w:cs="Arial"/>
          <w:sz w:val="24"/>
          <w:szCs w:val="24"/>
        </w:rPr>
        <w:tab/>
      </w:r>
      <w:r w:rsidRPr="008D6748">
        <w:rPr>
          <w:rFonts w:ascii="Gill Sans MT" w:eastAsia="Calibri" w:hAnsi="Gill Sans MT" w:cs="Arial"/>
          <w:sz w:val="24"/>
          <w:szCs w:val="24"/>
        </w:rPr>
        <w:tab/>
      </w:r>
      <w:r w:rsidRPr="008D6748">
        <w:rPr>
          <w:rFonts w:ascii="Gill Sans MT" w:eastAsia="Calibri" w:hAnsi="Gill Sans MT" w:cs="Arial"/>
          <w:sz w:val="24"/>
          <w:szCs w:val="24"/>
        </w:rPr>
        <w:tab/>
      </w: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3575"/>
        <w:gridCol w:w="1280"/>
        <w:gridCol w:w="1170"/>
        <w:gridCol w:w="1620"/>
        <w:gridCol w:w="1705"/>
      </w:tblGrid>
      <w:tr w:rsidR="008D6748" w:rsidRPr="008D6748" w:rsidTr="008D6748">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16. Are there issues with the following services in your community?</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Yes</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No</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Doesn't exist</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I don’t know</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Sustainable energy</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68</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44</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35</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46</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Public Transportation</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75</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83</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25</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10</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Elderly Services</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83</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67</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17</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26</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Access to Internet</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79</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60</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15</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39</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Governmental Service</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82</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66</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11</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34</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Children Daycare</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75</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63</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15</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40</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Electricity</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75</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74</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14</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30</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Close Dumpsite</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66</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64</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22</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41</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Tourism promotion</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67</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63</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20</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43</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Garbage collection</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74</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83</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9</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27</w:t>
            </w:r>
          </w:p>
        </w:tc>
      </w:tr>
      <w:tr w:rsidR="008D6748" w:rsidRPr="008D6748" w:rsidTr="008D6748">
        <w:trPr>
          <w:trHeight w:val="288"/>
        </w:trPr>
        <w:tc>
          <w:tcPr>
            <w:tcW w:w="357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Water</w:t>
            </w:r>
          </w:p>
        </w:tc>
        <w:tc>
          <w:tcPr>
            <w:tcW w:w="128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63</w:t>
            </w:r>
          </w:p>
        </w:tc>
        <w:tc>
          <w:tcPr>
            <w:tcW w:w="117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101</w:t>
            </w:r>
          </w:p>
        </w:tc>
        <w:tc>
          <w:tcPr>
            <w:tcW w:w="16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13</w:t>
            </w:r>
          </w:p>
        </w:tc>
        <w:tc>
          <w:tcPr>
            <w:tcW w:w="170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16</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2956"/>
        <w:gridCol w:w="1458"/>
        <w:gridCol w:w="1328"/>
        <w:gridCol w:w="1583"/>
        <w:gridCol w:w="2025"/>
      </w:tblGrid>
      <w:tr w:rsidR="008D6748" w:rsidRPr="008D6748" w:rsidTr="008D6748">
        <w:trPr>
          <w:trHeight w:val="288"/>
        </w:trPr>
        <w:tc>
          <w:tcPr>
            <w:tcW w:w="9350" w:type="dxa"/>
            <w:gridSpan w:val="5"/>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17. How reliable and safe is the infrastructure in Tabaqet Fahil?</w:t>
            </w:r>
          </w:p>
        </w:tc>
      </w:tr>
      <w:tr w:rsidR="008D6748" w:rsidRPr="008D6748" w:rsidTr="008D6748">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145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Excellent</w:t>
            </w:r>
          </w:p>
        </w:tc>
        <w:tc>
          <w:tcPr>
            <w:tcW w:w="132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Average</w:t>
            </w:r>
          </w:p>
        </w:tc>
        <w:tc>
          <w:tcPr>
            <w:tcW w:w="158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Very poor</w:t>
            </w:r>
          </w:p>
        </w:tc>
        <w:tc>
          <w:tcPr>
            <w:tcW w:w="202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Doesn't exist</w:t>
            </w:r>
          </w:p>
        </w:tc>
      </w:tr>
      <w:tr w:rsidR="008D6748" w:rsidRPr="008D6748" w:rsidTr="008D6748">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Sewage/plumbing</w:t>
            </w:r>
          </w:p>
        </w:tc>
        <w:tc>
          <w:tcPr>
            <w:tcW w:w="145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12</w:t>
            </w:r>
          </w:p>
        </w:tc>
        <w:tc>
          <w:tcPr>
            <w:tcW w:w="132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84</w:t>
            </w:r>
          </w:p>
        </w:tc>
        <w:tc>
          <w:tcPr>
            <w:tcW w:w="158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73</w:t>
            </w:r>
          </w:p>
        </w:tc>
        <w:tc>
          <w:tcPr>
            <w:tcW w:w="202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24</w:t>
            </w:r>
          </w:p>
        </w:tc>
      </w:tr>
      <w:tr w:rsidR="008D6748" w:rsidRPr="008D6748" w:rsidTr="008D6748">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Street lights</w:t>
            </w:r>
          </w:p>
        </w:tc>
        <w:tc>
          <w:tcPr>
            <w:tcW w:w="145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22</w:t>
            </w:r>
          </w:p>
        </w:tc>
        <w:tc>
          <w:tcPr>
            <w:tcW w:w="132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105</w:t>
            </w:r>
          </w:p>
        </w:tc>
        <w:tc>
          <w:tcPr>
            <w:tcW w:w="158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58</w:t>
            </w:r>
          </w:p>
        </w:tc>
        <w:tc>
          <w:tcPr>
            <w:tcW w:w="202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8</w:t>
            </w:r>
          </w:p>
        </w:tc>
      </w:tr>
      <w:tr w:rsidR="008D6748" w:rsidRPr="008D6748" w:rsidTr="008D6748">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Buildings</w:t>
            </w:r>
          </w:p>
        </w:tc>
        <w:tc>
          <w:tcPr>
            <w:tcW w:w="145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12</w:t>
            </w:r>
          </w:p>
        </w:tc>
        <w:tc>
          <w:tcPr>
            <w:tcW w:w="132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104</w:t>
            </w:r>
          </w:p>
        </w:tc>
        <w:tc>
          <w:tcPr>
            <w:tcW w:w="158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53</w:t>
            </w:r>
          </w:p>
        </w:tc>
        <w:tc>
          <w:tcPr>
            <w:tcW w:w="202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24</w:t>
            </w:r>
          </w:p>
        </w:tc>
      </w:tr>
      <w:tr w:rsidR="008D6748" w:rsidRPr="008D6748" w:rsidTr="008D6748">
        <w:trPr>
          <w:trHeight w:val="288"/>
        </w:trPr>
        <w:tc>
          <w:tcPr>
            <w:tcW w:w="2956"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Roads/sidewalks</w:t>
            </w:r>
          </w:p>
        </w:tc>
        <w:tc>
          <w:tcPr>
            <w:tcW w:w="145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31</w:t>
            </w:r>
          </w:p>
        </w:tc>
        <w:tc>
          <w:tcPr>
            <w:tcW w:w="1328"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106</w:t>
            </w:r>
          </w:p>
        </w:tc>
        <w:tc>
          <w:tcPr>
            <w:tcW w:w="158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52</w:t>
            </w:r>
          </w:p>
        </w:tc>
        <w:tc>
          <w:tcPr>
            <w:tcW w:w="202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599"/>
        <w:gridCol w:w="644"/>
        <w:gridCol w:w="672"/>
        <w:gridCol w:w="1435"/>
      </w:tblGrid>
      <w:tr w:rsidR="008D6748" w:rsidRPr="008D6748" w:rsidTr="008D6748">
        <w:trPr>
          <w:trHeight w:val="360"/>
        </w:trPr>
        <w:tc>
          <w:tcPr>
            <w:tcW w:w="9350" w:type="dxa"/>
            <w:gridSpan w:val="4"/>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18. Are these issues in your community?</w:t>
            </w:r>
            <w:r w:rsidRPr="008D6748">
              <w:rPr>
                <w:rFonts w:ascii="Gill Sans MT" w:hAnsi="Gill Sans MT"/>
                <w:sz w:val="24"/>
                <w:szCs w:val="24"/>
              </w:rPr>
              <w:t xml:space="preserve"> </w:t>
            </w:r>
          </w:p>
        </w:tc>
      </w:tr>
      <w:tr w:rsidR="008D6748" w:rsidRPr="008D6748" w:rsidTr="008D6748">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 </w:t>
            </w:r>
          </w:p>
        </w:tc>
        <w:tc>
          <w:tcPr>
            <w:tcW w:w="64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Yes</w:t>
            </w:r>
          </w:p>
        </w:tc>
        <w:tc>
          <w:tcPr>
            <w:tcW w:w="67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No</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sz w:val="24"/>
                <w:szCs w:val="24"/>
              </w:rPr>
            </w:pPr>
            <w:r w:rsidRPr="008D6748">
              <w:rPr>
                <w:rFonts w:ascii="Gill Sans MT" w:hAnsi="Gill Sans MT"/>
                <w:sz w:val="24"/>
                <w:szCs w:val="24"/>
              </w:rPr>
              <w:t>I don’t know</w:t>
            </w:r>
          </w:p>
        </w:tc>
      </w:tr>
      <w:tr w:rsidR="008D6748" w:rsidRPr="008D6748" w:rsidTr="008D6748">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Litter</w:t>
            </w:r>
          </w:p>
        </w:tc>
        <w:tc>
          <w:tcPr>
            <w:tcW w:w="64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99</w:t>
            </w:r>
          </w:p>
        </w:tc>
        <w:tc>
          <w:tcPr>
            <w:tcW w:w="67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70</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24</w:t>
            </w:r>
          </w:p>
        </w:tc>
      </w:tr>
      <w:tr w:rsidR="008D6748" w:rsidRPr="008D6748" w:rsidTr="008D6748">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Air pollution</w:t>
            </w:r>
          </w:p>
        </w:tc>
        <w:tc>
          <w:tcPr>
            <w:tcW w:w="64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74</w:t>
            </w:r>
          </w:p>
        </w:tc>
        <w:tc>
          <w:tcPr>
            <w:tcW w:w="67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98</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21</w:t>
            </w:r>
          </w:p>
        </w:tc>
      </w:tr>
      <w:tr w:rsidR="008D6748" w:rsidRPr="008D6748" w:rsidTr="008D6748">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Waste Management (chemicals, contaminants)</w:t>
            </w:r>
          </w:p>
        </w:tc>
        <w:tc>
          <w:tcPr>
            <w:tcW w:w="64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71</w:t>
            </w:r>
          </w:p>
        </w:tc>
        <w:tc>
          <w:tcPr>
            <w:tcW w:w="67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77</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45</w:t>
            </w:r>
          </w:p>
        </w:tc>
      </w:tr>
      <w:tr w:rsidR="008D6748" w:rsidRPr="008D6748" w:rsidTr="008D6748">
        <w:trPr>
          <w:trHeight w:val="288"/>
        </w:trPr>
        <w:tc>
          <w:tcPr>
            <w:tcW w:w="6599"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Desertification (lack of green spaces)</w:t>
            </w:r>
          </w:p>
        </w:tc>
        <w:tc>
          <w:tcPr>
            <w:tcW w:w="644"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48</w:t>
            </w:r>
          </w:p>
        </w:tc>
        <w:tc>
          <w:tcPr>
            <w:tcW w:w="67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108</w:t>
            </w:r>
          </w:p>
        </w:tc>
        <w:tc>
          <w:tcPr>
            <w:tcW w:w="14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37</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p w:rsidR="008D6748" w:rsidRDefault="008D6748" w:rsidP="008D6748">
      <w:pPr>
        <w:spacing w:after="0" w:line="256" w:lineRule="auto"/>
        <w:jc w:val="both"/>
        <w:rPr>
          <w:rFonts w:ascii="Gill Sans MT" w:eastAsia="Calibri" w:hAnsi="Gill Sans MT" w:cs="Arial"/>
          <w:sz w:val="24"/>
          <w:szCs w:val="24"/>
          <w:rtl/>
        </w:rPr>
      </w:pPr>
    </w:p>
    <w:p w:rsidR="008D6748" w:rsidRDefault="008D6748" w:rsidP="008D6748">
      <w:pPr>
        <w:spacing w:after="0" w:line="256" w:lineRule="auto"/>
        <w:jc w:val="both"/>
        <w:rPr>
          <w:rFonts w:ascii="Gill Sans MT" w:eastAsia="Calibri" w:hAnsi="Gill Sans MT" w:cs="Arial"/>
          <w:sz w:val="24"/>
          <w:szCs w:val="24"/>
          <w:rtl/>
        </w:rPr>
      </w:pPr>
    </w:p>
    <w:p w:rsidR="008D6748" w:rsidRDefault="008D6748" w:rsidP="008D6748">
      <w:pPr>
        <w:spacing w:after="0" w:line="256" w:lineRule="auto"/>
        <w:jc w:val="both"/>
        <w:rPr>
          <w:rFonts w:ascii="Gill Sans MT" w:eastAsia="Calibri" w:hAnsi="Gill Sans MT" w:cs="Arial"/>
          <w:sz w:val="24"/>
          <w:szCs w:val="24"/>
          <w:rtl/>
        </w:rPr>
      </w:pPr>
    </w:p>
    <w:p w:rsidR="008D6748" w:rsidRPr="008D6748" w:rsidRDefault="008D6748" w:rsidP="008D6748">
      <w:pPr>
        <w:spacing w:after="0" w:line="256" w:lineRule="auto"/>
        <w:jc w:val="both"/>
        <w:rPr>
          <w:rFonts w:ascii="Gill Sans MT" w:eastAsia="Calibri" w:hAnsi="Gill Sans MT" w:cs="Arial"/>
          <w:sz w:val="24"/>
          <w:szCs w:val="24"/>
        </w:rPr>
      </w:pPr>
    </w:p>
    <w:p w:rsidR="008D6748" w:rsidRPr="00BA49F4" w:rsidRDefault="008D6748" w:rsidP="00BA49F4">
      <w:pPr>
        <w:keepNext/>
        <w:tabs>
          <w:tab w:val="left" w:pos="720"/>
        </w:tabs>
        <w:bidi/>
        <w:spacing w:after="240" w:line="240" w:lineRule="auto"/>
        <w:outlineLvl w:val="1"/>
        <w:rPr>
          <w:rFonts w:ascii="Gill Sans MT" w:eastAsia="Times New Roman" w:hAnsi="Gill Sans MT" w:cs="Arial"/>
          <w:b/>
          <w:bCs/>
          <w:i/>
          <w:smallCaps/>
          <w:color w:val="C2113A"/>
          <w:sz w:val="28"/>
          <w:szCs w:val="28"/>
          <w:rtl/>
        </w:rPr>
      </w:pPr>
      <w:bookmarkStart w:id="15" w:name="_Toc51519305"/>
      <w:r w:rsidRPr="00BA49F4">
        <w:rPr>
          <w:rFonts w:ascii="Gill Sans MT" w:eastAsia="Times New Roman" w:hAnsi="Gill Sans MT" w:cs="Arial"/>
          <w:b/>
          <w:bCs/>
          <w:i/>
          <w:smallCaps/>
          <w:color w:val="C2113A"/>
          <w:sz w:val="28"/>
          <w:szCs w:val="28"/>
          <w:rtl/>
        </w:rPr>
        <w:lastRenderedPageBreak/>
        <w:t>تحليل استقصائي مؤسسي</w:t>
      </w:r>
      <w:bookmarkEnd w:id="15"/>
    </w:p>
    <w:p w:rsidR="008D6748" w:rsidRPr="008D6748" w:rsidRDefault="008D6748" w:rsidP="008D6748">
      <w:pPr>
        <w:spacing w:after="0" w:line="256" w:lineRule="auto"/>
        <w:jc w:val="both"/>
        <w:rPr>
          <w:rFonts w:ascii="Gill Sans MT" w:eastAsia="Calibri" w:hAnsi="Gill Sans MT" w:cs="Arial"/>
          <w:sz w:val="24"/>
          <w:szCs w:val="24"/>
        </w:rPr>
      </w:pPr>
      <w:r w:rsidRPr="008D6748">
        <w:rPr>
          <w:rFonts w:ascii="Gill Sans MT" w:eastAsia="Calibri" w:hAnsi="Gill Sans MT" w:cs="Arial"/>
          <w:sz w:val="24"/>
          <w:szCs w:val="24"/>
        </w:rPr>
        <w:t>Number of Institutions in Tabaqet Fahil: 11</w:t>
      </w: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Types of Organizations</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 xml:space="preserve">Governmental </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Non-Profit</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6</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Private</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For-Profit</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Closest type of transportation</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Walking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Taxi</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Bus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Walking &amp; Bus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Fees for services</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 xml:space="preserve">Yes </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7</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 xml:space="preserve">No </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Some programs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Youth Development</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Art &amp; Music Activities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Cultural Activities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Theatre</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Summer Camps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 xml:space="preserve">Edu.Support- Tutoring </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Edu.Support-  Financial Aid</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Edu.Support-  Scholarship</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Religious Services &amp; Education</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Life Skills Training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Computer</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On Job Training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Vocational</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Internship</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Employment Skills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lastRenderedPageBreak/>
              <w:t>Business Development</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Debates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Volunteering Opportunities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Football Training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Football Teams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Swimming Training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Competitions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Athletes Support</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Leadership- Boy Guides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Leadership- Girl Guides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Youth Mentorship</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Spaces for Youth Development</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Community/Youth Centers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Club</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Football Field</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Playground</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Parks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Pool</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Sports Facilities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 xml:space="preserve">Library </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Movie Theater</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 xml:space="preserve">Museum/Cultural Centers </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Amusement Park</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Restaurants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Coffee Shops/Café's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Municipal Spaces/Halls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Meeting Space</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Educational Environment</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After School Programs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Education- Secondary/Middle School</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Alternative High Schools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lastRenderedPageBreak/>
              <w:t>Colleges/Universities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Computer Training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Learning Difficulties in Early Childhood</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Learning Difficulties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Person with Disability</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Tutoring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Student Exchange</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Other</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5"/>
        <w:gridCol w:w="521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Health</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Family Planning</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Health Awareness Campaigns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Dental Clinic</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Family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Specialized Health Clinic</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Public Hospital</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Mental Health Services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Pediatric Care</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Pre Natal Care</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Health Insurance</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1</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Drugs Rehabilitation Centers</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5"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Other</w:t>
            </w:r>
          </w:p>
        </w:tc>
        <w:tc>
          <w:tcPr>
            <w:tcW w:w="5215"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Social Environment</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Women support</w:t>
            </w:r>
          </w:p>
        </w:tc>
        <w:tc>
          <w:tcPr>
            <w:tcW w:w="52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Anti-Corruption Association</w:t>
            </w:r>
          </w:p>
        </w:tc>
        <w:tc>
          <w:tcPr>
            <w:tcW w:w="52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Family Support Services</w:t>
            </w:r>
          </w:p>
        </w:tc>
        <w:tc>
          <w:tcPr>
            <w:tcW w:w="52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2</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Family Concern's Centers</w:t>
            </w:r>
          </w:p>
        </w:tc>
        <w:tc>
          <w:tcPr>
            <w:tcW w:w="52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0</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Charity</w:t>
            </w:r>
          </w:p>
        </w:tc>
        <w:tc>
          <w:tcPr>
            <w:tcW w:w="52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4</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3</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Inclusion</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Sr. Citizens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Orphan Shelters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Refugee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lastRenderedPageBreak/>
              <w:t xml:space="preserve"> Persons with Disability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Learning Support Person w/Disability</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602"/>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Learning Support Learning Difficulties Services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Community Services</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Water Safety</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Pollution Control</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Street Maintenance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Sewage Control</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Farming</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Sustainable Agriculture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0</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Renewable energy</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Internet Access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Public Officials and Offices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Community Development</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Services Related to Tourism</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Other</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130"/>
        <w:gridCol w:w="5220"/>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Other Programs Services</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Daily Nurseries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Day Care Kindergarten</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Day Care School Age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0</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Parenting Assistance</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0</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Sponsor Special Events/Activities</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Event Organizing</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0</w:t>
            </w:r>
          </w:p>
        </w:tc>
      </w:tr>
      <w:tr w:rsidR="008D6748" w:rsidRPr="008D6748" w:rsidTr="008D6748">
        <w:trPr>
          <w:trHeight w:val="360"/>
        </w:trPr>
        <w:tc>
          <w:tcPr>
            <w:tcW w:w="4130"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 xml:space="preserve"> Other</w:t>
            </w:r>
          </w:p>
        </w:tc>
        <w:tc>
          <w:tcPr>
            <w:tcW w:w="5220"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4298"/>
        <w:gridCol w:w="5052"/>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Services for Education Incompleters</w:t>
            </w:r>
          </w:p>
        </w:tc>
      </w:tr>
      <w:tr w:rsidR="008D6748" w:rsidRPr="008D6748" w:rsidTr="008D6748">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Reading, writing and math skills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5</w:t>
            </w:r>
          </w:p>
        </w:tc>
      </w:tr>
      <w:tr w:rsidR="008D6748" w:rsidRPr="008D6748" w:rsidTr="008D6748">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Developing practical and vocational skills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w:t>
            </w:r>
          </w:p>
        </w:tc>
      </w:tr>
      <w:tr w:rsidR="008D6748" w:rsidRPr="008D6748" w:rsidTr="008D6748">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Providing job opportunities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w:t>
            </w:r>
          </w:p>
        </w:tc>
      </w:tr>
      <w:tr w:rsidR="008D6748" w:rsidRPr="008D6748" w:rsidTr="008D6748">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Youth Counseling</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w:t>
            </w:r>
          </w:p>
        </w:tc>
      </w:tr>
      <w:tr w:rsidR="008D6748" w:rsidRPr="008D6748" w:rsidTr="008D6748">
        <w:trPr>
          <w:trHeight w:val="360"/>
        </w:trPr>
        <w:tc>
          <w:tcPr>
            <w:tcW w:w="4298"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t>Life Skills</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4</w:t>
            </w:r>
          </w:p>
        </w:tc>
      </w:tr>
      <w:tr w:rsidR="008D6748" w:rsidRPr="008D6748" w:rsidTr="008D6748">
        <w:trPr>
          <w:trHeight w:val="720"/>
        </w:trPr>
        <w:tc>
          <w:tcPr>
            <w:tcW w:w="4298" w:type="dxa"/>
            <w:tcBorders>
              <w:top w:val="single" w:sz="4" w:space="0" w:color="auto"/>
              <w:left w:val="single" w:sz="4" w:space="0" w:color="auto"/>
              <w:bottom w:val="single" w:sz="4" w:space="0" w:color="auto"/>
              <w:right w:val="single" w:sz="4" w:space="0" w:color="auto"/>
            </w:tcBorders>
            <w:vAlign w:val="bottom"/>
            <w:hideMark/>
          </w:tcPr>
          <w:p w:rsidR="008D6748" w:rsidRPr="008D6748" w:rsidRDefault="008D6748" w:rsidP="008D6748">
            <w:pPr>
              <w:jc w:val="center"/>
              <w:rPr>
                <w:rFonts w:ascii="Gill Sans MT" w:hAnsi="Gill Sans MT" w:cs="Calibri"/>
                <w:color w:val="000000"/>
                <w:sz w:val="24"/>
                <w:szCs w:val="24"/>
              </w:rPr>
            </w:pPr>
            <w:r w:rsidRPr="008D6748">
              <w:rPr>
                <w:rFonts w:ascii="Gill Sans MT" w:hAnsi="Gill Sans MT" w:cs="Calibri"/>
                <w:color w:val="000000"/>
                <w:sz w:val="24"/>
                <w:szCs w:val="24"/>
              </w:rPr>
              <w:lastRenderedPageBreak/>
              <w:t>We don't offer any services for youths who didn't complete their education</w:t>
            </w:r>
          </w:p>
        </w:tc>
        <w:tc>
          <w:tcPr>
            <w:tcW w:w="5052"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3</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9625" w:type="dxa"/>
        <w:tblInd w:w="0" w:type="dxa"/>
        <w:tblLook w:val="04A0" w:firstRow="1" w:lastRow="0" w:firstColumn="1" w:lastColumn="0" w:noHBand="0" w:noVBand="1"/>
      </w:tblPr>
      <w:tblGrid>
        <w:gridCol w:w="3292"/>
        <w:gridCol w:w="3093"/>
        <w:gridCol w:w="3240"/>
      </w:tblGrid>
      <w:tr w:rsidR="008D6748" w:rsidRPr="008D6748" w:rsidTr="008D6748">
        <w:trPr>
          <w:trHeight w:val="705"/>
        </w:trPr>
        <w:tc>
          <w:tcPr>
            <w:tcW w:w="9625" w:type="dxa"/>
            <w:gridSpan w:val="3"/>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Needs of youth that did not complete their education</w:t>
            </w:r>
          </w:p>
        </w:tc>
      </w:tr>
      <w:tr w:rsidR="008D6748" w:rsidRPr="008D6748" w:rsidTr="008D6748">
        <w:trPr>
          <w:trHeight w:val="420"/>
        </w:trPr>
        <w:tc>
          <w:tcPr>
            <w:tcW w:w="3292"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Need 1</w:t>
            </w:r>
          </w:p>
        </w:tc>
        <w:tc>
          <w:tcPr>
            <w:tcW w:w="3093"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Need 2</w:t>
            </w:r>
          </w:p>
        </w:tc>
        <w:tc>
          <w:tcPr>
            <w:tcW w:w="3240" w:type="dxa"/>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Need 3</w:t>
            </w:r>
          </w:p>
        </w:tc>
      </w:tr>
      <w:tr w:rsidR="008D6748" w:rsidRPr="008D6748" w:rsidTr="008D6748">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Psychological support</w:t>
            </w:r>
          </w:p>
        </w:tc>
        <w:tc>
          <w:tcPr>
            <w:tcW w:w="309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Educational support</w:t>
            </w:r>
          </w:p>
        </w:tc>
        <w:tc>
          <w:tcPr>
            <w:tcW w:w="324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Employment skills</w:t>
            </w:r>
          </w:p>
        </w:tc>
      </w:tr>
      <w:tr w:rsidR="008D6748" w:rsidRPr="008D6748" w:rsidTr="008D6748">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Employment support</w:t>
            </w:r>
          </w:p>
        </w:tc>
        <w:tc>
          <w:tcPr>
            <w:tcW w:w="3093" w:type="dxa"/>
            <w:tcBorders>
              <w:top w:val="single" w:sz="4" w:space="0" w:color="auto"/>
              <w:left w:val="single" w:sz="4" w:space="0" w:color="auto"/>
              <w:bottom w:val="single" w:sz="4" w:space="0" w:color="auto"/>
              <w:right w:val="single" w:sz="4" w:space="0" w:color="auto"/>
            </w:tcBorders>
            <w:noWrap/>
          </w:tcPr>
          <w:p w:rsidR="008D6748" w:rsidRPr="008D6748" w:rsidRDefault="008D6748" w:rsidP="008D6748"/>
        </w:tc>
        <w:tc>
          <w:tcPr>
            <w:tcW w:w="3240" w:type="dxa"/>
            <w:tcBorders>
              <w:top w:val="single" w:sz="4" w:space="0" w:color="auto"/>
              <w:left w:val="single" w:sz="4" w:space="0" w:color="auto"/>
              <w:bottom w:val="single" w:sz="4" w:space="0" w:color="auto"/>
              <w:right w:val="single" w:sz="4" w:space="0" w:color="auto"/>
            </w:tcBorders>
            <w:noWrap/>
          </w:tcPr>
          <w:p w:rsidR="008D6748" w:rsidRPr="008D6748" w:rsidRDefault="008D6748" w:rsidP="008D6748"/>
        </w:tc>
      </w:tr>
      <w:tr w:rsidR="008D6748" w:rsidRPr="008D6748" w:rsidTr="008D6748">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Employment support</w:t>
            </w:r>
          </w:p>
        </w:tc>
        <w:tc>
          <w:tcPr>
            <w:tcW w:w="309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Educational support</w:t>
            </w:r>
          </w:p>
        </w:tc>
        <w:tc>
          <w:tcPr>
            <w:tcW w:w="324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Funding</w:t>
            </w:r>
          </w:p>
        </w:tc>
      </w:tr>
      <w:tr w:rsidR="008D6748" w:rsidRPr="008D6748" w:rsidTr="008D6748">
        <w:trPr>
          <w:trHeight w:val="324"/>
        </w:trPr>
        <w:tc>
          <w:tcPr>
            <w:tcW w:w="329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Educational awareness</w:t>
            </w:r>
          </w:p>
        </w:tc>
        <w:tc>
          <w:tcPr>
            <w:tcW w:w="309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Life skills</w:t>
            </w:r>
          </w:p>
        </w:tc>
        <w:tc>
          <w:tcPr>
            <w:tcW w:w="324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Funding</w:t>
            </w:r>
          </w:p>
        </w:tc>
      </w:tr>
      <w:tr w:rsidR="008D6748" w:rsidRPr="008D6748" w:rsidTr="008D6748">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Educational awareness</w:t>
            </w:r>
          </w:p>
        </w:tc>
        <w:tc>
          <w:tcPr>
            <w:tcW w:w="309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Mentorship</w:t>
            </w:r>
          </w:p>
        </w:tc>
        <w:tc>
          <w:tcPr>
            <w:tcW w:w="324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Community Awareness</w:t>
            </w:r>
          </w:p>
        </w:tc>
      </w:tr>
      <w:tr w:rsidR="008D6748" w:rsidRPr="008D6748" w:rsidTr="008D6748">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Employment support</w:t>
            </w:r>
          </w:p>
        </w:tc>
        <w:tc>
          <w:tcPr>
            <w:tcW w:w="309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Educational support</w:t>
            </w:r>
          </w:p>
        </w:tc>
        <w:tc>
          <w:tcPr>
            <w:tcW w:w="324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Car maintenance training</w:t>
            </w:r>
          </w:p>
        </w:tc>
      </w:tr>
      <w:tr w:rsidR="008D6748" w:rsidRPr="008D6748" w:rsidTr="008D6748">
        <w:trPr>
          <w:trHeight w:val="288"/>
        </w:trPr>
        <w:tc>
          <w:tcPr>
            <w:tcW w:w="3292"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Educational support</w:t>
            </w:r>
          </w:p>
        </w:tc>
        <w:tc>
          <w:tcPr>
            <w:tcW w:w="3093"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Life skills</w:t>
            </w:r>
          </w:p>
        </w:tc>
        <w:tc>
          <w:tcPr>
            <w:tcW w:w="3240" w:type="dxa"/>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r w:rsidRPr="008D6748">
              <w:t>Mentorship</w:t>
            </w:r>
          </w:p>
        </w:tc>
      </w:tr>
    </w:tbl>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784"/>
        <w:gridCol w:w="2566"/>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noWrap/>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No. of beneficiaries/month</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1 to 25</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3</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26 to 50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1</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51 to 100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1</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101 to 200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1</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201 to 500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1</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501 to 1000</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0</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1001 &amp; more</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0</w:t>
            </w:r>
          </w:p>
        </w:tc>
      </w:tr>
      <w:tr w:rsidR="008D6748" w:rsidRPr="008D6748" w:rsidTr="008D6748">
        <w:trPr>
          <w:trHeight w:val="360"/>
        </w:trPr>
        <w:tc>
          <w:tcPr>
            <w:tcW w:w="6784"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Do not provide services to youth</w:t>
            </w:r>
          </w:p>
        </w:tc>
        <w:tc>
          <w:tcPr>
            <w:tcW w:w="2566"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ascii="Gill Sans MT" w:hAnsi="Gill Sans MT" w:cs="Calibri"/>
                <w:color w:val="000000"/>
              </w:rPr>
            </w:pPr>
            <w:r w:rsidRPr="008D6748">
              <w:rPr>
                <w:rFonts w:ascii="Gill Sans MT" w:hAnsi="Gill Sans MT" w:cs="Calibri"/>
                <w:color w:val="000000"/>
              </w:rPr>
              <w:t>2</w:t>
            </w:r>
          </w:p>
        </w:tc>
      </w:tr>
    </w:tbl>
    <w:p w:rsidR="008D6748" w:rsidRPr="008D6748" w:rsidRDefault="008D6748" w:rsidP="008D6748">
      <w:pPr>
        <w:spacing w:after="0" w:line="256" w:lineRule="auto"/>
        <w:jc w:val="both"/>
        <w:rPr>
          <w:rFonts w:ascii="Gill Sans MT" w:eastAsia="Calibri" w:hAnsi="Gill Sans MT" w:cs="Arial"/>
          <w:sz w:val="24"/>
          <w:szCs w:val="24"/>
        </w:rPr>
      </w:pPr>
    </w:p>
    <w:tbl>
      <w:tblPr>
        <w:tblStyle w:val="TableGrid"/>
        <w:tblW w:w="0" w:type="auto"/>
        <w:tblInd w:w="0" w:type="dxa"/>
        <w:tblLook w:val="04A0" w:firstRow="1" w:lastRow="0" w:firstColumn="1" w:lastColumn="0" w:noHBand="0" w:noVBand="1"/>
      </w:tblPr>
      <w:tblGrid>
        <w:gridCol w:w="6745"/>
        <w:gridCol w:w="2605"/>
      </w:tblGrid>
      <w:tr w:rsidR="008D6748" w:rsidRPr="008D6748" w:rsidTr="008D6748">
        <w:trPr>
          <w:trHeight w:val="360"/>
        </w:trPr>
        <w:tc>
          <w:tcPr>
            <w:tcW w:w="9350" w:type="dxa"/>
            <w:gridSpan w:val="2"/>
            <w:tcBorders>
              <w:top w:val="single" w:sz="4" w:space="0" w:color="auto"/>
              <w:left w:val="single" w:sz="4" w:space="0" w:color="auto"/>
              <w:bottom w:val="single" w:sz="4" w:space="0" w:color="auto"/>
              <w:right w:val="single" w:sz="4" w:space="0" w:color="auto"/>
            </w:tcBorders>
            <w:hideMark/>
          </w:tcPr>
          <w:p w:rsidR="008D6748" w:rsidRPr="008D6748" w:rsidRDefault="008D6748" w:rsidP="008D6748">
            <w:pPr>
              <w:jc w:val="both"/>
              <w:rPr>
                <w:rFonts w:ascii="Gill Sans MT" w:hAnsi="Gill Sans MT"/>
                <w:b/>
                <w:bCs/>
                <w:sz w:val="24"/>
                <w:szCs w:val="24"/>
              </w:rPr>
            </w:pPr>
            <w:r w:rsidRPr="008D6748">
              <w:rPr>
                <w:rFonts w:ascii="Gill Sans MT" w:hAnsi="Gill Sans MT"/>
                <w:b/>
                <w:bCs/>
                <w:sz w:val="24"/>
                <w:szCs w:val="24"/>
              </w:rPr>
              <w:t>Do you have adequate facilities and resources to meet the demands of all youth who seek services from your organization?</w:t>
            </w:r>
          </w:p>
        </w:tc>
      </w:tr>
      <w:tr w:rsidR="008D6748" w:rsidRPr="008D6748" w:rsidTr="008D6748">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Yes</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6</w:t>
            </w:r>
          </w:p>
        </w:tc>
      </w:tr>
      <w:tr w:rsidR="008D6748" w:rsidRPr="008D6748" w:rsidTr="008D6748">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No</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2</w:t>
            </w:r>
          </w:p>
        </w:tc>
      </w:tr>
      <w:tr w:rsidR="008D6748" w:rsidRPr="008D6748" w:rsidTr="008D6748">
        <w:trPr>
          <w:trHeight w:val="360"/>
        </w:trPr>
        <w:tc>
          <w:tcPr>
            <w:tcW w:w="674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rPr>
                <w:rFonts w:ascii="Gill Sans MT" w:hAnsi="Gill Sans MT" w:cs="Calibri"/>
                <w:color w:val="000000"/>
                <w:sz w:val="24"/>
                <w:szCs w:val="24"/>
              </w:rPr>
            </w:pPr>
            <w:r w:rsidRPr="008D6748">
              <w:rPr>
                <w:rFonts w:ascii="Gill Sans MT" w:hAnsi="Gill Sans MT" w:cs="Calibri"/>
                <w:color w:val="000000"/>
                <w:sz w:val="24"/>
                <w:szCs w:val="24"/>
              </w:rPr>
              <w:t>Does not offer any youth services</w:t>
            </w:r>
          </w:p>
        </w:tc>
        <w:tc>
          <w:tcPr>
            <w:tcW w:w="2605" w:type="dxa"/>
            <w:tcBorders>
              <w:top w:val="single" w:sz="4" w:space="0" w:color="auto"/>
              <w:left w:val="single" w:sz="4" w:space="0" w:color="auto"/>
              <w:bottom w:val="single" w:sz="4" w:space="0" w:color="auto"/>
              <w:right w:val="single" w:sz="4" w:space="0" w:color="auto"/>
            </w:tcBorders>
            <w:noWrap/>
            <w:vAlign w:val="bottom"/>
            <w:hideMark/>
          </w:tcPr>
          <w:p w:rsidR="008D6748" w:rsidRPr="008D6748" w:rsidRDefault="008D6748" w:rsidP="008D6748">
            <w:pPr>
              <w:jc w:val="right"/>
              <w:rPr>
                <w:rFonts w:cs="Calibri"/>
                <w:color w:val="000000"/>
              </w:rPr>
            </w:pPr>
            <w:r w:rsidRPr="008D6748">
              <w:rPr>
                <w:rFonts w:cs="Calibri"/>
                <w:color w:val="000000"/>
              </w:rPr>
              <w:t>1</w:t>
            </w:r>
          </w:p>
        </w:tc>
      </w:tr>
    </w:tbl>
    <w:p w:rsidR="008D6748" w:rsidRDefault="008D6748" w:rsidP="008D6748">
      <w:pPr>
        <w:spacing w:after="0" w:line="256" w:lineRule="auto"/>
        <w:jc w:val="both"/>
        <w:rPr>
          <w:rFonts w:ascii="Gill Sans MT" w:eastAsia="Calibri" w:hAnsi="Gill Sans MT" w:cs="Arial"/>
          <w:sz w:val="24"/>
          <w:szCs w:val="24"/>
        </w:rPr>
      </w:pPr>
    </w:p>
    <w:p w:rsidR="00BA49F4" w:rsidRDefault="00BA49F4" w:rsidP="008D6748">
      <w:pPr>
        <w:spacing w:after="0" w:line="256" w:lineRule="auto"/>
        <w:jc w:val="both"/>
        <w:rPr>
          <w:rFonts w:ascii="Gill Sans MT" w:eastAsia="Calibri" w:hAnsi="Gill Sans MT" w:cs="Arial"/>
          <w:sz w:val="24"/>
          <w:szCs w:val="24"/>
        </w:rPr>
      </w:pPr>
    </w:p>
    <w:p w:rsidR="00BA49F4" w:rsidRDefault="00BA49F4" w:rsidP="008D6748">
      <w:pPr>
        <w:spacing w:after="0" w:line="256" w:lineRule="auto"/>
        <w:jc w:val="both"/>
        <w:rPr>
          <w:rFonts w:ascii="Gill Sans MT" w:eastAsia="Calibri" w:hAnsi="Gill Sans MT" w:cs="Arial"/>
          <w:sz w:val="24"/>
          <w:szCs w:val="24"/>
        </w:rPr>
      </w:pPr>
    </w:p>
    <w:p w:rsidR="00BA49F4" w:rsidRDefault="00BA49F4" w:rsidP="008D6748">
      <w:pPr>
        <w:spacing w:after="0" w:line="256" w:lineRule="auto"/>
        <w:jc w:val="both"/>
        <w:rPr>
          <w:rFonts w:ascii="Gill Sans MT" w:eastAsia="Calibri" w:hAnsi="Gill Sans MT" w:cs="Arial"/>
          <w:sz w:val="24"/>
          <w:szCs w:val="24"/>
        </w:rPr>
      </w:pPr>
    </w:p>
    <w:p w:rsidR="00BA49F4" w:rsidRPr="008D6748" w:rsidRDefault="00BA49F4" w:rsidP="008D6748">
      <w:pPr>
        <w:spacing w:after="0" w:line="256" w:lineRule="auto"/>
        <w:jc w:val="both"/>
        <w:rPr>
          <w:rFonts w:ascii="Gill Sans MT" w:eastAsia="Calibri" w:hAnsi="Gill Sans MT" w:cs="Arial"/>
          <w:sz w:val="24"/>
          <w:szCs w:val="24"/>
        </w:rPr>
      </w:pPr>
    </w:p>
    <w:p w:rsidR="008D6748" w:rsidRPr="008D6748" w:rsidRDefault="008D6748" w:rsidP="008D6748">
      <w:pPr>
        <w:spacing w:after="0" w:line="256" w:lineRule="auto"/>
        <w:jc w:val="both"/>
        <w:rPr>
          <w:rFonts w:ascii="Gill Sans MT" w:eastAsia="Calibri" w:hAnsi="Gill Sans MT" w:cs="Arial"/>
          <w:sz w:val="24"/>
          <w:szCs w:val="24"/>
        </w:rPr>
      </w:pPr>
    </w:p>
    <w:p w:rsidR="008D6748" w:rsidRPr="008D6748" w:rsidRDefault="008D6748" w:rsidP="00BA49F4">
      <w:pPr>
        <w:keepNext/>
        <w:tabs>
          <w:tab w:val="left" w:pos="720"/>
        </w:tabs>
        <w:bidi/>
        <w:spacing w:after="240" w:line="240" w:lineRule="auto"/>
        <w:outlineLvl w:val="1"/>
        <w:rPr>
          <w:rFonts w:ascii="Gill Sans MT" w:eastAsia="Calibri" w:hAnsi="Gill Sans MT" w:cs="Arial"/>
          <w:i/>
          <w:sz w:val="24"/>
          <w:szCs w:val="24"/>
        </w:rPr>
      </w:pPr>
      <w:bookmarkStart w:id="16" w:name="_Toc51519306"/>
      <w:r w:rsidRPr="00BA49F4">
        <w:rPr>
          <w:rFonts w:ascii="Gill Sans MT" w:eastAsia="Times New Roman" w:hAnsi="Gill Sans MT" w:cs="Arial" w:hint="cs"/>
          <w:b/>
          <w:bCs/>
          <w:i/>
          <w:smallCaps/>
          <w:color w:val="C2113A"/>
          <w:sz w:val="28"/>
          <w:szCs w:val="28"/>
          <w:rtl/>
        </w:rPr>
        <w:lastRenderedPageBreak/>
        <w:t>أسئلة مجموعات</w:t>
      </w:r>
      <w:r w:rsidRPr="008D6748">
        <w:rPr>
          <w:rFonts w:ascii="Gill Sans MT" w:eastAsia="Times New Roman" w:hAnsi="Gill Sans MT" w:cs="Arial" w:hint="cs"/>
          <w:b/>
          <w:bCs/>
          <w:i/>
          <w:smallCaps/>
          <w:color w:val="C2113A"/>
          <w:sz w:val="24"/>
          <w:szCs w:val="24"/>
          <w:rtl/>
        </w:rPr>
        <w:t xml:space="preserve"> </w:t>
      </w:r>
      <w:r w:rsidRPr="00BA49F4">
        <w:rPr>
          <w:rFonts w:ascii="Gill Sans MT" w:eastAsia="Times New Roman" w:hAnsi="Gill Sans MT" w:cs="Arial" w:hint="cs"/>
          <w:b/>
          <w:bCs/>
          <w:i/>
          <w:smallCaps/>
          <w:color w:val="C2113A"/>
          <w:sz w:val="28"/>
          <w:szCs w:val="28"/>
          <w:rtl/>
        </w:rPr>
        <w:t>النقاش</w:t>
      </w:r>
      <w:bookmarkEnd w:id="16"/>
    </w:p>
    <w:p w:rsidR="006F48DC" w:rsidRDefault="006F48DC" w:rsidP="006F48DC">
      <w:pPr>
        <w:pStyle w:val="Normalbulletnumbered"/>
        <w:numPr>
          <w:ilvl w:val="0"/>
          <w:numId w:val="90"/>
        </w:numPr>
        <w:bidi/>
      </w:pPr>
      <w:r w:rsidRPr="005B3691">
        <w:rPr>
          <w:rtl/>
        </w:rPr>
        <w:t>هل هذه أولويات لمجتمعك؟</w:t>
      </w:r>
    </w:p>
    <w:p w:rsidR="006F48DC" w:rsidRDefault="006F48DC" w:rsidP="006F48DC">
      <w:pPr>
        <w:pStyle w:val="Normalbulletnumbered"/>
        <w:numPr>
          <w:ilvl w:val="0"/>
          <w:numId w:val="90"/>
        </w:numPr>
        <w:bidi/>
      </w:pPr>
      <w:r w:rsidRPr="001F0168">
        <w:rPr>
          <w:rtl/>
        </w:rPr>
        <w:t>لماذا يحدث / يوجد هذا؟</w:t>
      </w:r>
    </w:p>
    <w:p w:rsidR="006F48DC" w:rsidRDefault="006F48DC" w:rsidP="006F48DC">
      <w:pPr>
        <w:pStyle w:val="Normalbulletnumbered"/>
        <w:numPr>
          <w:ilvl w:val="0"/>
          <w:numId w:val="90"/>
        </w:numPr>
        <w:bidi/>
      </w:pPr>
      <w:r w:rsidRPr="001F0168">
        <w:rPr>
          <w:rtl/>
        </w:rPr>
        <w:t>لماذا هذا مهم؟</w:t>
      </w:r>
    </w:p>
    <w:p w:rsidR="006F48DC" w:rsidRDefault="006F48DC" w:rsidP="006F48DC">
      <w:pPr>
        <w:pStyle w:val="Normalbulletnumbered"/>
        <w:numPr>
          <w:ilvl w:val="0"/>
          <w:numId w:val="90"/>
        </w:numPr>
        <w:bidi/>
      </w:pPr>
      <w:r w:rsidRPr="001F0168">
        <w:rPr>
          <w:rtl/>
        </w:rPr>
        <w:t xml:space="preserve">ما هي قضايا </w:t>
      </w:r>
      <w:r>
        <w:rPr>
          <w:rtl/>
        </w:rPr>
        <w:t>الأخرى التي تحدث بهذا بسبب</w:t>
      </w:r>
      <w:r w:rsidRPr="001F0168">
        <w:rPr>
          <w:rtl/>
        </w:rPr>
        <w:t>؟</w:t>
      </w:r>
    </w:p>
    <w:p w:rsidR="006F48DC" w:rsidRDefault="006F48DC" w:rsidP="006F48DC">
      <w:pPr>
        <w:pStyle w:val="Normalbulletnumbered"/>
        <w:numPr>
          <w:ilvl w:val="0"/>
          <w:numId w:val="90"/>
        </w:numPr>
        <w:bidi/>
      </w:pPr>
      <w:r w:rsidRPr="001F0168">
        <w:rPr>
          <w:rtl/>
        </w:rPr>
        <w:t>من هو المسؤول عن ذلك؟</w:t>
      </w:r>
    </w:p>
    <w:p w:rsidR="006F48DC" w:rsidRPr="005B3691" w:rsidRDefault="006F48DC" w:rsidP="006F48DC">
      <w:pPr>
        <w:pStyle w:val="Normalbulletnumbered"/>
        <w:numPr>
          <w:ilvl w:val="0"/>
          <w:numId w:val="90"/>
        </w:numPr>
        <w:bidi/>
      </w:pPr>
      <w:r w:rsidRPr="00503F8A">
        <w:rPr>
          <w:rtl/>
        </w:rPr>
        <w:t>ما الذي تم فعله في الماضي لحل / معالجة هذا؟</w:t>
      </w:r>
    </w:p>
    <w:p w:rsidR="006F48DC" w:rsidRPr="00F133E1" w:rsidRDefault="006F48DC" w:rsidP="006F48DC">
      <w:pPr>
        <w:bidi/>
        <w:spacing w:line="256" w:lineRule="auto"/>
        <w:rPr>
          <w:rFonts w:ascii="Gill Sans MT" w:eastAsia="Calibri" w:hAnsi="Gill Sans MT" w:cs="Arial"/>
        </w:rPr>
      </w:pPr>
      <w:r w:rsidRPr="00F133E1">
        <w:rPr>
          <w:rFonts w:ascii="Gill Sans MT" w:eastAsia="Calibri" w:hAnsi="Gill Sans MT" w:cs="Arial"/>
          <w:rtl/>
        </w:rPr>
        <w:t>اسئلة اضافية</w:t>
      </w:r>
    </w:p>
    <w:p w:rsidR="006F48DC" w:rsidRPr="00F133E1" w:rsidRDefault="006F48DC" w:rsidP="006F48DC">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هل هناك أنشطة</w:t>
      </w:r>
      <w:r>
        <w:rPr>
          <w:rFonts w:ascii="Gill Sans MT" w:eastAsia="Calibri" w:hAnsi="Gill Sans MT" w:cs="Arial"/>
        </w:rPr>
        <w:t>/</w:t>
      </w:r>
      <w:r w:rsidRPr="00F133E1">
        <w:rPr>
          <w:rFonts w:ascii="Gill Sans MT" w:eastAsia="Calibri" w:hAnsi="Gill Sans MT" w:cs="Arial"/>
          <w:rtl/>
        </w:rPr>
        <w:t xml:space="preserve"> مبادرات تناولت هذه القضية؟ لماذا لم يعملوا؟</w:t>
      </w:r>
    </w:p>
    <w:p w:rsidR="006F48DC" w:rsidRPr="00F133E1" w:rsidRDefault="006F48DC" w:rsidP="006F48DC">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إذا كانت الإجابة بنعم ، ما هي الأجزاء التي كانت فعالة ، وما هي الأجزاء التي لم تكن فعالة؟</w:t>
      </w:r>
    </w:p>
    <w:p w:rsidR="006F48DC" w:rsidRPr="00F133E1" w:rsidRDefault="006F48DC" w:rsidP="006F48DC">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هل هناك أسباب لعدم</w:t>
      </w:r>
      <w:r>
        <w:rPr>
          <w:rFonts w:ascii="Gill Sans MT" w:eastAsia="Calibri" w:hAnsi="Gill Sans MT" w:cs="Arial"/>
          <w:rtl/>
        </w:rPr>
        <w:t xml:space="preserve"> وجود هذه الخدمة / المورد</w:t>
      </w:r>
      <w:r w:rsidRPr="00F133E1">
        <w:rPr>
          <w:rFonts w:ascii="Gill Sans MT" w:eastAsia="Calibri" w:hAnsi="Gill Sans MT" w:cs="Arial"/>
          <w:rtl/>
        </w:rPr>
        <w:t>؟</w:t>
      </w:r>
    </w:p>
    <w:p w:rsidR="006F48DC" w:rsidRPr="00F133E1" w:rsidRDefault="006F48DC" w:rsidP="006F48DC">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ما هي الحواجز الأكثر تحديدًا؟</w:t>
      </w:r>
    </w:p>
    <w:p w:rsidR="006F48DC" w:rsidRPr="00F133E1" w:rsidRDefault="006F48DC" w:rsidP="006F48DC">
      <w:pPr>
        <w:pStyle w:val="ListParagraph"/>
        <w:numPr>
          <w:ilvl w:val="0"/>
          <w:numId w:val="88"/>
        </w:numPr>
        <w:bidi/>
        <w:spacing w:line="256" w:lineRule="auto"/>
        <w:rPr>
          <w:rFonts w:ascii="Gill Sans MT" w:eastAsia="Calibri" w:hAnsi="Gill Sans MT" w:cs="Arial"/>
        </w:rPr>
      </w:pPr>
      <w:r w:rsidRPr="00F133E1">
        <w:rPr>
          <w:rFonts w:ascii="Gill Sans MT" w:eastAsia="Calibri" w:hAnsi="Gill Sans MT" w:cs="Arial"/>
          <w:rtl/>
        </w:rPr>
        <w:t>هل هناك اي افكار اخرى؟</w:t>
      </w:r>
    </w:p>
    <w:p w:rsidR="008D6748" w:rsidRPr="008D6748" w:rsidRDefault="008D6748" w:rsidP="00BA49F4">
      <w:pPr>
        <w:spacing w:line="256" w:lineRule="auto"/>
        <w:jc w:val="both"/>
        <w:rPr>
          <w:rFonts w:ascii="Gill Sans MT" w:eastAsia="Calibri" w:hAnsi="Gill Sans MT" w:cs="Arial"/>
          <w:color w:val="FF0000"/>
          <w:sz w:val="24"/>
          <w:szCs w:val="24"/>
        </w:rPr>
      </w:pPr>
    </w:p>
    <w:p w:rsidR="008D6748" w:rsidRPr="008D6748" w:rsidRDefault="008D6748" w:rsidP="008D6748">
      <w:pPr>
        <w:bidi/>
        <w:jc w:val="both"/>
        <w:rPr>
          <w:rFonts w:asciiTheme="majorBidi" w:hAnsiTheme="majorBidi" w:cstheme="majorBidi"/>
          <w:lang w:bidi="ar"/>
        </w:rPr>
      </w:pPr>
    </w:p>
    <w:sectPr w:rsidR="008D6748" w:rsidRPr="008D6748" w:rsidSect="00C47254">
      <w:footerReference w:type="default" r:id="rId18"/>
      <w:pgSz w:w="12240" w:h="15840"/>
      <w:pgMar w:top="1440" w:right="1440" w:bottom="1440" w:left="144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7BE" w:rsidRDefault="00DE27BE" w:rsidP="00B96A9A">
      <w:pPr>
        <w:spacing w:after="0" w:line="240" w:lineRule="auto"/>
      </w:pPr>
      <w:r>
        <w:separator/>
      </w:r>
    </w:p>
  </w:endnote>
  <w:endnote w:type="continuationSeparator" w:id="0">
    <w:p w:rsidR="00DE27BE" w:rsidRDefault="00DE27BE" w:rsidP="00B9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1A" w:rsidRDefault="0001451A" w:rsidP="00DB7C8F">
    <w:pPr>
      <w:pStyle w:val="Footer"/>
      <w:jc w:val="center"/>
    </w:pPr>
  </w:p>
  <w:p w:rsidR="0001451A" w:rsidRDefault="000145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451A" w:rsidRDefault="0001451A" w:rsidP="003669BA">
    <w:pPr>
      <w:pStyle w:val="Footer"/>
      <w:jc w:val="center"/>
    </w:pPr>
  </w:p>
  <w:p w:rsidR="0001451A" w:rsidRDefault="000145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1639616"/>
      <w:docPartObj>
        <w:docPartGallery w:val="Page Numbers (Bottom of Page)"/>
        <w:docPartUnique/>
      </w:docPartObj>
    </w:sdtPr>
    <w:sdtEndPr>
      <w:rPr>
        <w:noProof/>
      </w:rPr>
    </w:sdtEndPr>
    <w:sdtContent>
      <w:p w:rsidR="0001451A" w:rsidRDefault="0001451A">
        <w:pPr>
          <w:pStyle w:val="Footer"/>
          <w:jc w:val="center"/>
        </w:pPr>
        <w:r>
          <w:fldChar w:fldCharType="begin"/>
        </w:r>
        <w:r>
          <w:instrText xml:space="preserve"> PAGE   \* MERGEFORMAT </w:instrText>
        </w:r>
        <w:r>
          <w:fldChar w:fldCharType="separate"/>
        </w:r>
        <w:r w:rsidR="0075604F">
          <w:rPr>
            <w:noProof/>
          </w:rPr>
          <w:t>2</w:t>
        </w:r>
        <w:r>
          <w:rPr>
            <w:noProof/>
          </w:rPr>
          <w:fldChar w:fldCharType="end"/>
        </w:r>
      </w:p>
    </w:sdtContent>
  </w:sdt>
  <w:p w:rsidR="0001451A" w:rsidRDefault="00014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7BE" w:rsidRDefault="00DE27BE" w:rsidP="00B96A9A">
      <w:pPr>
        <w:spacing w:after="0" w:line="240" w:lineRule="auto"/>
      </w:pPr>
      <w:r>
        <w:separator/>
      </w:r>
    </w:p>
  </w:footnote>
  <w:footnote w:type="continuationSeparator" w:id="0">
    <w:p w:rsidR="00DE27BE" w:rsidRDefault="00DE27BE" w:rsidP="00B96A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229" w:rsidRDefault="007B5229" w:rsidP="007B5229">
    <w:pPr>
      <w:pStyle w:val="Header"/>
      <w:bidi/>
    </w:pPr>
    <w:r>
      <w:rPr>
        <w:noProof/>
      </w:rPr>
      <mc:AlternateContent>
        <mc:Choice Requires="wps">
          <w:drawing>
            <wp:anchor distT="45720" distB="45720" distL="114300" distR="114300" simplePos="0" relativeHeight="251655168" behindDoc="0" locked="0" layoutInCell="1" allowOverlap="1" wp14:anchorId="7802C119" wp14:editId="1CB6C908">
              <wp:simplePos x="0" y="0"/>
              <wp:positionH relativeFrom="column">
                <wp:posOffset>2796540</wp:posOffset>
              </wp:positionH>
              <wp:positionV relativeFrom="paragraph">
                <wp:posOffset>136525</wp:posOffset>
              </wp:positionV>
              <wp:extent cx="3467100" cy="6019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601980"/>
                      </a:xfrm>
                      <a:prstGeom prst="rect">
                        <a:avLst/>
                      </a:prstGeom>
                      <a:solidFill>
                        <a:srgbClr val="FFFFFF"/>
                      </a:solidFill>
                      <a:ln w="9525">
                        <a:noFill/>
                        <a:miter lim="800000"/>
                        <a:headEnd/>
                        <a:tailEnd/>
                      </a:ln>
                    </wps:spPr>
                    <wps:txbx>
                      <w:txbxContent>
                        <w:p w:rsidR="0075604F" w:rsidRDefault="0075604F" w:rsidP="0075604F">
                          <w:pPr>
                            <w:bidi/>
                            <w:spacing w:after="0"/>
                          </w:pPr>
                          <w:r>
                            <w:rPr>
                              <w:rFonts w:cs="Arial"/>
                              <w:rtl/>
                            </w:rPr>
                            <w:t>مشروع شبابنا قوة</w:t>
                          </w:r>
                          <w:r>
                            <w:rPr>
                              <w:rFonts w:cs="Arial" w:hint="cs"/>
                            </w:rPr>
                            <w:t xml:space="preserve"> </w:t>
                          </w:r>
                          <w:r>
                            <w:rPr>
                              <w:rFonts w:cs="Arial"/>
                            </w:rPr>
                            <w:t xml:space="preserve">USAID </w:t>
                          </w:r>
                        </w:p>
                        <w:p w:rsidR="007B5229" w:rsidRDefault="007B5229" w:rsidP="007B5229">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7B5229">
                            <w:rPr>
                              <w:rFonts w:cs="Arial"/>
                              <w:rtl/>
                            </w:rPr>
                            <w:t>طبقة فحل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02C119" id="_x0000_t202" coordsize="21600,21600" o:spt="202" path="m,l,21600r21600,l21600,xe">
              <v:stroke joinstyle="miter"/>
              <v:path gradientshapeok="t" o:connecttype="rect"/>
            </v:shapetype>
            <v:shape id="Text Box 2" o:spid="_x0000_s1031" type="#_x0000_t202" style="position:absolute;left:0;text-align:left;margin-left:220.2pt;margin-top:10.75pt;width:273pt;height:4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" stroked="f">
              <v:textbox>
                <w:txbxContent>
                  <w:p w:rsidR="0075604F" w:rsidRDefault="0075604F" w:rsidP="0075604F">
                    <w:pPr>
                      <w:bidi/>
                      <w:spacing w:after="0"/>
                    </w:pPr>
                    <w:r>
                      <w:rPr>
                        <w:rFonts w:cs="Arial"/>
                        <w:rtl/>
                      </w:rPr>
                      <w:t>مشروع شبابنا قوة</w:t>
                    </w:r>
                    <w:r>
                      <w:rPr>
                        <w:rFonts w:cs="Arial" w:hint="cs"/>
                      </w:rPr>
                      <w:t xml:space="preserve"> </w:t>
                    </w:r>
                    <w:r>
                      <w:rPr>
                        <w:rFonts w:cs="Arial"/>
                      </w:rPr>
                      <w:t xml:space="preserve">USAID </w:t>
                    </w:r>
                  </w:p>
                  <w:p w:rsidR="007B5229" w:rsidRDefault="007B5229" w:rsidP="007B5229">
                    <w:pPr>
                      <w:bidi/>
                      <w:spacing w:after="0" w:line="240" w:lineRule="auto"/>
                    </w:pPr>
                    <w:r>
                      <w:rPr>
                        <w:rFonts w:cs="Arial" w:hint="cs"/>
                        <w:rtl/>
                      </w:rPr>
                      <w:t>تحليل</w:t>
                    </w:r>
                    <w:r>
                      <w:rPr>
                        <w:rFonts w:cs="Arial"/>
                        <w:rtl/>
                      </w:rPr>
                      <w:t xml:space="preserve"> </w:t>
                    </w:r>
                    <w:r>
                      <w:rPr>
                        <w:rFonts w:cs="Arial" w:hint="cs"/>
                        <w:rtl/>
                      </w:rPr>
                      <w:t>العملية</w:t>
                    </w:r>
                    <w:r>
                      <w:rPr>
                        <w:rFonts w:cs="Arial"/>
                        <w:rtl/>
                      </w:rPr>
                      <w:t xml:space="preserve"> </w:t>
                    </w:r>
                    <w:r>
                      <w:rPr>
                        <w:rFonts w:cs="Arial" w:hint="cs"/>
                        <w:rtl/>
                      </w:rPr>
                      <w:t>المسحية</w:t>
                    </w:r>
                    <w:r>
                      <w:rPr>
                        <w:rFonts w:cs="Arial"/>
                        <w:rtl/>
                      </w:rPr>
                      <w:t xml:space="preserve"> </w:t>
                    </w:r>
                    <w:r>
                      <w:rPr>
                        <w:rFonts w:cs="Arial" w:hint="cs"/>
                        <w:rtl/>
                      </w:rPr>
                      <w:t>للأصول</w:t>
                    </w:r>
                    <w:r>
                      <w:rPr>
                        <w:rFonts w:cs="Arial"/>
                        <w:rtl/>
                      </w:rPr>
                      <w:t xml:space="preserve"> </w:t>
                    </w:r>
                    <w:r>
                      <w:rPr>
                        <w:rFonts w:cs="Arial" w:hint="cs"/>
                        <w:rtl/>
                      </w:rPr>
                      <w:t>المجتمعية</w:t>
                    </w:r>
                    <w:r>
                      <w:rPr>
                        <w:rFonts w:hint="cs"/>
                        <w:rtl/>
                      </w:rPr>
                      <w:t xml:space="preserve"> </w:t>
                    </w:r>
                    <w:r>
                      <w:rPr>
                        <w:rFonts w:cs="Arial" w:hint="cs"/>
                        <w:rtl/>
                      </w:rPr>
                      <w:t>تقرير</w:t>
                    </w:r>
                    <w:r>
                      <w:rPr>
                        <w:rFonts w:cs="Arial"/>
                        <w:rtl/>
                      </w:rPr>
                      <w:t xml:space="preserve"> </w:t>
                    </w:r>
                    <w:r>
                      <w:rPr>
                        <w:rFonts w:cs="Arial" w:hint="cs"/>
                        <w:rtl/>
                      </w:rPr>
                      <w:t>حول</w:t>
                    </w:r>
                    <w:r>
                      <w:rPr>
                        <w:rFonts w:cs="Arial"/>
                        <w:rtl/>
                      </w:rPr>
                      <w:t xml:space="preserve">- </w:t>
                    </w:r>
                    <w:r w:rsidRPr="007B5229">
                      <w:rPr>
                        <w:rFonts w:cs="Arial"/>
                        <w:rtl/>
                      </w:rPr>
                      <w:t>طبقة فحل</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122"/>
    <w:multiLevelType w:val="hybridMultilevel"/>
    <w:tmpl w:val="B0007A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5E1F25"/>
    <w:multiLevelType w:val="hybridMultilevel"/>
    <w:tmpl w:val="E6B2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123"/>
    <w:multiLevelType w:val="hybridMultilevel"/>
    <w:tmpl w:val="E53A8A10"/>
    <w:lvl w:ilvl="0" w:tplc="62FE2512">
      <w:start w:val="1"/>
      <w:numFmt w:val="bullet"/>
      <w:lvlText w:val=""/>
      <w:lvlJc w:val="left"/>
      <w:pPr>
        <w:ind w:left="720" w:hanging="360"/>
      </w:pPr>
      <w:rPr>
        <w:rFonts w:ascii="Symbol" w:hAnsi="Symbo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7514F3"/>
    <w:multiLevelType w:val="hybridMultilevel"/>
    <w:tmpl w:val="D0B684E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9A0491"/>
    <w:multiLevelType w:val="hybridMultilevel"/>
    <w:tmpl w:val="C374E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730C7"/>
    <w:multiLevelType w:val="hybridMultilevel"/>
    <w:tmpl w:val="0420B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554390"/>
    <w:multiLevelType w:val="hybridMultilevel"/>
    <w:tmpl w:val="73C02B5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D0817F1"/>
    <w:multiLevelType w:val="hybridMultilevel"/>
    <w:tmpl w:val="5772053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603CD1"/>
    <w:multiLevelType w:val="hybridMultilevel"/>
    <w:tmpl w:val="A4C0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0A17F2"/>
    <w:multiLevelType w:val="hybridMultilevel"/>
    <w:tmpl w:val="8374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0D7E8B"/>
    <w:multiLevelType w:val="hybridMultilevel"/>
    <w:tmpl w:val="ECBC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3552A"/>
    <w:multiLevelType w:val="hybridMultilevel"/>
    <w:tmpl w:val="046E2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9C79B8"/>
    <w:multiLevelType w:val="hybridMultilevel"/>
    <w:tmpl w:val="DB04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20FF9"/>
    <w:multiLevelType w:val="hybridMultilevel"/>
    <w:tmpl w:val="F8A6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5F089B"/>
    <w:multiLevelType w:val="hybridMultilevel"/>
    <w:tmpl w:val="91B419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387D5E"/>
    <w:multiLevelType w:val="hybridMultilevel"/>
    <w:tmpl w:val="C3EC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B0122C9"/>
    <w:multiLevelType w:val="hybridMultilevel"/>
    <w:tmpl w:val="755E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01850"/>
    <w:multiLevelType w:val="hybridMultilevel"/>
    <w:tmpl w:val="D31463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B914498"/>
    <w:multiLevelType w:val="hybridMultilevel"/>
    <w:tmpl w:val="CC3CADAA"/>
    <w:lvl w:ilvl="0" w:tplc="04090001">
      <w:start w:val="1"/>
      <w:numFmt w:val="bullet"/>
      <w:lvlText w:val=""/>
      <w:lvlJc w:val="left"/>
      <w:pPr>
        <w:ind w:left="720" w:hanging="360"/>
      </w:pPr>
      <w:rPr>
        <w:rFonts w:ascii="Symbol" w:hAnsi="Symbol" w:hint="default"/>
      </w:rPr>
    </w:lvl>
    <w:lvl w:ilvl="1" w:tplc="FAA42E0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46D0D"/>
    <w:multiLevelType w:val="hybridMultilevel"/>
    <w:tmpl w:val="B73E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0342D3C"/>
    <w:multiLevelType w:val="hybridMultilevel"/>
    <w:tmpl w:val="41B6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8715A6"/>
    <w:multiLevelType w:val="hybridMultilevel"/>
    <w:tmpl w:val="81D8DB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3D4239"/>
    <w:multiLevelType w:val="hybridMultilevel"/>
    <w:tmpl w:val="7FFE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44232A9"/>
    <w:multiLevelType w:val="hybridMultilevel"/>
    <w:tmpl w:val="8816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45475CD"/>
    <w:multiLevelType w:val="hybridMultilevel"/>
    <w:tmpl w:val="08249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5310C84"/>
    <w:multiLevelType w:val="hybridMultilevel"/>
    <w:tmpl w:val="8A880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65F4EDA"/>
    <w:multiLevelType w:val="hybridMultilevel"/>
    <w:tmpl w:val="867A7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92E0DBB"/>
    <w:multiLevelType w:val="hybridMultilevel"/>
    <w:tmpl w:val="FE56F50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97B1744"/>
    <w:multiLevelType w:val="hybridMultilevel"/>
    <w:tmpl w:val="6E6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2CF03F12"/>
    <w:multiLevelType w:val="hybridMultilevel"/>
    <w:tmpl w:val="92C63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474787"/>
    <w:multiLevelType w:val="hybridMultilevel"/>
    <w:tmpl w:val="35FA13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2D7E66E6"/>
    <w:multiLevelType w:val="hybridMultilevel"/>
    <w:tmpl w:val="ADD0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F1E5E99"/>
    <w:multiLevelType w:val="hybridMultilevel"/>
    <w:tmpl w:val="C04CB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742F54"/>
    <w:multiLevelType w:val="hybridMultilevel"/>
    <w:tmpl w:val="D6A6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FA50205"/>
    <w:multiLevelType w:val="hybridMultilevel"/>
    <w:tmpl w:val="39B0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EA6691"/>
    <w:multiLevelType w:val="hybridMultilevel"/>
    <w:tmpl w:val="13AAAE6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321756E8"/>
    <w:multiLevelType w:val="hybridMultilevel"/>
    <w:tmpl w:val="76A06B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2290E8A"/>
    <w:multiLevelType w:val="hybridMultilevel"/>
    <w:tmpl w:val="CF5E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4CC269F"/>
    <w:multiLevelType w:val="hybridMultilevel"/>
    <w:tmpl w:val="8034BA2E"/>
    <w:lvl w:ilvl="0" w:tplc="310E32D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8F250DC"/>
    <w:multiLevelType w:val="hybridMultilevel"/>
    <w:tmpl w:val="B96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CD909A3"/>
    <w:multiLevelType w:val="hybridMultilevel"/>
    <w:tmpl w:val="C2AC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0042A75"/>
    <w:multiLevelType w:val="hybridMultilevel"/>
    <w:tmpl w:val="2F0E82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02A3A8C"/>
    <w:multiLevelType w:val="hybridMultilevel"/>
    <w:tmpl w:val="7A5A5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368354F"/>
    <w:multiLevelType w:val="hybridMultilevel"/>
    <w:tmpl w:val="BE402FB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44355FBA"/>
    <w:multiLevelType w:val="hybridMultilevel"/>
    <w:tmpl w:val="3E2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57D17BE"/>
    <w:multiLevelType w:val="hybridMultilevel"/>
    <w:tmpl w:val="1CE6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62237FB"/>
    <w:multiLevelType w:val="hybridMultilevel"/>
    <w:tmpl w:val="B72A42E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92D0564"/>
    <w:multiLevelType w:val="hybridMultilevel"/>
    <w:tmpl w:val="DAA6C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9BA2DDE"/>
    <w:multiLevelType w:val="hybridMultilevel"/>
    <w:tmpl w:val="A81A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E323ED"/>
    <w:multiLevelType w:val="hybridMultilevel"/>
    <w:tmpl w:val="DD68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D147CE"/>
    <w:multiLevelType w:val="hybridMultilevel"/>
    <w:tmpl w:val="E298A7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CD42EDF"/>
    <w:multiLevelType w:val="hybridMultilevel"/>
    <w:tmpl w:val="D6727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EB949BF"/>
    <w:multiLevelType w:val="hybridMultilevel"/>
    <w:tmpl w:val="B914D8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4F88678B"/>
    <w:multiLevelType w:val="hybridMultilevel"/>
    <w:tmpl w:val="4B6E2C1C"/>
    <w:lvl w:ilvl="0" w:tplc="04090003">
      <w:start w:val="1"/>
      <w:numFmt w:val="bullet"/>
      <w:lvlText w:val="o"/>
      <w:lvlJc w:val="left"/>
      <w:pPr>
        <w:ind w:left="1080" w:hanging="360"/>
      </w:pPr>
      <w:rPr>
        <w:rFonts w:ascii="Courier New" w:hAnsi="Courier New" w:cs="Courier New" w:hint="default"/>
      </w:rPr>
    </w:lvl>
    <w:lvl w:ilvl="1" w:tplc="7A14C4B6">
      <w:numFmt w:val="bullet"/>
      <w:lvlText w:val="•"/>
      <w:lvlJc w:val="left"/>
      <w:pPr>
        <w:ind w:left="1800" w:hanging="360"/>
      </w:pPr>
      <w:rPr>
        <w:rFonts w:ascii="Times New Roman" w:eastAsia="Calibr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FEE16CD"/>
    <w:multiLevelType w:val="hybridMultilevel"/>
    <w:tmpl w:val="749CF286"/>
    <w:lvl w:ilvl="0" w:tplc="9012AA4C">
      <w:start w:val="1"/>
      <w:numFmt w:val="decimal"/>
      <w:lvlText w:val="%1."/>
      <w:lvlJc w:val="left"/>
      <w:pPr>
        <w:ind w:left="360" w:hanging="360"/>
      </w:pPr>
      <w:rPr>
        <w:color w:val="00206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7" w15:restartNumberingAfterBreak="0">
    <w:nsid w:val="51EF7EBD"/>
    <w:multiLevelType w:val="hybridMultilevel"/>
    <w:tmpl w:val="F85C8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4905F40"/>
    <w:multiLevelType w:val="hybridMultilevel"/>
    <w:tmpl w:val="D6284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55E74050"/>
    <w:multiLevelType w:val="hybridMultilevel"/>
    <w:tmpl w:val="0C00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7A5A88"/>
    <w:multiLevelType w:val="hybridMultilevel"/>
    <w:tmpl w:val="DD825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B02163D"/>
    <w:multiLevelType w:val="hybridMultilevel"/>
    <w:tmpl w:val="C1FEC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B650DD1"/>
    <w:multiLevelType w:val="hybridMultilevel"/>
    <w:tmpl w:val="B5F8643C"/>
    <w:lvl w:ilvl="0" w:tplc="67860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D1829AE"/>
    <w:multiLevelType w:val="hybridMultilevel"/>
    <w:tmpl w:val="5008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E5955FA"/>
    <w:multiLevelType w:val="hybridMultilevel"/>
    <w:tmpl w:val="505645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14B5156"/>
    <w:multiLevelType w:val="hybridMultilevel"/>
    <w:tmpl w:val="4EB0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1EC63EF"/>
    <w:multiLevelType w:val="hybridMultilevel"/>
    <w:tmpl w:val="46EC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534553C"/>
    <w:multiLevelType w:val="hybridMultilevel"/>
    <w:tmpl w:val="6590E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8A25B7"/>
    <w:multiLevelType w:val="hybridMultilevel"/>
    <w:tmpl w:val="395A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012CC1"/>
    <w:multiLevelType w:val="hybridMultilevel"/>
    <w:tmpl w:val="45EE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8293ED4"/>
    <w:multiLevelType w:val="hybridMultilevel"/>
    <w:tmpl w:val="8034BA2E"/>
    <w:lvl w:ilvl="0" w:tplc="310E32DC">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3C08F0"/>
    <w:multiLevelType w:val="hybridMultilevel"/>
    <w:tmpl w:val="028AB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8722073"/>
    <w:multiLevelType w:val="hybridMultilevel"/>
    <w:tmpl w:val="250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9CC07BA"/>
    <w:multiLevelType w:val="hybridMultilevel"/>
    <w:tmpl w:val="2E56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811305"/>
    <w:multiLevelType w:val="hybridMultilevel"/>
    <w:tmpl w:val="B714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DD674EA"/>
    <w:multiLevelType w:val="hybridMultilevel"/>
    <w:tmpl w:val="F89AD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2B497D"/>
    <w:multiLevelType w:val="hybridMultilevel"/>
    <w:tmpl w:val="EEF02C2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70FF3A9C"/>
    <w:multiLevelType w:val="hybridMultilevel"/>
    <w:tmpl w:val="83D4D05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15:restartNumberingAfterBreak="0">
    <w:nsid w:val="712E2F2C"/>
    <w:multiLevelType w:val="hybridMultilevel"/>
    <w:tmpl w:val="AC6888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3DB5D26"/>
    <w:multiLevelType w:val="hybridMultilevel"/>
    <w:tmpl w:val="948C30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3D1166"/>
    <w:multiLevelType w:val="hybridMultilevel"/>
    <w:tmpl w:val="70F0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631186E"/>
    <w:multiLevelType w:val="hybridMultilevel"/>
    <w:tmpl w:val="B992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81104F5"/>
    <w:multiLevelType w:val="hybridMultilevel"/>
    <w:tmpl w:val="D792B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92B2ED3"/>
    <w:multiLevelType w:val="hybridMultilevel"/>
    <w:tmpl w:val="2F94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9C015F9"/>
    <w:multiLevelType w:val="hybridMultilevel"/>
    <w:tmpl w:val="6F96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A16712A"/>
    <w:multiLevelType w:val="hybridMultilevel"/>
    <w:tmpl w:val="72025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AF97C51"/>
    <w:multiLevelType w:val="hybridMultilevel"/>
    <w:tmpl w:val="E668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BBF259A"/>
    <w:multiLevelType w:val="hybridMultilevel"/>
    <w:tmpl w:val="8D1AB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DF14F97"/>
    <w:multiLevelType w:val="hybridMultilevel"/>
    <w:tmpl w:val="48AC76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0"/>
  </w:num>
  <w:num w:numId="5">
    <w:abstractNumId w:val="55"/>
  </w:num>
  <w:num w:numId="6">
    <w:abstractNumId w:val="74"/>
  </w:num>
  <w:num w:numId="7">
    <w:abstractNumId w:val="84"/>
  </w:num>
  <w:num w:numId="8">
    <w:abstractNumId w:val="10"/>
  </w:num>
  <w:num w:numId="9">
    <w:abstractNumId w:val="86"/>
  </w:num>
  <w:num w:numId="10">
    <w:abstractNumId w:val="23"/>
  </w:num>
  <w:num w:numId="11">
    <w:abstractNumId w:val="46"/>
  </w:num>
  <w:num w:numId="12">
    <w:abstractNumId w:val="81"/>
  </w:num>
  <w:num w:numId="13">
    <w:abstractNumId w:val="21"/>
  </w:num>
  <w:num w:numId="14">
    <w:abstractNumId w:val="59"/>
  </w:num>
  <w:num w:numId="15">
    <w:abstractNumId w:val="20"/>
  </w:num>
  <w:num w:numId="16">
    <w:abstractNumId w:val="36"/>
  </w:num>
  <w:num w:numId="17">
    <w:abstractNumId w:val="34"/>
  </w:num>
  <w:num w:numId="18">
    <w:abstractNumId w:val="47"/>
  </w:num>
  <w:num w:numId="19">
    <w:abstractNumId w:val="13"/>
  </w:num>
  <w:num w:numId="20">
    <w:abstractNumId w:val="0"/>
  </w:num>
  <w:num w:numId="21">
    <w:abstractNumId w:val="41"/>
  </w:num>
  <w:num w:numId="22">
    <w:abstractNumId w:val="75"/>
  </w:num>
  <w:num w:numId="23">
    <w:abstractNumId w:val="42"/>
  </w:num>
  <w:num w:numId="24">
    <w:abstractNumId w:val="88"/>
  </w:num>
  <w:num w:numId="25">
    <w:abstractNumId w:val="63"/>
  </w:num>
  <w:num w:numId="26">
    <w:abstractNumId w:val="15"/>
  </w:num>
  <w:num w:numId="27">
    <w:abstractNumId w:val="18"/>
  </w:num>
  <w:num w:numId="28">
    <w:abstractNumId w:val="52"/>
  </w:num>
  <w:num w:numId="29">
    <w:abstractNumId w:val="61"/>
  </w:num>
  <w:num w:numId="30">
    <w:abstractNumId w:val="35"/>
  </w:num>
  <w:num w:numId="31">
    <w:abstractNumId w:val="8"/>
  </w:num>
  <w:num w:numId="32">
    <w:abstractNumId w:val="87"/>
  </w:num>
  <w:num w:numId="33">
    <w:abstractNumId w:val="24"/>
  </w:num>
  <w:num w:numId="34">
    <w:abstractNumId w:val="11"/>
  </w:num>
  <w:num w:numId="35">
    <w:abstractNumId w:val="28"/>
  </w:num>
  <w:num w:numId="36">
    <w:abstractNumId w:val="45"/>
  </w:num>
  <w:num w:numId="37">
    <w:abstractNumId w:val="44"/>
  </w:num>
  <w:num w:numId="38">
    <w:abstractNumId w:val="54"/>
  </w:num>
  <w:num w:numId="39">
    <w:abstractNumId w:val="4"/>
  </w:num>
  <w:num w:numId="40">
    <w:abstractNumId w:val="82"/>
  </w:num>
  <w:num w:numId="41">
    <w:abstractNumId w:val="49"/>
  </w:num>
  <w:num w:numId="42">
    <w:abstractNumId w:val="77"/>
  </w:num>
  <w:num w:numId="43">
    <w:abstractNumId w:val="12"/>
  </w:num>
  <w:num w:numId="44">
    <w:abstractNumId w:val="37"/>
  </w:num>
  <w:num w:numId="45">
    <w:abstractNumId w:val="51"/>
  </w:num>
  <w:num w:numId="46">
    <w:abstractNumId w:val="60"/>
  </w:num>
  <w:num w:numId="47">
    <w:abstractNumId w:val="65"/>
  </w:num>
  <w:num w:numId="48">
    <w:abstractNumId w:val="33"/>
  </w:num>
  <w:num w:numId="49">
    <w:abstractNumId w:val="83"/>
  </w:num>
  <w:num w:numId="50">
    <w:abstractNumId w:val="31"/>
  </w:num>
  <w:num w:numId="51">
    <w:abstractNumId w:val="67"/>
  </w:num>
  <w:num w:numId="52">
    <w:abstractNumId w:val="17"/>
  </w:num>
  <w:num w:numId="53">
    <w:abstractNumId w:val="29"/>
  </w:num>
  <w:num w:numId="54">
    <w:abstractNumId w:val="73"/>
  </w:num>
  <w:num w:numId="55">
    <w:abstractNumId w:val="48"/>
  </w:num>
  <w:num w:numId="56">
    <w:abstractNumId w:val="66"/>
  </w:num>
  <w:num w:numId="57">
    <w:abstractNumId w:val="16"/>
  </w:num>
  <w:num w:numId="58">
    <w:abstractNumId w:val="43"/>
  </w:num>
  <w:num w:numId="59">
    <w:abstractNumId w:val="80"/>
  </w:num>
  <w:num w:numId="60">
    <w:abstractNumId w:val="71"/>
  </w:num>
  <w:num w:numId="61">
    <w:abstractNumId w:val="85"/>
  </w:num>
  <w:num w:numId="62">
    <w:abstractNumId w:val="76"/>
  </w:num>
  <w:num w:numId="63">
    <w:abstractNumId w:val="39"/>
  </w:num>
  <w:num w:numId="64">
    <w:abstractNumId w:val="1"/>
  </w:num>
  <w:num w:numId="65">
    <w:abstractNumId w:val="57"/>
  </w:num>
  <w:num w:numId="66">
    <w:abstractNumId w:val="19"/>
  </w:num>
  <w:num w:numId="67">
    <w:abstractNumId w:val="69"/>
  </w:num>
  <w:num w:numId="68">
    <w:abstractNumId w:val="26"/>
  </w:num>
  <w:num w:numId="69">
    <w:abstractNumId w:val="53"/>
  </w:num>
  <w:num w:numId="70">
    <w:abstractNumId w:val="72"/>
  </w:num>
  <w:num w:numId="71">
    <w:abstractNumId w:val="64"/>
  </w:num>
  <w:num w:numId="72">
    <w:abstractNumId w:val="50"/>
  </w:num>
  <w:num w:numId="73">
    <w:abstractNumId w:val="27"/>
  </w:num>
  <w:num w:numId="74">
    <w:abstractNumId w:val="68"/>
  </w:num>
  <w:num w:numId="75">
    <w:abstractNumId w:val="9"/>
  </w:num>
  <w:num w:numId="76">
    <w:abstractNumId w:val="38"/>
  </w:num>
  <w:num w:numId="77">
    <w:abstractNumId w:val="3"/>
  </w:num>
  <w:num w:numId="78">
    <w:abstractNumId w:val="7"/>
  </w:num>
  <w:num w:numId="79">
    <w:abstractNumId w:val="6"/>
  </w:num>
  <w:num w:numId="80">
    <w:abstractNumId w:val="79"/>
  </w:num>
  <w:num w:numId="81">
    <w:abstractNumId w:val="56"/>
  </w:num>
  <w:num w:numId="82">
    <w:abstractNumId w:val="58"/>
  </w:num>
  <w:num w:numId="83">
    <w:abstractNumId w:val="62"/>
  </w:num>
  <w:num w:numId="84">
    <w:abstractNumId w:val="5"/>
  </w:num>
  <w:num w:numId="85">
    <w:abstractNumId w:val="78"/>
  </w:num>
  <w:num w:numId="86">
    <w:abstractNumId w:val="70"/>
  </w:num>
  <w:num w:numId="87">
    <w:abstractNumId w:val="14"/>
  </w:num>
  <w:num w:numId="88">
    <w:abstractNumId w:val="22"/>
  </w:num>
  <w:num w:numId="8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442"/>
    <w:rsid w:val="0001451A"/>
    <w:rsid w:val="00014791"/>
    <w:rsid w:val="00030766"/>
    <w:rsid w:val="000525EF"/>
    <w:rsid w:val="00053A30"/>
    <w:rsid w:val="000A0FDA"/>
    <w:rsid w:val="001540C8"/>
    <w:rsid w:val="001555D7"/>
    <w:rsid w:val="001A2E83"/>
    <w:rsid w:val="001C19BD"/>
    <w:rsid w:val="001C7457"/>
    <w:rsid w:val="002049F2"/>
    <w:rsid w:val="00213880"/>
    <w:rsid w:val="00277173"/>
    <w:rsid w:val="00290965"/>
    <w:rsid w:val="002C4CF5"/>
    <w:rsid w:val="002D5DA4"/>
    <w:rsid w:val="00340738"/>
    <w:rsid w:val="0036552A"/>
    <w:rsid w:val="003669BA"/>
    <w:rsid w:val="003B06DC"/>
    <w:rsid w:val="003E4B53"/>
    <w:rsid w:val="0046326A"/>
    <w:rsid w:val="004B247B"/>
    <w:rsid w:val="004F0CFF"/>
    <w:rsid w:val="00500425"/>
    <w:rsid w:val="00500442"/>
    <w:rsid w:val="00504810"/>
    <w:rsid w:val="005B037F"/>
    <w:rsid w:val="005F00BC"/>
    <w:rsid w:val="00620587"/>
    <w:rsid w:val="00633DB0"/>
    <w:rsid w:val="00671F78"/>
    <w:rsid w:val="00686666"/>
    <w:rsid w:val="006C7666"/>
    <w:rsid w:val="006F48DC"/>
    <w:rsid w:val="0073320B"/>
    <w:rsid w:val="0075604F"/>
    <w:rsid w:val="007818B5"/>
    <w:rsid w:val="0079769B"/>
    <w:rsid w:val="007B5229"/>
    <w:rsid w:val="008346BC"/>
    <w:rsid w:val="008419EB"/>
    <w:rsid w:val="008D6748"/>
    <w:rsid w:val="00982A05"/>
    <w:rsid w:val="009B7731"/>
    <w:rsid w:val="009B7B8B"/>
    <w:rsid w:val="009E2AFD"/>
    <w:rsid w:val="009F5747"/>
    <w:rsid w:val="00A01E02"/>
    <w:rsid w:val="00A74DEB"/>
    <w:rsid w:val="00A977CA"/>
    <w:rsid w:val="00B123C6"/>
    <w:rsid w:val="00B157C2"/>
    <w:rsid w:val="00B70AC6"/>
    <w:rsid w:val="00B96A9A"/>
    <w:rsid w:val="00BA49F4"/>
    <w:rsid w:val="00BD7D91"/>
    <w:rsid w:val="00BF359D"/>
    <w:rsid w:val="00C12D9C"/>
    <w:rsid w:val="00C23095"/>
    <w:rsid w:val="00C47254"/>
    <w:rsid w:val="00C55577"/>
    <w:rsid w:val="00C83C05"/>
    <w:rsid w:val="00CA0135"/>
    <w:rsid w:val="00CA1F9A"/>
    <w:rsid w:val="00D374F4"/>
    <w:rsid w:val="00DB7C8F"/>
    <w:rsid w:val="00DC1208"/>
    <w:rsid w:val="00DC1A3B"/>
    <w:rsid w:val="00DE27BE"/>
    <w:rsid w:val="00E12694"/>
    <w:rsid w:val="00EA0874"/>
    <w:rsid w:val="00EB7967"/>
    <w:rsid w:val="00ED16F6"/>
    <w:rsid w:val="00F1051D"/>
    <w:rsid w:val="00F4289D"/>
    <w:rsid w:val="00F87B85"/>
    <w:rsid w:val="00FA5BCC"/>
    <w:rsid w:val="00FC4228"/>
    <w:rsid w:val="00FC70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D835CA-EC16-407B-9921-C3DEAF634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A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A9A"/>
  </w:style>
  <w:style w:type="paragraph" w:styleId="Footer">
    <w:name w:val="footer"/>
    <w:basedOn w:val="Normal"/>
    <w:link w:val="FooterChar"/>
    <w:uiPriority w:val="99"/>
    <w:unhideWhenUsed/>
    <w:rsid w:val="00B96A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A9A"/>
  </w:style>
  <w:style w:type="paragraph" w:styleId="ListParagraph">
    <w:name w:val="List Paragraph"/>
    <w:basedOn w:val="Normal"/>
    <w:uiPriority w:val="34"/>
    <w:qFormat/>
    <w:rsid w:val="00B96A9A"/>
    <w:pPr>
      <w:ind w:left="720"/>
      <w:contextualSpacing/>
    </w:pPr>
  </w:style>
  <w:style w:type="paragraph" w:customStyle="1" w:styleId="CoverTitle">
    <w:name w:val="Cover Title"/>
    <w:basedOn w:val="Normal"/>
    <w:semiHidden/>
    <w:rsid w:val="00030766"/>
    <w:pPr>
      <w:spacing w:after="0" w:line="240" w:lineRule="auto"/>
    </w:pPr>
    <w:rPr>
      <w:rFonts w:ascii="Gill Sans MT" w:eastAsia="Times New Roman" w:hAnsi="Gill Sans MT" w:cs="Times New Roman"/>
      <w:caps/>
      <w:color w:val="FFFFFF"/>
      <w:sz w:val="72"/>
      <w:szCs w:val="72"/>
    </w:rPr>
  </w:style>
  <w:style w:type="paragraph" w:styleId="BalloonText">
    <w:name w:val="Balloon Text"/>
    <w:basedOn w:val="Normal"/>
    <w:link w:val="BalloonTextChar"/>
    <w:uiPriority w:val="99"/>
    <w:semiHidden/>
    <w:unhideWhenUsed/>
    <w:rsid w:val="00030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766"/>
    <w:rPr>
      <w:rFonts w:ascii="Tahoma" w:hAnsi="Tahoma" w:cs="Tahoma"/>
      <w:sz w:val="16"/>
      <w:szCs w:val="16"/>
    </w:rPr>
  </w:style>
  <w:style w:type="numbering" w:customStyle="1" w:styleId="NoList1">
    <w:name w:val="No List1"/>
    <w:next w:val="NoList"/>
    <w:uiPriority w:val="99"/>
    <w:semiHidden/>
    <w:unhideWhenUsed/>
    <w:rsid w:val="008D6748"/>
  </w:style>
  <w:style w:type="table" w:styleId="TableGrid">
    <w:name w:val="Table Grid"/>
    <w:basedOn w:val="TableNormal"/>
    <w:uiPriority w:val="39"/>
    <w:rsid w:val="008D6748"/>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1451A"/>
    <w:pPr>
      <w:spacing w:after="200" w:line="240" w:lineRule="auto"/>
    </w:pPr>
    <w:rPr>
      <w:i/>
      <w:iCs/>
      <w:color w:val="44546A" w:themeColor="text2"/>
      <w:sz w:val="18"/>
      <w:szCs w:val="18"/>
    </w:rPr>
  </w:style>
  <w:style w:type="paragraph" w:customStyle="1" w:styleId="Normalbulletnumberedtwo">
    <w:name w:val="Normal bullet numbered two"/>
    <w:basedOn w:val="Normal"/>
    <w:qFormat/>
    <w:rsid w:val="0001451A"/>
    <w:pPr>
      <w:spacing w:before="200" w:after="40"/>
    </w:pPr>
    <w:rPr>
      <w:rFonts w:ascii="Gill Sans MT" w:hAnsi="Gill Sans MT"/>
      <w:sz w:val="24"/>
      <w:lang w:val="fr-FR"/>
    </w:rPr>
  </w:style>
  <w:style w:type="paragraph" w:styleId="TOC1">
    <w:name w:val="toc 1"/>
    <w:basedOn w:val="Normal"/>
    <w:next w:val="Normal"/>
    <w:autoRedefine/>
    <w:uiPriority w:val="39"/>
    <w:unhideWhenUsed/>
    <w:rsid w:val="009F5747"/>
    <w:pPr>
      <w:tabs>
        <w:tab w:val="left" w:pos="1100"/>
        <w:tab w:val="right" w:leader="dot" w:pos="9350"/>
      </w:tabs>
      <w:bidi/>
      <w:spacing w:after="100"/>
      <w:jc w:val="right"/>
    </w:pPr>
  </w:style>
  <w:style w:type="paragraph" w:styleId="TOC2">
    <w:name w:val="toc 2"/>
    <w:basedOn w:val="Normal"/>
    <w:next w:val="Normal"/>
    <w:autoRedefine/>
    <w:uiPriority w:val="39"/>
    <w:unhideWhenUsed/>
    <w:rsid w:val="006C7666"/>
    <w:pPr>
      <w:tabs>
        <w:tab w:val="right" w:leader="dot" w:pos="9350"/>
      </w:tabs>
      <w:bidi/>
      <w:spacing w:after="100"/>
      <w:ind w:left="220"/>
      <w:jc w:val="right"/>
    </w:pPr>
  </w:style>
  <w:style w:type="character" w:styleId="Hyperlink">
    <w:name w:val="Hyperlink"/>
    <w:basedOn w:val="DefaultParagraphFont"/>
    <w:uiPriority w:val="99"/>
    <w:unhideWhenUsed/>
    <w:rsid w:val="009E2AFD"/>
    <w:rPr>
      <w:color w:val="0563C1" w:themeColor="hyperlink"/>
      <w:u w:val="single"/>
    </w:rPr>
  </w:style>
  <w:style w:type="paragraph" w:customStyle="1" w:styleId="Normalbulletnumbered">
    <w:name w:val="Normal bullet numbered"/>
    <w:basedOn w:val="Normal"/>
    <w:uiPriority w:val="99"/>
    <w:semiHidden/>
    <w:qFormat/>
    <w:rsid w:val="006F48DC"/>
    <w:pPr>
      <w:numPr>
        <w:numId w:val="89"/>
      </w:numPr>
      <w:spacing w:after="40" w:line="256" w:lineRule="auto"/>
      <w:ind w:left="720"/>
    </w:pPr>
    <w:rPr>
      <w:rFonts w:ascii="Gill Sans MT" w:eastAsia="Calibri" w:hAnsi="Gill Sans MT" w:cs="Arial"/>
      <w:sz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1062">
      <w:bodyDiv w:val="1"/>
      <w:marLeft w:val="0"/>
      <w:marRight w:val="0"/>
      <w:marTop w:val="0"/>
      <w:marBottom w:val="0"/>
      <w:divBdr>
        <w:top w:val="none" w:sz="0" w:space="0" w:color="auto"/>
        <w:left w:val="none" w:sz="0" w:space="0" w:color="auto"/>
        <w:bottom w:val="none" w:sz="0" w:space="0" w:color="auto"/>
        <w:right w:val="none" w:sz="0" w:space="0" w:color="auto"/>
      </w:divBdr>
    </w:div>
    <w:div w:id="202381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ar-JO" sz="1600">
                <a:cs typeface="+mj-cs"/>
              </a:rPr>
              <a:t>المشاركون حسب الجنس والعمر في طبقة فحل </a:t>
            </a:r>
            <a:endParaRPr lang="en-US" sz="1600">
              <a:cs typeface="+mj-cs"/>
            </a:endParaRPr>
          </a:p>
        </c:rich>
      </c:tx>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8</c:v>
                </c:pt>
                <c:pt idx="1">
                  <c:v>30</c:v>
                </c:pt>
                <c:pt idx="2">
                  <c:v>30</c:v>
                </c:pt>
                <c:pt idx="3">
                  <c:v>16</c:v>
                </c:pt>
              </c:numCache>
            </c:numRef>
          </c:val>
          <c:extLst>
            <c:ext xmlns:c16="http://schemas.microsoft.com/office/drawing/2014/chart" uri="{C3380CC4-5D6E-409C-BE32-E72D297353CC}">
              <c16:uniqueId val="{00000000-39E6-4705-BCA0-D4A1B7549B58}"/>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8</c:v>
                </c:pt>
                <c:pt idx="1">
                  <c:v>53</c:v>
                </c:pt>
                <c:pt idx="2">
                  <c:v>39</c:v>
                </c:pt>
                <c:pt idx="3">
                  <c:v>9</c:v>
                </c:pt>
              </c:numCache>
            </c:numRef>
          </c:val>
          <c:extLst>
            <c:ext xmlns:c16="http://schemas.microsoft.com/office/drawing/2014/chart" uri="{C3380CC4-5D6E-409C-BE32-E72D297353CC}">
              <c16:uniqueId val="{00000001-39E6-4705-BCA0-D4A1B7549B58}"/>
            </c:ext>
          </c:extLst>
        </c:ser>
        <c:dLbls>
          <c:showLegendKey val="0"/>
          <c:showVal val="0"/>
          <c:showCatName val="0"/>
          <c:showSerName val="0"/>
          <c:showPercent val="0"/>
          <c:showBubbleSize val="0"/>
        </c:dLbls>
        <c:gapWidth val="219"/>
        <c:overlap val="-27"/>
        <c:axId val="48516480"/>
        <c:axId val="137221248"/>
      </c:barChart>
      <c:catAx>
        <c:axId val="48516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137221248"/>
        <c:crosses val="autoZero"/>
        <c:auto val="1"/>
        <c:lblAlgn val="ctr"/>
        <c:lblOffset val="100"/>
        <c:noMultiLvlLbl val="0"/>
      </c:catAx>
      <c:valAx>
        <c:axId val="13722124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8516480"/>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أنواع المؤسسات في طبقة فحل</a:t>
            </a:r>
            <a:endParaRPr lang="en-US" sz="1600">
              <a:cs typeface="+mj-cs"/>
            </a:endParaRPr>
          </a:p>
        </c:rich>
      </c:tx>
      <c:overlay val="0"/>
    </c:title>
    <c:autoTitleDeleted val="0"/>
    <c:plotArea>
      <c:layout/>
      <c:pieChart>
        <c:varyColors val="1"/>
        <c:ser>
          <c:idx val="0"/>
          <c:order val="0"/>
          <c:tx>
            <c:strRef>
              <c:f>Sheet1!$B$1</c:f>
              <c:strCache>
                <c:ptCount val="1"/>
                <c:pt idx="0">
                  <c:v>Type of Institution </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22A-4B6C-9874-46A96B508F7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22A-4B6C-9874-46A96B508F7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22A-4B6C-9874-46A96B508F74}"/>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22A-4B6C-9874-46A96B508F74}"/>
              </c:ext>
            </c:extLst>
          </c:dPt>
          <c:dLbls>
            <c:dLbl>
              <c:idx val="0"/>
              <c:layout>
                <c:manualLayout>
                  <c:x val="9.275003864584944E-3"/>
                  <c:y val="0"/>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22A-4B6C-9874-46A96B508F74}"/>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lumMod val="5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E22A-4B6C-9874-46A96B508F74}"/>
                </c:ext>
              </c:extLst>
            </c:dLbl>
            <c:dLbl>
              <c:idx val="2"/>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E22A-4B6C-9874-46A96B508F74}"/>
                </c:ext>
              </c:extLst>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حكومي</c:v>
                </c:pt>
                <c:pt idx="1">
                  <c:v>مؤسسات غير ربحية</c:v>
                </c:pt>
                <c:pt idx="2">
                  <c:v>خاصة</c:v>
                </c:pt>
                <c:pt idx="3">
                  <c:v>مؤسسات ربحية</c:v>
                </c:pt>
              </c:strCache>
            </c:strRef>
          </c:cat>
          <c:val>
            <c:numRef>
              <c:f>Sheet1!$B$2:$B$5</c:f>
              <c:numCache>
                <c:formatCode>General</c:formatCode>
                <c:ptCount val="4"/>
                <c:pt idx="0">
                  <c:v>3</c:v>
                </c:pt>
                <c:pt idx="1">
                  <c:v>8</c:v>
                </c:pt>
                <c:pt idx="2">
                  <c:v>1</c:v>
                </c:pt>
                <c:pt idx="3">
                  <c:v>1</c:v>
                </c:pt>
              </c:numCache>
            </c:numRef>
          </c:val>
          <c:extLst>
            <c:ext xmlns:c16="http://schemas.microsoft.com/office/drawing/2014/chart" uri="{C3380CC4-5D6E-409C-BE32-E72D297353CC}">
              <c16:uniqueId val="{00000008-E22A-4B6C-9874-46A96B508F74}"/>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احتياجات الشباب الذين لم يكملو تعليمهم من المؤسسات</a:t>
            </a:r>
            <a:endParaRPr lang="en-US" sz="1600">
              <a:cs typeface="+mj-cs"/>
            </a:endParaRPr>
          </a:p>
        </c:rich>
      </c:tx>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دعم العمالة</c:v>
                </c:pt>
                <c:pt idx="1">
                  <c:v>الدعم التربوي</c:v>
                </c:pt>
                <c:pt idx="2">
                  <c:v>المهارات الحياتية</c:v>
                </c:pt>
                <c:pt idx="3">
                  <c:v>التمويل</c:v>
                </c:pt>
                <c:pt idx="4">
                  <c:v>الإرشاد</c:v>
                </c:pt>
                <c:pt idx="5">
                  <c:v>الوعي التربوي</c:v>
                </c:pt>
                <c:pt idx="6">
                  <c:v>الوعي المجتمعي</c:v>
                </c:pt>
                <c:pt idx="7">
                  <c:v>الدعم النفسي</c:v>
                </c:pt>
                <c:pt idx="8">
                  <c:v>التدريب على صيانة السيارات</c:v>
                </c:pt>
              </c:strCache>
            </c:strRef>
          </c:cat>
          <c:val>
            <c:numRef>
              <c:f>Sheet1!$B$2:$B$10</c:f>
              <c:numCache>
                <c:formatCode>General</c:formatCode>
                <c:ptCount val="9"/>
                <c:pt idx="0">
                  <c:v>4</c:v>
                </c:pt>
                <c:pt idx="1">
                  <c:v>4</c:v>
                </c:pt>
                <c:pt idx="2">
                  <c:v>2</c:v>
                </c:pt>
                <c:pt idx="3">
                  <c:v>2</c:v>
                </c:pt>
                <c:pt idx="4">
                  <c:v>2</c:v>
                </c:pt>
                <c:pt idx="5">
                  <c:v>2</c:v>
                </c:pt>
                <c:pt idx="6">
                  <c:v>1</c:v>
                </c:pt>
                <c:pt idx="7">
                  <c:v>1</c:v>
                </c:pt>
                <c:pt idx="8">
                  <c:v>1</c:v>
                </c:pt>
              </c:numCache>
            </c:numRef>
          </c:val>
          <c:extLst>
            <c:ext xmlns:c16="http://schemas.microsoft.com/office/drawing/2014/chart" uri="{C3380CC4-5D6E-409C-BE32-E72D297353CC}">
              <c16:uniqueId val="{00000000-E94B-491E-9661-9935574E0313}"/>
            </c:ext>
          </c:extLst>
        </c:ser>
        <c:dLbls>
          <c:showLegendKey val="0"/>
          <c:showVal val="1"/>
          <c:showCatName val="0"/>
          <c:showSerName val="0"/>
          <c:showPercent val="0"/>
          <c:showBubbleSize val="0"/>
        </c:dLbls>
        <c:gapWidth val="75"/>
        <c:axId val="217821184"/>
        <c:axId val="217823872"/>
      </c:barChart>
      <c:catAx>
        <c:axId val="217821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7823872"/>
        <c:crosses val="autoZero"/>
        <c:auto val="1"/>
        <c:lblAlgn val="ctr"/>
        <c:lblOffset val="100"/>
        <c:noMultiLvlLbl val="0"/>
      </c:catAx>
      <c:valAx>
        <c:axId val="2178238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17821184"/>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منافذ الشباب</a:t>
            </a:r>
            <a:endParaRPr lang="en-US" sz="1600">
              <a:cs typeface="+mj-cs"/>
            </a:endParaRPr>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Sheet1!$A$2:$A$7</c:f>
              <c:strCache>
                <c:ptCount val="6"/>
                <c:pt idx="0">
                  <c:v>الأنشطة المنظمة</c:v>
                </c:pt>
                <c:pt idx="1">
                  <c:v>انشطة رياضية</c:v>
                </c:pt>
                <c:pt idx="2">
                  <c:v>مساحات للشباب للتجمع</c:v>
                </c:pt>
                <c:pt idx="3">
                  <c:v>مكتبة</c:v>
                </c:pt>
                <c:pt idx="4">
                  <c:v>الفن والمسرح والموسيقى</c:v>
                </c:pt>
                <c:pt idx="5">
                  <c:v>وسائل الترفيه</c:v>
                </c:pt>
              </c:strCache>
            </c:strRef>
          </c:cat>
          <c:val>
            <c:numRef>
              <c:f>Sheet1!$B$2:$B$7</c:f>
              <c:numCache>
                <c:formatCode>0%</c:formatCode>
                <c:ptCount val="6"/>
                <c:pt idx="0">
                  <c:v>0.51</c:v>
                </c:pt>
                <c:pt idx="1">
                  <c:v>0.51</c:v>
                </c:pt>
                <c:pt idx="2">
                  <c:v>0.51</c:v>
                </c:pt>
                <c:pt idx="3">
                  <c:v>0.59</c:v>
                </c:pt>
                <c:pt idx="4">
                  <c:v>0.6</c:v>
                </c:pt>
                <c:pt idx="5">
                  <c:v>0.62</c:v>
                </c:pt>
              </c:numCache>
            </c:numRef>
          </c:val>
          <c:extLst>
            <c:ext xmlns:c16="http://schemas.microsoft.com/office/drawing/2014/chart" uri="{C3380CC4-5D6E-409C-BE32-E72D297353CC}">
              <c16:uniqueId val="{00000000-7D88-4884-8416-29CAC3DF5832}"/>
            </c:ext>
          </c:extLst>
        </c:ser>
        <c:dLbls>
          <c:showLegendKey val="0"/>
          <c:showVal val="0"/>
          <c:showCatName val="0"/>
          <c:showSerName val="0"/>
          <c:showPercent val="0"/>
          <c:showBubbleSize val="0"/>
        </c:dLbls>
        <c:gapWidth val="150"/>
        <c:axId val="217992576"/>
        <c:axId val="217838720"/>
      </c:barChart>
      <c:catAx>
        <c:axId val="2179925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838720"/>
        <c:crosses val="autoZero"/>
        <c:auto val="1"/>
        <c:lblAlgn val="ctr"/>
        <c:lblOffset val="100"/>
        <c:noMultiLvlLbl val="0"/>
      </c:catAx>
      <c:valAx>
        <c:axId val="217838720"/>
        <c:scaling>
          <c:orientation val="minMax"/>
        </c:scaling>
        <c:delete val="0"/>
        <c:axPos val="b"/>
        <c:majorGridlines/>
        <c:numFmt formatCode="0%" sourceLinked="1"/>
        <c:majorTickMark val="out"/>
        <c:minorTickMark val="none"/>
        <c:tickLblPos val="nextTo"/>
        <c:spPr>
          <a:noFill/>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9925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أهم المشاكل في المدارس</a:t>
            </a:r>
            <a:endParaRPr lang="en-US" sz="1600">
              <a:cs typeface="+mj-cs"/>
            </a:endParaRPr>
          </a:p>
        </c:rich>
      </c:tx>
      <c:overlay val="0"/>
    </c:title>
    <c:autoTitleDeleted val="0"/>
    <c:plotArea>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المتسربين</c:v>
                </c:pt>
                <c:pt idx="1">
                  <c:v>العنف / التنمر</c:v>
                </c:pt>
                <c:pt idx="2">
                  <c:v>الاكتظاظ</c:v>
                </c:pt>
                <c:pt idx="3">
                  <c:v>مشاكل البنية التحتية</c:v>
                </c:pt>
                <c:pt idx="4">
                  <c:v>العلاقة بين المعلم والاهل</c:v>
                </c:pt>
              </c:strCache>
            </c:strRef>
          </c:cat>
          <c:val>
            <c:numRef>
              <c:f>Sheet1!$B$2:$B$6</c:f>
              <c:numCache>
                <c:formatCode>0%</c:formatCode>
                <c:ptCount val="5"/>
                <c:pt idx="0">
                  <c:v>0.65284974093264247</c:v>
                </c:pt>
                <c:pt idx="1">
                  <c:v>0.43523316062176165</c:v>
                </c:pt>
                <c:pt idx="2">
                  <c:v>0.36269430051813473</c:v>
                </c:pt>
                <c:pt idx="3">
                  <c:v>0.26943005181347152</c:v>
                </c:pt>
                <c:pt idx="4">
                  <c:v>0.21761658031088082</c:v>
                </c:pt>
              </c:numCache>
            </c:numRef>
          </c:val>
          <c:extLst>
            <c:ext xmlns:c16="http://schemas.microsoft.com/office/drawing/2014/chart" uri="{C3380CC4-5D6E-409C-BE32-E72D297353CC}">
              <c16:uniqueId val="{00000000-0E0C-4FD6-B47E-3BD6A4F9A107}"/>
            </c:ext>
          </c:extLst>
        </c:ser>
        <c:dLbls>
          <c:dLblPos val="outEnd"/>
          <c:showLegendKey val="0"/>
          <c:showVal val="1"/>
          <c:showCatName val="0"/>
          <c:showSerName val="0"/>
          <c:showPercent val="0"/>
          <c:showBubbleSize val="0"/>
        </c:dLbls>
        <c:gapWidth val="75"/>
        <c:overlap val="-25"/>
        <c:axId val="220275072"/>
        <c:axId val="220277760"/>
      </c:barChart>
      <c:catAx>
        <c:axId val="220275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277760"/>
        <c:crosses val="autoZero"/>
        <c:auto val="1"/>
        <c:lblAlgn val="ctr"/>
        <c:lblOffset val="100"/>
        <c:noMultiLvlLbl val="0"/>
      </c:catAx>
      <c:valAx>
        <c:axId val="220277760"/>
        <c:scaling>
          <c:orientation val="minMax"/>
          <c:max val="1"/>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275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a:pPr>
            <a:r>
              <a:rPr lang="ar-JO" sz="1200" b="0">
                <a:cs typeface="+mj-cs"/>
              </a:rPr>
              <a:t>النسبة المئوية للمجتمع الذي قال إن هؤلاء السكان نادرا ما يتم قبولهم</a:t>
            </a:r>
            <a:endParaRPr lang="en-US" sz="1200" b="0">
              <a:cs typeface="+mj-cs"/>
            </a:endParaRPr>
          </a:p>
        </c:rich>
      </c:tx>
      <c:layout>
        <c:manualLayout>
          <c:xMode val="edge"/>
          <c:yMode val="edge"/>
          <c:x val="0.17756948650649437"/>
          <c:y val="0.90904800779501227"/>
        </c:manualLayout>
      </c:layout>
      <c:overlay val="0"/>
    </c:title>
    <c:autoTitleDeleted val="0"/>
    <c:plotArea>
      <c:layout>
        <c:manualLayout>
          <c:layoutTarget val="inner"/>
          <c:xMode val="edge"/>
          <c:yMode val="edge"/>
          <c:x val="0.38136586492697516"/>
          <c:y val="4.3650793650793648E-2"/>
          <c:w val="0.56591288000987749"/>
          <c:h val="0.78014560679915013"/>
        </c:manualLayout>
      </c:layout>
      <c:barChart>
        <c:barDir val="bar"/>
        <c:grouping val="clustered"/>
        <c:varyColors val="0"/>
        <c:ser>
          <c:idx val="0"/>
          <c:order val="0"/>
          <c:tx>
            <c:strRef>
              <c:f>Sheet1!$B$1</c:f>
              <c:strCache>
                <c:ptCount val="1"/>
                <c:pt idx="0">
                  <c:v>Series 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اللاجئين</c:v>
                </c:pt>
                <c:pt idx="1">
                  <c:v>ديانات اخرى</c:v>
                </c:pt>
                <c:pt idx="2">
                  <c:v>جنسيات أخرى</c:v>
                </c:pt>
                <c:pt idx="3">
                  <c:v>أشخاص ذوي الإعاقة</c:v>
                </c:pt>
                <c:pt idx="4">
                  <c:v>عشائر اخرى</c:v>
                </c:pt>
                <c:pt idx="5">
                  <c:v>الطلاق</c:v>
                </c:pt>
                <c:pt idx="6">
                  <c:v>أبناء الوالدين المطلقين</c:v>
                </c:pt>
                <c:pt idx="7">
                  <c:v>النساء</c:v>
                </c:pt>
                <c:pt idx="8">
                  <c:v>الأيتام</c:v>
                </c:pt>
                <c:pt idx="9">
                  <c:v>الأشخاص الذين لديهم اختلافات شخصية / فردية</c:v>
                </c:pt>
              </c:strCache>
            </c:strRef>
          </c:cat>
          <c:val>
            <c:numRef>
              <c:f>Sheet1!$B$2:$B$11</c:f>
              <c:numCache>
                <c:formatCode>0%</c:formatCode>
                <c:ptCount val="10"/>
                <c:pt idx="0">
                  <c:v>0.32124352331606215</c:v>
                </c:pt>
                <c:pt idx="1">
                  <c:v>0.30569948186528495</c:v>
                </c:pt>
                <c:pt idx="2">
                  <c:v>0.30051813471502592</c:v>
                </c:pt>
                <c:pt idx="3">
                  <c:v>0.28497409326424872</c:v>
                </c:pt>
                <c:pt idx="4">
                  <c:v>0.27979274611398963</c:v>
                </c:pt>
                <c:pt idx="5">
                  <c:v>0.25906735751295334</c:v>
                </c:pt>
                <c:pt idx="6">
                  <c:v>0.25906735751295334</c:v>
                </c:pt>
                <c:pt idx="7">
                  <c:v>0.25388601036269431</c:v>
                </c:pt>
                <c:pt idx="8">
                  <c:v>0.23834196891191708</c:v>
                </c:pt>
                <c:pt idx="9">
                  <c:v>0.23834196891191708</c:v>
                </c:pt>
              </c:numCache>
            </c:numRef>
          </c:val>
          <c:extLst>
            <c:ext xmlns:c16="http://schemas.microsoft.com/office/drawing/2014/chart" uri="{C3380CC4-5D6E-409C-BE32-E72D297353CC}">
              <c16:uniqueId val="{00000000-54D8-47D9-A638-D8C5F4C4C112}"/>
            </c:ext>
          </c:extLst>
        </c:ser>
        <c:dLbls>
          <c:dLblPos val="ctr"/>
          <c:showLegendKey val="0"/>
          <c:showVal val="1"/>
          <c:showCatName val="0"/>
          <c:showSerName val="0"/>
          <c:showPercent val="0"/>
          <c:showBubbleSize val="0"/>
        </c:dLbls>
        <c:gapWidth val="150"/>
        <c:axId val="220326144"/>
        <c:axId val="220398720"/>
      </c:barChart>
      <c:catAx>
        <c:axId val="2203261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98720"/>
        <c:crosses val="autoZero"/>
        <c:auto val="1"/>
        <c:lblAlgn val="ctr"/>
        <c:lblOffset val="100"/>
        <c:noMultiLvlLbl val="0"/>
      </c:catAx>
      <c:valAx>
        <c:axId val="220398720"/>
        <c:scaling>
          <c:orientation val="minMax"/>
          <c:max val="1"/>
        </c:scaling>
        <c:delete val="0"/>
        <c:axPos val="b"/>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0326144"/>
        <c:crosses val="autoZero"/>
        <c:crossBetween val="between"/>
        <c:majorUnit val="0.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rtl="1">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EE904-2EED-4953-8258-72EDC86A6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6121</Words>
  <Characters>34891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Hijazi</dc:creator>
  <cp:keywords/>
  <dc:description/>
  <cp:lastModifiedBy>Zaid Shaker</cp:lastModifiedBy>
  <cp:revision>4</cp:revision>
  <dcterms:created xsi:type="dcterms:W3CDTF">2020-09-20T15:36:00Z</dcterms:created>
  <dcterms:modified xsi:type="dcterms:W3CDTF">2020-09-20T17:25:00Z</dcterms:modified>
</cp:coreProperties>
</file>