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D8" w:rsidRPr="00FA7CC8" w:rsidRDefault="00E668D8" w:rsidP="00F068F6">
      <w:pPr>
        <w:jc w:val="both"/>
        <w:rPr>
          <w:rFonts w:ascii="Gill Sans MT" w:hAnsi="Gill Sans MT"/>
          <w:sz w:val="24"/>
          <w:szCs w:val="24"/>
        </w:rPr>
        <w:sectPr w:rsidR="00E668D8" w:rsidRPr="00FA7CC8">
          <w:footerReference w:type="first" r:id="rId8"/>
          <w:pgSz w:w="12240" w:h="15840"/>
          <w:pgMar w:top="864" w:right="936" w:bottom="1440" w:left="936" w:header="0" w:footer="0" w:gutter="0"/>
          <w:cols w:space="720"/>
          <w:titlePg/>
          <w:docGrid w:linePitch="360"/>
        </w:sectPr>
      </w:pPr>
      <w:r w:rsidRPr="00FA7CC8">
        <w:rPr>
          <w:rFonts w:ascii="Gill Sans MT" w:hAnsi="Gill Sans MT"/>
          <w:noProof/>
          <w:sz w:val="24"/>
          <w:szCs w:val="24"/>
        </w:rPr>
        <w:drawing>
          <wp:inline distT="0" distB="0" distL="0" distR="0" wp14:anchorId="18219A86" wp14:editId="5C31B881">
            <wp:extent cx="5943600" cy="862330"/>
            <wp:effectExtent l="0" t="0" r="0" b="0"/>
            <wp:docPr id="6" name="Picture 23" descr="USAID Jordan  Full Identity - Horizontal Color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3" descr="USAID Jordan  Full Identity - Horizontal Color Engl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62330"/>
                    </a:xfrm>
                    <a:prstGeom prst="rect">
                      <a:avLst/>
                    </a:prstGeom>
                    <a:noFill/>
                    <a:ln>
                      <a:noFill/>
                    </a:ln>
                    <a:extLst/>
                  </pic:spPr>
                </pic:pic>
              </a:graphicData>
            </a:graphic>
          </wp:inline>
        </w:drawing>
      </w:r>
      <w:r w:rsidRPr="00FA7CC8">
        <w:rPr>
          <w:rFonts w:ascii="Gill Sans MT" w:hAnsi="Gill Sans MT"/>
          <w:noProof/>
          <w:sz w:val="24"/>
          <w:szCs w:val="24"/>
        </w:rPr>
        <mc:AlternateContent>
          <mc:Choice Requires="wps">
            <w:drawing>
              <wp:anchor distT="0" distB="0" distL="114300" distR="114300" simplePos="0" relativeHeight="251660800" behindDoc="0" locked="0" layoutInCell="1" allowOverlap="1" wp14:anchorId="7A80250C" wp14:editId="211A24B0">
                <wp:simplePos x="0" y="0"/>
                <wp:positionH relativeFrom="column">
                  <wp:posOffset>-608965</wp:posOffset>
                </wp:positionH>
                <wp:positionV relativeFrom="paragraph">
                  <wp:posOffset>3914140</wp:posOffset>
                </wp:positionV>
                <wp:extent cx="7848600" cy="6515100"/>
                <wp:effectExtent l="0" t="0" r="0" b="0"/>
                <wp:wrapNone/>
                <wp:docPr id="5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651510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45C" w:rsidRDefault="002F045C" w:rsidP="00E668D8">
                            <w:pPr>
                              <w:spacing w:after="0"/>
                              <w:ind w:left="1440" w:right="1166"/>
                              <w:rPr>
                                <w:rFonts w:ascii="Gill Sans MT" w:hAnsi="Gill Sans MT"/>
                                <w:bCs/>
                                <w:color w:val="FFFFFF"/>
                                <w:sz w:val="24"/>
                                <w:szCs w:val="20"/>
                                <w:lang w:eastAsia="ar-SA"/>
                              </w:rPr>
                            </w:pPr>
                          </w:p>
                          <w:p w:rsidR="002F045C" w:rsidRPr="009E7E38" w:rsidRDefault="002F045C" w:rsidP="001C2DCD">
                            <w:pPr>
                              <w:spacing w:line="480" w:lineRule="auto"/>
                              <w:ind w:left="1440" w:right="1166"/>
                              <w:rPr>
                                <w:bCs/>
                                <w:color w:val="FFFFFF"/>
                              </w:rPr>
                            </w:pPr>
                            <w:r w:rsidRPr="005270E7">
                              <w:rPr>
                                <w:b/>
                                <w:color w:val="FFFFFF"/>
                              </w:rPr>
                              <w:t>Date:</w:t>
                            </w:r>
                            <w:r>
                              <w:rPr>
                                <w:bCs/>
                                <w:color w:val="FFFFFF"/>
                              </w:rPr>
                              <w:t xml:space="preserve"> 4/</w:t>
                            </w:r>
                            <w:r w:rsidR="002E3DBF">
                              <w:rPr>
                                <w:bCs/>
                                <w:color w:val="FFFFFF"/>
                              </w:rPr>
                              <w:t>1</w:t>
                            </w:r>
                            <w:r>
                              <w:rPr>
                                <w:bCs/>
                                <w:color w:val="FFFFFF"/>
                              </w:rPr>
                              <w:t>5/2020</w:t>
                            </w:r>
                          </w:p>
                          <w:p w:rsidR="002F045C" w:rsidRDefault="002F045C" w:rsidP="00E668D8">
                            <w:pPr>
                              <w:ind w:left="1440" w:right="1166"/>
                              <w:rPr>
                                <w:bCs/>
                                <w:color w:val="FFFFFF"/>
                              </w:rPr>
                            </w:pPr>
                          </w:p>
                          <w:p w:rsidR="002F045C" w:rsidRDefault="002F045C" w:rsidP="00E668D8">
                            <w:pPr>
                              <w:ind w:left="1440" w:right="1166"/>
                              <w:rPr>
                                <w:bCs/>
                                <w:color w:val="FFFFFF"/>
                              </w:rPr>
                            </w:pPr>
                          </w:p>
                          <w:p w:rsidR="002F045C" w:rsidRDefault="002F045C" w:rsidP="00E668D8">
                            <w:pPr>
                              <w:ind w:left="1440" w:right="1166"/>
                              <w:rPr>
                                <w:bCs/>
                                <w:color w:val="FFFFFF"/>
                              </w:rPr>
                            </w:pPr>
                          </w:p>
                          <w:p w:rsidR="002F045C" w:rsidRDefault="002F045C" w:rsidP="00E668D8">
                            <w:pPr>
                              <w:ind w:left="1440" w:right="1166"/>
                              <w:rPr>
                                <w:bCs/>
                                <w:color w:val="FFFFFF"/>
                              </w:rPr>
                            </w:pPr>
                          </w:p>
                          <w:p w:rsidR="002F045C" w:rsidRPr="0024468C" w:rsidRDefault="002F045C" w:rsidP="00E668D8">
                            <w:pPr>
                              <w:ind w:left="1440" w:right="1166"/>
                              <w:rPr>
                                <w:rFonts w:ascii="Gill Sans MT" w:hAnsi="Gill Sans MT"/>
                                <w:bCs/>
                                <w:color w:val="FFFFFF"/>
                              </w:rPr>
                            </w:pPr>
                          </w:p>
                          <w:p w:rsidR="002F045C" w:rsidRDefault="002F045C" w:rsidP="00E668D8">
                            <w:pPr>
                              <w:ind w:left="1440" w:right="1166"/>
                              <w:rPr>
                                <w:rFonts w:ascii="Gill Sans MT" w:hAnsi="Gill Sans MT"/>
                                <w:bCs/>
                                <w:color w:val="FFFFFF"/>
                              </w:rPr>
                            </w:pPr>
                          </w:p>
                          <w:p w:rsidR="002F045C" w:rsidRPr="0024468C" w:rsidRDefault="002F045C" w:rsidP="00E668D8">
                            <w:pPr>
                              <w:ind w:left="1440" w:right="1166"/>
                              <w:rPr>
                                <w:rFonts w:ascii="Gill Sans MT" w:hAnsi="Gill Sans MT"/>
                                <w:bCs/>
                                <w:color w:val="FFFFFF"/>
                              </w:rPr>
                            </w:pPr>
                          </w:p>
                          <w:p w:rsidR="002F045C" w:rsidRPr="0024468C" w:rsidRDefault="002F045C" w:rsidP="00E668D8">
                            <w:pPr>
                              <w:ind w:left="1440" w:right="1166"/>
                              <w:rPr>
                                <w:rFonts w:ascii="Gill Sans MT" w:hAnsi="Gill Sans MT"/>
                                <w:bCs/>
                                <w:color w:val="FFFFFF"/>
                              </w:rPr>
                            </w:pPr>
                          </w:p>
                          <w:p w:rsidR="002F045C" w:rsidRPr="0024468C" w:rsidRDefault="002F045C" w:rsidP="0024468C">
                            <w:pPr>
                              <w:ind w:left="1440" w:right="1166"/>
                              <w:rPr>
                                <w:rFonts w:ascii="Gill Sans MT" w:hAnsi="Gill Sans MT"/>
                                <w:bCs/>
                                <w:color w:val="FFFFFF"/>
                                <w:sz w:val="20"/>
                                <w:szCs w:val="20"/>
                              </w:rPr>
                            </w:pPr>
                            <w:r w:rsidRPr="0024468C">
                              <w:rPr>
                                <w:rFonts w:ascii="Gill Sans MT" w:hAnsi="Gill Sans MT"/>
                                <w:bCs/>
                                <w:color w:val="FFFFFF"/>
                                <w:sz w:val="20"/>
                                <w:szCs w:val="20"/>
                              </w:rPr>
                              <w:t xml:space="preserve">This publication was produced for review by the United States Agency for International Development (USAID). </w:t>
                            </w:r>
                          </w:p>
                          <w:p w:rsidR="002F045C" w:rsidRPr="0024468C" w:rsidRDefault="002F045C" w:rsidP="0024468C">
                            <w:pPr>
                              <w:ind w:left="1440" w:right="1166"/>
                              <w:rPr>
                                <w:rFonts w:ascii="Gill Sans MT" w:hAnsi="Gill Sans MT"/>
                                <w:bCs/>
                                <w:color w:val="FFFFFF"/>
                                <w:sz w:val="20"/>
                                <w:szCs w:val="20"/>
                              </w:rPr>
                            </w:pPr>
                            <w:r w:rsidRPr="0024468C">
                              <w:rPr>
                                <w:rFonts w:ascii="Gill Sans MT" w:hAnsi="Gill Sans MT"/>
                                <w:bCs/>
                                <w:color w:val="FFFFFF"/>
                                <w:sz w:val="20"/>
                                <w:szCs w:val="20"/>
                              </w:rPr>
                              <w:t>It was prepared by Global Communities. The authors’ views expressed in this publication do not necessarily reflect the views of the USAID or the United States government.</w:t>
                            </w:r>
                          </w:p>
                          <w:p w:rsidR="002F045C" w:rsidRDefault="002F045C" w:rsidP="0024468C">
                            <w:pPr>
                              <w:ind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0250C" id="_x0000_t202" coordsize="21600,21600" o:spt="202" path="m,l,21600r21600,l21600,xe">
                <v:stroke joinstyle="miter"/>
                <v:path gradientshapeok="t" o:connecttype="rect"/>
              </v:shapetype>
              <v:shape id="Text Box 177" o:spid="_x0000_s1026" type="#_x0000_t202" style="position:absolute;left:0;text-align:left;margin-left:-47.95pt;margin-top:308.2pt;width:618pt;height:5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M6hAIAABM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" fillcolor="#666665" stroked="f">
                <v:textbox>
                  <w:txbxContent>
                    <w:p w:rsidR="002F045C" w:rsidRDefault="002F045C" w:rsidP="00E668D8">
                      <w:pPr>
                        <w:spacing w:after="0"/>
                        <w:ind w:left="1440" w:right="1166"/>
                        <w:rPr>
                          <w:rFonts w:ascii="Gill Sans MT" w:hAnsi="Gill Sans MT"/>
                          <w:bCs/>
                          <w:color w:val="FFFFFF"/>
                          <w:sz w:val="24"/>
                          <w:szCs w:val="20"/>
                          <w:lang w:eastAsia="ar-SA"/>
                        </w:rPr>
                      </w:pPr>
                    </w:p>
                    <w:p w:rsidR="002F045C" w:rsidRPr="009E7E38" w:rsidRDefault="002F045C" w:rsidP="001C2DCD">
                      <w:pPr>
                        <w:spacing w:line="480" w:lineRule="auto"/>
                        <w:ind w:left="1440" w:right="1166"/>
                        <w:rPr>
                          <w:bCs/>
                          <w:color w:val="FFFFFF"/>
                        </w:rPr>
                      </w:pPr>
                      <w:r w:rsidRPr="005270E7">
                        <w:rPr>
                          <w:b/>
                          <w:color w:val="FFFFFF"/>
                        </w:rPr>
                        <w:t>Date:</w:t>
                      </w:r>
                      <w:r>
                        <w:rPr>
                          <w:bCs/>
                          <w:color w:val="FFFFFF"/>
                        </w:rPr>
                        <w:t xml:space="preserve"> 4/</w:t>
                      </w:r>
                      <w:r w:rsidR="002E3DBF">
                        <w:rPr>
                          <w:bCs/>
                          <w:color w:val="FFFFFF"/>
                        </w:rPr>
                        <w:t>1</w:t>
                      </w:r>
                      <w:bookmarkStart w:id="1" w:name="_GoBack"/>
                      <w:bookmarkEnd w:id="1"/>
                      <w:r>
                        <w:rPr>
                          <w:bCs/>
                          <w:color w:val="FFFFFF"/>
                        </w:rPr>
                        <w:t>5/2020</w:t>
                      </w:r>
                    </w:p>
                    <w:p w:rsidR="002F045C" w:rsidRDefault="002F045C" w:rsidP="00E668D8">
                      <w:pPr>
                        <w:ind w:left="1440" w:right="1166"/>
                        <w:rPr>
                          <w:bCs/>
                          <w:color w:val="FFFFFF"/>
                        </w:rPr>
                      </w:pPr>
                    </w:p>
                    <w:p w:rsidR="002F045C" w:rsidRDefault="002F045C" w:rsidP="00E668D8">
                      <w:pPr>
                        <w:ind w:left="1440" w:right="1166"/>
                        <w:rPr>
                          <w:bCs/>
                          <w:color w:val="FFFFFF"/>
                        </w:rPr>
                      </w:pPr>
                    </w:p>
                    <w:p w:rsidR="002F045C" w:rsidRDefault="002F045C" w:rsidP="00E668D8">
                      <w:pPr>
                        <w:ind w:left="1440" w:right="1166"/>
                        <w:rPr>
                          <w:bCs/>
                          <w:color w:val="FFFFFF"/>
                        </w:rPr>
                      </w:pPr>
                    </w:p>
                    <w:p w:rsidR="002F045C" w:rsidRDefault="002F045C" w:rsidP="00E668D8">
                      <w:pPr>
                        <w:ind w:left="1440" w:right="1166"/>
                        <w:rPr>
                          <w:bCs/>
                          <w:color w:val="FFFFFF"/>
                        </w:rPr>
                      </w:pPr>
                    </w:p>
                    <w:p w:rsidR="002F045C" w:rsidRPr="0024468C" w:rsidRDefault="002F045C" w:rsidP="00E668D8">
                      <w:pPr>
                        <w:ind w:left="1440" w:right="1166"/>
                        <w:rPr>
                          <w:rFonts w:ascii="Gill Sans MT" w:hAnsi="Gill Sans MT"/>
                          <w:bCs/>
                          <w:color w:val="FFFFFF"/>
                        </w:rPr>
                      </w:pPr>
                    </w:p>
                    <w:p w:rsidR="002F045C" w:rsidRDefault="002F045C" w:rsidP="00E668D8">
                      <w:pPr>
                        <w:ind w:left="1440" w:right="1166"/>
                        <w:rPr>
                          <w:rFonts w:ascii="Gill Sans MT" w:hAnsi="Gill Sans MT"/>
                          <w:bCs/>
                          <w:color w:val="FFFFFF"/>
                        </w:rPr>
                      </w:pPr>
                    </w:p>
                    <w:p w:rsidR="002F045C" w:rsidRPr="0024468C" w:rsidRDefault="002F045C" w:rsidP="00E668D8">
                      <w:pPr>
                        <w:ind w:left="1440" w:right="1166"/>
                        <w:rPr>
                          <w:rFonts w:ascii="Gill Sans MT" w:hAnsi="Gill Sans MT"/>
                          <w:bCs/>
                          <w:color w:val="FFFFFF"/>
                        </w:rPr>
                      </w:pPr>
                    </w:p>
                    <w:p w:rsidR="002F045C" w:rsidRPr="0024468C" w:rsidRDefault="002F045C" w:rsidP="00E668D8">
                      <w:pPr>
                        <w:ind w:left="1440" w:right="1166"/>
                        <w:rPr>
                          <w:rFonts w:ascii="Gill Sans MT" w:hAnsi="Gill Sans MT"/>
                          <w:bCs/>
                          <w:color w:val="FFFFFF"/>
                        </w:rPr>
                      </w:pPr>
                    </w:p>
                    <w:p w:rsidR="002F045C" w:rsidRPr="0024468C" w:rsidRDefault="002F045C" w:rsidP="0024468C">
                      <w:pPr>
                        <w:ind w:left="1440" w:right="1166"/>
                        <w:rPr>
                          <w:rFonts w:ascii="Gill Sans MT" w:hAnsi="Gill Sans MT"/>
                          <w:bCs/>
                          <w:color w:val="FFFFFF"/>
                          <w:sz w:val="20"/>
                          <w:szCs w:val="20"/>
                        </w:rPr>
                      </w:pPr>
                      <w:r w:rsidRPr="0024468C">
                        <w:rPr>
                          <w:rFonts w:ascii="Gill Sans MT" w:hAnsi="Gill Sans MT"/>
                          <w:bCs/>
                          <w:color w:val="FFFFFF"/>
                          <w:sz w:val="20"/>
                          <w:szCs w:val="20"/>
                        </w:rPr>
                        <w:t xml:space="preserve">This publication was produced for review by the United States Agency for International Development (USAID). </w:t>
                      </w:r>
                    </w:p>
                    <w:p w:rsidR="002F045C" w:rsidRPr="0024468C" w:rsidRDefault="002F045C" w:rsidP="0024468C">
                      <w:pPr>
                        <w:ind w:left="1440" w:right="1166"/>
                        <w:rPr>
                          <w:rFonts w:ascii="Gill Sans MT" w:hAnsi="Gill Sans MT"/>
                          <w:bCs/>
                          <w:color w:val="FFFFFF"/>
                          <w:sz w:val="20"/>
                          <w:szCs w:val="20"/>
                        </w:rPr>
                      </w:pPr>
                      <w:r w:rsidRPr="0024468C">
                        <w:rPr>
                          <w:rFonts w:ascii="Gill Sans MT" w:hAnsi="Gill Sans MT"/>
                          <w:bCs/>
                          <w:color w:val="FFFFFF"/>
                          <w:sz w:val="20"/>
                          <w:szCs w:val="20"/>
                        </w:rPr>
                        <w:t>It was prepared by Global Communities. The authors’ views expressed in this publication do not necessarily reflect the views of the USAID or the United States government.</w:t>
                      </w:r>
                    </w:p>
                    <w:p w:rsidR="002F045C" w:rsidRDefault="002F045C" w:rsidP="0024468C">
                      <w:pPr>
                        <w:ind w:right="1166"/>
                        <w:rPr>
                          <w:color w:val="FFFFFF"/>
                        </w:rPr>
                      </w:pPr>
                    </w:p>
                  </w:txbxContent>
                </v:textbox>
              </v:shape>
            </w:pict>
          </mc:Fallback>
        </mc:AlternateContent>
      </w:r>
      <w:r w:rsidRPr="00FA7CC8">
        <w:rPr>
          <w:rFonts w:ascii="Gill Sans MT" w:hAnsi="Gill Sans MT"/>
          <w:noProof/>
          <w:sz w:val="24"/>
          <w:szCs w:val="24"/>
        </w:rPr>
        <mc:AlternateContent>
          <mc:Choice Requires="wps">
            <w:drawing>
              <wp:anchor distT="0" distB="0" distL="114300" distR="114300" simplePos="0" relativeHeight="251659776" behindDoc="0" locked="0" layoutInCell="1" allowOverlap="1" wp14:anchorId="02FE3A00" wp14:editId="6E03BF1B">
                <wp:simplePos x="0" y="0"/>
                <wp:positionH relativeFrom="column">
                  <wp:posOffset>-590550</wp:posOffset>
                </wp:positionH>
                <wp:positionV relativeFrom="paragraph">
                  <wp:posOffset>1687195</wp:posOffset>
                </wp:positionV>
                <wp:extent cx="7884795" cy="2231390"/>
                <wp:effectExtent l="0" t="0" r="1905" b="0"/>
                <wp:wrapNone/>
                <wp:docPr id="5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2231390"/>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7E17DF" w:rsidRDefault="002F045C" w:rsidP="004C4521">
                            <w:pPr>
                              <w:pStyle w:val="CoverTitle"/>
                              <w:spacing w:before="640"/>
                              <w:ind w:left="1350" w:right="739"/>
                              <w:rPr>
                                <w:caps w:val="0"/>
                                <w:sz w:val="64"/>
                                <w:szCs w:val="64"/>
                              </w:rPr>
                            </w:pPr>
                            <w:r w:rsidRPr="009D2F85">
                              <w:rPr>
                                <w:sz w:val="64"/>
                                <w:szCs w:val="64"/>
                              </w:rPr>
                              <w:t xml:space="preserve">USAID </w:t>
                            </w:r>
                            <w:r w:rsidR="007E17DF">
                              <w:rPr>
                                <w:caps w:val="0"/>
                                <w:sz w:val="64"/>
                                <w:szCs w:val="64"/>
                              </w:rPr>
                              <w:t>Youth</w:t>
                            </w:r>
                            <w:r>
                              <w:rPr>
                                <w:caps w:val="0"/>
                                <w:sz w:val="64"/>
                                <w:szCs w:val="64"/>
                              </w:rPr>
                              <w:t>P</w:t>
                            </w:r>
                            <w:r w:rsidR="007E17DF">
                              <w:rPr>
                                <w:caps w:val="0"/>
                                <w:sz w:val="64"/>
                                <w:szCs w:val="64"/>
                              </w:rPr>
                              <w:t>ower</w:t>
                            </w:r>
                            <w:r>
                              <w:rPr>
                                <w:caps w:val="0"/>
                                <w:sz w:val="64"/>
                                <w:szCs w:val="64"/>
                              </w:rPr>
                              <w:t xml:space="preserve"> </w:t>
                            </w:r>
                          </w:p>
                          <w:p w:rsidR="002F045C" w:rsidRPr="006B781C" w:rsidRDefault="002F045C" w:rsidP="004C4521">
                            <w:pPr>
                              <w:pStyle w:val="CoverTitle"/>
                              <w:ind w:left="1350" w:right="739"/>
                              <w:rPr>
                                <w:caps w:val="0"/>
                                <w:sz w:val="64"/>
                                <w:szCs w:val="64"/>
                              </w:rPr>
                            </w:pPr>
                            <w:r>
                              <w:rPr>
                                <w:caps w:val="0"/>
                                <w:sz w:val="64"/>
                                <w:szCs w:val="64"/>
                              </w:rPr>
                              <w:t>Comm</w:t>
                            </w:r>
                            <w:r w:rsidR="00D46FB6">
                              <w:rPr>
                                <w:caps w:val="0"/>
                                <w:sz w:val="64"/>
                                <w:szCs w:val="64"/>
                              </w:rPr>
                              <w:t xml:space="preserve">unity Mapping Analysis Report </w:t>
                            </w:r>
                            <w:bookmarkStart w:id="0" w:name="_GoBack"/>
                            <w:bookmarkEnd w:id="0"/>
                            <w:proofErr w:type="spellStart"/>
                            <w:r>
                              <w:rPr>
                                <w:caps w:val="0"/>
                                <w:sz w:val="64"/>
                                <w:szCs w:val="64"/>
                              </w:rPr>
                              <w:t>Tabaqet</w:t>
                            </w:r>
                            <w:proofErr w:type="spellEnd"/>
                            <w:r>
                              <w:rPr>
                                <w:caps w:val="0"/>
                                <w:sz w:val="64"/>
                                <w:szCs w:val="64"/>
                              </w:rPr>
                              <w:t xml:space="preserve"> </w:t>
                            </w:r>
                            <w:proofErr w:type="spellStart"/>
                            <w:r>
                              <w:rPr>
                                <w:caps w:val="0"/>
                                <w:sz w:val="64"/>
                                <w:szCs w:val="64"/>
                              </w:rPr>
                              <w:t>Fahil</w:t>
                            </w:r>
                            <w:proofErr w:type="spellEnd"/>
                          </w:p>
                          <w:p w:rsidR="002F045C" w:rsidRPr="009D2F85" w:rsidRDefault="002F045C" w:rsidP="00E668D8">
                            <w:pPr>
                              <w:pStyle w:val="CoverSubtitle"/>
                              <w:ind w:left="801" w:right="859"/>
                              <w:rPr>
                                <w:rFonts w:ascii="Gill Sans" w:hAnsi="Gill Sans"/>
                                <w:sz w:val="34"/>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E3A00" id="_x0000_t202" coordsize="21600,21600" o:spt="202" path="m,l,21600r21600,l21600,xe">
                <v:stroke joinstyle="miter"/>
                <v:path gradientshapeok="t" o:connecttype="rect"/>
              </v:shapetype>
              <v:shape id="Text Box 176" o:spid="_x0000_s1027" type="#_x0000_t202" style="position:absolute;left:0;text-align:left;margin-left:-46.5pt;margin-top:132.85pt;width:620.85pt;height:17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" fillcolor="#002a6c" stroked="f" strokecolor="white">
                <v:textbox>
                  <w:txbxContent>
                    <w:p w:rsidR="007E17DF" w:rsidRDefault="002F045C" w:rsidP="004C4521">
                      <w:pPr>
                        <w:pStyle w:val="CoverTitle"/>
                        <w:spacing w:before="640"/>
                        <w:ind w:left="1350" w:right="739"/>
                        <w:rPr>
                          <w:caps w:val="0"/>
                          <w:sz w:val="64"/>
                          <w:szCs w:val="64"/>
                        </w:rPr>
                      </w:pPr>
                      <w:r w:rsidRPr="009D2F85">
                        <w:rPr>
                          <w:sz w:val="64"/>
                          <w:szCs w:val="64"/>
                        </w:rPr>
                        <w:t xml:space="preserve">USAID </w:t>
                      </w:r>
                      <w:r w:rsidR="007E17DF">
                        <w:rPr>
                          <w:caps w:val="0"/>
                          <w:sz w:val="64"/>
                          <w:szCs w:val="64"/>
                        </w:rPr>
                        <w:t>Youth</w:t>
                      </w:r>
                      <w:r>
                        <w:rPr>
                          <w:caps w:val="0"/>
                          <w:sz w:val="64"/>
                          <w:szCs w:val="64"/>
                        </w:rPr>
                        <w:t>P</w:t>
                      </w:r>
                      <w:r w:rsidR="007E17DF">
                        <w:rPr>
                          <w:caps w:val="0"/>
                          <w:sz w:val="64"/>
                          <w:szCs w:val="64"/>
                        </w:rPr>
                        <w:t>ower</w:t>
                      </w:r>
                      <w:r>
                        <w:rPr>
                          <w:caps w:val="0"/>
                          <w:sz w:val="64"/>
                          <w:szCs w:val="64"/>
                        </w:rPr>
                        <w:t xml:space="preserve"> </w:t>
                      </w:r>
                    </w:p>
                    <w:p w:rsidR="002F045C" w:rsidRPr="006B781C" w:rsidRDefault="002F045C" w:rsidP="004C4521">
                      <w:pPr>
                        <w:pStyle w:val="CoverTitle"/>
                        <w:ind w:left="1350" w:right="739"/>
                        <w:rPr>
                          <w:caps w:val="0"/>
                          <w:sz w:val="64"/>
                          <w:szCs w:val="64"/>
                        </w:rPr>
                      </w:pPr>
                      <w:r>
                        <w:rPr>
                          <w:caps w:val="0"/>
                          <w:sz w:val="64"/>
                          <w:szCs w:val="64"/>
                        </w:rPr>
                        <w:t>Comm</w:t>
                      </w:r>
                      <w:r w:rsidR="00D46FB6">
                        <w:rPr>
                          <w:caps w:val="0"/>
                          <w:sz w:val="64"/>
                          <w:szCs w:val="64"/>
                        </w:rPr>
                        <w:t xml:space="preserve">unity Mapping Analysis Report </w:t>
                      </w:r>
                      <w:bookmarkStart w:id="1" w:name="_GoBack"/>
                      <w:bookmarkEnd w:id="1"/>
                      <w:proofErr w:type="spellStart"/>
                      <w:r>
                        <w:rPr>
                          <w:caps w:val="0"/>
                          <w:sz w:val="64"/>
                          <w:szCs w:val="64"/>
                        </w:rPr>
                        <w:t>Tabaqet</w:t>
                      </w:r>
                      <w:proofErr w:type="spellEnd"/>
                      <w:r>
                        <w:rPr>
                          <w:caps w:val="0"/>
                          <w:sz w:val="64"/>
                          <w:szCs w:val="64"/>
                        </w:rPr>
                        <w:t xml:space="preserve"> </w:t>
                      </w:r>
                      <w:proofErr w:type="spellStart"/>
                      <w:r>
                        <w:rPr>
                          <w:caps w:val="0"/>
                          <w:sz w:val="64"/>
                          <w:szCs w:val="64"/>
                        </w:rPr>
                        <w:t>Fahil</w:t>
                      </w:r>
                      <w:proofErr w:type="spellEnd"/>
                    </w:p>
                    <w:p w:rsidR="002F045C" w:rsidRPr="009D2F85" w:rsidRDefault="002F045C" w:rsidP="00E668D8">
                      <w:pPr>
                        <w:pStyle w:val="CoverSubtitle"/>
                        <w:ind w:left="801" w:right="859"/>
                        <w:rPr>
                          <w:rFonts w:ascii="Gill Sans" w:hAnsi="Gill Sans"/>
                          <w:sz w:val="34"/>
                          <w:szCs w:val="32"/>
                        </w:rPr>
                      </w:pPr>
                    </w:p>
                  </w:txbxContent>
                </v:textbox>
              </v:shape>
            </w:pict>
          </mc:Fallback>
        </mc:AlternateContent>
      </w:r>
    </w:p>
    <w:p w:rsidR="00E668D8" w:rsidRPr="00FA7CC8" w:rsidRDefault="00E668D8" w:rsidP="00F068F6">
      <w:pPr>
        <w:pStyle w:val="TOCHeading"/>
        <w:jc w:val="both"/>
        <w:rPr>
          <w:rFonts w:ascii="Gill Sans MT" w:hAnsi="Gill Sans MT"/>
          <w:sz w:val="24"/>
          <w:szCs w:val="24"/>
        </w:rPr>
      </w:pPr>
      <w:r w:rsidRPr="00FA7CC8">
        <w:rPr>
          <w:rFonts w:ascii="Gill Sans MT" w:hAnsi="Gill Sans MT"/>
          <w:sz w:val="24"/>
          <w:szCs w:val="24"/>
        </w:rPr>
        <w:lastRenderedPageBreak/>
        <w:t>ACRONYMS</w:t>
      </w:r>
    </w:p>
    <w:p w:rsidR="00E668D8" w:rsidRPr="00FA7CC8" w:rsidRDefault="00E668D8" w:rsidP="00F068F6">
      <w:pPr>
        <w:jc w:val="both"/>
        <w:rPr>
          <w:rFonts w:ascii="Gill Sans MT" w:hAnsi="Gill Sans MT"/>
          <w:sz w:val="24"/>
          <w:szCs w:val="24"/>
          <w:lang w:eastAsia="ja-JP"/>
        </w:rPr>
      </w:pPr>
    </w:p>
    <w:p w:rsidR="00E668D8" w:rsidRPr="00FA7CC8" w:rsidRDefault="0024468C" w:rsidP="0024468C">
      <w:pPr>
        <w:spacing w:after="60"/>
        <w:jc w:val="both"/>
        <w:rPr>
          <w:rFonts w:ascii="Gill Sans MT" w:hAnsi="Gill Sans MT"/>
          <w:sz w:val="24"/>
          <w:szCs w:val="24"/>
        </w:rPr>
      </w:pPr>
      <w:r>
        <w:rPr>
          <w:rFonts w:ascii="Gill Sans MT" w:hAnsi="Gill Sans MT"/>
          <w:sz w:val="24"/>
          <w:szCs w:val="24"/>
        </w:rPr>
        <w:t>C</w:t>
      </w:r>
      <w:r w:rsidR="00E668D8" w:rsidRPr="00FA7CC8">
        <w:rPr>
          <w:rFonts w:ascii="Gill Sans MT" w:hAnsi="Gill Sans MT"/>
          <w:sz w:val="24"/>
          <w:szCs w:val="24"/>
        </w:rPr>
        <w:t>M</w:t>
      </w:r>
      <w:r w:rsidR="00E668D8" w:rsidRPr="00FA7CC8">
        <w:rPr>
          <w:rFonts w:ascii="Gill Sans MT" w:hAnsi="Gill Sans MT"/>
          <w:color w:val="000000"/>
          <w:sz w:val="24"/>
          <w:szCs w:val="24"/>
        </w:rPr>
        <w:tab/>
      </w:r>
      <w:r w:rsidR="00E668D8" w:rsidRPr="00FA7CC8">
        <w:rPr>
          <w:rFonts w:ascii="Gill Sans MT" w:hAnsi="Gill Sans MT"/>
          <w:color w:val="000000"/>
          <w:sz w:val="24"/>
          <w:szCs w:val="24"/>
        </w:rPr>
        <w:tab/>
      </w:r>
      <w:r w:rsidR="00E668D8" w:rsidRPr="00FA7CC8">
        <w:rPr>
          <w:rFonts w:ascii="Gill Sans MT" w:hAnsi="Gill Sans MT"/>
          <w:sz w:val="24"/>
          <w:szCs w:val="24"/>
        </w:rPr>
        <w:t>Community Mapping</w:t>
      </w:r>
    </w:p>
    <w:p w:rsidR="00E668D8" w:rsidRPr="00FA7CC8" w:rsidRDefault="00E668D8" w:rsidP="00F068F6">
      <w:pPr>
        <w:spacing w:after="60"/>
        <w:jc w:val="both"/>
        <w:rPr>
          <w:rFonts w:ascii="Gill Sans MT" w:hAnsi="Gill Sans MT"/>
          <w:color w:val="000000"/>
          <w:sz w:val="24"/>
          <w:szCs w:val="24"/>
        </w:rPr>
      </w:pPr>
      <w:r w:rsidRPr="00FA7CC8">
        <w:rPr>
          <w:rFonts w:ascii="Gill Sans MT" w:hAnsi="Gill Sans MT"/>
          <w:sz w:val="24"/>
          <w:szCs w:val="24"/>
        </w:rPr>
        <w:t>CBO</w:t>
      </w:r>
      <w:r w:rsidRPr="00FA7CC8">
        <w:rPr>
          <w:rFonts w:ascii="Gill Sans MT" w:hAnsi="Gill Sans MT"/>
          <w:color w:val="000000"/>
          <w:sz w:val="24"/>
          <w:szCs w:val="24"/>
        </w:rPr>
        <w:tab/>
      </w:r>
      <w:r w:rsidRPr="00FA7CC8">
        <w:rPr>
          <w:rFonts w:ascii="Gill Sans MT" w:hAnsi="Gill Sans MT"/>
          <w:color w:val="000000"/>
          <w:sz w:val="24"/>
          <w:szCs w:val="24"/>
        </w:rPr>
        <w:tab/>
        <w:t xml:space="preserve">Community Based Organization </w:t>
      </w:r>
    </w:p>
    <w:p w:rsidR="0024468C" w:rsidRPr="0024468C" w:rsidRDefault="0024468C" w:rsidP="0024468C">
      <w:pPr>
        <w:spacing w:after="60"/>
        <w:jc w:val="both"/>
        <w:rPr>
          <w:rFonts w:ascii="Gill Sans MT" w:hAnsi="Gill Sans MT"/>
          <w:sz w:val="24"/>
          <w:szCs w:val="24"/>
        </w:rPr>
      </w:pPr>
      <w:r w:rsidRPr="0024468C">
        <w:rPr>
          <w:rFonts w:ascii="Gill Sans MT" w:hAnsi="Gill Sans MT"/>
          <w:sz w:val="24"/>
          <w:szCs w:val="24"/>
        </w:rPr>
        <w:t xml:space="preserve">NGO </w:t>
      </w:r>
      <w:r w:rsidRPr="0024468C">
        <w:rPr>
          <w:rFonts w:ascii="Gill Sans MT" w:hAnsi="Gill Sans MT"/>
          <w:sz w:val="24"/>
          <w:szCs w:val="24"/>
        </w:rPr>
        <w:tab/>
      </w:r>
      <w:r w:rsidRPr="0024468C">
        <w:rPr>
          <w:rFonts w:ascii="Gill Sans MT" w:hAnsi="Gill Sans MT"/>
          <w:sz w:val="24"/>
          <w:szCs w:val="24"/>
        </w:rPr>
        <w:tab/>
        <w:t>Nongovernmental Organization</w:t>
      </w:r>
    </w:p>
    <w:p w:rsidR="00E668D8" w:rsidRPr="00FA7CC8" w:rsidRDefault="00B043E2" w:rsidP="00F068F6">
      <w:pPr>
        <w:spacing w:after="60"/>
        <w:jc w:val="both"/>
        <w:rPr>
          <w:rFonts w:ascii="Gill Sans MT" w:hAnsi="Gill Sans MT"/>
          <w:color w:val="000000"/>
          <w:sz w:val="24"/>
          <w:szCs w:val="24"/>
        </w:rPr>
      </w:pPr>
      <w:r w:rsidRPr="00FA7CC8">
        <w:rPr>
          <w:rFonts w:ascii="Gill Sans MT" w:hAnsi="Gill Sans MT"/>
          <w:color w:val="000000"/>
          <w:sz w:val="24"/>
          <w:szCs w:val="24"/>
        </w:rPr>
        <w:t xml:space="preserve">USAID </w:t>
      </w:r>
      <w:r w:rsidRPr="00FA7CC8">
        <w:rPr>
          <w:rFonts w:ascii="Gill Sans MT" w:hAnsi="Gill Sans MT"/>
          <w:color w:val="000000"/>
          <w:sz w:val="24"/>
          <w:szCs w:val="24"/>
        </w:rPr>
        <w:tab/>
      </w:r>
      <w:r w:rsidR="00E668D8" w:rsidRPr="00FA7CC8">
        <w:rPr>
          <w:rFonts w:ascii="Gill Sans MT" w:hAnsi="Gill Sans MT"/>
          <w:color w:val="000000"/>
          <w:sz w:val="24"/>
          <w:szCs w:val="24"/>
        </w:rPr>
        <w:t xml:space="preserve">U.S. Agency for International Development </w:t>
      </w:r>
    </w:p>
    <w:p w:rsidR="00E668D8" w:rsidRPr="00FA7CC8" w:rsidRDefault="00E668D8" w:rsidP="00F068F6">
      <w:pPr>
        <w:spacing w:after="60"/>
        <w:jc w:val="both"/>
        <w:rPr>
          <w:rFonts w:ascii="Gill Sans MT" w:hAnsi="Gill Sans MT"/>
          <w:color w:val="000000"/>
          <w:sz w:val="24"/>
          <w:szCs w:val="24"/>
        </w:rPr>
      </w:pPr>
      <w:r w:rsidRPr="00FA7CC8">
        <w:rPr>
          <w:rFonts w:ascii="Gill Sans MT" w:hAnsi="Gill Sans MT"/>
          <w:color w:val="000000"/>
          <w:sz w:val="24"/>
          <w:szCs w:val="24"/>
        </w:rPr>
        <w:t>YP</w:t>
      </w:r>
      <w:r w:rsidRPr="00FA7CC8">
        <w:rPr>
          <w:rFonts w:ascii="Gill Sans MT" w:hAnsi="Gill Sans MT"/>
          <w:color w:val="000000"/>
          <w:sz w:val="24"/>
          <w:szCs w:val="24"/>
        </w:rPr>
        <w:tab/>
      </w:r>
      <w:r w:rsidRPr="00FA7CC8">
        <w:rPr>
          <w:rFonts w:ascii="Gill Sans MT" w:hAnsi="Gill Sans MT"/>
          <w:color w:val="000000"/>
          <w:sz w:val="24"/>
          <w:szCs w:val="24"/>
        </w:rPr>
        <w:tab/>
        <w:t xml:space="preserve">Youth Power </w:t>
      </w:r>
    </w:p>
    <w:p w:rsidR="00E668D8" w:rsidRPr="00FA7CC8" w:rsidRDefault="00E668D8" w:rsidP="00F068F6">
      <w:pPr>
        <w:spacing w:after="60"/>
        <w:jc w:val="both"/>
        <w:rPr>
          <w:rFonts w:ascii="Gill Sans MT" w:hAnsi="Gill Sans MT"/>
          <w:color w:val="000000"/>
          <w:sz w:val="24"/>
          <w:szCs w:val="24"/>
        </w:rPr>
      </w:pPr>
    </w:p>
    <w:p w:rsidR="00E668D8" w:rsidRPr="00FA7CC8" w:rsidRDefault="00E668D8" w:rsidP="00F068F6">
      <w:pPr>
        <w:pStyle w:val="TOCHeading"/>
        <w:jc w:val="both"/>
        <w:rPr>
          <w:rFonts w:ascii="Gill Sans MT" w:hAnsi="Gill Sans MT"/>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B261F0" w:rsidRPr="00FA7CC8" w:rsidRDefault="00B261F0" w:rsidP="00F068F6">
      <w:pPr>
        <w:jc w:val="both"/>
        <w:rPr>
          <w:rFonts w:ascii="Gill Sans MT" w:hAnsi="Gill Sans MT"/>
          <w:b/>
          <w:color w:val="1F3864" w:themeColor="accent5" w:themeShade="80"/>
          <w:sz w:val="24"/>
          <w:szCs w:val="24"/>
        </w:rPr>
      </w:pPr>
    </w:p>
    <w:p w:rsidR="00B261F0" w:rsidRPr="00FA7CC8" w:rsidRDefault="00B261F0" w:rsidP="00F068F6">
      <w:pPr>
        <w:jc w:val="both"/>
        <w:rPr>
          <w:rFonts w:ascii="Gill Sans MT" w:hAnsi="Gill Sans MT"/>
          <w:b/>
          <w:color w:val="1F3864" w:themeColor="accent5" w:themeShade="80"/>
          <w:sz w:val="24"/>
          <w:szCs w:val="24"/>
        </w:rPr>
      </w:pPr>
    </w:p>
    <w:p w:rsidR="00B261F0" w:rsidRPr="00FA7CC8" w:rsidRDefault="00B261F0" w:rsidP="00F068F6">
      <w:pPr>
        <w:jc w:val="both"/>
        <w:rPr>
          <w:rFonts w:ascii="Gill Sans MT" w:hAnsi="Gill Sans MT"/>
          <w:b/>
          <w:color w:val="1F3864" w:themeColor="accent5" w:themeShade="80"/>
          <w:sz w:val="24"/>
          <w:szCs w:val="24"/>
        </w:rPr>
      </w:pPr>
    </w:p>
    <w:p w:rsidR="00E668D8" w:rsidRPr="00FA7CC8" w:rsidRDefault="00E668D8" w:rsidP="00F068F6">
      <w:pPr>
        <w:pBdr>
          <w:bottom w:val="single" w:sz="4" w:space="0" w:color="auto"/>
        </w:pBdr>
        <w:spacing w:after="0" w:line="240" w:lineRule="auto"/>
        <w:jc w:val="both"/>
        <w:textboxTightWrap w:val="firstLineOnly"/>
        <w:outlineLvl w:val="0"/>
        <w:rPr>
          <w:rFonts w:ascii="Gill Sans MT" w:eastAsia="Calibri" w:hAnsi="Gill Sans MT" w:cs="Times New Roman"/>
          <w:smallCaps/>
          <w:color w:val="1F497D"/>
          <w:kern w:val="32"/>
          <w:sz w:val="24"/>
          <w:szCs w:val="24"/>
        </w:rPr>
      </w:pPr>
      <w:bookmarkStart w:id="2" w:name="_Toc453614705"/>
      <w:bookmarkStart w:id="3" w:name="_Toc31297729"/>
      <w:bookmarkStart w:id="4" w:name="_Toc51518966"/>
      <w:r w:rsidRPr="00FA7CC8">
        <w:rPr>
          <w:rFonts w:ascii="Gill Sans MT" w:eastAsia="Calibri" w:hAnsi="Gill Sans MT" w:cs="Times New Roman"/>
          <w:b/>
          <w:bCs/>
          <w:smallCaps/>
          <w:color w:val="1F497D"/>
          <w:kern w:val="32"/>
          <w:sz w:val="24"/>
          <w:szCs w:val="24"/>
        </w:rPr>
        <w:t>Table of Contents</w:t>
      </w:r>
      <w:bookmarkEnd w:id="2"/>
      <w:bookmarkEnd w:id="3"/>
      <w:bookmarkEnd w:id="4"/>
    </w:p>
    <w:p w:rsidR="008764A2" w:rsidRDefault="00E668D8">
      <w:pPr>
        <w:pStyle w:val="TOC1"/>
        <w:tabs>
          <w:tab w:val="right" w:leader="dot" w:pos="9350"/>
        </w:tabs>
        <w:rPr>
          <w:rFonts w:eastAsiaTheme="minorEastAsia"/>
          <w:noProof/>
        </w:rPr>
      </w:pPr>
      <w:r w:rsidRPr="00FA7CC8">
        <w:rPr>
          <w:rFonts w:ascii="Gill Sans MT" w:eastAsia="Times New Roman" w:hAnsi="Gill Sans MT" w:cs="Times New Roman"/>
          <w:b/>
          <w:bCs/>
          <w:caps/>
          <w:sz w:val="24"/>
          <w:szCs w:val="24"/>
        </w:rPr>
        <w:fldChar w:fldCharType="begin"/>
      </w:r>
      <w:r w:rsidRPr="00FA7CC8">
        <w:rPr>
          <w:rFonts w:ascii="Gill Sans MT" w:eastAsia="Times New Roman" w:hAnsi="Gill Sans MT" w:cs="Times New Roman"/>
          <w:b/>
          <w:bCs/>
          <w:caps/>
          <w:sz w:val="24"/>
          <w:szCs w:val="24"/>
        </w:rPr>
        <w:instrText xml:space="preserve"> TOC \o "1-2" \h \z \u </w:instrText>
      </w:r>
      <w:r w:rsidRPr="00FA7CC8">
        <w:rPr>
          <w:rFonts w:ascii="Gill Sans MT" w:eastAsia="Times New Roman" w:hAnsi="Gill Sans MT" w:cs="Times New Roman"/>
          <w:b/>
          <w:bCs/>
          <w:caps/>
          <w:sz w:val="24"/>
          <w:szCs w:val="24"/>
        </w:rPr>
        <w:fldChar w:fldCharType="separate"/>
      </w:r>
      <w:hyperlink w:anchor="_Toc51518966" w:history="1">
        <w:r w:rsidR="008764A2" w:rsidRPr="00230F04">
          <w:rPr>
            <w:rStyle w:val="Hyperlink"/>
            <w:rFonts w:ascii="Gill Sans MT" w:eastAsia="Calibri" w:hAnsi="Gill Sans MT" w:cs="Times New Roman"/>
            <w:b/>
            <w:bCs/>
            <w:smallCaps/>
            <w:noProof/>
            <w:kern w:val="32"/>
          </w:rPr>
          <w:t>Table of Contents</w:t>
        </w:r>
        <w:r w:rsidR="008764A2">
          <w:rPr>
            <w:noProof/>
            <w:webHidden/>
          </w:rPr>
          <w:tab/>
        </w:r>
        <w:r w:rsidR="008764A2">
          <w:rPr>
            <w:noProof/>
            <w:webHidden/>
          </w:rPr>
          <w:fldChar w:fldCharType="begin"/>
        </w:r>
        <w:r w:rsidR="008764A2">
          <w:rPr>
            <w:noProof/>
            <w:webHidden/>
          </w:rPr>
          <w:instrText xml:space="preserve"> PAGEREF _Toc51518966 \h </w:instrText>
        </w:r>
        <w:r w:rsidR="008764A2">
          <w:rPr>
            <w:noProof/>
            <w:webHidden/>
          </w:rPr>
        </w:r>
        <w:r w:rsidR="008764A2">
          <w:rPr>
            <w:noProof/>
            <w:webHidden/>
          </w:rPr>
          <w:fldChar w:fldCharType="separate"/>
        </w:r>
        <w:r w:rsidR="008764A2">
          <w:rPr>
            <w:noProof/>
            <w:webHidden/>
          </w:rPr>
          <w:t>3</w:t>
        </w:r>
        <w:r w:rsidR="008764A2">
          <w:rPr>
            <w:noProof/>
            <w:webHidden/>
          </w:rPr>
          <w:fldChar w:fldCharType="end"/>
        </w:r>
      </w:hyperlink>
    </w:p>
    <w:p w:rsidR="008764A2" w:rsidRDefault="008764A2">
      <w:pPr>
        <w:pStyle w:val="TOC1"/>
        <w:tabs>
          <w:tab w:val="left" w:pos="440"/>
          <w:tab w:val="right" w:leader="dot" w:pos="9350"/>
        </w:tabs>
        <w:rPr>
          <w:rFonts w:eastAsiaTheme="minorEastAsia"/>
          <w:noProof/>
        </w:rPr>
      </w:pPr>
      <w:hyperlink w:anchor="_Toc51518967" w:history="1">
        <w:r w:rsidRPr="00230F04">
          <w:rPr>
            <w:rStyle w:val="Hyperlink"/>
            <w:rFonts w:ascii="Gill Sans MT" w:eastAsia="Calibri" w:hAnsi="Gill Sans MT" w:cs="Arial"/>
            <w:b/>
            <w:bCs/>
            <w:caps/>
            <w:noProof/>
            <w:kern w:val="32"/>
          </w:rPr>
          <w:t>1.</w:t>
        </w:r>
        <w:r>
          <w:rPr>
            <w:rFonts w:eastAsiaTheme="minorEastAsia"/>
            <w:noProof/>
          </w:rPr>
          <w:tab/>
        </w:r>
        <w:r w:rsidRPr="00230F04">
          <w:rPr>
            <w:rStyle w:val="Hyperlink"/>
            <w:rFonts w:ascii="Gill Sans MT" w:eastAsia="Calibri" w:hAnsi="Gill Sans MT" w:cs="Arial"/>
            <w:b/>
            <w:bCs/>
            <w:noProof/>
            <w:kern w:val="32"/>
          </w:rPr>
          <w:t>I</w:t>
        </w:r>
        <w:r w:rsidRPr="00230F04">
          <w:rPr>
            <w:rStyle w:val="Hyperlink"/>
            <w:rFonts w:ascii="Gill Sans MT" w:eastAsia="Calibri" w:hAnsi="Gill Sans MT" w:cs="Arial"/>
            <w:b/>
            <w:bCs/>
            <w:smallCaps/>
            <w:noProof/>
            <w:kern w:val="32"/>
          </w:rPr>
          <w:t>ntroduction</w:t>
        </w:r>
        <w:r>
          <w:rPr>
            <w:noProof/>
            <w:webHidden/>
          </w:rPr>
          <w:tab/>
        </w:r>
        <w:r>
          <w:rPr>
            <w:noProof/>
            <w:webHidden/>
          </w:rPr>
          <w:fldChar w:fldCharType="begin"/>
        </w:r>
        <w:r>
          <w:rPr>
            <w:noProof/>
            <w:webHidden/>
          </w:rPr>
          <w:instrText xml:space="preserve"> PAGEREF _Toc51518967 \h </w:instrText>
        </w:r>
        <w:r>
          <w:rPr>
            <w:noProof/>
            <w:webHidden/>
          </w:rPr>
        </w:r>
        <w:r>
          <w:rPr>
            <w:noProof/>
            <w:webHidden/>
          </w:rPr>
          <w:fldChar w:fldCharType="separate"/>
        </w:r>
        <w:r>
          <w:rPr>
            <w:noProof/>
            <w:webHidden/>
          </w:rPr>
          <w:t>1</w:t>
        </w:r>
        <w:r>
          <w:rPr>
            <w:noProof/>
            <w:webHidden/>
          </w:rPr>
          <w:fldChar w:fldCharType="end"/>
        </w:r>
      </w:hyperlink>
    </w:p>
    <w:p w:rsidR="008764A2" w:rsidRDefault="008764A2">
      <w:pPr>
        <w:pStyle w:val="TOC2"/>
        <w:tabs>
          <w:tab w:val="right" w:leader="dot" w:pos="9350"/>
        </w:tabs>
        <w:rPr>
          <w:rFonts w:eastAsiaTheme="minorEastAsia"/>
          <w:noProof/>
        </w:rPr>
      </w:pPr>
      <w:hyperlink w:anchor="_Toc51518968" w:history="1">
        <w:r w:rsidRPr="00230F04">
          <w:rPr>
            <w:rStyle w:val="Hyperlink"/>
            <w:rFonts w:ascii="Gill Sans MT" w:eastAsia="Times New Roman" w:hAnsi="Gill Sans MT" w:cs="Arial"/>
            <w:b/>
            <w:bCs/>
            <w:iCs/>
            <w:smallCaps/>
            <w:noProof/>
          </w:rPr>
          <w:t>Brief Background</w:t>
        </w:r>
        <w:r>
          <w:rPr>
            <w:noProof/>
            <w:webHidden/>
          </w:rPr>
          <w:tab/>
        </w:r>
        <w:r>
          <w:rPr>
            <w:noProof/>
            <w:webHidden/>
          </w:rPr>
          <w:fldChar w:fldCharType="begin"/>
        </w:r>
        <w:r>
          <w:rPr>
            <w:noProof/>
            <w:webHidden/>
          </w:rPr>
          <w:instrText xml:space="preserve"> PAGEREF _Toc51518968 \h </w:instrText>
        </w:r>
        <w:r>
          <w:rPr>
            <w:noProof/>
            <w:webHidden/>
          </w:rPr>
        </w:r>
        <w:r>
          <w:rPr>
            <w:noProof/>
            <w:webHidden/>
          </w:rPr>
          <w:fldChar w:fldCharType="separate"/>
        </w:r>
        <w:r>
          <w:rPr>
            <w:noProof/>
            <w:webHidden/>
          </w:rPr>
          <w:t>1</w:t>
        </w:r>
        <w:r>
          <w:rPr>
            <w:noProof/>
            <w:webHidden/>
          </w:rPr>
          <w:fldChar w:fldCharType="end"/>
        </w:r>
      </w:hyperlink>
    </w:p>
    <w:p w:rsidR="008764A2" w:rsidRDefault="008764A2">
      <w:pPr>
        <w:pStyle w:val="TOC2"/>
        <w:tabs>
          <w:tab w:val="right" w:leader="dot" w:pos="9350"/>
        </w:tabs>
        <w:rPr>
          <w:rFonts w:eastAsiaTheme="minorEastAsia"/>
          <w:noProof/>
        </w:rPr>
      </w:pPr>
      <w:hyperlink w:anchor="_Toc51518969" w:history="1">
        <w:r w:rsidRPr="00230F04">
          <w:rPr>
            <w:rStyle w:val="Hyperlink"/>
            <w:rFonts w:ascii="Gill Sans MT" w:eastAsia="Times New Roman" w:hAnsi="Gill Sans MT" w:cs="Arial"/>
            <w:b/>
            <w:bCs/>
            <w:iCs/>
            <w:smallCaps/>
            <w:noProof/>
          </w:rPr>
          <w:t>Purpose</w:t>
        </w:r>
        <w:r>
          <w:rPr>
            <w:noProof/>
            <w:webHidden/>
          </w:rPr>
          <w:tab/>
        </w:r>
        <w:r>
          <w:rPr>
            <w:noProof/>
            <w:webHidden/>
          </w:rPr>
          <w:fldChar w:fldCharType="begin"/>
        </w:r>
        <w:r>
          <w:rPr>
            <w:noProof/>
            <w:webHidden/>
          </w:rPr>
          <w:instrText xml:space="preserve"> PAGEREF _Toc51518969 \h </w:instrText>
        </w:r>
        <w:r>
          <w:rPr>
            <w:noProof/>
            <w:webHidden/>
          </w:rPr>
        </w:r>
        <w:r>
          <w:rPr>
            <w:noProof/>
            <w:webHidden/>
          </w:rPr>
          <w:fldChar w:fldCharType="separate"/>
        </w:r>
        <w:r>
          <w:rPr>
            <w:noProof/>
            <w:webHidden/>
          </w:rPr>
          <w:t>1</w:t>
        </w:r>
        <w:r>
          <w:rPr>
            <w:noProof/>
            <w:webHidden/>
          </w:rPr>
          <w:fldChar w:fldCharType="end"/>
        </w:r>
      </w:hyperlink>
    </w:p>
    <w:p w:rsidR="008764A2" w:rsidRDefault="008764A2">
      <w:pPr>
        <w:pStyle w:val="TOC2"/>
        <w:tabs>
          <w:tab w:val="right" w:leader="dot" w:pos="9350"/>
        </w:tabs>
        <w:rPr>
          <w:rFonts w:eastAsiaTheme="minorEastAsia"/>
          <w:noProof/>
        </w:rPr>
      </w:pPr>
      <w:hyperlink w:anchor="_Toc51518970" w:history="1">
        <w:r w:rsidRPr="00230F04">
          <w:rPr>
            <w:rStyle w:val="Hyperlink"/>
            <w:rFonts w:ascii="Gill Sans MT" w:eastAsia="Times New Roman" w:hAnsi="Gill Sans MT" w:cs="Arial"/>
            <w:b/>
            <w:bCs/>
            <w:iCs/>
            <w:smallCaps/>
            <w:noProof/>
          </w:rPr>
          <w:t>Methodology</w:t>
        </w:r>
        <w:r>
          <w:rPr>
            <w:noProof/>
            <w:webHidden/>
          </w:rPr>
          <w:tab/>
        </w:r>
        <w:r>
          <w:rPr>
            <w:noProof/>
            <w:webHidden/>
          </w:rPr>
          <w:fldChar w:fldCharType="begin"/>
        </w:r>
        <w:r>
          <w:rPr>
            <w:noProof/>
            <w:webHidden/>
          </w:rPr>
          <w:instrText xml:space="preserve"> PAGEREF _Toc51518970 \h </w:instrText>
        </w:r>
        <w:r>
          <w:rPr>
            <w:noProof/>
            <w:webHidden/>
          </w:rPr>
        </w:r>
        <w:r>
          <w:rPr>
            <w:noProof/>
            <w:webHidden/>
          </w:rPr>
          <w:fldChar w:fldCharType="separate"/>
        </w:r>
        <w:r>
          <w:rPr>
            <w:noProof/>
            <w:webHidden/>
          </w:rPr>
          <w:t>1</w:t>
        </w:r>
        <w:r>
          <w:rPr>
            <w:noProof/>
            <w:webHidden/>
          </w:rPr>
          <w:fldChar w:fldCharType="end"/>
        </w:r>
      </w:hyperlink>
    </w:p>
    <w:p w:rsidR="008764A2" w:rsidRDefault="008764A2">
      <w:pPr>
        <w:pStyle w:val="TOC1"/>
        <w:tabs>
          <w:tab w:val="left" w:pos="440"/>
          <w:tab w:val="right" w:leader="dot" w:pos="9350"/>
        </w:tabs>
        <w:rPr>
          <w:rFonts w:eastAsiaTheme="minorEastAsia"/>
          <w:noProof/>
        </w:rPr>
      </w:pPr>
      <w:hyperlink w:anchor="_Toc51518971" w:history="1">
        <w:r w:rsidRPr="00230F04">
          <w:rPr>
            <w:rStyle w:val="Hyperlink"/>
            <w:rFonts w:ascii="Gill Sans MT" w:eastAsia="Calibri" w:hAnsi="Gill Sans MT" w:cs="Arial"/>
            <w:b/>
            <w:bCs/>
            <w:noProof/>
            <w:kern w:val="32"/>
          </w:rPr>
          <w:t>2.</w:t>
        </w:r>
        <w:r>
          <w:rPr>
            <w:rFonts w:eastAsiaTheme="minorEastAsia"/>
            <w:noProof/>
          </w:rPr>
          <w:tab/>
        </w:r>
        <w:r w:rsidRPr="00230F04">
          <w:rPr>
            <w:rStyle w:val="Hyperlink"/>
            <w:rFonts w:ascii="Gill Sans MT" w:eastAsia="Calibri" w:hAnsi="Gill Sans MT" w:cs="Arial"/>
            <w:b/>
            <w:bCs/>
            <w:noProof/>
            <w:kern w:val="32"/>
          </w:rPr>
          <w:t>Demographic Information</w:t>
        </w:r>
        <w:r>
          <w:rPr>
            <w:noProof/>
            <w:webHidden/>
          </w:rPr>
          <w:tab/>
        </w:r>
        <w:r>
          <w:rPr>
            <w:noProof/>
            <w:webHidden/>
          </w:rPr>
          <w:fldChar w:fldCharType="begin"/>
        </w:r>
        <w:r>
          <w:rPr>
            <w:noProof/>
            <w:webHidden/>
          </w:rPr>
          <w:instrText xml:space="preserve"> PAGEREF _Toc51518971 \h </w:instrText>
        </w:r>
        <w:r>
          <w:rPr>
            <w:noProof/>
            <w:webHidden/>
          </w:rPr>
        </w:r>
        <w:r>
          <w:rPr>
            <w:noProof/>
            <w:webHidden/>
          </w:rPr>
          <w:fldChar w:fldCharType="separate"/>
        </w:r>
        <w:r>
          <w:rPr>
            <w:noProof/>
            <w:webHidden/>
          </w:rPr>
          <w:t>2</w:t>
        </w:r>
        <w:r>
          <w:rPr>
            <w:noProof/>
            <w:webHidden/>
          </w:rPr>
          <w:fldChar w:fldCharType="end"/>
        </w:r>
      </w:hyperlink>
    </w:p>
    <w:p w:rsidR="008764A2" w:rsidRDefault="008764A2">
      <w:pPr>
        <w:pStyle w:val="TOC1"/>
        <w:tabs>
          <w:tab w:val="left" w:pos="440"/>
          <w:tab w:val="right" w:leader="dot" w:pos="9350"/>
        </w:tabs>
        <w:rPr>
          <w:rFonts w:eastAsiaTheme="minorEastAsia"/>
          <w:noProof/>
        </w:rPr>
      </w:pPr>
      <w:hyperlink w:anchor="_Toc51518972" w:history="1">
        <w:r w:rsidRPr="00230F04">
          <w:rPr>
            <w:rStyle w:val="Hyperlink"/>
            <w:rFonts w:ascii="Gill Sans MT" w:eastAsia="Calibri" w:hAnsi="Gill Sans MT" w:cs="Arial"/>
            <w:b/>
            <w:bCs/>
            <w:noProof/>
            <w:kern w:val="32"/>
          </w:rPr>
          <w:t>3.</w:t>
        </w:r>
        <w:r>
          <w:rPr>
            <w:rFonts w:eastAsiaTheme="minorEastAsia"/>
            <w:noProof/>
          </w:rPr>
          <w:tab/>
        </w:r>
        <w:r w:rsidRPr="00230F04">
          <w:rPr>
            <w:rStyle w:val="Hyperlink"/>
            <w:rFonts w:ascii="Gill Sans MT" w:eastAsia="Calibri" w:hAnsi="Gill Sans MT" w:cs="Arial"/>
            <w:b/>
            <w:bCs/>
            <w:noProof/>
            <w:kern w:val="32"/>
          </w:rPr>
          <w:t>Overview</w:t>
        </w:r>
        <w:r>
          <w:rPr>
            <w:noProof/>
            <w:webHidden/>
          </w:rPr>
          <w:tab/>
        </w:r>
        <w:r>
          <w:rPr>
            <w:noProof/>
            <w:webHidden/>
          </w:rPr>
          <w:fldChar w:fldCharType="begin"/>
        </w:r>
        <w:r>
          <w:rPr>
            <w:noProof/>
            <w:webHidden/>
          </w:rPr>
          <w:instrText xml:space="preserve"> PAGEREF _Toc51518972 \h </w:instrText>
        </w:r>
        <w:r>
          <w:rPr>
            <w:noProof/>
            <w:webHidden/>
          </w:rPr>
        </w:r>
        <w:r>
          <w:rPr>
            <w:noProof/>
            <w:webHidden/>
          </w:rPr>
          <w:fldChar w:fldCharType="separate"/>
        </w:r>
        <w:r>
          <w:rPr>
            <w:noProof/>
            <w:webHidden/>
          </w:rPr>
          <w:t>3</w:t>
        </w:r>
        <w:r>
          <w:rPr>
            <w:noProof/>
            <w:webHidden/>
          </w:rPr>
          <w:fldChar w:fldCharType="end"/>
        </w:r>
      </w:hyperlink>
    </w:p>
    <w:p w:rsidR="008764A2" w:rsidRDefault="008764A2">
      <w:pPr>
        <w:pStyle w:val="TOC1"/>
        <w:tabs>
          <w:tab w:val="left" w:pos="440"/>
          <w:tab w:val="right" w:leader="dot" w:pos="9350"/>
        </w:tabs>
        <w:rPr>
          <w:rFonts w:eastAsiaTheme="minorEastAsia"/>
          <w:noProof/>
        </w:rPr>
      </w:pPr>
      <w:hyperlink w:anchor="_Toc51518973" w:history="1">
        <w:r w:rsidRPr="00230F04">
          <w:rPr>
            <w:rStyle w:val="Hyperlink"/>
            <w:rFonts w:ascii="Gill Sans MT" w:eastAsia="Calibri" w:hAnsi="Gill Sans MT"/>
            <w:b/>
            <w:bCs/>
            <w:noProof/>
          </w:rPr>
          <w:t>4.</w:t>
        </w:r>
        <w:r>
          <w:rPr>
            <w:rFonts w:eastAsiaTheme="minorEastAsia"/>
            <w:noProof/>
          </w:rPr>
          <w:tab/>
        </w:r>
        <w:r w:rsidRPr="00230F04">
          <w:rPr>
            <w:rStyle w:val="Hyperlink"/>
            <w:rFonts w:ascii="Gill Sans MT" w:eastAsia="Calibri" w:hAnsi="Gill Sans MT" w:cs="Arial"/>
            <w:b/>
            <w:bCs/>
            <w:noProof/>
            <w:kern w:val="32"/>
          </w:rPr>
          <w:t>Main Findings</w:t>
        </w:r>
        <w:r>
          <w:rPr>
            <w:noProof/>
            <w:webHidden/>
          </w:rPr>
          <w:tab/>
        </w:r>
        <w:r>
          <w:rPr>
            <w:noProof/>
            <w:webHidden/>
          </w:rPr>
          <w:fldChar w:fldCharType="begin"/>
        </w:r>
        <w:r>
          <w:rPr>
            <w:noProof/>
            <w:webHidden/>
          </w:rPr>
          <w:instrText xml:space="preserve"> PAGEREF _Toc51518973 \h </w:instrText>
        </w:r>
        <w:r>
          <w:rPr>
            <w:noProof/>
            <w:webHidden/>
          </w:rPr>
        </w:r>
        <w:r>
          <w:rPr>
            <w:noProof/>
            <w:webHidden/>
          </w:rPr>
          <w:fldChar w:fldCharType="separate"/>
        </w:r>
        <w:r>
          <w:rPr>
            <w:noProof/>
            <w:webHidden/>
          </w:rPr>
          <w:t>5</w:t>
        </w:r>
        <w:r>
          <w:rPr>
            <w:noProof/>
            <w:webHidden/>
          </w:rPr>
          <w:fldChar w:fldCharType="end"/>
        </w:r>
      </w:hyperlink>
    </w:p>
    <w:p w:rsidR="008764A2" w:rsidRDefault="008764A2">
      <w:pPr>
        <w:pStyle w:val="TOC2"/>
        <w:tabs>
          <w:tab w:val="right" w:leader="dot" w:pos="9350"/>
        </w:tabs>
        <w:rPr>
          <w:rFonts w:eastAsiaTheme="minorEastAsia"/>
          <w:noProof/>
        </w:rPr>
      </w:pPr>
      <w:hyperlink w:anchor="_Toc51518974" w:history="1">
        <w:r w:rsidRPr="00230F04">
          <w:rPr>
            <w:rStyle w:val="Hyperlink"/>
            <w:rFonts w:ascii="Gill Sans MT" w:eastAsia="Times New Roman" w:hAnsi="Gill Sans MT" w:cs="Arial"/>
            <w:b/>
            <w:bCs/>
            <w:iCs/>
            <w:smallCaps/>
            <w:noProof/>
          </w:rPr>
          <w:t>Youth Development</w:t>
        </w:r>
        <w:r>
          <w:rPr>
            <w:noProof/>
            <w:webHidden/>
          </w:rPr>
          <w:tab/>
        </w:r>
        <w:r>
          <w:rPr>
            <w:noProof/>
            <w:webHidden/>
          </w:rPr>
          <w:fldChar w:fldCharType="begin"/>
        </w:r>
        <w:r>
          <w:rPr>
            <w:noProof/>
            <w:webHidden/>
          </w:rPr>
          <w:instrText xml:space="preserve"> PAGEREF _Toc51518974 \h </w:instrText>
        </w:r>
        <w:r>
          <w:rPr>
            <w:noProof/>
            <w:webHidden/>
          </w:rPr>
        </w:r>
        <w:r>
          <w:rPr>
            <w:noProof/>
            <w:webHidden/>
          </w:rPr>
          <w:fldChar w:fldCharType="separate"/>
        </w:r>
        <w:r>
          <w:rPr>
            <w:noProof/>
            <w:webHidden/>
          </w:rPr>
          <w:t>5</w:t>
        </w:r>
        <w:r>
          <w:rPr>
            <w:noProof/>
            <w:webHidden/>
          </w:rPr>
          <w:fldChar w:fldCharType="end"/>
        </w:r>
      </w:hyperlink>
    </w:p>
    <w:p w:rsidR="008764A2" w:rsidRDefault="008764A2">
      <w:pPr>
        <w:pStyle w:val="TOC2"/>
        <w:tabs>
          <w:tab w:val="right" w:leader="dot" w:pos="9350"/>
        </w:tabs>
        <w:rPr>
          <w:rFonts w:eastAsiaTheme="minorEastAsia"/>
          <w:noProof/>
        </w:rPr>
      </w:pPr>
      <w:hyperlink w:anchor="_Toc51518975" w:history="1">
        <w:r w:rsidRPr="00230F04">
          <w:rPr>
            <w:rStyle w:val="Hyperlink"/>
            <w:rFonts w:ascii="Gill Sans MT" w:eastAsia="Times New Roman" w:hAnsi="Gill Sans MT" w:cs="Arial"/>
            <w:b/>
            <w:bCs/>
            <w:iCs/>
            <w:smallCaps/>
            <w:noProof/>
          </w:rPr>
          <w:t>School/Educational</w:t>
        </w:r>
        <w:r w:rsidRPr="00230F04">
          <w:rPr>
            <w:rStyle w:val="Hyperlink"/>
            <w:rFonts w:ascii="Gill Sans MT" w:eastAsia="Times New Roman" w:hAnsi="Gill Sans MT" w:cs="Calibri"/>
            <w:noProof/>
          </w:rPr>
          <w:t xml:space="preserve"> </w:t>
        </w:r>
        <w:r w:rsidRPr="00230F04">
          <w:rPr>
            <w:rStyle w:val="Hyperlink"/>
            <w:rFonts w:ascii="Gill Sans MT" w:eastAsia="Times New Roman" w:hAnsi="Gill Sans MT" w:cs="Arial"/>
            <w:b/>
            <w:bCs/>
            <w:iCs/>
            <w:smallCaps/>
            <w:noProof/>
          </w:rPr>
          <w:t>Environment</w:t>
        </w:r>
        <w:r>
          <w:rPr>
            <w:noProof/>
            <w:webHidden/>
          </w:rPr>
          <w:tab/>
        </w:r>
        <w:r>
          <w:rPr>
            <w:noProof/>
            <w:webHidden/>
          </w:rPr>
          <w:fldChar w:fldCharType="begin"/>
        </w:r>
        <w:r>
          <w:rPr>
            <w:noProof/>
            <w:webHidden/>
          </w:rPr>
          <w:instrText xml:space="preserve"> PAGEREF _Toc51518975 \h </w:instrText>
        </w:r>
        <w:r>
          <w:rPr>
            <w:noProof/>
            <w:webHidden/>
          </w:rPr>
        </w:r>
        <w:r>
          <w:rPr>
            <w:noProof/>
            <w:webHidden/>
          </w:rPr>
          <w:fldChar w:fldCharType="separate"/>
        </w:r>
        <w:r>
          <w:rPr>
            <w:noProof/>
            <w:webHidden/>
          </w:rPr>
          <w:t>8</w:t>
        </w:r>
        <w:r>
          <w:rPr>
            <w:noProof/>
            <w:webHidden/>
          </w:rPr>
          <w:fldChar w:fldCharType="end"/>
        </w:r>
      </w:hyperlink>
    </w:p>
    <w:p w:rsidR="008764A2" w:rsidRDefault="008764A2">
      <w:pPr>
        <w:pStyle w:val="TOC2"/>
        <w:tabs>
          <w:tab w:val="right" w:leader="dot" w:pos="9350"/>
        </w:tabs>
        <w:rPr>
          <w:rFonts w:eastAsiaTheme="minorEastAsia"/>
          <w:noProof/>
        </w:rPr>
      </w:pPr>
      <w:hyperlink w:anchor="_Toc51518976" w:history="1">
        <w:r w:rsidRPr="00230F04">
          <w:rPr>
            <w:rStyle w:val="Hyperlink"/>
            <w:rFonts w:ascii="Gill Sans MT" w:eastAsia="Times New Roman" w:hAnsi="Gill Sans MT" w:cs="Arial"/>
            <w:b/>
            <w:bCs/>
            <w:iCs/>
            <w:smallCaps/>
            <w:noProof/>
          </w:rPr>
          <w:t>Health</w:t>
        </w:r>
        <w:r>
          <w:rPr>
            <w:noProof/>
            <w:webHidden/>
          </w:rPr>
          <w:tab/>
        </w:r>
        <w:r>
          <w:rPr>
            <w:noProof/>
            <w:webHidden/>
          </w:rPr>
          <w:fldChar w:fldCharType="begin"/>
        </w:r>
        <w:r>
          <w:rPr>
            <w:noProof/>
            <w:webHidden/>
          </w:rPr>
          <w:instrText xml:space="preserve"> PAGEREF _Toc51518976 \h </w:instrText>
        </w:r>
        <w:r>
          <w:rPr>
            <w:noProof/>
            <w:webHidden/>
          </w:rPr>
        </w:r>
        <w:r>
          <w:rPr>
            <w:noProof/>
            <w:webHidden/>
          </w:rPr>
          <w:fldChar w:fldCharType="separate"/>
        </w:r>
        <w:r>
          <w:rPr>
            <w:noProof/>
            <w:webHidden/>
          </w:rPr>
          <w:t>12</w:t>
        </w:r>
        <w:r>
          <w:rPr>
            <w:noProof/>
            <w:webHidden/>
          </w:rPr>
          <w:fldChar w:fldCharType="end"/>
        </w:r>
      </w:hyperlink>
    </w:p>
    <w:p w:rsidR="008764A2" w:rsidRDefault="008764A2">
      <w:pPr>
        <w:pStyle w:val="TOC2"/>
        <w:tabs>
          <w:tab w:val="right" w:leader="dot" w:pos="9350"/>
        </w:tabs>
        <w:rPr>
          <w:rFonts w:eastAsiaTheme="minorEastAsia"/>
          <w:noProof/>
        </w:rPr>
      </w:pPr>
      <w:hyperlink w:anchor="_Toc51518977" w:history="1">
        <w:r w:rsidRPr="00230F04">
          <w:rPr>
            <w:rStyle w:val="Hyperlink"/>
            <w:rFonts w:ascii="Gill Sans MT" w:eastAsia="Times New Roman" w:hAnsi="Gill Sans MT" w:cs="Arial"/>
            <w:b/>
            <w:bCs/>
            <w:iCs/>
            <w:smallCaps/>
            <w:noProof/>
          </w:rPr>
          <w:t>Social Environment</w:t>
        </w:r>
        <w:r>
          <w:rPr>
            <w:noProof/>
            <w:webHidden/>
          </w:rPr>
          <w:tab/>
        </w:r>
        <w:r>
          <w:rPr>
            <w:noProof/>
            <w:webHidden/>
          </w:rPr>
          <w:fldChar w:fldCharType="begin"/>
        </w:r>
        <w:r>
          <w:rPr>
            <w:noProof/>
            <w:webHidden/>
          </w:rPr>
          <w:instrText xml:space="preserve"> PAGEREF _Toc51518977 \h </w:instrText>
        </w:r>
        <w:r>
          <w:rPr>
            <w:noProof/>
            <w:webHidden/>
          </w:rPr>
        </w:r>
        <w:r>
          <w:rPr>
            <w:noProof/>
            <w:webHidden/>
          </w:rPr>
          <w:fldChar w:fldCharType="separate"/>
        </w:r>
        <w:r>
          <w:rPr>
            <w:noProof/>
            <w:webHidden/>
          </w:rPr>
          <w:t>13</w:t>
        </w:r>
        <w:r>
          <w:rPr>
            <w:noProof/>
            <w:webHidden/>
          </w:rPr>
          <w:fldChar w:fldCharType="end"/>
        </w:r>
      </w:hyperlink>
    </w:p>
    <w:p w:rsidR="008764A2" w:rsidRDefault="008764A2">
      <w:pPr>
        <w:pStyle w:val="TOC2"/>
        <w:tabs>
          <w:tab w:val="right" w:leader="dot" w:pos="9350"/>
        </w:tabs>
        <w:rPr>
          <w:rFonts w:eastAsiaTheme="minorEastAsia"/>
          <w:noProof/>
        </w:rPr>
      </w:pPr>
      <w:hyperlink w:anchor="_Toc51518978" w:history="1">
        <w:r w:rsidRPr="00230F04">
          <w:rPr>
            <w:rStyle w:val="Hyperlink"/>
            <w:rFonts w:ascii="Gill Sans MT" w:eastAsia="Times New Roman" w:hAnsi="Gill Sans MT" w:cs="Arial"/>
            <w:b/>
            <w:bCs/>
            <w:iCs/>
            <w:smallCaps/>
            <w:noProof/>
          </w:rPr>
          <w:t>Inclusion</w:t>
        </w:r>
        <w:r>
          <w:rPr>
            <w:noProof/>
            <w:webHidden/>
          </w:rPr>
          <w:tab/>
        </w:r>
        <w:r>
          <w:rPr>
            <w:noProof/>
            <w:webHidden/>
          </w:rPr>
          <w:fldChar w:fldCharType="begin"/>
        </w:r>
        <w:r>
          <w:rPr>
            <w:noProof/>
            <w:webHidden/>
          </w:rPr>
          <w:instrText xml:space="preserve"> PAGEREF _Toc51518978 \h </w:instrText>
        </w:r>
        <w:r>
          <w:rPr>
            <w:noProof/>
            <w:webHidden/>
          </w:rPr>
        </w:r>
        <w:r>
          <w:rPr>
            <w:noProof/>
            <w:webHidden/>
          </w:rPr>
          <w:fldChar w:fldCharType="separate"/>
        </w:r>
        <w:r>
          <w:rPr>
            <w:noProof/>
            <w:webHidden/>
          </w:rPr>
          <w:t>13</w:t>
        </w:r>
        <w:r>
          <w:rPr>
            <w:noProof/>
            <w:webHidden/>
          </w:rPr>
          <w:fldChar w:fldCharType="end"/>
        </w:r>
      </w:hyperlink>
    </w:p>
    <w:p w:rsidR="008764A2" w:rsidRDefault="008764A2">
      <w:pPr>
        <w:pStyle w:val="TOC2"/>
        <w:tabs>
          <w:tab w:val="right" w:leader="dot" w:pos="9350"/>
        </w:tabs>
        <w:rPr>
          <w:rFonts w:eastAsiaTheme="minorEastAsia"/>
          <w:noProof/>
        </w:rPr>
      </w:pPr>
      <w:hyperlink w:anchor="_Toc51518979" w:history="1">
        <w:r w:rsidRPr="00230F04">
          <w:rPr>
            <w:rStyle w:val="Hyperlink"/>
            <w:rFonts w:ascii="Gill Sans MT" w:eastAsia="Times New Roman" w:hAnsi="Gill Sans MT" w:cs="Arial"/>
            <w:b/>
            <w:bCs/>
            <w:iCs/>
            <w:smallCaps/>
            <w:noProof/>
          </w:rPr>
          <w:t>Community Services</w:t>
        </w:r>
        <w:r>
          <w:rPr>
            <w:noProof/>
            <w:webHidden/>
          </w:rPr>
          <w:tab/>
        </w:r>
        <w:r>
          <w:rPr>
            <w:noProof/>
            <w:webHidden/>
          </w:rPr>
          <w:fldChar w:fldCharType="begin"/>
        </w:r>
        <w:r>
          <w:rPr>
            <w:noProof/>
            <w:webHidden/>
          </w:rPr>
          <w:instrText xml:space="preserve"> PAGEREF _Toc51518979 \h </w:instrText>
        </w:r>
        <w:r>
          <w:rPr>
            <w:noProof/>
            <w:webHidden/>
          </w:rPr>
        </w:r>
        <w:r>
          <w:rPr>
            <w:noProof/>
            <w:webHidden/>
          </w:rPr>
          <w:fldChar w:fldCharType="separate"/>
        </w:r>
        <w:r>
          <w:rPr>
            <w:noProof/>
            <w:webHidden/>
          </w:rPr>
          <w:t>14</w:t>
        </w:r>
        <w:r>
          <w:rPr>
            <w:noProof/>
            <w:webHidden/>
          </w:rPr>
          <w:fldChar w:fldCharType="end"/>
        </w:r>
      </w:hyperlink>
    </w:p>
    <w:p w:rsidR="008764A2" w:rsidRDefault="008764A2">
      <w:pPr>
        <w:pStyle w:val="TOC1"/>
        <w:tabs>
          <w:tab w:val="left" w:pos="440"/>
          <w:tab w:val="right" w:leader="dot" w:pos="9350"/>
        </w:tabs>
        <w:rPr>
          <w:rFonts w:eastAsiaTheme="minorEastAsia"/>
          <w:noProof/>
        </w:rPr>
      </w:pPr>
      <w:hyperlink w:anchor="_Toc51518980" w:history="1">
        <w:r w:rsidRPr="00230F04">
          <w:rPr>
            <w:rStyle w:val="Hyperlink"/>
            <w:rFonts w:ascii="Gill Sans MT" w:hAnsi="Gill Sans MT"/>
            <w:b/>
            <w:bCs/>
            <w:noProof/>
          </w:rPr>
          <w:t>5.</w:t>
        </w:r>
        <w:r>
          <w:rPr>
            <w:rFonts w:eastAsiaTheme="minorEastAsia"/>
            <w:noProof/>
          </w:rPr>
          <w:tab/>
        </w:r>
        <w:r w:rsidRPr="00230F04">
          <w:rPr>
            <w:rStyle w:val="Hyperlink"/>
            <w:rFonts w:ascii="Gill Sans MT" w:eastAsia="Calibri" w:hAnsi="Gill Sans MT" w:cs="Arial"/>
            <w:b/>
            <w:bCs/>
            <w:noProof/>
            <w:kern w:val="32"/>
          </w:rPr>
          <w:t>Analysis Tables:</w:t>
        </w:r>
        <w:r>
          <w:rPr>
            <w:noProof/>
            <w:webHidden/>
          </w:rPr>
          <w:tab/>
        </w:r>
        <w:r>
          <w:rPr>
            <w:noProof/>
            <w:webHidden/>
          </w:rPr>
          <w:fldChar w:fldCharType="begin"/>
        </w:r>
        <w:r>
          <w:rPr>
            <w:noProof/>
            <w:webHidden/>
          </w:rPr>
          <w:instrText xml:space="preserve"> PAGEREF _Toc51518980 \h </w:instrText>
        </w:r>
        <w:r>
          <w:rPr>
            <w:noProof/>
            <w:webHidden/>
          </w:rPr>
        </w:r>
        <w:r>
          <w:rPr>
            <w:noProof/>
            <w:webHidden/>
          </w:rPr>
          <w:fldChar w:fldCharType="separate"/>
        </w:r>
        <w:r>
          <w:rPr>
            <w:noProof/>
            <w:webHidden/>
          </w:rPr>
          <w:t>16</w:t>
        </w:r>
        <w:r>
          <w:rPr>
            <w:noProof/>
            <w:webHidden/>
          </w:rPr>
          <w:fldChar w:fldCharType="end"/>
        </w:r>
      </w:hyperlink>
    </w:p>
    <w:p w:rsidR="008764A2" w:rsidRDefault="008764A2">
      <w:pPr>
        <w:pStyle w:val="TOC2"/>
        <w:tabs>
          <w:tab w:val="right" w:leader="dot" w:pos="9350"/>
        </w:tabs>
        <w:rPr>
          <w:rFonts w:eastAsiaTheme="minorEastAsia"/>
          <w:noProof/>
        </w:rPr>
      </w:pPr>
      <w:hyperlink w:anchor="_Toc51518981" w:history="1">
        <w:r w:rsidRPr="00230F04">
          <w:rPr>
            <w:rStyle w:val="Hyperlink"/>
            <w:rFonts w:ascii="Gill Sans MT" w:eastAsia="Times New Roman" w:hAnsi="Gill Sans MT" w:cs="Arial"/>
            <w:b/>
            <w:bCs/>
            <w:iCs/>
            <w:smallCaps/>
            <w:noProof/>
          </w:rPr>
          <w:t>Community Survey Analysis</w:t>
        </w:r>
        <w:r>
          <w:rPr>
            <w:noProof/>
            <w:webHidden/>
          </w:rPr>
          <w:tab/>
        </w:r>
        <w:r>
          <w:rPr>
            <w:noProof/>
            <w:webHidden/>
          </w:rPr>
          <w:fldChar w:fldCharType="begin"/>
        </w:r>
        <w:r>
          <w:rPr>
            <w:noProof/>
            <w:webHidden/>
          </w:rPr>
          <w:instrText xml:space="preserve"> PAGEREF _Toc51518981 \h </w:instrText>
        </w:r>
        <w:r>
          <w:rPr>
            <w:noProof/>
            <w:webHidden/>
          </w:rPr>
        </w:r>
        <w:r>
          <w:rPr>
            <w:noProof/>
            <w:webHidden/>
          </w:rPr>
          <w:fldChar w:fldCharType="separate"/>
        </w:r>
        <w:r>
          <w:rPr>
            <w:noProof/>
            <w:webHidden/>
          </w:rPr>
          <w:t>16</w:t>
        </w:r>
        <w:r>
          <w:rPr>
            <w:noProof/>
            <w:webHidden/>
          </w:rPr>
          <w:fldChar w:fldCharType="end"/>
        </w:r>
      </w:hyperlink>
    </w:p>
    <w:p w:rsidR="008764A2" w:rsidRDefault="008764A2">
      <w:pPr>
        <w:pStyle w:val="TOC2"/>
        <w:tabs>
          <w:tab w:val="right" w:leader="dot" w:pos="9350"/>
        </w:tabs>
        <w:rPr>
          <w:rFonts w:eastAsiaTheme="minorEastAsia"/>
          <w:noProof/>
        </w:rPr>
      </w:pPr>
      <w:hyperlink w:anchor="_Toc51518982" w:history="1">
        <w:r w:rsidRPr="00230F04">
          <w:rPr>
            <w:rStyle w:val="Hyperlink"/>
            <w:rFonts w:ascii="Gill Sans MT" w:eastAsia="Times New Roman" w:hAnsi="Gill Sans MT" w:cs="Arial"/>
            <w:b/>
            <w:bCs/>
            <w:iCs/>
            <w:smallCaps/>
            <w:noProof/>
          </w:rPr>
          <w:t>Institutional Survey Analysis</w:t>
        </w:r>
        <w:r>
          <w:rPr>
            <w:noProof/>
            <w:webHidden/>
          </w:rPr>
          <w:tab/>
        </w:r>
        <w:r>
          <w:rPr>
            <w:noProof/>
            <w:webHidden/>
          </w:rPr>
          <w:fldChar w:fldCharType="begin"/>
        </w:r>
        <w:r>
          <w:rPr>
            <w:noProof/>
            <w:webHidden/>
          </w:rPr>
          <w:instrText xml:space="preserve"> PAGEREF _Toc51518982 \h </w:instrText>
        </w:r>
        <w:r>
          <w:rPr>
            <w:noProof/>
            <w:webHidden/>
          </w:rPr>
        </w:r>
        <w:r>
          <w:rPr>
            <w:noProof/>
            <w:webHidden/>
          </w:rPr>
          <w:fldChar w:fldCharType="separate"/>
        </w:r>
        <w:r>
          <w:rPr>
            <w:noProof/>
            <w:webHidden/>
          </w:rPr>
          <w:t>22</w:t>
        </w:r>
        <w:r>
          <w:rPr>
            <w:noProof/>
            <w:webHidden/>
          </w:rPr>
          <w:fldChar w:fldCharType="end"/>
        </w:r>
      </w:hyperlink>
    </w:p>
    <w:p w:rsidR="008764A2" w:rsidRDefault="008764A2">
      <w:pPr>
        <w:pStyle w:val="TOC2"/>
        <w:tabs>
          <w:tab w:val="right" w:leader="dot" w:pos="9350"/>
        </w:tabs>
        <w:rPr>
          <w:rFonts w:eastAsiaTheme="minorEastAsia"/>
          <w:noProof/>
        </w:rPr>
      </w:pPr>
      <w:hyperlink w:anchor="_Toc51518983" w:history="1">
        <w:r w:rsidRPr="00230F04">
          <w:rPr>
            <w:rStyle w:val="Hyperlink"/>
            <w:rFonts w:ascii="Gill Sans MT" w:eastAsia="Times New Roman" w:hAnsi="Gill Sans MT" w:cs="Arial"/>
            <w:b/>
            <w:bCs/>
            <w:iCs/>
            <w:smallCaps/>
            <w:noProof/>
          </w:rPr>
          <w:t>Focus group questions</w:t>
        </w:r>
        <w:r>
          <w:rPr>
            <w:noProof/>
            <w:webHidden/>
          </w:rPr>
          <w:tab/>
        </w:r>
        <w:r>
          <w:rPr>
            <w:noProof/>
            <w:webHidden/>
          </w:rPr>
          <w:fldChar w:fldCharType="begin"/>
        </w:r>
        <w:r>
          <w:rPr>
            <w:noProof/>
            <w:webHidden/>
          </w:rPr>
          <w:instrText xml:space="preserve"> PAGEREF _Toc51518983 \h </w:instrText>
        </w:r>
        <w:r>
          <w:rPr>
            <w:noProof/>
            <w:webHidden/>
          </w:rPr>
        </w:r>
        <w:r>
          <w:rPr>
            <w:noProof/>
            <w:webHidden/>
          </w:rPr>
          <w:fldChar w:fldCharType="separate"/>
        </w:r>
        <w:r>
          <w:rPr>
            <w:noProof/>
            <w:webHidden/>
          </w:rPr>
          <w:t>27</w:t>
        </w:r>
        <w:r>
          <w:rPr>
            <w:noProof/>
            <w:webHidden/>
          </w:rPr>
          <w:fldChar w:fldCharType="end"/>
        </w:r>
      </w:hyperlink>
    </w:p>
    <w:p w:rsidR="0024468C" w:rsidRPr="0087551B" w:rsidRDefault="00E668D8" w:rsidP="0087551B">
      <w:pPr>
        <w:jc w:val="both"/>
        <w:rPr>
          <w:rFonts w:ascii="Gill Sans MT" w:hAnsi="Gill Sans MT"/>
          <w:b/>
          <w:color w:val="1F3864" w:themeColor="accent5" w:themeShade="80"/>
          <w:sz w:val="24"/>
          <w:szCs w:val="24"/>
        </w:rPr>
      </w:pPr>
      <w:r w:rsidRPr="00FA7CC8">
        <w:rPr>
          <w:rFonts w:ascii="Gill Sans MT" w:eastAsia="Times New Roman" w:hAnsi="Gill Sans MT" w:cs="Times New Roman"/>
          <w:b/>
          <w:bCs/>
          <w:caps/>
          <w:sz w:val="24"/>
          <w:szCs w:val="24"/>
        </w:rPr>
        <w:fldChar w:fldCharType="end"/>
      </w:r>
    </w:p>
    <w:p w:rsidR="0054321C" w:rsidRDefault="0024468C" w:rsidP="0024468C">
      <w:pPr>
        <w:rPr>
          <w:noProof/>
        </w:rPr>
      </w:pPr>
      <w:bookmarkStart w:id="5" w:name="_Toc29983473"/>
      <w:r w:rsidRPr="00BB74A6">
        <w:rPr>
          <w:rFonts w:ascii="Gill Sans MT" w:hAnsi="Gill Sans MT"/>
          <w:b/>
          <w:bCs/>
          <w:color w:val="002F6C"/>
          <w:sz w:val="24"/>
        </w:rPr>
        <w:t>Figures</w:t>
      </w:r>
      <w:bookmarkEnd w:id="5"/>
      <w:r>
        <w:rPr>
          <w:rFonts w:ascii="Gill Sans MT" w:hAnsi="Gill Sans MT"/>
          <w:b/>
          <w:bCs/>
          <w:color w:val="002F6C"/>
          <w:sz w:val="24"/>
        </w:rPr>
        <w:fldChar w:fldCharType="begin"/>
      </w:r>
      <w:r w:rsidRPr="00BB74A6">
        <w:rPr>
          <w:rFonts w:ascii="Gill Sans MT" w:hAnsi="Gill Sans MT"/>
          <w:b/>
          <w:bCs/>
          <w:color w:val="002F6C"/>
          <w:sz w:val="24"/>
        </w:rPr>
        <w:instrText xml:space="preserve"> TOC \h \z \c "Figure" </w:instrText>
      </w:r>
      <w:r>
        <w:rPr>
          <w:rFonts w:ascii="Gill Sans MT" w:hAnsi="Gill Sans MT"/>
          <w:b/>
          <w:bCs/>
          <w:color w:val="002F6C"/>
          <w:sz w:val="24"/>
        </w:rPr>
        <w:fldChar w:fldCharType="separate"/>
      </w:r>
    </w:p>
    <w:p w:rsidR="0054321C" w:rsidRDefault="00A92DFA">
      <w:pPr>
        <w:pStyle w:val="TableofFigures"/>
        <w:tabs>
          <w:tab w:val="right" w:leader="dot" w:pos="9350"/>
        </w:tabs>
        <w:rPr>
          <w:rFonts w:asciiTheme="minorHAnsi" w:eastAsiaTheme="minorEastAsia" w:hAnsiTheme="minorHAnsi"/>
          <w:noProof/>
          <w:sz w:val="22"/>
        </w:rPr>
      </w:pPr>
      <w:hyperlink r:id="rId10" w:anchor="_Toc37804875" w:history="1">
        <w:r w:rsidR="0054321C" w:rsidRPr="00B60885">
          <w:rPr>
            <w:rStyle w:val="Hyperlink"/>
            <w:noProof/>
          </w:rPr>
          <w:t>Figure 1. Community sample gender &amp; age distribution in Tabaqet Fahil.</w:t>
        </w:r>
        <w:r w:rsidR="0054321C">
          <w:rPr>
            <w:noProof/>
            <w:webHidden/>
          </w:rPr>
          <w:tab/>
        </w:r>
        <w:r w:rsidR="0054321C">
          <w:rPr>
            <w:noProof/>
            <w:webHidden/>
          </w:rPr>
          <w:fldChar w:fldCharType="begin"/>
        </w:r>
        <w:r w:rsidR="0054321C">
          <w:rPr>
            <w:noProof/>
            <w:webHidden/>
          </w:rPr>
          <w:instrText xml:space="preserve"> PAGEREF _Toc37804875 \h </w:instrText>
        </w:r>
        <w:r w:rsidR="0054321C">
          <w:rPr>
            <w:noProof/>
            <w:webHidden/>
          </w:rPr>
        </w:r>
        <w:r w:rsidR="0054321C">
          <w:rPr>
            <w:noProof/>
            <w:webHidden/>
          </w:rPr>
          <w:fldChar w:fldCharType="separate"/>
        </w:r>
        <w:r w:rsidR="0054321C">
          <w:rPr>
            <w:noProof/>
            <w:webHidden/>
          </w:rPr>
          <w:t>3</w:t>
        </w:r>
        <w:r w:rsidR="0054321C">
          <w:rPr>
            <w:noProof/>
            <w:webHidden/>
          </w:rPr>
          <w:fldChar w:fldCharType="end"/>
        </w:r>
      </w:hyperlink>
    </w:p>
    <w:p w:rsidR="0054321C" w:rsidRDefault="00A92DFA">
      <w:pPr>
        <w:pStyle w:val="TableofFigures"/>
        <w:tabs>
          <w:tab w:val="right" w:leader="dot" w:pos="9350"/>
        </w:tabs>
        <w:rPr>
          <w:rFonts w:asciiTheme="minorHAnsi" w:eastAsiaTheme="minorEastAsia" w:hAnsiTheme="minorHAnsi"/>
          <w:noProof/>
          <w:sz w:val="22"/>
        </w:rPr>
      </w:pPr>
      <w:hyperlink r:id="rId11" w:anchor="_Toc37804876" w:history="1">
        <w:r w:rsidR="0054321C" w:rsidRPr="00B60885">
          <w:rPr>
            <w:rStyle w:val="Hyperlink"/>
            <w:noProof/>
          </w:rPr>
          <w:t>Figure 2 Types of institutions in Tabaqet Fahil based on Institutional Questionnaire.</w:t>
        </w:r>
        <w:r w:rsidR="0054321C">
          <w:rPr>
            <w:noProof/>
            <w:webHidden/>
          </w:rPr>
          <w:tab/>
        </w:r>
        <w:r w:rsidR="0054321C">
          <w:rPr>
            <w:noProof/>
            <w:webHidden/>
          </w:rPr>
          <w:fldChar w:fldCharType="begin"/>
        </w:r>
        <w:r w:rsidR="0054321C">
          <w:rPr>
            <w:noProof/>
            <w:webHidden/>
          </w:rPr>
          <w:instrText xml:space="preserve"> PAGEREF _Toc37804876 \h </w:instrText>
        </w:r>
        <w:r w:rsidR="0054321C">
          <w:rPr>
            <w:noProof/>
            <w:webHidden/>
          </w:rPr>
        </w:r>
        <w:r w:rsidR="0054321C">
          <w:rPr>
            <w:noProof/>
            <w:webHidden/>
          </w:rPr>
          <w:fldChar w:fldCharType="separate"/>
        </w:r>
        <w:r w:rsidR="0054321C">
          <w:rPr>
            <w:noProof/>
            <w:webHidden/>
          </w:rPr>
          <w:t>4</w:t>
        </w:r>
        <w:r w:rsidR="0054321C">
          <w:rPr>
            <w:noProof/>
            <w:webHidden/>
          </w:rPr>
          <w:fldChar w:fldCharType="end"/>
        </w:r>
      </w:hyperlink>
    </w:p>
    <w:p w:rsidR="0054321C" w:rsidRDefault="00A92DFA">
      <w:pPr>
        <w:pStyle w:val="TableofFigures"/>
        <w:tabs>
          <w:tab w:val="right" w:leader="dot" w:pos="9350"/>
        </w:tabs>
        <w:rPr>
          <w:rFonts w:asciiTheme="minorHAnsi" w:eastAsiaTheme="minorEastAsia" w:hAnsiTheme="minorHAnsi"/>
          <w:noProof/>
          <w:sz w:val="22"/>
        </w:rPr>
      </w:pPr>
      <w:hyperlink w:anchor="_Toc37804877" w:history="1">
        <w:r w:rsidR="0054321C" w:rsidRPr="00B60885">
          <w:rPr>
            <w:rStyle w:val="Hyperlink"/>
            <w:noProof/>
          </w:rPr>
          <w:t>Figure 3 Feedback from Institutions stating the top issues school drop-outs need.</w:t>
        </w:r>
        <w:r w:rsidR="0054321C">
          <w:rPr>
            <w:noProof/>
            <w:webHidden/>
          </w:rPr>
          <w:tab/>
        </w:r>
        <w:r w:rsidR="0054321C">
          <w:rPr>
            <w:noProof/>
            <w:webHidden/>
          </w:rPr>
          <w:fldChar w:fldCharType="begin"/>
        </w:r>
        <w:r w:rsidR="0054321C">
          <w:rPr>
            <w:noProof/>
            <w:webHidden/>
          </w:rPr>
          <w:instrText xml:space="preserve"> PAGEREF _Toc37804877 \h </w:instrText>
        </w:r>
        <w:r w:rsidR="0054321C">
          <w:rPr>
            <w:noProof/>
            <w:webHidden/>
          </w:rPr>
        </w:r>
        <w:r w:rsidR="0054321C">
          <w:rPr>
            <w:noProof/>
            <w:webHidden/>
          </w:rPr>
          <w:fldChar w:fldCharType="separate"/>
        </w:r>
        <w:r w:rsidR="0054321C">
          <w:rPr>
            <w:noProof/>
            <w:webHidden/>
          </w:rPr>
          <w:t>4</w:t>
        </w:r>
        <w:r w:rsidR="0054321C">
          <w:rPr>
            <w:noProof/>
            <w:webHidden/>
          </w:rPr>
          <w:fldChar w:fldCharType="end"/>
        </w:r>
      </w:hyperlink>
    </w:p>
    <w:p w:rsidR="0054321C" w:rsidRDefault="00A92DFA">
      <w:pPr>
        <w:pStyle w:val="TableofFigures"/>
        <w:tabs>
          <w:tab w:val="right" w:leader="dot" w:pos="9350"/>
        </w:tabs>
        <w:rPr>
          <w:rFonts w:asciiTheme="minorHAnsi" w:eastAsiaTheme="minorEastAsia" w:hAnsiTheme="minorHAnsi"/>
          <w:noProof/>
          <w:sz w:val="22"/>
        </w:rPr>
      </w:pPr>
      <w:hyperlink w:anchor="_Toc37804878" w:history="1">
        <w:r w:rsidR="0054321C" w:rsidRPr="00B60885">
          <w:rPr>
            <w:rStyle w:val="Hyperlink"/>
            <w:noProof/>
          </w:rPr>
          <w:t>Figure 4. Youth outlets that were rated as least available or most in need of improvement by the community sample.</w:t>
        </w:r>
        <w:r w:rsidR="0054321C">
          <w:rPr>
            <w:noProof/>
            <w:webHidden/>
          </w:rPr>
          <w:tab/>
        </w:r>
        <w:r w:rsidR="0054321C">
          <w:rPr>
            <w:noProof/>
            <w:webHidden/>
          </w:rPr>
          <w:fldChar w:fldCharType="begin"/>
        </w:r>
        <w:r w:rsidR="0054321C">
          <w:rPr>
            <w:noProof/>
            <w:webHidden/>
          </w:rPr>
          <w:instrText xml:space="preserve"> PAGEREF _Toc37804878 \h </w:instrText>
        </w:r>
        <w:r w:rsidR="0054321C">
          <w:rPr>
            <w:noProof/>
            <w:webHidden/>
          </w:rPr>
        </w:r>
        <w:r w:rsidR="0054321C">
          <w:rPr>
            <w:noProof/>
            <w:webHidden/>
          </w:rPr>
          <w:fldChar w:fldCharType="separate"/>
        </w:r>
        <w:r w:rsidR="0054321C">
          <w:rPr>
            <w:noProof/>
            <w:webHidden/>
          </w:rPr>
          <w:t>7</w:t>
        </w:r>
        <w:r w:rsidR="0054321C">
          <w:rPr>
            <w:noProof/>
            <w:webHidden/>
          </w:rPr>
          <w:fldChar w:fldCharType="end"/>
        </w:r>
      </w:hyperlink>
    </w:p>
    <w:p w:rsidR="0054321C" w:rsidRDefault="00A92DFA">
      <w:pPr>
        <w:pStyle w:val="TableofFigures"/>
        <w:tabs>
          <w:tab w:val="right" w:leader="dot" w:pos="9350"/>
        </w:tabs>
        <w:rPr>
          <w:rFonts w:asciiTheme="minorHAnsi" w:eastAsiaTheme="minorEastAsia" w:hAnsiTheme="minorHAnsi"/>
          <w:noProof/>
          <w:sz w:val="22"/>
        </w:rPr>
      </w:pPr>
      <w:hyperlink w:anchor="_Toc37804879" w:history="1">
        <w:r w:rsidR="0054321C" w:rsidRPr="00B60885">
          <w:rPr>
            <w:rStyle w:val="Hyperlink"/>
            <w:noProof/>
          </w:rPr>
          <w:t>Figure 5 This graph indicates issues mentioned by the community, when asked about the ‘most important issues in schools’, without giving them topics to select from. 193 participants took part and could state a maximum of three issues.</w:t>
        </w:r>
        <w:r w:rsidR="0054321C">
          <w:rPr>
            <w:noProof/>
            <w:webHidden/>
          </w:rPr>
          <w:tab/>
        </w:r>
        <w:r w:rsidR="0054321C">
          <w:rPr>
            <w:noProof/>
            <w:webHidden/>
          </w:rPr>
          <w:fldChar w:fldCharType="begin"/>
        </w:r>
        <w:r w:rsidR="0054321C">
          <w:rPr>
            <w:noProof/>
            <w:webHidden/>
          </w:rPr>
          <w:instrText xml:space="preserve"> PAGEREF _Toc37804879 \h </w:instrText>
        </w:r>
        <w:r w:rsidR="0054321C">
          <w:rPr>
            <w:noProof/>
            <w:webHidden/>
          </w:rPr>
        </w:r>
        <w:r w:rsidR="0054321C">
          <w:rPr>
            <w:noProof/>
            <w:webHidden/>
          </w:rPr>
          <w:fldChar w:fldCharType="separate"/>
        </w:r>
        <w:r w:rsidR="0054321C">
          <w:rPr>
            <w:noProof/>
            <w:webHidden/>
          </w:rPr>
          <w:t>9</w:t>
        </w:r>
        <w:r w:rsidR="0054321C">
          <w:rPr>
            <w:noProof/>
            <w:webHidden/>
          </w:rPr>
          <w:fldChar w:fldCharType="end"/>
        </w:r>
      </w:hyperlink>
    </w:p>
    <w:p w:rsidR="0054321C" w:rsidRDefault="00A92DFA">
      <w:pPr>
        <w:pStyle w:val="TableofFigures"/>
        <w:tabs>
          <w:tab w:val="right" w:leader="dot" w:pos="9350"/>
        </w:tabs>
        <w:rPr>
          <w:rFonts w:asciiTheme="minorHAnsi" w:eastAsiaTheme="minorEastAsia" w:hAnsiTheme="minorHAnsi"/>
          <w:noProof/>
          <w:sz w:val="22"/>
        </w:rPr>
      </w:pPr>
      <w:hyperlink w:anchor="_Toc37804880" w:history="1">
        <w:r w:rsidR="0054321C" w:rsidRPr="00B60885">
          <w:rPr>
            <w:rStyle w:val="Hyperlink"/>
            <w:noProof/>
          </w:rPr>
          <w:t>Figure 7 The percentage of the sampled community members who rated each population group as 'rarely accepted'.</w:t>
        </w:r>
        <w:r w:rsidR="0054321C">
          <w:rPr>
            <w:noProof/>
            <w:webHidden/>
          </w:rPr>
          <w:tab/>
        </w:r>
        <w:r w:rsidR="0054321C">
          <w:rPr>
            <w:noProof/>
            <w:webHidden/>
          </w:rPr>
          <w:fldChar w:fldCharType="begin"/>
        </w:r>
        <w:r w:rsidR="0054321C">
          <w:rPr>
            <w:noProof/>
            <w:webHidden/>
          </w:rPr>
          <w:instrText xml:space="preserve"> PAGEREF _Toc37804880 \h </w:instrText>
        </w:r>
        <w:r w:rsidR="0054321C">
          <w:rPr>
            <w:noProof/>
            <w:webHidden/>
          </w:rPr>
        </w:r>
        <w:r w:rsidR="0054321C">
          <w:rPr>
            <w:noProof/>
            <w:webHidden/>
          </w:rPr>
          <w:fldChar w:fldCharType="separate"/>
        </w:r>
        <w:r w:rsidR="0054321C">
          <w:rPr>
            <w:noProof/>
            <w:webHidden/>
          </w:rPr>
          <w:t>14</w:t>
        </w:r>
        <w:r w:rsidR="0054321C">
          <w:rPr>
            <w:noProof/>
            <w:webHidden/>
          </w:rPr>
          <w:fldChar w:fldCharType="end"/>
        </w:r>
      </w:hyperlink>
    </w:p>
    <w:p w:rsidR="00D749E1" w:rsidRDefault="0024468C" w:rsidP="0087551B">
      <w:pPr>
        <w:jc w:val="both"/>
        <w:rPr>
          <w:rFonts w:ascii="Gill Sans MT" w:hAnsi="Gill Sans MT"/>
          <w:b/>
          <w:color w:val="1F3864" w:themeColor="accent5" w:themeShade="80"/>
          <w:sz w:val="24"/>
          <w:szCs w:val="24"/>
        </w:rPr>
        <w:sectPr w:rsidR="00D749E1" w:rsidSect="00DB57B8">
          <w:headerReference w:type="even" r:id="rId12"/>
          <w:headerReference w:type="default" r:id="rId13"/>
          <w:footerReference w:type="even" r:id="rId14"/>
          <w:headerReference w:type="first" r:id="rId15"/>
          <w:pgSz w:w="12240" w:h="15840"/>
          <w:pgMar w:top="1440" w:right="1440" w:bottom="1440" w:left="1440" w:header="720" w:footer="720" w:gutter="0"/>
          <w:cols w:space="720"/>
          <w:titlePg/>
          <w:docGrid w:linePitch="360"/>
        </w:sectPr>
      </w:pPr>
      <w:r>
        <w:fldChar w:fldCharType="end"/>
      </w:r>
    </w:p>
    <w:p w:rsidR="00E668D8" w:rsidRPr="006A06B7" w:rsidRDefault="00E668D8" w:rsidP="00365E3D">
      <w:pPr>
        <w:keepNext/>
        <w:numPr>
          <w:ilvl w:val="0"/>
          <w:numId w:val="11"/>
        </w:numPr>
        <w:pBdr>
          <w:bottom w:val="single" w:sz="4" w:space="1" w:color="auto"/>
        </w:pBdr>
        <w:tabs>
          <w:tab w:val="left" w:pos="720"/>
        </w:tabs>
        <w:spacing w:before="360" w:after="360" w:line="240" w:lineRule="auto"/>
        <w:jc w:val="both"/>
        <w:outlineLvl w:val="0"/>
        <w:rPr>
          <w:rFonts w:ascii="Gill Sans MT" w:eastAsia="Calibri" w:hAnsi="Gill Sans MT" w:cs="Arial"/>
          <w:b/>
          <w:bCs/>
          <w:caps/>
          <w:color w:val="002A6C"/>
          <w:kern w:val="32"/>
          <w:sz w:val="36"/>
          <w:szCs w:val="36"/>
        </w:rPr>
      </w:pPr>
      <w:bookmarkStart w:id="6" w:name="_Toc351709778"/>
      <w:bookmarkStart w:id="7" w:name="_Toc452977514"/>
      <w:bookmarkStart w:id="8" w:name="_Toc51518967"/>
      <w:r w:rsidRPr="006A06B7">
        <w:rPr>
          <w:rFonts w:ascii="Gill Sans MT" w:eastAsia="Calibri" w:hAnsi="Gill Sans MT" w:cs="Arial"/>
          <w:b/>
          <w:bCs/>
          <w:color w:val="002A6C"/>
          <w:kern w:val="32"/>
          <w:sz w:val="36"/>
          <w:szCs w:val="36"/>
        </w:rPr>
        <w:lastRenderedPageBreak/>
        <w:t>I</w:t>
      </w:r>
      <w:r w:rsidRPr="006A06B7">
        <w:rPr>
          <w:rFonts w:ascii="Gill Sans MT" w:eastAsia="Calibri" w:hAnsi="Gill Sans MT" w:cs="Arial"/>
          <w:b/>
          <w:bCs/>
          <w:smallCaps/>
          <w:color w:val="002A6C"/>
          <w:kern w:val="32"/>
          <w:sz w:val="36"/>
          <w:szCs w:val="36"/>
        </w:rPr>
        <w:t>ntroduction</w:t>
      </w:r>
      <w:bookmarkEnd w:id="8"/>
      <w:r w:rsidRPr="006A06B7">
        <w:rPr>
          <w:rFonts w:ascii="Gill Sans MT" w:eastAsia="Calibri" w:hAnsi="Gill Sans MT" w:cs="Arial"/>
          <w:b/>
          <w:bCs/>
          <w:smallCaps/>
          <w:color w:val="002A6C"/>
          <w:kern w:val="32"/>
          <w:sz w:val="36"/>
          <w:szCs w:val="36"/>
        </w:rPr>
        <w:t xml:space="preserve"> </w:t>
      </w:r>
      <w:bookmarkEnd w:id="6"/>
      <w:bookmarkEnd w:id="7"/>
    </w:p>
    <w:p w:rsidR="00510AFA" w:rsidRPr="00621A72" w:rsidRDefault="00510AFA" w:rsidP="00510AFA">
      <w:pPr>
        <w:keepNext/>
        <w:tabs>
          <w:tab w:val="left" w:pos="720"/>
        </w:tabs>
        <w:spacing w:before="280" w:after="200" w:line="240" w:lineRule="auto"/>
        <w:jc w:val="both"/>
        <w:outlineLvl w:val="1"/>
        <w:rPr>
          <w:rFonts w:ascii="Gill Sans MT" w:eastAsia="Times New Roman" w:hAnsi="Gill Sans MT" w:cs="Arial"/>
          <w:b/>
          <w:bCs/>
          <w:iCs/>
          <w:smallCaps/>
          <w:color w:val="C2113A"/>
          <w:sz w:val="24"/>
          <w:szCs w:val="24"/>
        </w:rPr>
      </w:pPr>
      <w:bookmarkStart w:id="9" w:name="_Toc31047685"/>
      <w:bookmarkStart w:id="10" w:name="_Toc51518968"/>
      <w:r w:rsidRPr="00621A72">
        <w:rPr>
          <w:rFonts w:ascii="Gill Sans MT" w:eastAsia="Times New Roman" w:hAnsi="Gill Sans MT" w:cs="Arial"/>
          <w:b/>
          <w:bCs/>
          <w:iCs/>
          <w:smallCaps/>
          <w:color w:val="C2113A"/>
          <w:sz w:val="24"/>
          <w:szCs w:val="24"/>
        </w:rPr>
        <w:t>Brief Background</w:t>
      </w:r>
      <w:bookmarkEnd w:id="9"/>
      <w:bookmarkEnd w:id="10"/>
    </w:p>
    <w:p w:rsidR="00510AFA" w:rsidRPr="00621A72" w:rsidRDefault="00510AFA" w:rsidP="00510AFA">
      <w:pPr>
        <w:jc w:val="both"/>
        <w:rPr>
          <w:rFonts w:ascii="Gill Sans MT" w:hAnsi="Gill Sans MT"/>
          <w:sz w:val="24"/>
          <w:szCs w:val="24"/>
        </w:rPr>
      </w:pPr>
      <w:r w:rsidRPr="00621A72">
        <w:rPr>
          <w:rFonts w:ascii="Gill Sans MT" w:hAnsi="Gill Sans MT"/>
          <w:sz w:val="24"/>
          <w:szCs w:val="24"/>
        </w:rPr>
        <w:t>YouthPower is a youth lead program, youth become educators in every element of the program and train other youth. The program empowers youth to become engaged citizens and productive members of society with the agency to advocate for themselves and to shape services designed to activate their role in their community. USAID YouthPower – Jordan partners with youth ages 10-29 from all backgrounds, and with national and local service providers to leave behind sustainable, community-based resources and avenues for civic engagement for youth in targeted partner communities.</w:t>
      </w:r>
    </w:p>
    <w:p w:rsidR="00510AFA" w:rsidRPr="00621A72" w:rsidRDefault="00510AFA" w:rsidP="00510AFA">
      <w:pPr>
        <w:jc w:val="both"/>
        <w:rPr>
          <w:rFonts w:ascii="Gill Sans MT" w:hAnsi="Gill Sans MT"/>
          <w:sz w:val="24"/>
          <w:szCs w:val="24"/>
        </w:rPr>
      </w:pPr>
      <w:r w:rsidRPr="00621A72">
        <w:rPr>
          <w:rFonts w:ascii="Gill Sans MT" w:hAnsi="Gill Sans MT"/>
          <w:sz w:val="24"/>
          <w:szCs w:val="24"/>
        </w:rPr>
        <w:t>The project builds key competencies of at-risk youth to identify assets, increase their confidence to design and manage solutions; connect them to each other and to youth-serving organizations, community and government leaders and resources to support their success; and foster character and caring by encouraging dialogue, and exploration and problem-solving.</w:t>
      </w:r>
    </w:p>
    <w:p w:rsidR="00510AFA" w:rsidRPr="00621A72" w:rsidRDefault="00510AFA" w:rsidP="008764A2">
      <w:pPr>
        <w:jc w:val="both"/>
        <w:rPr>
          <w:rFonts w:ascii="Gill Sans MT" w:hAnsi="Gill Sans MT"/>
          <w:sz w:val="24"/>
          <w:szCs w:val="24"/>
        </w:rPr>
      </w:pPr>
      <w:bookmarkStart w:id="11" w:name="_Toc31047686"/>
      <w:bookmarkStart w:id="12" w:name="_Toc31296578"/>
      <w:bookmarkStart w:id="13" w:name="_Toc31297240"/>
      <w:bookmarkStart w:id="14" w:name="_Toc31297732"/>
      <w:r w:rsidRPr="00621A72">
        <w:rPr>
          <w:rFonts w:ascii="Gill Sans MT" w:hAnsi="Gill Sans MT"/>
          <w:sz w:val="24"/>
          <w:szCs w:val="24"/>
        </w:rPr>
        <w:t>YouthPower prepares 10,000 youth to engage in knowledge-based decision making. The USAID YouthPower is composed of three main components:</w:t>
      </w:r>
      <w:bookmarkEnd w:id="11"/>
      <w:bookmarkEnd w:id="12"/>
      <w:bookmarkEnd w:id="13"/>
      <w:bookmarkEnd w:id="14"/>
      <w:r w:rsidRPr="00621A72">
        <w:rPr>
          <w:rFonts w:ascii="Gill Sans MT" w:hAnsi="Gill Sans MT"/>
          <w:sz w:val="24"/>
          <w:szCs w:val="24"/>
        </w:rPr>
        <w:t xml:space="preserve"> </w:t>
      </w:r>
    </w:p>
    <w:p w:rsidR="00510AFA" w:rsidRPr="00621A72" w:rsidRDefault="00510AFA" w:rsidP="00510AFA">
      <w:pPr>
        <w:pStyle w:val="ListParagraph"/>
        <w:numPr>
          <w:ilvl w:val="0"/>
          <w:numId w:val="27"/>
        </w:num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621A72">
        <w:rPr>
          <w:rFonts w:ascii="Gill Sans MT" w:eastAsia="Times New Roman" w:hAnsi="Gill Sans MT" w:cs="Times New Roman"/>
          <w:sz w:val="24"/>
          <w:szCs w:val="24"/>
        </w:rPr>
        <w:t>Component 1: Transformational Learning and Gender Training, followed by a micro-initiative.</w:t>
      </w:r>
    </w:p>
    <w:p w:rsidR="00510AFA" w:rsidRPr="00621A72" w:rsidRDefault="00510AFA" w:rsidP="00510AFA">
      <w:pPr>
        <w:pStyle w:val="ListParagraph"/>
        <w:numPr>
          <w:ilvl w:val="0"/>
          <w:numId w:val="27"/>
        </w:num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621A72">
        <w:rPr>
          <w:rFonts w:ascii="Gill Sans MT" w:eastAsia="Times New Roman" w:hAnsi="Gill Sans MT" w:cs="Times New Roman"/>
          <w:sz w:val="24"/>
          <w:szCs w:val="24"/>
        </w:rPr>
        <w:t xml:space="preserve">Component 2: Community Mapping in 60 communities to identify challenges and analyze community resources.  </w:t>
      </w:r>
    </w:p>
    <w:p w:rsidR="00510AFA" w:rsidRPr="00621A72" w:rsidRDefault="00510AFA" w:rsidP="00510AFA">
      <w:pPr>
        <w:pStyle w:val="ListParagraph"/>
        <w:numPr>
          <w:ilvl w:val="0"/>
          <w:numId w:val="27"/>
        </w:num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621A72">
        <w:rPr>
          <w:rFonts w:ascii="Gill Sans MT" w:eastAsia="Times New Roman" w:hAnsi="Gill Sans MT" w:cs="Times New Roman"/>
          <w:sz w:val="24"/>
          <w:szCs w:val="24"/>
        </w:rPr>
        <w:t xml:space="preserve">Component 3: Innovation Fund facilitates collaborative design of youth initiatives ranging from five to ten initiatives in each community. </w:t>
      </w:r>
    </w:p>
    <w:p w:rsidR="00510AFA" w:rsidRPr="00621A72" w:rsidRDefault="00510AFA" w:rsidP="00510AFA">
      <w:pPr>
        <w:keepNext/>
        <w:tabs>
          <w:tab w:val="left" w:pos="720"/>
        </w:tabs>
        <w:spacing w:before="280" w:after="200" w:line="240" w:lineRule="auto"/>
        <w:jc w:val="both"/>
        <w:outlineLvl w:val="1"/>
        <w:rPr>
          <w:rFonts w:ascii="Gill Sans MT" w:eastAsia="Times New Roman" w:hAnsi="Gill Sans MT" w:cs="Arial"/>
          <w:b/>
          <w:bCs/>
          <w:iCs/>
          <w:smallCaps/>
          <w:color w:val="C2113A"/>
          <w:sz w:val="24"/>
          <w:szCs w:val="24"/>
        </w:rPr>
      </w:pPr>
      <w:bookmarkStart w:id="15" w:name="_Toc31047687"/>
      <w:bookmarkStart w:id="16" w:name="_Toc51518969"/>
      <w:r w:rsidRPr="00621A72">
        <w:rPr>
          <w:rFonts w:ascii="Gill Sans MT" w:eastAsia="Times New Roman" w:hAnsi="Gill Sans MT" w:cs="Arial"/>
          <w:b/>
          <w:bCs/>
          <w:iCs/>
          <w:smallCaps/>
          <w:color w:val="C2113A"/>
          <w:sz w:val="24"/>
          <w:szCs w:val="24"/>
        </w:rPr>
        <w:t>P</w:t>
      </w:r>
      <w:bookmarkEnd w:id="15"/>
      <w:r w:rsidR="004D14B1">
        <w:rPr>
          <w:rFonts w:ascii="Gill Sans MT" w:eastAsia="Times New Roman" w:hAnsi="Gill Sans MT" w:cs="Arial"/>
          <w:b/>
          <w:bCs/>
          <w:iCs/>
          <w:smallCaps/>
          <w:color w:val="C2113A"/>
          <w:sz w:val="24"/>
          <w:szCs w:val="24"/>
        </w:rPr>
        <w:t>urpose</w:t>
      </w:r>
      <w:bookmarkEnd w:id="16"/>
    </w:p>
    <w:p w:rsidR="00510AFA" w:rsidRPr="00621A72" w:rsidRDefault="00510AFA" w:rsidP="00510AFA">
      <w:p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621A72">
        <w:rPr>
          <w:rFonts w:ascii="Gill Sans MT" w:eastAsia="Times New Roman" w:hAnsi="Gill Sans MT" w:cs="Times New Roman"/>
          <w:sz w:val="24"/>
          <w:szCs w:val="24"/>
        </w:rPr>
        <w:t>The USAID YouthPower team trains and engages at-risk youth by mapping their community. This report is the reflection of the results from component 2. It aims to identify existing resources and challenges, while increasing youth participation in civil society. The process of mapping is guided by youth, designed to enhance their agency, self-efficacy, and initiative programming.</w:t>
      </w:r>
    </w:p>
    <w:p w:rsidR="00510AFA" w:rsidRPr="00621A72" w:rsidRDefault="00510AFA" w:rsidP="00510AFA">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7" w:name="_Toc31047688"/>
      <w:bookmarkStart w:id="18" w:name="_Toc51518970"/>
      <w:r w:rsidRPr="00621A72">
        <w:rPr>
          <w:rFonts w:ascii="Gill Sans MT" w:eastAsia="Times New Roman" w:hAnsi="Gill Sans MT" w:cs="Arial"/>
          <w:b/>
          <w:bCs/>
          <w:iCs/>
          <w:smallCaps/>
          <w:color w:val="C2113A"/>
          <w:sz w:val="24"/>
          <w:szCs w:val="24"/>
        </w:rPr>
        <w:t>Methodology</w:t>
      </w:r>
      <w:bookmarkEnd w:id="17"/>
      <w:bookmarkEnd w:id="18"/>
    </w:p>
    <w:p w:rsidR="00510AFA" w:rsidRPr="00621A72" w:rsidRDefault="00510AFA" w:rsidP="00510AFA">
      <w:p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621A72">
        <w:rPr>
          <w:rFonts w:ascii="Gill Sans MT" w:eastAsia="Times New Roman" w:hAnsi="Gill Sans MT" w:cs="Times New Roman"/>
          <w:sz w:val="24"/>
          <w:szCs w:val="24"/>
        </w:rPr>
        <w:t xml:space="preserve">The community mapping (CM) assessment used a three-fold strategy: </w:t>
      </w:r>
    </w:p>
    <w:p w:rsidR="00510AFA" w:rsidRPr="00621A72" w:rsidRDefault="00510AFA" w:rsidP="00510AFA">
      <w:pPr>
        <w:pStyle w:val="ListParagraph"/>
        <w:numPr>
          <w:ilvl w:val="0"/>
          <w:numId w:val="28"/>
        </w:num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621A72">
        <w:rPr>
          <w:rFonts w:ascii="Gill Sans MT" w:eastAsia="Times New Roman" w:hAnsi="Gill Sans MT" w:cs="Times New Roman"/>
          <w:sz w:val="24"/>
          <w:szCs w:val="24"/>
        </w:rPr>
        <w:t xml:space="preserve">An institutional mapping tool, a survey that identified stakeholders/entities, their role in the community, and their service provision. </w:t>
      </w:r>
      <w:r w:rsidRPr="00621A72">
        <w:rPr>
          <w:rFonts w:ascii="Gill Sans MT" w:hAnsi="Gill Sans MT"/>
          <w:sz w:val="24"/>
          <w:szCs w:val="24"/>
        </w:rPr>
        <w:t xml:space="preserve">The survey was used on any institution in the area to inquire about the their services, resources, and challenges. </w:t>
      </w:r>
    </w:p>
    <w:p w:rsidR="00051232" w:rsidRDefault="00051232" w:rsidP="00510AFA">
      <w:pPr>
        <w:pStyle w:val="ListParagraph"/>
        <w:numPr>
          <w:ilvl w:val="0"/>
          <w:numId w:val="28"/>
        </w:numPr>
        <w:autoSpaceDE w:val="0"/>
        <w:autoSpaceDN w:val="0"/>
        <w:adjustRightInd w:val="0"/>
        <w:spacing w:after="240" w:line="288" w:lineRule="auto"/>
        <w:jc w:val="both"/>
        <w:textAlignment w:val="center"/>
        <w:rPr>
          <w:rFonts w:ascii="Gill Sans MT" w:eastAsia="Times New Roman" w:hAnsi="Gill Sans MT" w:cs="Times New Roman"/>
          <w:sz w:val="24"/>
          <w:szCs w:val="24"/>
        </w:rPr>
        <w:sectPr w:rsidR="00051232" w:rsidSect="00D749E1">
          <w:headerReference w:type="default" r:id="rId16"/>
          <w:footerReference w:type="default" r:id="rId17"/>
          <w:pgSz w:w="12240" w:h="15840"/>
          <w:pgMar w:top="1440" w:right="1440" w:bottom="1440" w:left="1440" w:header="720" w:footer="720" w:gutter="0"/>
          <w:pgNumType w:start="1"/>
          <w:cols w:space="720"/>
          <w:docGrid w:linePitch="360"/>
        </w:sectPr>
      </w:pPr>
    </w:p>
    <w:p w:rsidR="00510AFA" w:rsidRPr="00621A72" w:rsidRDefault="00510AFA" w:rsidP="00510AFA">
      <w:pPr>
        <w:pStyle w:val="ListParagraph"/>
        <w:numPr>
          <w:ilvl w:val="0"/>
          <w:numId w:val="28"/>
        </w:num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621A72">
        <w:rPr>
          <w:rFonts w:ascii="Gill Sans MT" w:eastAsia="Times New Roman" w:hAnsi="Gill Sans MT" w:cs="Times New Roman"/>
          <w:sz w:val="24"/>
          <w:szCs w:val="24"/>
        </w:rPr>
        <w:lastRenderedPageBreak/>
        <w:t xml:space="preserve">A service mapping tool that captured the community’s service needs and barriers. </w:t>
      </w:r>
      <w:r w:rsidRPr="00621A72">
        <w:rPr>
          <w:rFonts w:ascii="Gill Sans MT" w:hAnsi="Gill Sans MT"/>
          <w:sz w:val="24"/>
          <w:szCs w:val="24"/>
        </w:rPr>
        <w:t>It investigated the challenges, barriers, importance, and quality of services and resources in the community. This survey included anyone from the community irrespective of their age.</w:t>
      </w:r>
    </w:p>
    <w:p w:rsidR="00510AFA" w:rsidRPr="00621A72" w:rsidRDefault="00510AFA" w:rsidP="00510AFA">
      <w:pPr>
        <w:pStyle w:val="ListParagraph"/>
        <w:numPr>
          <w:ilvl w:val="0"/>
          <w:numId w:val="28"/>
        </w:num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621A72">
        <w:rPr>
          <w:rFonts w:ascii="Gill Sans MT" w:eastAsia="Times New Roman" w:hAnsi="Gill Sans MT" w:cs="Times New Roman"/>
          <w:sz w:val="24"/>
          <w:szCs w:val="24"/>
        </w:rPr>
        <w:t>A focus group discussion with youth that digested the results from the two surveys, and identified unique opportunities and challenges in the community that may have not been fully captured.</w:t>
      </w:r>
    </w:p>
    <w:p w:rsidR="00510AFA" w:rsidRPr="00621A72" w:rsidRDefault="00510AFA" w:rsidP="00510AF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21A72">
        <w:rPr>
          <w:rFonts w:ascii="Gill Sans MT" w:eastAsia="Times New Roman" w:hAnsi="Gill Sans MT" w:cs="Times New Roman"/>
          <w:sz w:val="24"/>
          <w:szCs w:val="24"/>
        </w:rPr>
        <w:t xml:space="preserve">The two </w:t>
      </w:r>
      <w:r w:rsidRPr="00621A72">
        <w:rPr>
          <w:rFonts w:ascii="Gill Sans MT" w:hAnsi="Gill Sans MT"/>
          <w:sz w:val="24"/>
          <w:szCs w:val="24"/>
        </w:rPr>
        <w:t>mapping surveys are designed and developed on tablets, for mobile data collection, by the USAID YouthPower MEL team. The surveys and the report are framed around six main categories which aim to capture a holistic experience of the youth in the community:</w:t>
      </w:r>
    </w:p>
    <w:p w:rsidR="00510AFA" w:rsidRPr="00621A72" w:rsidRDefault="00510AFA" w:rsidP="00510AFA">
      <w:pPr>
        <w:pStyle w:val="ListParagraph"/>
        <w:numPr>
          <w:ilvl w:val="0"/>
          <w:numId w:val="1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21A72">
        <w:rPr>
          <w:rFonts w:ascii="Gill Sans MT" w:eastAsia="Times New Roman" w:hAnsi="Gill Sans MT" w:cs="Times New Roman"/>
          <w:sz w:val="24"/>
          <w:szCs w:val="24"/>
        </w:rPr>
        <w:t>Youth development</w:t>
      </w:r>
    </w:p>
    <w:p w:rsidR="00510AFA" w:rsidRPr="00621A72" w:rsidRDefault="00510AFA" w:rsidP="00510AFA">
      <w:pPr>
        <w:pStyle w:val="ListParagraph"/>
        <w:numPr>
          <w:ilvl w:val="0"/>
          <w:numId w:val="1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21A72">
        <w:rPr>
          <w:rFonts w:ascii="Gill Sans MT" w:eastAsia="Times New Roman" w:hAnsi="Gill Sans MT" w:cs="Times New Roman"/>
          <w:sz w:val="24"/>
          <w:szCs w:val="24"/>
        </w:rPr>
        <w:t>Educational environment</w:t>
      </w:r>
    </w:p>
    <w:p w:rsidR="00510AFA" w:rsidRPr="00621A72" w:rsidRDefault="00510AFA" w:rsidP="00510AFA">
      <w:pPr>
        <w:pStyle w:val="ListParagraph"/>
        <w:numPr>
          <w:ilvl w:val="0"/>
          <w:numId w:val="1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21A72">
        <w:rPr>
          <w:rFonts w:ascii="Gill Sans MT" w:eastAsia="Times New Roman" w:hAnsi="Gill Sans MT" w:cs="Times New Roman"/>
          <w:sz w:val="24"/>
          <w:szCs w:val="24"/>
        </w:rPr>
        <w:t>Health</w:t>
      </w:r>
    </w:p>
    <w:p w:rsidR="00510AFA" w:rsidRPr="00621A72" w:rsidRDefault="00510AFA" w:rsidP="00510AFA">
      <w:pPr>
        <w:pStyle w:val="ListParagraph"/>
        <w:numPr>
          <w:ilvl w:val="0"/>
          <w:numId w:val="1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21A72">
        <w:rPr>
          <w:rFonts w:ascii="Gill Sans MT" w:eastAsia="Times New Roman" w:hAnsi="Gill Sans MT" w:cs="Times New Roman"/>
          <w:sz w:val="24"/>
          <w:szCs w:val="24"/>
        </w:rPr>
        <w:t>Social environment</w:t>
      </w:r>
    </w:p>
    <w:p w:rsidR="00510AFA" w:rsidRPr="00621A72" w:rsidRDefault="00510AFA" w:rsidP="00510AFA">
      <w:pPr>
        <w:pStyle w:val="ListParagraph"/>
        <w:numPr>
          <w:ilvl w:val="0"/>
          <w:numId w:val="1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21A72">
        <w:rPr>
          <w:rFonts w:ascii="Gill Sans MT" w:eastAsia="Times New Roman" w:hAnsi="Gill Sans MT" w:cs="Times New Roman"/>
          <w:sz w:val="24"/>
          <w:szCs w:val="24"/>
        </w:rPr>
        <w:t>Inclusion</w:t>
      </w:r>
    </w:p>
    <w:p w:rsidR="00510AFA" w:rsidRPr="00621A72" w:rsidRDefault="00510AFA" w:rsidP="00510AFA">
      <w:pPr>
        <w:pStyle w:val="ListParagraph"/>
        <w:numPr>
          <w:ilvl w:val="0"/>
          <w:numId w:val="1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21A72">
        <w:rPr>
          <w:rFonts w:ascii="Gill Sans MT" w:eastAsia="Times New Roman" w:hAnsi="Gill Sans MT" w:cs="Times New Roman"/>
          <w:sz w:val="24"/>
          <w:szCs w:val="24"/>
        </w:rPr>
        <w:t>Community services</w:t>
      </w:r>
    </w:p>
    <w:p w:rsidR="00E668D8" w:rsidRPr="00FA7CC8" w:rsidRDefault="008D7DA2" w:rsidP="000F7209">
      <w:pPr>
        <w:spacing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28</w:t>
      </w:r>
      <w:r w:rsidR="001F16EB">
        <w:rPr>
          <w:rFonts w:ascii="Gill Sans MT" w:eastAsia="Times New Roman" w:hAnsi="Gill Sans MT" w:cs="Times New Roman"/>
          <w:sz w:val="24"/>
          <w:szCs w:val="24"/>
        </w:rPr>
        <w:t xml:space="preserve"> youth from </w:t>
      </w:r>
      <w:proofErr w:type="spellStart"/>
      <w:r w:rsidR="001F16EB">
        <w:rPr>
          <w:rFonts w:ascii="Gill Sans MT" w:eastAsia="Times New Roman" w:hAnsi="Gill Sans MT" w:cs="Times New Roman"/>
          <w:sz w:val="24"/>
          <w:szCs w:val="24"/>
        </w:rPr>
        <w:t>Tabaqet</w:t>
      </w:r>
      <w:proofErr w:type="spellEnd"/>
      <w:r w:rsidR="001F16EB">
        <w:rPr>
          <w:rFonts w:ascii="Gill Sans MT" w:eastAsia="Times New Roman" w:hAnsi="Gill Sans MT" w:cs="Times New Roman"/>
          <w:sz w:val="24"/>
          <w:szCs w:val="24"/>
        </w:rPr>
        <w:t xml:space="preserve"> </w:t>
      </w:r>
      <w:proofErr w:type="spellStart"/>
      <w:r w:rsidR="001F16EB">
        <w:rPr>
          <w:rFonts w:ascii="Gill Sans MT" w:eastAsia="Times New Roman" w:hAnsi="Gill Sans MT" w:cs="Times New Roman"/>
          <w:sz w:val="24"/>
          <w:szCs w:val="24"/>
        </w:rPr>
        <w:t>Fahil</w:t>
      </w:r>
      <w:proofErr w:type="spellEnd"/>
      <w:r w:rsidR="00CF7BE5" w:rsidRPr="00FA7CC8">
        <w:rPr>
          <w:rFonts w:ascii="Gill Sans MT" w:eastAsia="Times New Roman" w:hAnsi="Gill Sans MT" w:cs="Times New Roman"/>
          <w:sz w:val="24"/>
          <w:szCs w:val="24"/>
        </w:rPr>
        <w:t xml:space="preserve"> </w:t>
      </w:r>
      <w:r w:rsidR="00E668D8" w:rsidRPr="00FA7CC8">
        <w:rPr>
          <w:rFonts w:ascii="Gill Sans MT" w:eastAsia="Times New Roman" w:hAnsi="Gill Sans MT" w:cs="Times New Roman"/>
          <w:sz w:val="24"/>
          <w:szCs w:val="24"/>
        </w:rPr>
        <w:t xml:space="preserve">are trained on collecting data for the community </w:t>
      </w:r>
      <w:r w:rsidR="00C227DF" w:rsidRPr="00FA7CC8">
        <w:rPr>
          <w:rFonts w:ascii="Gill Sans MT" w:eastAsia="Times New Roman" w:hAnsi="Gill Sans MT" w:cs="Times New Roman"/>
          <w:sz w:val="24"/>
          <w:szCs w:val="24"/>
        </w:rPr>
        <w:t xml:space="preserve">asset mapping. </w:t>
      </w:r>
      <w:r w:rsidR="004867FF" w:rsidRPr="00FA7CC8">
        <w:rPr>
          <w:rFonts w:ascii="Gill Sans MT" w:eastAsia="Times New Roman" w:hAnsi="Gill Sans MT" w:cs="Times New Roman"/>
          <w:sz w:val="24"/>
          <w:szCs w:val="24"/>
        </w:rPr>
        <w:t>All the youth are trained on how to conduct both mapping surveys. Y</w:t>
      </w:r>
      <w:r w:rsidR="00E668D8" w:rsidRPr="00FA7CC8">
        <w:rPr>
          <w:rFonts w:ascii="Gill Sans MT" w:eastAsia="Times New Roman" w:hAnsi="Gill Sans MT" w:cs="Times New Roman"/>
          <w:sz w:val="24"/>
          <w:szCs w:val="24"/>
        </w:rPr>
        <w:t xml:space="preserve">outh are </w:t>
      </w:r>
      <w:r w:rsidR="004867FF" w:rsidRPr="00FA7CC8">
        <w:rPr>
          <w:rFonts w:ascii="Gill Sans MT" w:eastAsia="Times New Roman" w:hAnsi="Gill Sans MT" w:cs="Times New Roman"/>
          <w:sz w:val="24"/>
          <w:szCs w:val="24"/>
        </w:rPr>
        <w:t xml:space="preserve">then </w:t>
      </w:r>
      <w:r w:rsidR="00E668D8" w:rsidRPr="00FA7CC8">
        <w:rPr>
          <w:rFonts w:ascii="Gill Sans MT" w:eastAsia="Times New Roman" w:hAnsi="Gill Sans MT" w:cs="Times New Roman"/>
          <w:sz w:val="24"/>
          <w:szCs w:val="24"/>
        </w:rPr>
        <w:t xml:space="preserve">split into groups of </w:t>
      </w:r>
      <w:r w:rsidR="00DA7364">
        <w:rPr>
          <w:rFonts w:ascii="Gill Sans MT" w:eastAsia="Times New Roman" w:hAnsi="Gill Sans MT" w:cs="Times New Roman"/>
          <w:sz w:val="24"/>
          <w:szCs w:val="24"/>
        </w:rPr>
        <w:t>five</w:t>
      </w:r>
      <w:r w:rsidR="00E668D8" w:rsidRPr="00FA7CC8">
        <w:rPr>
          <w:rFonts w:ascii="Gill Sans MT" w:eastAsia="Times New Roman" w:hAnsi="Gill Sans MT" w:cs="Times New Roman"/>
          <w:sz w:val="24"/>
          <w:szCs w:val="24"/>
        </w:rPr>
        <w:t xml:space="preserve">, with one youth leader functioning as a focal point for each team. </w:t>
      </w:r>
      <w:r w:rsidR="00C227DF" w:rsidRPr="00FA7CC8">
        <w:rPr>
          <w:rFonts w:ascii="Gill Sans MT" w:eastAsia="Times New Roman" w:hAnsi="Gill Sans MT" w:cs="Times New Roman"/>
          <w:sz w:val="24"/>
          <w:szCs w:val="24"/>
        </w:rPr>
        <w:t>Each team is assigned a section of their community to map over the upcoming three days</w:t>
      </w:r>
      <w:r w:rsidR="00A01441" w:rsidRPr="00FA7CC8">
        <w:rPr>
          <w:rFonts w:ascii="Gill Sans MT" w:eastAsia="Times New Roman" w:hAnsi="Gill Sans MT" w:cs="Times New Roman"/>
          <w:sz w:val="24"/>
          <w:szCs w:val="24"/>
        </w:rPr>
        <w:t>.</w:t>
      </w:r>
      <w:r w:rsidR="00CF6B54" w:rsidRPr="00FA7CC8">
        <w:rPr>
          <w:rFonts w:ascii="Gill Sans MT" w:eastAsia="Times New Roman" w:hAnsi="Gill Sans MT" w:cs="Times New Roman"/>
          <w:sz w:val="24"/>
          <w:szCs w:val="24"/>
        </w:rPr>
        <w:t xml:space="preserve"> </w:t>
      </w:r>
      <w:r w:rsidR="00C227DF" w:rsidRPr="00FA7CC8">
        <w:rPr>
          <w:rFonts w:ascii="Gill Sans MT" w:eastAsia="Times New Roman" w:hAnsi="Gill Sans MT" w:cs="Times New Roman"/>
          <w:sz w:val="24"/>
          <w:szCs w:val="24"/>
        </w:rPr>
        <w:t xml:space="preserve">The training </w:t>
      </w:r>
      <w:r w:rsidR="004867FF" w:rsidRPr="00FA7CC8">
        <w:rPr>
          <w:rFonts w:ascii="Gill Sans MT" w:eastAsia="Times New Roman" w:hAnsi="Gill Sans MT" w:cs="Times New Roman"/>
          <w:sz w:val="24"/>
          <w:szCs w:val="24"/>
        </w:rPr>
        <w:t xml:space="preserve">in </w:t>
      </w:r>
      <w:proofErr w:type="spellStart"/>
      <w:r w:rsidR="000F7209">
        <w:rPr>
          <w:rFonts w:ascii="Gill Sans MT" w:eastAsia="Times New Roman" w:hAnsi="Gill Sans MT" w:cs="Times New Roman"/>
          <w:sz w:val="24"/>
          <w:szCs w:val="24"/>
        </w:rPr>
        <w:t>Tabaqet</w:t>
      </w:r>
      <w:proofErr w:type="spellEnd"/>
      <w:r w:rsidR="000F7209">
        <w:rPr>
          <w:rFonts w:ascii="Gill Sans MT" w:eastAsia="Times New Roman" w:hAnsi="Gill Sans MT" w:cs="Times New Roman"/>
          <w:sz w:val="24"/>
          <w:szCs w:val="24"/>
        </w:rPr>
        <w:t xml:space="preserve"> </w:t>
      </w:r>
      <w:proofErr w:type="spellStart"/>
      <w:r w:rsidR="000F7209">
        <w:rPr>
          <w:rFonts w:ascii="Gill Sans MT" w:eastAsia="Times New Roman" w:hAnsi="Gill Sans MT" w:cs="Times New Roman"/>
          <w:sz w:val="24"/>
          <w:szCs w:val="24"/>
        </w:rPr>
        <w:t>Fahil</w:t>
      </w:r>
      <w:proofErr w:type="spellEnd"/>
      <w:r w:rsidR="004867FF" w:rsidRPr="00FA7CC8">
        <w:rPr>
          <w:rFonts w:ascii="Gill Sans MT" w:eastAsia="Times New Roman" w:hAnsi="Gill Sans MT" w:cs="Times New Roman"/>
          <w:sz w:val="24"/>
          <w:szCs w:val="24"/>
        </w:rPr>
        <w:t xml:space="preserve"> </w:t>
      </w:r>
      <w:r w:rsidR="000F7209">
        <w:rPr>
          <w:rFonts w:ascii="Gill Sans MT" w:eastAsia="Times New Roman" w:hAnsi="Gill Sans MT" w:cs="Times New Roman"/>
          <w:sz w:val="24"/>
          <w:szCs w:val="24"/>
        </w:rPr>
        <w:t>took place from the 10</w:t>
      </w:r>
      <w:r w:rsidR="00C13B4D">
        <w:rPr>
          <w:rFonts w:ascii="Gill Sans MT" w:eastAsia="Times New Roman" w:hAnsi="Gill Sans MT" w:cs="Times New Roman"/>
          <w:sz w:val="24"/>
          <w:szCs w:val="24"/>
          <w:vertAlign w:val="superscript"/>
        </w:rPr>
        <w:t>th</w:t>
      </w:r>
      <w:r w:rsidR="00C644C2">
        <w:rPr>
          <w:rFonts w:ascii="Gill Sans MT" w:eastAsia="Times New Roman" w:hAnsi="Gill Sans MT" w:cs="Times New Roman"/>
          <w:sz w:val="24"/>
          <w:szCs w:val="24"/>
        </w:rPr>
        <w:t xml:space="preserve"> – </w:t>
      </w:r>
      <w:r w:rsidR="000F7209">
        <w:rPr>
          <w:rFonts w:ascii="Gill Sans MT" w:eastAsia="Times New Roman" w:hAnsi="Gill Sans MT" w:cs="Times New Roman"/>
          <w:sz w:val="24"/>
          <w:szCs w:val="24"/>
        </w:rPr>
        <w:t>12</w:t>
      </w:r>
      <w:r w:rsidR="00C13B4D" w:rsidRPr="00C13B4D">
        <w:rPr>
          <w:rFonts w:ascii="Gill Sans MT" w:eastAsia="Times New Roman" w:hAnsi="Gill Sans MT" w:cs="Times New Roman"/>
          <w:sz w:val="24"/>
          <w:szCs w:val="24"/>
          <w:vertAlign w:val="superscript"/>
        </w:rPr>
        <w:t>th</w:t>
      </w:r>
      <w:r w:rsidR="00C644C2">
        <w:rPr>
          <w:rFonts w:ascii="Gill Sans MT" w:eastAsia="Times New Roman" w:hAnsi="Gill Sans MT" w:cs="Times New Roman"/>
          <w:sz w:val="24"/>
          <w:szCs w:val="24"/>
        </w:rPr>
        <w:t xml:space="preserve"> </w:t>
      </w:r>
      <w:r w:rsidR="00AF0C8C" w:rsidRPr="00FA7CC8">
        <w:rPr>
          <w:rFonts w:ascii="Gill Sans MT" w:eastAsia="Times New Roman" w:hAnsi="Gill Sans MT" w:cs="Times New Roman"/>
          <w:sz w:val="24"/>
          <w:szCs w:val="24"/>
        </w:rPr>
        <w:t xml:space="preserve">of </w:t>
      </w:r>
      <w:r w:rsidR="000F7209">
        <w:rPr>
          <w:rFonts w:ascii="Gill Sans MT" w:eastAsia="Times New Roman" w:hAnsi="Gill Sans MT" w:cs="Times New Roman"/>
          <w:sz w:val="24"/>
          <w:szCs w:val="24"/>
        </w:rPr>
        <w:t>Feb</w:t>
      </w:r>
      <w:r w:rsidR="00A01441" w:rsidRPr="00FA7CC8">
        <w:rPr>
          <w:rFonts w:ascii="Gill Sans MT" w:eastAsia="Times New Roman" w:hAnsi="Gill Sans MT" w:cs="Times New Roman"/>
          <w:sz w:val="24"/>
          <w:szCs w:val="24"/>
        </w:rPr>
        <w:t xml:space="preserve">, </w:t>
      </w:r>
      <w:r w:rsidR="000F7209">
        <w:rPr>
          <w:rFonts w:ascii="Gill Sans MT" w:eastAsia="Times New Roman" w:hAnsi="Gill Sans MT" w:cs="Times New Roman"/>
          <w:sz w:val="24"/>
          <w:szCs w:val="24"/>
        </w:rPr>
        <w:t>2020</w:t>
      </w:r>
      <w:r w:rsidR="00C227DF" w:rsidRPr="00FA7CC8">
        <w:rPr>
          <w:rFonts w:ascii="Gill Sans MT" w:eastAsia="Times New Roman" w:hAnsi="Gill Sans MT" w:cs="Times New Roman"/>
          <w:sz w:val="24"/>
          <w:szCs w:val="24"/>
        </w:rPr>
        <w:t xml:space="preserve"> an</w:t>
      </w:r>
      <w:r w:rsidR="00A01441" w:rsidRPr="00FA7CC8">
        <w:rPr>
          <w:rFonts w:ascii="Gill Sans MT" w:eastAsia="Times New Roman" w:hAnsi="Gill Sans MT" w:cs="Times New Roman"/>
          <w:sz w:val="24"/>
          <w:szCs w:val="24"/>
        </w:rPr>
        <w:t>d</w:t>
      </w:r>
      <w:r w:rsidR="001D7089" w:rsidRPr="00FA7CC8">
        <w:rPr>
          <w:rFonts w:ascii="Gill Sans MT" w:eastAsia="Times New Roman" w:hAnsi="Gill Sans MT" w:cs="Times New Roman"/>
          <w:sz w:val="24"/>
          <w:szCs w:val="24"/>
        </w:rPr>
        <w:t xml:space="preserve"> mapping surveys were conducted</w:t>
      </w:r>
      <w:r w:rsidR="00CF6B54" w:rsidRPr="00FA7CC8">
        <w:rPr>
          <w:rFonts w:ascii="Gill Sans MT" w:eastAsia="Times New Roman" w:hAnsi="Gill Sans MT" w:cs="Times New Roman"/>
          <w:sz w:val="24"/>
          <w:szCs w:val="24"/>
        </w:rPr>
        <w:t>.</w:t>
      </w:r>
      <w:r w:rsidR="00C227DF" w:rsidRPr="00FA7CC8">
        <w:rPr>
          <w:rFonts w:ascii="Gill Sans MT" w:eastAsia="Times New Roman" w:hAnsi="Gill Sans MT" w:cs="Times New Roman"/>
          <w:sz w:val="24"/>
          <w:szCs w:val="24"/>
        </w:rPr>
        <w:t xml:space="preserve"> </w:t>
      </w:r>
    </w:p>
    <w:p w:rsidR="007D1192" w:rsidRPr="00FA7CC8" w:rsidRDefault="00E668D8" w:rsidP="000F720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 xml:space="preserve">The results from the two </w:t>
      </w:r>
      <w:r w:rsidR="007D1192" w:rsidRPr="00FA7CC8">
        <w:rPr>
          <w:rFonts w:ascii="Gill Sans MT" w:hAnsi="Gill Sans MT"/>
          <w:sz w:val="24"/>
          <w:szCs w:val="24"/>
        </w:rPr>
        <w:t xml:space="preserve">mapping </w:t>
      </w:r>
      <w:r w:rsidRPr="00FA7CC8">
        <w:rPr>
          <w:rFonts w:ascii="Gill Sans MT" w:hAnsi="Gill Sans MT"/>
          <w:sz w:val="24"/>
          <w:szCs w:val="24"/>
        </w:rPr>
        <w:t>surveys are</w:t>
      </w:r>
      <w:r w:rsidR="00570197" w:rsidRPr="00FA7CC8">
        <w:rPr>
          <w:rFonts w:ascii="Gill Sans MT" w:hAnsi="Gill Sans MT"/>
          <w:sz w:val="24"/>
          <w:szCs w:val="24"/>
        </w:rPr>
        <w:t xml:space="preserve"> preliminary analyzed to guide the</w:t>
      </w:r>
      <w:r w:rsidRPr="00FA7CC8">
        <w:rPr>
          <w:rFonts w:ascii="Gill Sans MT" w:hAnsi="Gill Sans MT"/>
          <w:sz w:val="24"/>
          <w:szCs w:val="24"/>
        </w:rPr>
        <w:t xml:space="preserve"> focus group discussion</w:t>
      </w:r>
      <w:r w:rsidR="00570197" w:rsidRPr="00FA7CC8">
        <w:rPr>
          <w:rFonts w:ascii="Gill Sans MT" w:hAnsi="Gill Sans MT"/>
          <w:sz w:val="24"/>
          <w:szCs w:val="24"/>
        </w:rPr>
        <w:t>s</w:t>
      </w:r>
      <w:r w:rsidRPr="00FA7CC8">
        <w:rPr>
          <w:rFonts w:ascii="Gill Sans MT" w:hAnsi="Gill Sans MT"/>
          <w:sz w:val="24"/>
          <w:szCs w:val="24"/>
        </w:rPr>
        <w:t xml:space="preserve"> with youth from the community, gaining deeper insight on their priority issues. </w:t>
      </w:r>
      <w:r w:rsidR="00C644C2">
        <w:rPr>
          <w:rFonts w:ascii="Gill Sans MT" w:hAnsi="Gill Sans MT"/>
          <w:sz w:val="24"/>
          <w:szCs w:val="24"/>
        </w:rPr>
        <w:t>One</w:t>
      </w:r>
      <w:r w:rsidR="00C227DF" w:rsidRPr="00FA7CC8">
        <w:rPr>
          <w:rFonts w:ascii="Gill Sans MT" w:hAnsi="Gill Sans MT"/>
          <w:sz w:val="24"/>
          <w:szCs w:val="24"/>
        </w:rPr>
        <w:t xml:space="preserve"> focus group</w:t>
      </w:r>
      <w:r w:rsidR="00C644C2">
        <w:rPr>
          <w:rFonts w:ascii="Gill Sans MT" w:hAnsi="Gill Sans MT"/>
          <w:sz w:val="24"/>
          <w:szCs w:val="24"/>
        </w:rPr>
        <w:t xml:space="preserve"> was</w:t>
      </w:r>
      <w:r w:rsidR="00570197" w:rsidRPr="00FA7CC8">
        <w:rPr>
          <w:rFonts w:ascii="Gill Sans MT" w:hAnsi="Gill Sans MT"/>
          <w:sz w:val="24"/>
          <w:szCs w:val="24"/>
        </w:rPr>
        <w:t xml:space="preserve"> conducted on the </w:t>
      </w:r>
      <w:r w:rsidR="000F7209">
        <w:rPr>
          <w:rFonts w:ascii="Gill Sans MT" w:hAnsi="Gill Sans MT"/>
          <w:sz w:val="24"/>
          <w:szCs w:val="24"/>
        </w:rPr>
        <w:t>16</w:t>
      </w:r>
      <w:r w:rsidR="00C13B4D" w:rsidRPr="00C13B4D">
        <w:rPr>
          <w:rFonts w:ascii="Gill Sans MT" w:hAnsi="Gill Sans MT"/>
          <w:sz w:val="24"/>
          <w:szCs w:val="24"/>
          <w:vertAlign w:val="superscript"/>
        </w:rPr>
        <w:t>th</w:t>
      </w:r>
      <w:r w:rsidR="00EF2096">
        <w:rPr>
          <w:rFonts w:ascii="Gill Sans MT" w:hAnsi="Gill Sans MT"/>
          <w:sz w:val="24"/>
          <w:szCs w:val="24"/>
        </w:rPr>
        <w:t xml:space="preserve"> </w:t>
      </w:r>
      <w:r w:rsidR="00570197" w:rsidRPr="00FA7CC8">
        <w:rPr>
          <w:rFonts w:ascii="Gill Sans MT" w:hAnsi="Gill Sans MT"/>
          <w:sz w:val="24"/>
          <w:szCs w:val="24"/>
        </w:rPr>
        <w:t xml:space="preserve">of </w:t>
      </w:r>
      <w:r w:rsidR="000F7209">
        <w:rPr>
          <w:rFonts w:ascii="Gill Sans MT" w:hAnsi="Gill Sans MT"/>
          <w:sz w:val="24"/>
          <w:szCs w:val="24"/>
        </w:rPr>
        <w:t>Feb</w:t>
      </w:r>
      <w:r w:rsidR="00977ED3">
        <w:rPr>
          <w:rFonts w:ascii="Gill Sans MT" w:hAnsi="Gill Sans MT"/>
          <w:sz w:val="24"/>
          <w:szCs w:val="24"/>
        </w:rPr>
        <w:t>,</w:t>
      </w:r>
      <w:r w:rsidR="00570197" w:rsidRPr="00FA7CC8">
        <w:rPr>
          <w:rFonts w:ascii="Gill Sans MT" w:hAnsi="Gill Sans MT"/>
          <w:sz w:val="24"/>
          <w:szCs w:val="24"/>
        </w:rPr>
        <w:t xml:space="preserve"> 2019 for</w:t>
      </w:r>
      <w:r w:rsidR="00574ECA">
        <w:rPr>
          <w:rFonts w:ascii="Gill Sans MT" w:hAnsi="Gill Sans MT"/>
          <w:sz w:val="24"/>
          <w:szCs w:val="24"/>
        </w:rPr>
        <w:t xml:space="preserve"> males and females</w:t>
      </w:r>
      <w:r w:rsidR="004867FF" w:rsidRPr="00FA7CC8">
        <w:rPr>
          <w:rFonts w:ascii="Gill Sans MT" w:hAnsi="Gill Sans MT"/>
          <w:sz w:val="24"/>
          <w:szCs w:val="24"/>
        </w:rPr>
        <w:t xml:space="preserve">. </w:t>
      </w:r>
    </w:p>
    <w:p w:rsidR="00E668D8" w:rsidRPr="00FA7CC8"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The CAM repo</w:t>
      </w:r>
      <w:r w:rsidR="007D1192" w:rsidRPr="00FA7CC8">
        <w:rPr>
          <w:rFonts w:ascii="Gill Sans MT" w:hAnsi="Gill Sans MT"/>
          <w:sz w:val="24"/>
          <w:szCs w:val="24"/>
        </w:rPr>
        <w:t>rt is a compilation of all the</w:t>
      </w:r>
      <w:r w:rsidRPr="00FA7CC8">
        <w:rPr>
          <w:rFonts w:ascii="Gill Sans MT" w:hAnsi="Gill Sans MT"/>
          <w:sz w:val="24"/>
          <w:szCs w:val="24"/>
        </w:rPr>
        <w:t xml:space="preserve"> results and analysis</w:t>
      </w:r>
      <w:r w:rsidR="00CF6B54" w:rsidRPr="00FA7CC8">
        <w:rPr>
          <w:rFonts w:ascii="Gill Sans MT" w:hAnsi="Gill Sans MT"/>
          <w:sz w:val="24"/>
          <w:szCs w:val="24"/>
        </w:rPr>
        <w:t>.</w:t>
      </w:r>
    </w:p>
    <w:p w:rsidR="00BB289A" w:rsidRPr="00FA7CC8" w:rsidRDefault="00BB289A"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rsidR="00E668D8" w:rsidRPr="006A06B7" w:rsidRDefault="00E668D8" w:rsidP="00365E3D">
      <w:pPr>
        <w:keepNext/>
        <w:numPr>
          <w:ilvl w:val="0"/>
          <w:numId w:val="11"/>
        </w:numPr>
        <w:pBdr>
          <w:bottom w:val="single" w:sz="4" w:space="1" w:color="auto"/>
        </w:pBdr>
        <w:tabs>
          <w:tab w:val="left" w:pos="720"/>
        </w:tabs>
        <w:spacing w:before="360" w:after="360" w:line="240" w:lineRule="auto"/>
        <w:jc w:val="both"/>
        <w:outlineLvl w:val="0"/>
        <w:rPr>
          <w:rFonts w:ascii="Gill Sans MT" w:eastAsia="Calibri" w:hAnsi="Gill Sans MT" w:cs="Arial"/>
          <w:b/>
          <w:bCs/>
          <w:color w:val="002A6C"/>
          <w:kern w:val="32"/>
          <w:sz w:val="36"/>
          <w:szCs w:val="36"/>
        </w:rPr>
      </w:pPr>
      <w:bookmarkStart w:id="19" w:name="_Toc51518971"/>
      <w:r w:rsidRPr="006A06B7">
        <w:rPr>
          <w:rFonts w:ascii="Gill Sans MT" w:eastAsia="Calibri" w:hAnsi="Gill Sans MT" w:cs="Arial"/>
          <w:b/>
          <w:bCs/>
          <w:color w:val="002A6C"/>
          <w:kern w:val="32"/>
          <w:sz w:val="36"/>
          <w:szCs w:val="36"/>
        </w:rPr>
        <w:t>Demographic Information</w:t>
      </w:r>
      <w:bookmarkEnd w:id="19"/>
    </w:p>
    <w:p w:rsidR="00E668D8" w:rsidRPr="00FA7CC8" w:rsidRDefault="00E668D8" w:rsidP="000F720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b/>
          <w:bCs/>
          <w:sz w:val="24"/>
          <w:szCs w:val="24"/>
        </w:rPr>
        <w:t>Governorate</w:t>
      </w:r>
      <w:r w:rsidRPr="00FA7CC8">
        <w:rPr>
          <w:rFonts w:ascii="Gill Sans MT" w:hAnsi="Gill Sans MT"/>
          <w:sz w:val="24"/>
          <w:szCs w:val="24"/>
        </w:rPr>
        <w:t xml:space="preserve">: </w:t>
      </w:r>
      <w:r w:rsidR="000F7209">
        <w:rPr>
          <w:rFonts w:ascii="Gill Sans MT" w:hAnsi="Gill Sans MT"/>
          <w:sz w:val="24"/>
          <w:szCs w:val="24"/>
        </w:rPr>
        <w:t>Irbid</w:t>
      </w:r>
    </w:p>
    <w:p w:rsidR="00E668D8" w:rsidRPr="00FA7CC8" w:rsidRDefault="00ED64B4" w:rsidP="007815F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b/>
          <w:bCs/>
          <w:sz w:val="24"/>
          <w:szCs w:val="24"/>
        </w:rPr>
        <w:t>District</w:t>
      </w:r>
      <w:r w:rsidR="00626B42" w:rsidRPr="00FA7CC8">
        <w:rPr>
          <w:rFonts w:ascii="Gill Sans MT" w:hAnsi="Gill Sans MT"/>
          <w:sz w:val="24"/>
          <w:szCs w:val="24"/>
        </w:rPr>
        <w:t xml:space="preserve">: </w:t>
      </w:r>
      <w:proofErr w:type="spellStart"/>
      <w:r w:rsidR="000F7209">
        <w:rPr>
          <w:rFonts w:ascii="Gill Sans MT" w:hAnsi="Gill Sans MT"/>
          <w:sz w:val="24"/>
          <w:szCs w:val="24"/>
        </w:rPr>
        <w:t>Tabaqet</w:t>
      </w:r>
      <w:proofErr w:type="spellEnd"/>
      <w:r w:rsidR="000F7209">
        <w:rPr>
          <w:rFonts w:ascii="Gill Sans MT" w:hAnsi="Gill Sans MT"/>
          <w:sz w:val="24"/>
          <w:szCs w:val="24"/>
        </w:rPr>
        <w:t xml:space="preserve"> </w:t>
      </w:r>
      <w:proofErr w:type="spellStart"/>
      <w:r w:rsidR="000F7209">
        <w:rPr>
          <w:rFonts w:ascii="Gill Sans MT" w:hAnsi="Gill Sans MT"/>
          <w:sz w:val="24"/>
          <w:szCs w:val="24"/>
        </w:rPr>
        <w:t>Fahil</w:t>
      </w:r>
      <w:proofErr w:type="spellEnd"/>
    </w:p>
    <w:p w:rsidR="00E668D8" w:rsidRPr="00C76B88" w:rsidRDefault="00ED64B4" w:rsidP="000F720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6B88">
        <w:rPr>
          <w:rFonts w:ascii="Gill Sans MT" w:hAnsi="Gill Sans MT"/>
          <w:b/>
          <w:bCs/>
          <w:sz w:val="24"/>
          <w:szCs w:val="24"/>
        </w:rPr>
        <w:t>Institutional sample size</w:t>
      </w:r>
      <w:r w:rsidR="00626B42" w:rsidRPr="00C76B88">
        <w:rPr>
          <w:rFonts w:ascii="Gill Sans MT" w:hAnsi="Gill Sans MT"/>
          <w:sz w:val="24"/>
          <w:szCs w:val="24"/>
        </w:rPr>
        <w:t xml:space="preserve">: </w:t>
      </w:r>
      <w:r w:rsidR="000F7209">
        <w:rPr>
          <w:rFonts w:ascii="Gill Sans MT" w:hAnsi="Gill Sans MT"/>
          <w:sz w:val="24"/>
          <w:szCs w:val="24"/>
        </w:rPr>
        <w:t>13</w:t>
      </w:r>
      <w:r w:rsidR="008B2C2E" w:rsidRPr="00C76B88">
        <w:rPr>
          <w:rFonts w:ascii="Gill Sans MT" w:hAnsi="Gill Sans MT"/>
          <w:sz w:val="24"/>
          <w:szCs w:val="24"/>
        </w:rPr>
        <w:t xml:space="preserve"> institutions</w:t>
      </w:r>
    </w:p>
    <w:p w:rsidR="00E668D8" w:rsidRPr="00FA7CC8" w:rsidRDefault="00E668D8" w:rsidP="007815F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6B88">
        <w:rPr>
          <w:rFonts w:ascii="Gill Sans MT" w:hAnsi="Gill Sans MT"/>
          <w:b/>
          <w:bCs/>
          <w:sz w:val="24"/>
          <w:szCs w:val="24"/>
        </w:rPr>
        <w:t>Community sample size</w:t>
      </w:r>
      <w:r w:rsidRPr="00C76B88">
        <w:rPr>
          <w:rFonts w:ascii="Gill Sans MT" w:hAnsi="Gill Sans MT"/>
          <w:sz w:val="24"/>
          <w:szCs w:val="24"/>
        </w:rPr>
        <w:t>:</w:t>
      </w:r>
      <w:r w:rsidR="00ED64B4" w:rsidRPr="00C76B88">
        <w:rPr>
          <w:rFonts w:ascii="Gill Sans MT" w:hAnsi="Gill Sans MT"/>
          <w:sz w:val="24"/>
          <w:szCs w:val="24"/>
        </w:rPr>
        <w:t xml:space="preserve"> </w:t>
      </w:r>
      <w:r w:rsidR="000F7209">
        <w:rPr>
          <w:rFonts w:ascii="Gill Sans MT" w:hAnsi="Gill Sans MT"/>
          <w:sz w:val="24"/>
          <w:szCs w:val="24"/>
        </w:rPr>
        <w:t>193</w:t>
      </w:r>
      <w:r w:rsidRPr="00C76B88">
        <w:rPr>
          <w:rFonts w:ascii="Gill Sans MT" w:hAnsi="Gill Sans MT"/>
          <w:sz w:val="24"/>
          <w:szCs w:val="24"/>
        </w:rPr>
        <w:t xml:space="preserve"> </w:t>
      </w:r>
      <w:r w:rsidR="008B2C2E" w:rsidRPr="00C76B88">
        <w:rPr>
          <w:rFonts w:ascii="Gill Sans MT" w:hAnsi="Gill Sans MT"/>
          <w:sz w:val="24"/>
          <w:szCs w:val="24"/>
        </w:rPr>
        <w:t>participants</w:t>
      </w:r>
    </w:p>
    <w:p w:rsidR="00E668D8" w:rsidRPr="00FA7CC8" w:rsidRDefault="00E668D8" w:rsidP="000F720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b/>
          <w:bCs/>
          <w:sz w:val="24"/>
          <w:szCs w:val="24"/>
        </w:rPr>
        <w:t>Number of mappers</w:t>
      </w:r>
      <w:r w:rsidRPr="00FA7CC8">
        <w:rPr>
          <w:rFonts w:ascii="Gill Sans MT" w:hAnsi="Gill Sans MT"/>
          <w:sz w:val="24"/>
          <w:szCs w:val="24"/>
        </w:rPr>
        <w:t xml:space="preserve">: </w:t>
      </w:r>
      <w:r w:rsidR="000F7209">
        <w:rPr>
          <w:rFonts w:ascii="Gill Sans MT" w:hAnsi="Gill Sans MT"/>
          <w:sz w:val="24"/>
          <w:szCs w:val="24"/>
        </w:rPr>
        <w:t>28</w:t>
      </w:r>
      <w:r w:rsidR="00AB7F08" w:rsidRPr="00FA7CC8">
        <w:rPr>
          <w:rFonts w:ascii="Gill Sans MT" w:hAnsi="Gill Sans MT"/>
          <w:sz w:val="24"/>
          <w:szCs w:val="24"/>
        </w:rPr>
        <w:t xml:space="preserve"> </w:t>
      </w:r>
      <w:r w:rsidR="008B2C2E" w:rsidRPr="00FA7CC8">
        <w:rPr>
          <w:rFonts w:ascii="Gill Sans MT" w:hAnsi="Gill Sans MT"/>
          <w:sz w:val="24"/>
          <w:szCs w:val="24"/>
        </w:rPr>
        <w:t>participants</w:t>
      </w:r>
    </w:p>
    <w:p w:rsidR="00E668D8" w:rsidRPr="00FA7CC8" w:rsidRDefault="00E668D8" w:rsidP="000F720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7A0BD3">
        <w:rPr>
          <w:rFonts w:ascii="Gill Sans MT" w:hAnsi="Gill Sans MT"/>
          <w:b/>
          <w:bCs/>
          <w:sz w:val="24"/>
          <w:szCs w:val="24"/>
        </w:rPr>
        <w:t>Focus group size</w:t>
      </w:r>
      <w:r w:rsidRPr="007A0BD3">
        <w:rPr>
          <w:rFonts w:ascii="Gill Sans MT" w:hAnsi="Gill Sans MT"/>
          <w:sz w:val="24"/>
          <w:szCs w:val="24"/>
        </w:rPr>
        <w:t>:</w:t>
      </w:r>
      <w:r w:rsidR="00803350">
        <w:rPr>
          <w:rFonts w:ascii="Gill Sans MT" w:hAnsi="Gill Sans MT"/>
          <w:sz w:val="24"/>
          <w:szCs w:val="24"/>
        </w:rPr>
        <w:t xml:space="preserve"> </w:t>
      </w:r>
      <w:r w:rsidR="000F7209">
        <w:rPr>
          <w:rFonts w:ascii="Gill Sans MT" w:hAnsi="Gill Sans MT"/>
          <w:sz w:val="24"/>
          <w:szCs w:val="24"/>
        </w:rPr>
        <w:t>26</w:t>
      </w:r>
      <w:r w:rsidR="00803350">
        <w:rPr>
          <w:rFonts w:ascii="Gill Sans MT" w:hAnsi="Gill Sans MT"/>
          <w:sz w:val="24"/>
          <w:szCs w:val="24"/>
        </w:rPr>
        <w:t xml:space="preserve"> </w:t>
      </w:r>
      <w:r w:rsidR="008B2C2E" w:rsidRPr="007A0BD3">
        <w:rPr>
          <w:rFonts w:ascii="Gill Sans MT" w:hAnsi="Gill Sans MT"/>
          <w:sz w:val="24"/>
          <w:szCs w:val="24"/>
        </w:rPr>
        <w:t>participants</w:t>
      </w:r>
    </w:p>
    <w:p w:rsidR="00682DA3" w:rsidRPr="004D14B1" w:rsidRDefault="004D14B1" w:rsidP="004D14B1">
      <w:pPr>
        <w:keepNext/>
        <w:numPr>
          <w:ilvl w:val="0"/>
          <w:numId w:val="11"/>
        </w:numPr>
        <w:pBdr>
          <w:bottom w:val="single" w:sz="4" w:space="1" w:color="auto"/>
        </w:pBdr>
        <w:tabs>
          <w:tab w:val="left" w:pos="720"/>
        </w:tabs>
        <w:spacing w:before="360" w:after="360" w:line="240" w:lineRule="auto"/>
        <w:jc w:val="both"/>
        <w:outlineLvl w:val="0"/>
        <w:rPr>
          <w:rFonts w:ascii="Gill Sans MT" w:eastAsia="Calibri" w:hAnsi="Gill Sans MT" w:cs="Arial"/>
          <w:b/>
          <w:bCs/>
          <w:color w:val="002A6C"/>
          <w:kern w:val="32"/>
          <w:sz w:val="36"/>
          <w:szCs w:val="36"/>
        </w:rPr>
      </w:pPr>
      <w:bookmarkStart w:id="20" w:name="_Toc51518972"/>
      <w:r>
        <w:rPr>
          <w:rFonts w:ascii="Gill Sans MT" w:eastAsia="Calibri" w:hAnsi="Gill Sans MT" w:cs="Arial"/>
          <w:b/>
          <w:bCs/>
          <w:color w:val="002A6C"/>
          <w:kern w:val="32"/>
          <w:sz w:val="36"/>
          <w:szCs w:val="36"/>
        </w:rPr>
        <w:lastRenderedPageBreak/>
        <w:t>Overview</w:t>
      </w:r>
      <w:bookmarkEnd w:id="20"/>
    </w:p>
    <w:p w:rsidR="00940409" w:rsidRPr="00ED23BD" w:rsidRDefault="00940409"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ED23BD">
        <w:rPr>
          <w:rFonts w:ascii="Gill Sans MT" w:hAnsi="Gill Sans MT"/>
          <w:sz w:val="24"/>
          <w:szCs w:val="24"/>
        </w:rPr>
        <w:t>Below is a general overview of the results:</w:t>
      </w:r>
    </w:p>
    <w:p w:rsidR="00E668D8" w:rsidRPr="00ED23BD" w:rsidRDefault="00940409" w:rsidP="00365E3D">
      <w:pPr>
        <w:pStyle w:val="ListParagraph"/>
        <w:numPr>
          <w:ilvl w:val="0"/>
          <w:numId w:val="1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ED23BD">
        <w:rPr>
          <w:rFonts w:ascii="Gill Sans MT" w:hAnsi="Gill Sans MT"/>
          <w:sz w:val="24"/>
          <w:szCs w:val="24"/>
        </w:rPr>
        <w:t>The nationalities surveyed</w:t>
      </w:r>
      <w:r w:rsidR="00682DA3" w:rsidRPr="00ED23BD">
        <w:rPr>
          <w:rFonts w:ascii="Gill Sans MT" w:hAnsi="Gill Sans MT"/>
          <w:b/>
          <w:bCs/>
          <w:sz w:val="24"/>
          <w:szCs w:val="24"/>
        </w:rPr>
        <w:t xml:space="preserve"> </w:t>
      </w:r>
      <w:r w:rsidR="00682DA3" w:rsidRPr="00ED23BD">
        <w:rPr>
          <w:rFonts w:ascii="Gill Sans MT" w:hAnsi="Gill Sans MT"/>
          <w:sz w:val="24"/>
          <w:szCs w:val="24"/>
        </w:rPr>
        <w:t>for through the Community Mapping Survey</w:t>
      </w:r>
      <w:r w:rsidRPr="00ED23BD">
        <w:rPr>
          <w:rFonts w:ascii="Gill Sans MT" w:hAnsi="Gill Sans MT"/>
          <w:sz w:val="24"/>
          <w:szCs w:val="24"/>
        </w:rPr>
        <w:t>:</w:t>
      </w:r>
    </w:p>
    <w:p w:rsidR="00E668D8" w:rsidRPr="00A13B19" w:rsidRDefault="000F7209" w:rsidP="00365E3D">
      <w:pPr>
        <w:pStyle w:val="ListParagraph"/>
        <w:numPr>
          <w:ilvl w:val="1"/>
          <w:numId w:val="1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95</w:t>
      </w:r>
      <w:r w:rsidR="0013026D" w:rsidRPr="00A13B19">
        <w:rPr>
          <w:rFonts w:ascii="Gill Sans MT" w:hAnsi="Gill Sans MT"/>
          <w:sz w:val="24"/>
          <w:szCs w:val="24"/>
        </w:rPr>
        <w:t>.5</w:t>
      </w:r>
      <w:r w:rsidR="00E668D8" w:rsidRPr="00A13B19">
        <w:rPr>
          <w:rFonts w:ascii="Gill Sans MT" w:hAnsi="Gill Sans MT"/>
          <w:sz w:val="24"/>
          <w:szCs w:val="24"/>
        </w:rPr>
        <w:t xml:space="preserve">% Jordanian </w:t>
      </w:r>
    </w:p>
    <w:p w:rsidR="00A904A4" w:rsidRDefault="000F7209" w:rsidP="00365E3D">
      <w:pPr>
        <w:pStyle w:val="ListParagraph"/>
        <w:numPr>
          <w:ilvl w:val="1"/>
          <w:numId w:val="1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3.5</w:t>
      </w:r>
      <w:r w:rsidR="00A904A4" w:rsidRPr="00A13B19">
        <w:rPr>
          <w:rFonts w:ascii="Gill Sans MT" w:hAnsi="Gill Sans MT"/>
          <w:sz w:val="24"/>
          <w:szCs w:val="24"/>
        </w:rPr>
        <w:t>% Palestinian</w:t>
      </w:r>
    </w:p>
    <w:p w:rsidR="000F7209" w:rsidRPr="00A13B19" w:rsidRDefault="000F7209" w:rsidP="00365E3D">
      <w:pPr>
        <w:pStyle w:val="ListParagraph"/>
        <w:numPr>
          <w:ilvl w:val="1"/>
          <w:numId w:val="1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1% Other</w:t>
      </w:r>
    </w:p>
    <w:p w:rsidR="00E668D8" w:rsidRPr="00BE1FD6" w:rsidRDefault="00E668D8" w:rsidP="003A4142">
      <w:pPr>
        <w:pStyle w:val="ListParagraph"/>
        <w:numPr>
          <w:ilvl w:val="0"/>
          <w:numId w:val="1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BE1FD6">
        <w:rPr>
          <w:rFonts w:ascii="Gill Sans MT" w:hAnsi="Gill Sans MT"/>
          <w:sz w:val="24"/>
          <w:szCs w:val="24"/>
        </w:rPr>
        <w:t xml:space="preserve">The age group surveyed ranged from </w:t>
      </w:r>
      <w:r w:rsidR="00A13B19" w:rsidRPr="00BE1FD6">
        <w:rPr>
          <w:rFonts w:ascii="Gill Sans MT" w:hAnsi="Gill Sans MT"/>
          <w:sz w:val="24"/>
          <w:szCs w:val="24"/>
        </w:rPr>
        <w:t>12</w:t>
      </w:r>
      <w:r w:rsidR="00CF6B54" w:rsidRPr="00BE1FD6">
        <w:rPr>
          <w:rFonts w:ascii="Gill Sans MT" w:hAnsi="Gill Sans MT"/>
          <w:sz w:val="24"/>
          <w:szCs w:val="24"/>
        </w:rPr>
        <w:t>-</w:t>
      </w:r>
      <w:r w:rsidR="003A4142">
        <w:rPr>
          <w:rFonts w:ascii="Gill Sans MT" w:hAnsi="Gill Sans MT"/>
          <w:sz w:val="24"/>
          <w:szCs w:val="24"/>
        </w:rPr>
        <w:t>95</w:t>
      </w:r>
      <w:r w:rsidR="00CF6B54" w:rsidRPr="00BE1FD6">
        <w:rPr>
          <w:rFonts w:ascii="Gill Sans MT" w:hAnsi="Gill Sans MT"/>
          <w:sz w:val="24"/>
          <w:szCs w:val="24"/>
        </w:rPr>
        <w:t xml:space="preserve"> years</w:t>
      </w:r>
      <w:r w:rsidRPr="00BE1FD6">
        <w:rPr>
          <w:rFonts w:ascii="Gill Sans MT" w:hAnsi="Gill Sans MT"/>
          <w:sz w:val="24"/>
          <w:szCs w:val="24"/>
        </w:rPr>
        <w:t xml:space="preserve">, </w:t>
      </w:r>
      <w:r w:rsidR="003A4142">
        <w:rPr>
          <w:rFonts w:ascii="Gill Sans MT" w:hAnsi="Gill Sans MT"/>
          <w:sz w:val="24"/>
          <w:szCs w:val="24"/>
        </w:rPr>
        <w:t>51.5</w:t>
      </w:r>
      <w:r w:rsidRPr="00BE1FD6">
        <w:rPr>
          <w:rFonts w:ascii="Gill Sans MT" w:hAnsi="Gill Sans MT"/>
          <w:sz w:val="24"/>
          <w:szCs w:val="24"/>
        </w:rPr>
        <w:t>% of the samp</w:t>
      </w:r>
      <w:r w:rsidR="00CF6B54" w:rsidRPr="00BE1FD6">
        <w:rPr>
          <w:rFonts w:ascii="Gill Sans MT" w:hAnsi="Gill Sans MT"/>
          <w:sz w:val="24"/>
          <w:szCs w:val="24"/>
        </w:rPr>
        <w:t xml:space="preserve">le were </w:t>
      </w:r>
      <w:r w:rsidR="007D1192" w:rsidRPr="00BE1FD6">
        <w:rPr>
          <w:rFonts w:ascii="Gill Sans MT" w:hAnsi="Gill Sans MT"/>
          <w:sz w:val="24"/>
          <w:szCs w:val="24"/>
        </w:rPr>
        <w:t>under</w:t>
      </w:r>
      <w:r w:rsidR="00CF6B54" w:rsidRPr="00BE1FD6">
        <w:rPr>
          <w:rFonts w:ascii="Gill Sans MT" w:hAnsi="Gill Sans MT"/>
          <w:sz w:val="24"/>
          <w:szCs w:val="24"/>
        </w:rPr>
        <w:t xml:space="preserve"> than </w:t>
      </w:r>
      <w:r w:rsidR="007D1192" w:rsidRPr="00BE1FD6">
        <w:rPr>
          <w:rFonts w:ascii="Gill Sans MT" w:hAnsi="Gill Sans MT"/>
          <w:sz w:val="24"/>
          <w:szCs w:val="24"/>
        </w:rPr>
        <w:t>29</w:t>
      </w:r>
      <w:r w:rsidR="00CF6B54" w:rsidRPr="00BE1FD6">
        <w:rPr>
          <w:rFonts w:ascii="Gill Sans MT" w:hAnsi="Gill Sans MT"/>
          <w:sz w:val="24"/>
          <w:szCs w:val="24"/>
        </w:rPr>
        <w:t xml:space="preserve"> years old.</w:t>
      </w:r>
    </w:p>
    <w:p w:rsidR="00AD31A4" w:rsidRDefault="003A4142" w:rsidP="00365E3D">
      <w:pPr>
        <w:pStyle w:val="ListParagraph"/>
        <w:numPr>
          <w:ilvl w:val="0"/>
          <w:numId w:val="1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43.5</w:t>
      </w:r>
      <w:r w:rsidR="007D1192" w:rsidRPr="00BE1FD6">
        <w:rPr>
          <w:rFonts w:ascii="Gill Sans MT" w:hAnsi="Gill Sans MT"/>
          <w:sz w:val="24"/>
          <w:szCs w:val="24"/>
        </w:rPr>
        <w:t xml:space="preserve">% males &amp; </w:t>
      </w:r>
      <w:r w:rsidR="00A13B19" w:rsidRPr="00BE1FD6">
        <w:rPr>
          <w:rFonts w:ascii="Gill Sans MT" w:hAnsi="Gill Sans MT"/>
          <w:sz w:val="24"/>
          <w:szCs w:val="24"/>
        </w:rPr>
        <w:t>5</w:t>
      </w:r>
      <w:r>
        <w:rPr>
          <w:rFonts w:ascii="Gill Sans MT" w:hAnsi="Gill Sans MT"/>
          <w:sz w:val="24"/>
          <w:szCs w:val="24"/>
        </w:rPr>
        <w:t>6.5</w:t>
      </w:r>
      <w:r w:rsidR="00224F23" w:rsidRPr="00BE1FD6">
        <w:rPr>
          <w:rFonts w:ascii="Gill Sans MT" w:hAnsi="Gill Sans MT"/>
          <w:sz w:val="24"/>
          <w:szCs w:val="24"/>
        </w:rPr>
        <w:t>% females</w:t>
      </w:r>
      <w:r w:rsidR="00940409" w:rsidRPr="00BE1FD6">
        <w:rPr>
          <w:rFonts w:ascii="Gill Sans MT" w:hAnsi="Gill Sans MT"/>
          <w:sz w:val="24"/>
          <w:szCs w:val="24"/>
        </w:rPr>
        <w:t>.</w:t>
      </w:r>
    </w:p>
    <w:p w:rsidR="00AA54FF" w:rsidRPr="00BE1FD6" w:rsidRDefault="00AA54FF" w:rsidP="00AA54FF">
      <w:pPr>
        <w:pStyle w:val="ListParagraph"/>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rsidR="00E668D8" w:rsidRPr="00BE1FD6"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BE1FD6">
        <w:rPr>
          <w:rFonts w:ascii="Gill Sans MT" w:hAnsi="Gill Sans MT"/>
          <w:sz w:val="24"/>
          <w:szCs w:val="24"/>
        </w:rPr>
        <w:t>Below are the sex &amp; age distribution:</w:t>
      </w:r>
    </w:p>
    <w:p w:rsidR="00940409" w:rsidRDefault="00E12871" w:rsidP="00E1287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4"/>
          <w:szCs w:val="24"/>
          <w:highlight w:val="yellow"/>
        </w:rPr>
      </w:pPr>
      <w:r w:rsidRPr="007B5E84">
        <w:rPr>
          <w:rFonts w:ascii="Gill Sans MT" w:hAnsi="Gill Sans MT"/>
          <w:noProof/>
          <w:sz w:val="24"/>
          <w:szCs w:val="24"/>
          <w:highlight w:val="yellow"/>
        </w:rPr>
        <w:drawing>
          <wp:anchor distT="0" distB="0" distL="114300" distR="114300" simplePos="0" relativeHeight="251663872" behindDoc="0" locked="0" layoutInCell="1" allowOverlap="1">
            <wp:simplePos x="0" y="0"/>
            <wp:positionH relativeFrom="margin">
              <wp:align>center</wp:align>
            </wp:positionH>
            <wp:positionV relativeFrom="paragraph">
              <wp:posOffset>6985</wp:posOffset>
            </wp:positionV>
            <wp:extent cx="4470400" cy="2482850"/>
            <wp:effectExtent l="0" t="0" r="6350" b="1270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24468C" w:rsidRDefault="0024468C" w:rsidP="00E1287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4"/>
          <w:szCs w:val="24"/>
          <w:highlight w:val="yellow"/>
        </w:rPr>
      </w:pPr>
    </w:p>
    <w:p w:rsidR="0024468C" w:rsidRDefault="0024468C" w:rsidP="00E1287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4"/>
          <w:szCs w:val="24"/>
          <w:highlight w:val="yellow"/>
        </w:rPr>
      </w:pPr>
    </w:p>
    <w:p w:rsidR="0024468C" w:rsidRDefault="0024468C" w:rsidP="00E1287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4"/>
          <w:szCs w:val="24"/>
          <w:highlight w:val="yellow"/>
        </w:rPr>
      </w:pPr>
    </w:p>
    <w:p w:rsidR="0024468C" w:rsidRDefault="0024468C" w:rsidP="00E1287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4"/>
          <w:szCs w:val="24"/>
          <w:highlight w:val="yellow"/>
        </w:rPr>
      </w:pPr>
    </w:p>
    <w:p w:rsidR="0024468C" w:rsidRDefault="0024468C" w:rsidP="00E1287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4"/>
          <w:szCs w:val="24"/>
          <w:highlight w:val="yellow"/>
        </w:rPr>
      </w:pPr>
    </w:p>
    <w:p w:rsidR="0024468C" w:rsidRDefault="0024468C" w:rsidP="00E1287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4"/>
          <w:szCs w:val="24"/>
          <w:highlight w:val="yellow"/>
        </w:rPr>
      </w:pPr>
    </w:p>
    <w:p w:rsidR="0024468C" w:rsidRDefault="0024468C" w:rsidP="00E1287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4"/>
          <w:szCs w:val="24"/>
          <w:highlight w:val="yellow"/>
        </w:rPr>
      </w:pPr>
    </w:p>
    <w:p w:rsidR="0024468C" w:rsidRDefault="00D749E1" w:rsidP="00E1287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4"/>
          <w:szCs w:val="24"/>
          <w:highlight w:val="yellow"/>
        </w:rPr>
      </w:pPr>
      <w:r>
        <w:rPr>
          <w:noProof/>
        </w:rPr>
        <mc:AlternateContent>
          <mc:Choice Requires="wps">
            <w:drawing>
              <wp:anchor distT="0" distB="0" distL="114300" distR="114300" simplePos="0" relativeHeight="251672064" behindDoc="0" locked="0" layoutInCell="1" allowOverlap="1" wp14:anchorId="16EE3601" wp14:editId="4B9A6F86">
                <wp:simplePos x="0" y="0"/>
                <wp:positionH relativeFrom="margin">
                  <wp:align>center</wp:align>
                </wp:positionH>
                <wp:positionV relativeFrom="paragraph">
                  <wp:posOffset>154305</wp:posOffset>
                </wp:positionV>
                <wp:extent cx="4470400" cy="635"/>
                <wp:effectExtent l="0" t="0" r="6350" b="0"/>
                <wp:wrapSquare wrapText="bothSides"/>
                <wp:docPr id="14" name="Text Box 14"/>
                <wp:cNvGraphicFramePr/>
                <a:graphic xmlns:a="http://schemas.openxmlformats.org/drawingml/2006/main">
                  <a:graphicData uri="http://schemas.microsoft.com/office/word/2010/wordprocessingShape">
                    <wps:wsp>
                      <wps:cNvSpPr txBox="1"/>
                      <wps:spPr>
                        <a:xfrm>
                          <a:off x="0" y="0"/>
                          <a:ext cx="4470400" cy="635"/>
                        </a:xfrm>
                        <a:prstGeom prst="rect">
                          <a:avLst/>
                        </a:prstGeom>
                        <a:solidFill>
                          <a:prstClr val="white"/>
                        </a:solidFill>
                        <a:ln>
                          <a:noFill/>
                        </a:ln>
                      </wps:spPr>
                      <wps:txbx>
                        <w:txbxContent>
                          <w:p w:rsidR="002F045C" w:rsidRPr="00C42B66" w:rsidRDefault="002F045C" w:rsidP="00673235">
                            <w:pPr>
                              <w:pStyle w:val="Caption"/>
                              <w:jc w:val="center"/>
                              <w:rPr>
                                <w:rFonts w:ascii="Gill Sans MT" w:hAnsi="Gill Sans MT"/>
                                <w:noProof/>
                                <w:sz w:val="24"/>
                                <w:szCs w:val="24"/>
                              </w:rPr>
                            </w:pPr>
                            <w:bookmarkStart w:id="21" w:name="_Toc37804875"/>
                            <w:r>
                              <w:t xml:space="preserve">Figure </w:t>
                            </w:r>
                            <w:fldSimple w:instr=" SEQ Figure \* ARABIC ">
                              <w:r>
                                <w:rPr>
                                  <w:noProof/>
                                </w:rPr>
                                <w:t>1</w:t>
                              </w:r>
                            </w:fldSimple>
                            <w:r>
                              <w:t>.</w:t>
                            </w:r>
                            <w:r w:rsidRPr="00D749E1">
                              <w:t xml:space="preserve"> </w:t>
                            </w:r>
                            <w:r>
                              <w:t xml:space="preserve">Community sample gender &amp; age distribution in </w:t>
                            </w:r>
                            <w:proofErr w:type="spellStart"/>
                            <w:r>
                              <w:t>Tabaqet</w:t>
                            </w:r>
                            <w:proofErr w:type="spellEnd"/>
                            <w:r>
                              <w:t xml:space="preserve"> </w:t>
                            </w:r>
                            <w:proofErr w:type="spellStart"/>
                            <w:r>
                              <w:t>Fahil</w:t>
                            </w:r>
                            <w:proofErr w:type="spellEnd"/>
                            <w:r>
                              <w:t>.</w:t>
                            </w:r>
                            <w:bookmarkEnd w:id="2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6EE3601" id="Text Box 14" o:spid="_x0000_s1028" type="#_x0000_t202" style="position:absolute;margin-left:0;margin-top:12.15pt;width:352pt;height:.05pt;z-index:2516720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" stroked="f">
                <v:textbox style="mso-fit-shape-to-text:t" inset="0,0,0,0">
                  <w:txbxContent>
                    <w:p w:rsidR="002F045C" w:rsidRPr="00C42B66" w:rsidRDefault="002F045C" w:rsidP="00673235">
                      <w:pPr>
                        <w:pStyle w:val="Caption"/>
                        <w:jc w:val="center"/>
                        <w:rPr>
                          <w:rFonts w:ascii="Gill Sans MT" w:hAnsi="Gill Sans MT"/>
                          <w:noProof/>
                          <w:sz w:val="24"/>
                          <w:szCs w:val="24"/>
                        </w:rPr>
                      </w:pPr>
                      <w:bookmarkStart w:id="21" w:name="_Toc37804875"/>
                      <w:r>
                        <w:t xml:space="preserve">Figure </w:t>
                      </w:r>
                      <w:fldSimple w:instr=" SEQ Figure \* ARABIC ">
                        <w:r>
                          <w:rPr>
                            <w:noProof/>
                          </w:rPr>
                          <w:t>1</w:t>
                        </w:r>
                      </w:fldSimple>
                      <w:r>
                        <w:t>.</w:t>
                      </w:r>
                      <w:r w:rsidRPr="00D749E1">
                        <w:t xml:space="preserve"> </w:t>
                      </w:r>
                      <w:r>
                        <w:t xml:space="preserve">Community sample gender &amp; age distribution in </w:t>
                      </w:r>
                      <w:proofErr w:type="spellStart"/>
                      <w:r>
                        <w:t>Tabaqet</w:t>
                      </w:r>
                      <w:proofErr w:type="spellEnd"/>
                      <w:r>
                        <w:t xml:space="preserve"> </w:t>
                      </w:r>
                      <w:proofErr w:type="spellStart"/>
                      <w:r>
                        <w:t>Fahil</w:t>
                      </w:r>
                      <w:proofErr w:type="spellEnd"/>
                      <w:r>
                        <w:t>.</w:t>
                      </w:r>
                      <w:bookmarkEnd w:id="21"/>
                    </w:p>
                  </w:txbxContent>
                </v:textbox>
                <w10:wrap type="square" anchorx="margin"/>
              </v:shape>
            </w:pict>
          </mc:Fallback>
        </mc:AlternateContent>
      </w:r>
    </w:p>
    <w:p w:rsidR="0024468C" w:rsidRPr="007B5E84" w:rsidRDefault="0024468C" w:rsidP="00E1287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4"/>
          <w:szCs w:val="24"/>
          <w:highlight w:val="yellow"/>
        </w:rPr>
      </w:pPr>
    </w:p>
    <w:p w:rsidR="00AA54FF" w:rsidRDefault="00AA54FF" w:rsidP="00803350">
      <w:pPr>
        <w:jc w:val="both"/>
        <w:rPr>
          <w:rFonts w:ascii="Gill Sans MT" w:hAnsi="Gill Sans MT"/>
          <w:sz w:val="24"/>
          <w:szCs w:val="24"/>
        </w:rPr>
      </w:pPr>
    </w:p>
    <w:p w:rsidR="00AA54FF" w:rsidRDefault="00AA54FF" w:rsidP="00803350">
      <w:pPr>
        <w:jc w:val="both"/>
        <w:rPr>
          <w:rFonts w:ascii="Gill Sans MT" w:hAnsi="Gill Sans MT"/>
          <w:sz w:val="24"/>
          <w:szCs w:val="24"/>
        </w:rPr>
      </w:pPr>
    </w:p>
    <w:p w:rsidR="00AA54FF" w:rsidRDefault="00AA54FF" w:rsidP="00803350">
      <w:pPr>
        <w:jc w:val="both"/>
        <w:rPr>
          <w:rFonts w:ascii="Gill Sans MT" w:hAnsi="Gill Sans MT"/>
          <w:sz w:val="24"/>
          <w:szCs w:val="24"/>
        </w:rPr>
      </w:pPr>
    </w:p>
    <w:p w:rsidR="00AA54FF" w:rsidRDefault="00AA54FF" w:rsidP="00803350">
      <w:pPr>
        <w:jc w:val="both"/>
        <w:rPr>
          <w:rFonts w:ascii="Gill Sans MT" w:hAnsi="Gill Sans MT"/>
          <w:sz w:val="24"/>
          <w:szCs w:val="24"/>
        </w:rPr>
      </w:pPr>
    </w:p>
    <w:p w:rsidR="00AA54FF" w:rsidRDefault="00AA54FF" w:rsidP="00803350">
      <w:pPr>
        <w:jc w:val="both"/>
        <w:rPr>
          <w:rFonts w:ascii="Gill Sans MT" w:hAnsi="Gill Sans MT"/>
          <w:sz w:val="24"/>
          <w:szCs w:val="24"/>
        </w:rPr>
      </w:pPr>
    </w:p>
    <w:p w:rsidR="00AA54FF" w:rsidRDefault="00AA54FF" w:rsidP="00803350">
      <w:pPr>
        <w:jc w:val="both"/>
        <w:rPr>
          <w:rFonts w:ascii="Gill Sans MT" w:hAnsi="Gill Sans MT"/>
          <w:sz w:val="24"/>
          <w:szCs w:val="24"/>
        </w:rPr>
      </w:pPr>
    </w:p>
    <w:p w:rsidR="00AA54FF" w:rsidRDefault="00AA54FF" w:rsidP="00803350">
      <w:pPr>
        <w:jc w:val="both"/>
        <w:rPr>
          <w:rFonts w:ascii="Gill Sans MT" w:hAnsi="Gill Sans MT"/>
          <w:sz w:val="24"/>
          <w:szCs w:val="24"/>
        </w:rPr>
      </w:pPr>
    </w:p>
    <w:p w:rsidR="00AA54FF" w:rsidRDefault="00AA54FF" w:rsidP="00803350">
      <w:pPr>
        <w:jc w:val="both"/>
        <w:rPr>
          <w:rFonts w:ascii="Gill Sans MT" w:hAnsi="Gill Sans MT"/>
          <w:sz w:val="24"/>
          <w:szCs w:val="24"/>
        </w:rPr>
      </w:pPr>
    </w:p>
    <w:p w:rsidR="00AA54FF" w:rsidRDefault="00AA54FF" w:rsidP="00803350">
      <w:pPr>
        <w:jc w:val="both"/>
        <w:rPr>
          <w:rFonts w:ascii="Gill Sans MT" w:hAnsi="Gill Sans MT"/>
          <w:sz w:val="24"/>
          <w:szCs w:val="24"/>
        </w:rPr>
      </w:pPr>
    </w:p>
    <w:p w:rsidR="00223C77" w:rsidRDefault="00E668D8" w:rsidP="007966E7">
      <w:pPr>
        <w:jc w:val="both"/>
        <w:rPr>
          <w:rFonts w:ascii="Gill Sans MT" w:hAnsi="Gill Sans MT"/>
          <w:sz w:val="24"/>
          <w:szCs w:val="24"/>
        </w:rPr>
      </w:pPr>
      <w:r w:rsidRPr="00BE1FD6">
        <w:rPr>
          <w:rFonts w:ascii="Gill Sans MT" w:hAnsi="Gill Sans MT"/>
          <w:sz w:val="24"/>
          <w:szCs w:val="24"/>
        </w:rPr>
        <w:lastRenderedPageBreak/>
        <w:t xml:space="preserve">A total of </w:t>
      </w:r>
      <w:r w:rsidR="007966E7">
        <w:rPr>
          <w:rFonts w:ascii="Gill Sans MT" w:hAnsi="Gill Sans MT"/>
          <w:sz w:val="24"/>
          <w:szCs w:val="24"/>
        </w:rPr>
        <w:t>13</w:t>
      </w:r>
      <w:r w:rsidRPr="00BE1FD6">
        <w:rPr>
          <w:rFonts w:ascii="Gill Sans MT" w:hAnsi="Gill Sans MT"/>
          <w:sz w:val="24"/>
          <w:szCs w:val="24"/>
        </w:rPr>
        <w:t xml:space="preserve"> institutions were found by the</w:t>
      </w:r>
      <w:r w:rsidR="00ED64B4" w:rsidRPr="00BE1FD6">
        <w:rPr>
          <w:rFonts w:ascii="Gill Sans MT" w:hAnsi="Gill Sans MT"/>
          <w:sz w:val="24"/>
          <w:szCs w:val="24"/>
        </w:rPr>
        <w:t xml:space="preserve"> </w:t>
      </w:r>
      <w:r w:rsidR="007966E7">
        <w:rPr>
          <w:rFonts w:ascii="Gill Sans MT" w:hAnsi="Gill Sans MT"/>
          <w:sz w:val="24"/>
          <w:szCs w:val="24"/>
        </w:rPr>
        <w:t>28</w:t>
      </w:r>
      <w:r w:rsidR="00226052" w:rsidRPr="00BE1FD6">
        <w:rPr>
          <w:rFonts w:ascii="Gill Sans MT" w:hAnsi="Gill Sans MT"/>
          <w:sz w:val="24"/>
          <w:szCs w:val="24"/>
        </w:rPr>
        <w:t xml:space="preserve"> mappers in </w:t>
      </w:r>
      <w:proofErr w:type="spellStart"/>
      <w:r w:rsidR="003A4142">
        <w:rPr>
          <w:rFonts w:ascii="Gill Sans MT" w:hAnsi="Gill Sans MT"/>
          <w:sz w:val="24"/>
          <w:szCs w:val="24"/>
        </w:rPr>
        <w:t>Tabaqet</w:t>
      </w:r>
      <w:proofErr w:type="spellEnd"/>
      <w:r w:rsidR="003A4142">
        <w:rPr>
          <w:rFonts w:ascii="Gill Sans MT" w:hAnsi="Gill Sans MT"/>
          <w:sz w:val="24"/>
          <w:szCs w:val="24"/>
        </w:rPr>
        <w:t xml:space="preserve"> </w:t>
      </w:r>
      <w:proofErr w:type="spellStart"/>
      <w:r w:rsidR="003A4142">
        <w:rPr>
          <w:rFonts w:ascii="Gill Sans MT" w:hAnsi="Gill Sans MT"/>
          <w:sz w:val="24"/>
          <w:szCs w:val="24"/>
        </w:rPr>
        <w:t>Fahil</w:t>
      </w:r>
      <w:proofErr w:type="spellEnd"/>
      <w:r w:rsidRPr="00BE1FD6">
        <w:rPr>
          <w:rFonts w:ascii="Gill Sans MT" w:hAnsi="Gill Sans MT"/>
          <w:sz w:val="24"/>
          <w:szCs w:val="24"/>
        </w:rPr>
        <w:t xml:space="preserve">. </w:t>
      </w:r>
    </w:p>
    <w:p w:rsidR="00E668D8" w:rsidRPr="00BE1FD6" w:rsidRDefault="00E668D8" w:rsidP="00F068F6">
      <w:pPr>
        <w:jc w:val="both"/>
        <w:rPr>
          <w:rFonts w:ascii="Gill Sans MT" w:hAnsi="Gill Sans MT"/>
          <w:sz w:val="24"/>
          <w:szCs w:val="24"/>
        </w:rPr>
      </w:pPr>
      <w:r w:rsidRPr="00BE1FD6">
        <w:rPr>
          <w:rFonts w:ascii="Gill Sans MT" w:hAnsi="Gill Sans MT"/>
          <w:sz w:val="24"/>
          <w:szCs w:val="24"/>
        </w:rPr>
        <w:t>Below is the distribution</w:t>
      </w:r>
      <w:r w:rsidR="00122063" w:rsidRPr="00BE1FD6">
        <w:rPr>
          <w:rFonts w:ascii="Gill Sans MT" w:hAnsi="Gill Sans MT"/>
          <w:sz w:val="24"/>
          <w:szCs w:val="24"/>
        </w:rPr>
        <w:t xml:space="preserve"> of institutions</w:t>
      </w:r>
      <w:r w:rsidRPr="00BE1FD6">
        <w:rPr>
          <w:rFonts w:ascii="Gill Sans MT" w:hAnsi="Gill Sans MT"/>
          <w:sz w:val="24"/>
          <w:szCs w:val="24"/>
        </w:rPr>
        <w:t xml:space="preserve"> based on type:</w:t>
      </w:r>
    </w:p>
    <w:p w:rsidR="00CF6ECD" w:rsidRPr="007B5E84" w:rsidRDefault="007966E7" w:rsidP="00107478">
      <w:pPr>
        <w:jc w:val="center"/>
        <w:rPr>
          <w:rFonts w:ascii="Gill Sans MT" w:hAnsi="Gill Sans MT"/>
          <w:sz w:val="24"/>
          <w:szCs w:val="24"/>
          <w:highlight w:val="yellow"/>
        </w:rPr>
      </w:pPr>
      <w:r w:rsidRPr="0022670F">
        <w:rPr>
          <w:rFonts w:ascii="Gill Sans MT" w:eastAsia="Times New Roman" w:hAnsi="Gill Sans MT" w:cs="Calibri"/>
          <w:noProof/>
          <w:color w:val="000000"/>
        </w:rPr>
        <w:drawing>
          <wp:anchor distT="0" distB="0" distL="114300" distR="114300" simplePos="0" relativeHeight="251674112" behindDoc="0" locked="0" layoutInCell="1" allowOverlap="1" wp14:anchorId="516806CB" wp14:editId="1ED971CA">
            <wp:simplePos x="0" y="0"/>
            <wp:positionH relativeFrom="margin">
              <wp:align>center</wp:align>
            </wp:positionH>
            <wp:positionV relativeFrom="paragraph">
              <wp:posOffset>6985</wp:posOffset>
            </wp:positionV>
            <wp:extent cx="4107815" cy="2555875"/>
            <wp:effectExtent l="0" t="0" r="6985" b="1587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r w:rsidR="007B3877">
        <w:rPr>
          <w:noProof/>
        </w:rPr>
        <mc:AlternateContent>
          <mc:Choice Requires="wps">
            <w:drawing>
              <wp:anchor distT="0" distB="0" distL="114300" distR="114300" simplePos="0" relativeHeight="251670016" behindDoc="0" locked="0" layoutInCell="1" allowOverlap="1" wp14:anchorId="6F9E1EF9" wp14:editId="201726C7">
                <wp:simplePos x="0" y="0"/>
                <wp:positionH relativeFrom="column">
                  <wp:posOffset>914400</wp:posOffset>
                </wp:positionH>
                <wp:positionV relativeFrom="paragraph">
                  <wp:posOffset>2625090</wp:posOffset>
                </wp:positionV>
                <wp:extent cx="4107815" cy="6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107815" cy="635"/>
                        </a:xfrm>
                        <a:prstGeom prst="rect">
                          <a:avLst/>
                        </a:prstGeom>
                        <a:solidFill>
                          <a:prstClr val="white"/>
                        </a:solidFill>
                        <a:ln>
                          <a:noFill/>
                        </a:ln>
                      </wps:spPr>
                      <wps:txbx>
                        <w:txbxContent>
                          <w:p w:rsidR="002F045C" w:rsidRPr="0088216F" w:rsidRDefault="002F045C" w:rsidP="007966E7">
                            <w:pPr>
                              <w:pStyle w:val="Caption"/>
                              <w:jc w:val="center"/>
                              <w:rPr>
                                <w:rFonts w:ascii="Gill Sans MT" w:eastAsia="Times New Roman" w:hAnsi="Gill Sans MT" w:cs="Calibri"/>
                                <w:noProof/>
                                <w:color w:val="000000"/>
                              </w:rPr>
                            </w:pPr>
                            <w:bookmarkStart w:id="22" w:name="_Toc31297354"/>
                            <w:bookmarkStart w:id="23" w:name="_Toc37804876"/>
                            <w:r>
                              <w:t xml:space="preserve">Figure </w:t>
                            </w:r>
                            <w:fldSimple w:instr=" SEQ Figure \* ARABIC ">
                              <w:r w:rsidR="0054321C">
                                <w:rPr>
                                  <w:noProof/>
                                </w:rPr>
                                <w:t>2</w:t>
                              </w:r>
                            </w:fldSimple>
                            <w:r>
                              <w:t xml:space="preserve"> Types of institutions in </w:t>
                            </w:r>
                            <w:proofErr w:type="spellStart"/>
                            <w:r>
                              <w:t>Tabaqet</w:t>
                            </w:r>
                            <w:proofErr w:type="spellEnd"/>
                            <w:r>
                              <w:t xml:space="preserve"> </w:t>
                            </w:r>
                            <w:proofErr w:type="spellStart"/>
                            <w:r>
                              <w:t>Fahil</w:t>
                            </w:r>
                            <w:proofErr w:type="spellEnd"/>
                            <w:r>
                              <w:t xml:space="preserve"> based on Institutional Questionnaire.</w:t>
                            </w:r>
                            <w:bookmarkEnd w:id="22"/>
                            <w:bookmarkEnd w:id="2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F9E1EF9" id="Text Box 12" o:spid="_x0000_s1029" type="#_x0000_t202" style="position:absolute;left:0;text-align:left;margin-left:1in;margin-top:206.7pt;width:323.45pt;height:.0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" stroked="f">
                <v:textbox style="mso-fit-shape-to-text:t" inset="0,0,0,0">
                  <w:txbxContent>
                    <w:p w:rsidR="002F045C" w:rsidRPr="0088216F" w:rsidRDefault="002F045C" w:rsidP="007966E7">
                      <w:pPr>
                        <w:pStyle w:val="Caption"/>
                        <w:jc w:val="center"/>
                        <w:rPr>
                          <w:rFonts w:ascii="Gill Sans MT" w:eastAsia="Times New Roman" w:hAnsi="Gill Sans MT" w:cs="Calibri"/>
                          <w:noProof/>
                          <w:color w:val="000000"/>
                        </w:rPr>
                      </w:pPr>
                      <w:bookmarkStart w:id="24" w:name="_Toc31297354"/>
                      <w:bookmarkStart w:id="25" w:name="_Toc37804876"/>
                      <w:r>
                        <w:t xml:space="preserve">Figure </w:t>
                      </w:r>
                      <w:fldSimple w:instr=" SEQ Figure \* ARABIC ">
                        <w:r w:rsidR="0054321C">
                          <w:rPr>
                            <w:noProof/>
                          </w:rPr>
                          <w:t>2</w:t>
                        </w:r>
                      </w:fldSimple>
                      <w:r>
                        <w:t xml:space="preserve"> Types of institutions in </w:t>
                      </w:r>
                      <w:proofErr w:type="spellStart"/>
                      <w:r>
                        <w:t>Tabaqet</w:t>
                      </w:r>
                      <w:proofErr w:type="spellEnd"/>
                      <w:r>
                        <w:t xml:space="preserve"> </w:t>
                      </w:r>
                      <w:proofErr w:type="spellStart"/>
                      <w:r>
                        <w:t>Fahil</w:t>
                      </w:r>
                      <w:proofErr w:type="spellEnd"/>
                      <w:r>
                        <w:t xml:space="preserve"> based on Institutional Questionnaire.</w:t>
                      </w:r>
                      <w:bookmarkEnd w:id="24"/>
                      <w:bookmarkEnd w:id="25"/>
                    </w:p>
                  </w:txbxContent>
                </v:textbox>
                <w10:wrap type="square"/>
              </v:shape>
            </w:pict>
          </mc:Fallback>
        </mc:AlternateContent>
      </w:r>
    </w:p>
    <w:p w:rsidR="00DA2AF5" w:rsidRPr="007B5E84" w:rsidRDefault="00DA2AF5" w:rsidP="00F068F6">
      <w:pPr>
        <w:jc w:val="both"/>
        <w:rPr>
          <w:rFonts w:ascii="Gill Sans MT" w:hAnsi="Gill Sans MT"/>
          <w:sz w:val="24"/>
          <w:szCs w:val="24"/>
          <w:highlight w:val="yellow"/>
        </w:rPr>
      </w:pPr>
    </w:p>
    <w:p w:rsidR="00DA2AF5" w:rsidRPr="007B5E84" w:rsidRDefault="00DA2AF5" w:rsidP="00F068F6">
      <w:pPr>
        <w:jc w:val="both"/>
        <w:rPr>
          <w:rFonts w:ascii="Gill Sans MT" w:hAnsi="Gill Sans MT"/>
          <w:sz w:val="24"/>
          <w:szCs w:val="24"/>
          <w:highlight w:val="yellow"/>
        </w:rPr>
      </w:pPr>
    </w:p>
    <w:p w:rsidR="00DA2AF5" w:rsidRPr="007B5E84" w:rsidRDefault="00DA2AF5" w:rsidP="00F068F6">
      <w:pPr>
        <w:jc w:val="both"/>
        <w:rPr>
          <w:rFonts w:ascii="Gill Sans MT" w:hAnsi="Gill Sans MT"/>
          <w:sz w:val="24"/>
          <w:szCs w:val="24"/>
          <w:highlight w:val="yellow"/>
        </w:rPr>
      </w:pPr>
    </w:p>
    <w:p w:rsidR="00DA2AF5" w:rsidRPr="007B5E84" w:rsidRDefault="00DA2AF5" w:rsidP="00F068F6">
      <w:pPr>
        <w:jc w:val="both"/>
        <w:rPr>
          <w:rFonts w:ascii="Gill Sans MT" w:hAnsi="Gill Sans MT"/>
          <w:sz w:val="24"/>
          <w:szCs w:val="24"/>
          <w:highlight w:val="yellow"/>
        </w:rPr>
      </w:pPr>
    </w:p>
    <w:p w:rsidR="00DA2AF5" w:rsidRPr="007B5E84" w:rsidRDefault="00DA2AF5" w:rsidP="00F068F6">
      <w:pPr>
        <w:jc w:val="both"/>
        <w:rPr>
          <w:rFonts w:ascii="Gill Sans MT" w:hAnsi="Gill Sans MT"/>
          <w:sz w:val="24"/>
          <w:szCs w:val="24"/>
          <w:highlight w:val="yellow"/>
        </w:rPr>
      </w:pPr>
    </w:p>
    <w:p w:rsidR="00DA2AF5" w:rsidRPr="007B5E84" w:rsidRDefault="00DA2AF5" w:rsidP="00F068F6">
      <w:pPr>
        <w:jc w:val="both"/>
        <w:rPr>
          <w:rFonts w:ascii="Gill Sans MT" w:hAnsi="Gill Sans MT"/>
          <w:sz w:val="24"/>
          <w:szCs w:val="24"/>
          <w:highlight w:val="yellow"/>
        </w:rPr>
      </w:pPr>
    </w:p>
    <w:p w:rsidR="00DA2AF5" w:rsidRPr="007B5E84" w:rsidRDefault="00DA2AF5" w:rsidP="00F068F6">
      <w:pPr>
        <w:jc w:val="both"/>
        <w:rPr>
          <w:rFonts w:ascii="Gill Sans MT" w:hAnsi="Gill Sans MT"/>
          <w:sz w:val="24"/>
          <w:szCs w:val="24"/>
          <w:highlight w:val="yellow"/>
        </w:rPr>
      </w:pPr>
    </w:p>
    <w:p w:rsidR="00DA2AF5" w:rsidRPr="007B5E84" w:rsidRDefault="00DA2AF5" w:rsidP="00F068F6">
      <w:pPr>
        <w:jc w:val="both"/>
        <w:rPr>
          <w:rFonts w:ascii="Gill Sans MT" w:hAnsi="Gill Sans MT"/>
          <w:sz w:val="24"/>
          <w:szCs w:val="24"/>
          <w:highlight w:val="yellow"/>
        </w:rPr>
      </w:pPr>
    </w:p>
    <w:p w:rsidR="00AA54FF" w:rsidRDefault="00AA54FF" w:rsidP="00F068F6">
      <w:pPr>
        <w:jc w:val="both"/>
        <w:rPr>
          <w:rFonts w:ascii="Gill Sans MT" w:hAnsi="Gill Sans MT"/>
          <w:sz w:val="24"/>
          <w:szCs w:val="24"/>
        </w:rPr>
      </w:pPr>
    </w:p>
    <w:p w:rsidR="00582BF4" w:rsidRPr="00FF1F26" w:rsidRDefault="00122063" w:rsidP="00AA54FF">
      <w:pPr>
        <w:jc w:val="both"/>
        <w:rPr>
          <w:rFonts w:ascii="Gill Sans MT" w:hAnsi="Gill Sans MT"/>
          <w:sz w:val="24"/>
          <w:szCs w:val="24"/>
        </w:rPr>
      </w:pPr>
      <w:r w:rsidRPr="00BE1FD6">
        <w:rPr>
          <w:rFonts w:ascii="Gill Sans MT" w:hAnsi="Gill Sans MT"/>
          <w:sz w:val="24"/>
          <w:szCs w:val="24"/>
        </w:rPr>
        <w:t>The institution</w:t>
      </w:r>
      <w:r w:rsidR="00E936BE" w:rsidRPr="00BE1FD6">
        <w:rPr>
          <w:rFonts w:ascii="Gill Sans MT" w:hAnsi="Gill Sans MT"/>
          <w:sz w:val="24"/>
          <w:szCs w:val="24"/>
        </w:rPr>
        <w:t>al</w:t>
      </w:r>
      <w:r w:rsidRPr="00BE1FD6">
        <w:rPr>
          <w:rFonts w:ascii="Gill Sans MT" w:hAnsi="Gill Sans MT"/>
          <w:sz w:val="24"/>
          <w:szCs w:val="24"/>
        </w:rPr>
        <w:t xml:space="preserve"> mapping survey asked what are the needs of youth that did not complete their education. Using cluster analysis</w:t>
      </w:r>
      <w:r w:rsidR="003C4DF7" w:rsidRPr="00BE1FD6">
        <w:rPr>
          <w:rFonts w:ascii="Gill Sans MT" w:hAnsi="Gill Sans MT"/>
          <w:sz w:val="24"/>
          <w:szCs w:val="24"/>
        </w:rPr>
        <w:t xml:space="preserve"> the following themes appeared:</w:t>
      </w:r>
    </w:p>
    <w:p w:rsidR="007B3877" w:rsidRPr="00881845" w:rsidRDefault="00122063" w:rsidP="007B3877">
      <w:pPr>
        <w:keepNext/>
        <w:jc w:val="center"/>
      </w:pPr>
      <w:r w:rsidRPr="00881845">
        <w:rPr>
          <w:rFonts w:ascii="Gill Sans MT" w:hAnsi="Gill Sans MT"/>
          <w:noProof/>
          <w:sz w:val="24"/>
          <w:szCs w:val="24"/>
        </w:rPr>
        <w:drawing>
          <wp:inline distT="0" distB="0" distL="0" distR="0" wp14:anchorId="1EAFABE6" wp14:editId="5462660D">
            <wp:extent cx="6203950" cy="3089564"/>
            <wp:effectExtent l="0" t="0" r="6350"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82DA3" w:rsidRPr="00FF1F26" w:rsidRDefault="007B3877" w:rsidP="007B3877">
      <w:pPr>
        <w:pStyle w:val="Caption"/>
        <w:jc w:val="center"/>
        <w:rPr>
          <w:rFonts w:ascii="Gill Sans MT" w:hAnsi="Gill Sans MT"/>
          <w:sz w:val="24"/>
          <w:szCs w:val="24"/>
        </w:rPr>
      </w:pPr>
      <w:bookmarkStart w:id="24" w:name="_Toc37804877"/>
      <w:r w:rsidRPr="00881845">
        <w:t xml:space="preserve">Figure </w:t>
      </w:r>
      <w:fldSimple w:instr=" SEQ Figure \* ARABIC ">
        <w:r w:rsidR="0054321C">
          <w:rPr>
            <w:noProof/>
          </w:rPr>
          <w:t>3</w:t>
        </w:r>
      </w:fldSimple>
      <w:r w:rsidRPr="00881845">
        <w:t xml:space="preserve"> Feedback from Institutions stating</w:t>
      </w:r>
      <w:r>
        <w:t xml:space="preserve"> the top issues school drop-outs need.</w:t>
      </w:r>
      <w:bookmarkEnd w:id="24"/>
    </w:p>
    <w:p w:rsidR="00E668D8" w:rsidRPr="00BB0F8F" w:rsidRDefault="00E668D8" w:rsidP="00365E3D">
      <w:pPr>
        <w:keepNext/>
        <w:numPr>
          <w:ilvl w:val="0"/>
          <w:numId w:val="11"/>
        </w:numPr>
        <w:pBdr>
          <w:bottom w:val="single" w:sz="4" w:space="1" w:color="auto"/>
        </w:pBdr>
        <w:tabs>
          <w:tab w:val="left" w:pos="720"/>
        </w:tabs>
        <w:spacing w:before="360" w:after="360" w:line="240" w:lineRule="auto"/>
        <w:jc w:val="both"/>
        <w:outlineLvl w:val="0"/>
        <w:rPr>
          <w:rFonts w:ascii="Gill Sans MT" w:eastAsia="Calibri" w:hAnsi="Gill Sans MT"/>
          <w:sz w:val="36"/>
          <w:szCs w:val="36"/>
        </w:rPr>
      </w:pPr>
      <w:bookmarkStart w:id="25" w:name="_Toc51518973"/>
      <w:r w:rsidRPr="00FF1F26">
        <w:rPr>
          <w:rFonts w:ascii="Gill Sans MT" w:eastAsia="Calibri" w:hAnsi="Gill Sans MT" w:cs="Arial"/>
          <w:b/>
          <w:bCs/>
          <w:color w:val="002A6C"/>
          <w:kern w:val="32"/>
          <w:sz w:val="36"/>
          <w:szCs w:val="36"/>
        </w:rPr>
        <w:lastRenderedPageBreak/>
        <w:t>Main</w:t>
      </w:r>
      <w:r w:rsidRPr="00BB0F8F">
        <w:rPr>
          <w:rFonts w:ascii="Gill Sans MT" w:eastAsia="Calibri" w:hAnsi="Gill Sans MT" w:cs="Arial"/>
          <w:b/>
          <w:bCs/>
          <w:color w:val="002A6C"/>
          <w:kern w:val="32"/>
          <w:sz w:val="36"/>
          <w:szCs w:val="36"/>
        </w:rPr>
        <w:t xml:space="preserve"> Findings</w:t>
      </w:r>
      <w:bookmarkEnd w:id="25"/>
    </w:p>
    <w:p w:rsidR="00E668D8" w:rsidRPr="00FA7CC8"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This report uses the outline of the community mapping survey and inserting the relevant information from the institutional mapping results and the focus group discussion. It is broken down into six categories:</w:t>
      </w:r>
    </w:p>
    <w:p w:rsidR="00E668D8" w:rsidRPr="00FA7CC8" w:rsidRDefault="00E668D8" w:rsidP="00365E3D">
      <w:pPr>
        <w:pStyle w:val="ListParagraph"/>
        <w:numPr>
          <w:ilvl w:val="0"/>
          <w:numId w:val="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Youth Development</w:t>
      </w:r>
    </w:p>
    <w:p w:rsidR="00E668D8" w:rsidRPr="00FA7CC8" w:rsidRDefault="00E668D8" w:rsidP="00365E3D">
      <w:pPr>
        <w:pStyle w:val="ListParagraph"/>
        <w:numPr>
          <w:ilvl w:val="0"/>
          <w:numId w:val="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Educational Environment</w:t>
      </w:r>
    </w:p>
    <w:p w:rsidR="00E668D8" w:rsidRPr="00FA7CC8" w:rsidRDefault="00E668D8" w:rsidP="00365E3D">
      <w:pPr>
        <w:pStyle w:val="ListParagraph"/>
        <w:numPr>
          <w:ilvl w:val="0"/>
          <w:numId w:val="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 xml:space="preserve">Health </w:t>
      </w:r>
    </w:p>
    <w:p w:rsidR="00E668D8" w:rsidRPr="00FA7CC8" w:rsidRDefault="00E668D8" w:rsidP="00365E3D">
      <w:pPr>
        <w:pStyle w:val="ListParagraph"/>
        <w:numPr>
          <w:ilvl w:val="0"/>
          <w:numId w:val="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 xml:space="preserve">Social Environment </w:t>
      </w:r>
    </w:p>
    <w:p w:rsidR="00E668D8" w:rsidRPr="00FA7CC8" w:rsidRDefault="00E668D8" w:rsidP="00365E3D">
      <w:pPr>
        <w:pStyle w:val="ListParagraph"/>
        <w:numPr>
          <w:ilvl w:val="0"/>
          <w:numId w:val="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Inclusion</w:t>
      </w:r>
    </w:p>
    <w:p w:rsidR="00673235" w:rsidRPr="0054321C" w:rsidRDefault="00E668D8" w:rsidP="0054321C">
      <w:pPr>
        <w:pStyle w:val="ListParagraph"/>
        <w:numPr>
          <w:ilvl w:val="0"/>
          <w:numId w:val="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Community Services</w:t>
      </w:r>
    </w:p>
    <w:p w:rsidR="00226052" w:rsidRDefault="00E668D8" w:rsidP="00D749E1">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26" w:name="_Toc51518974"/>
      <w:r w:rsidRPr="00FA7CC8">
        <w:rPr>
          <w:rFonts w:ascii="Gill Sans MT" w:eastAsia="Times New Roman" w:hAnsi="Gill Sans MT" w:cs="Arial"/>
          <w:b/>
          <w:bCs/>
          <w:iCs/>
          <w:smallCaps/>
          <w:color w:val="C2113A"/>
          <w:sz w:val="24"/>
          <w:szCs w:val="24"/>
        </w:rPr>
        <w:t>Y</w:t>
      </w:r>
      <w:r w:rsidR="00D749E1">
        <w:rPr>
          <w:rFonts w:ascii="Gill Sans MT" w:eastAsia="Times New Roman" w:hAnsi="Gill Sans MT" w:cs="Arial"/>
          <w:b/>
          <w:bCs/>
          <w:iCs/>
          <w:smallCaps/>
          <w:color w:val="C2113A"/>
          <w:sz w:val="24"/>
          <w:szCs w:val="24"/>
        </w:rPr>
        <w:t>outh Development</w:t>
      </w:r>
      <w:bookmarkEnd w:id="26"/>
    </w:p>
    <w:p w:rsidR="00AA1D43" w:rsidRPr="00AF2649" w:rsidRDefault="00AA1D43" w:rsidP="007B5E84">
      <w:pPr>
        <w:spacing w:after="0"/>
        <w:jc w:val="both"/>
        <w:rPr>
          <w:rFonts w:ascii="Gill Sans MT" w:hAnsi="Gill Sans MT"/>
          <w:color w:val="C2113A"/>
        </w:rPr>
      </w:pPr>
      <w:r w:rsidRPr="00AF2649">
        <w:rPr>
          <w:rFonts w:ascii="Gill Sans MT" w:hAnsi="Gill Sans MT"/>
          <w:color w:val="C2113A"/>
        </w:rPr>
        <w:t>Youth development considers opportunities</w:t>
      </w:r>
      <w:r w:rsidR="00143222">
        <w:rPr>
          <w:rFonts w:ascii="Gill Sans MT" w:hAnsi="Gill Sans MT"/>
          <w:color w:val="C2113A"/>
        </w:rPr>
        <w:t xml:space="preserve"> in the</w:t>
      </w:r>
      <w:r w:rsidRPr="00AF2649">
        <w:rPr>
          <w:rFonts w:ascii="Gill Sans MT" w:hAnsi="Gill Sans MT"/>
          <w:color w:val="C2113A"/>
        </w:rPr>
        <w:t xml:space="preserve"> community to activate the </w:t>
      </w:r>
      <w:r w:rsidR="00143222">
        <w:rPr>
          <w:rFonts w:ascii="Gill Sans MT" w:hAnsi="Gill Sans MT"/>
          <w:color w:val="C2113A"/>
        </w:rPr>
        <w:t>young people</w:t>
      </w:r>
      <w:r w:rsidRPr="00AF2649">
        <w:rPr>
          <w:rFonts w:ascii="Gill Sans MT" w:hAnsi="Gill Sans MT"/>
          <w:color w:val="C2113A"/>
        </w:rPr>
        <w:t xml:space="preserve">. </w:t>
      </w:r>
    </w:p>
    <w:p w:rsidR="00AA1D43" w:rsidRDefault="00AA1D43" w:rsidP="007B5E84">
      <w:pPr>
        <w:spacing w:after="0"/>
        <w:jc w:val="both"/>
        <w:rPr>
          <w:rFonts w:ascii="Gill Sans MT" w:hAnsi="Gill Sans MT"/>
        </w:rPr>
      </w:pPr>
    </w:p>
    <w:p w:rsidR="00AA1D43" w:rsidRPr="00E02A92" w:rsidRDefault="00AA1D43" w:rsidP="00365E3D">
      <w:pPr>
        <w:pStyle w:val="ListParagraph"/>
        <w:numPr>
          <w:ilvl w:val="0"/>
          <w:numId w:val="22"/>
        </w:numPr>
        <w:spacing w:after="0"/>
        <w:rPr>
          <w:rFonts w:ascii="Gill Sans MT" w:hAnsi="Gill Sans MT"/>
        </w:rPr>
      </w:pPr>
      <w:r w:rsidRPr="00FB53D5">
        <w:rPr>
          <w:rFonts w:ascii="Gill Sans MT" w:hAnsi="Gill Sans MT"/>
        </w:rPr>
        <w:t xml:space="preserve">The first consideration in regards to youth development are the </w:t>
      </w:r>
      <w:r w:rsidRPr="00FB53D5">
        <w:rPr>
          <w:rFonts w:ascii="Gill Sans MT" w:hAnsi="Gill Sans MT"/>
          <w:b/>
          <w:bCs/>
        </w:rPr>
        <w:t>y</w:t>
      </w:r>
      <w:r w:rsidR="008B7F95" w:rsidRPr="00FB53D5">
        <w:rPr>
          <w:rFonts w:ascii="Gill Sans MT" w:hAnsi="Gill Sans MT"/>
          <w:b/>
          <w:bCs/>
        </w:rPr>
        <w:t>outh outlets</w:t>
      </w:r>
      <w:r w:rsidRPr="00FB53D5">
        <w:rPr>
          <w:rFonts w:ascii="Gill Sans MT" w:hAnsi="Gill Sans MT"/>
        </w:rPr>
        <w:t>.</w:t>
      </w:r>
      <w:r w:rsidR="008B7F95" w:rsidRPr="00FB53D5">
        <w:rPr>
          <w:rFonts w:ascii="Gill Sans MT" w:hAnsi="Gill Sans MT"/>
        </w:rPr>
        <w:t xml:space="preserve"> </w:t>
      </w:r>
      <w:r w:rsidRPr="00FB53D5">
        <w:rPr>
          <w:rFonts w:ascii="Gill Sans MT" w:hAnsi="Gill Sans MT"/>
        </w:rPr>
        <w:t xml:space="preserve">The four youth outlets </w:t>
      </w:r>
      <w:r w:rsidRPr="00E02A92">
        <w:rPr>
          <w:rFonts w:ascii="Gill Sans MT" w:hAnsi="Gill Sans MT"/>
        </w:rPr>
        <w:t>which received the lowest ratings or quality or availability are:</w:t>
      </w:r>
    </w:p>
    <w:p w:rsidR="007966E7" w:rsidRDefault="007966E7" w:rsidP="007966E7">
      <w:pPr>
        <w:pStyle w:val="ListParagraph"/>
        <w:numPr>
          <w:ilvl w:val="0"/>
          <w:numId w:val="29"/>
        </w:numPr>
        <w:jc w:val="both"/>
        <w:rPr>
          <w:rFonts w:ascii="Gill Sans MT" w:hAnsi="Gill Sans MT"/>
        </w:rPr>
      </w:pPr>
      <w:r w:rsidRPr="008F1A22">
        <w:rPr>
          <w:rFonts w:ascii="Gill Sans MT" w:hAnsi="Gill Sans MT"/>
        </w:rPr>
        <w:t>Entertainment (movie theater, public parks, café)</w:t>
      </w:r>
    </w:p>
    <w:p w:rsidR="007966E7" w:rsidRPr="00E37968" w:rsidRDefault="00E37968" w:rsidP="00E37968">
      <w:pPr>
        <w:pStyle w:val="ListParagraph"/>
        <w:numPr>
          <w:ilvl w:val="1"/>
          <w:numId w:val="29"/>
        </w:numPr>
        <w:jc w:val="both"/>
        <w:rPr>
          <w:rFonts w:ascii="Gill Sans MT" w:hAnsi="Gill Sans MT"/>
        </w:rPr>
      </w:pPr>
      <w:r>
        <w:rPr>
          <w:rFonts w:ascii="Gill Sans MT" w:hAnsi="Gill Sans MT"/>
        </w:rPr>
        <w:t>This community has one park which was previously renovated.</w:t>
      </w:r>
      <w:r w:rsidR="007966E7">
        <w:rPr>
          <w:rFonts w:ascii="Gill Sans MT" w:hAnsi="Gill Sans MT"/>
        </w:rPr>
        <w:t xml:space="preserve"> </w:t>
      </w:r>
      <w:r>
        <w:rPr>
          <w:rFonts w:ascii="Gill Sans MT" w:hAnsi="Gill Sans MT"/>
        </w:rPr>
        <w:t xml:space="preserve">However, due to lack of </w:t>
      </w:r>
      <w:r w:rsidR="007966E7" w:rsidRPr="00E37968">
        <w:rPr>
          <w:rFonts w:ascii="Gill Sans MT" w:hAnsi="Gill Sans MT"/>
        </w:rPr>
        <w:t>monitoring</w:t>
      </w:r>
      <w:r>
        <w:rPr>
          <w:rFonts w:ascii="Gill Sans MT" w:hAnsi="Gill Sans MT"/>
        </w:rPr>
        <w:t xml:space="preserve"> the park was not </w:t>
      </w:r>
      <w:r w:rsidR="00791B52">
        <w:rPr>
          <w:rFonts w:ascii="Gill Sans MT" w:hAnsi="Gill Sans MT"/>
        </w:rPr>
        <w:t>well kept</w:t>
      </w:r>
      <w:r>
        <w:rPr>
          <w:rFonts w:ascii="Gill Sans MT" w:hAnsi="Gill Sans MT"/>
        </w:rPr>
        <w:t xml:space="preserve">. There was a </w:t>
      </w:r>
      <w:r w:rsidR="00C8523E">
        <w:rPr>
          <w:rFonts w:ascii="Gill Sans MT" w:hAnsi="Gill Sans MT"/>
        </w:rPr>
        <w:t>c</w:t>
      </w:r>
      <w:r>
        <w:rPr>
          <w:rFonts w:ascii="Gill Sans MT" w:hAnsi="Gill Sans MT"/>
        </w:rPr>
        <w:t xml:space="preserve">aravan which had recycling containers. This is now all </w:t>
      </w:r>
      <w:r w:rsidR="00C8523E">
        <w:rPr>
          <w:rFonts w:ascii="Gill Sans MT" w:hAnsi="Gill Sans MT"/>
        </w:rPr>
        <w:t>gone.</w:t>
      </w:r>
    </w:p>
    <w:p w:rsidR="007966E7" w:rsidRDefault="007966E7" w:rsidP="00791B52">
      <w:pPr>
        <w:pStyle w:val="ListParagraph"/>
        <w:numPr>
          <w:ilvl w:val="1"/>
          <w:numId w:val="29"/>
        </w:numPr>
        <w:jc w:val="both"/>
        <w:rPr>
          <w:rFonts w:ascii="Gill Sans MT" w:hAnsi="Gill Sans MT"/>
        </w:rPr>
      </w:pPr>
      <w:r>
        <w:rPr>
          <w:rFonts w:ascii="Gill Sans MT" w:hAnsi="Gill Sans MT"/>
        </w:rPr>
        <w:t>T</w:t>
      </w:r>
      <w:r w:rsidR="00E37968">
        <w:rPr>
          <w:rFonts w:ascii="Gill Sans MT" w:hAnsi="Gill Sans MT"/>
        </w:rPr>
        <w:t xml:space="preserve">he </w:t>
      </w:r>
      <w:proofErr w:type="spellStart"/>
      <w:r w:rsidR="00E37968">
        <w:rPr>
          <w:rFonts w:ascii="Gill Sans MT" w:hAnsi="Gill Sans MT"/>
        </w:rPr>
        <w:t>Sharhabeel</w:t>
      </w:r>
      <w:proofErr w:type="spellEnd"/>
      <w:r>
        <w:rPr>
          <w:rFonts w:ascii="Gill Sans MT" w:hAnsi="Gill Sans MT"/>
        </w:rPr>
        <w:t xml:space="preserve"> Dam </w:t>
      </w:r>
      <w:r w:rsidR="00E37968">
        <w:rPr>
          <w:rFonts w:ascii="Gill Sans MT" w:hAnsi="Gill Sans MT"/>
        </w:rPr>
        <w:t>area is where people go for entertainment</w:t>
      </w:r>
      <w:r>
        <w:rPr>
          <w:rFonts w:ascii="Gill Sans MT" w:hAnsi="Gill Sans MT"/>
        </w:rPr>
        <w:t>. T</w:t>
      </w:r>
      <w:r w:rsidR="00791B52">
        <w:rPr>
          <w:rFonts w:ascii="Gill Sans MT" w:hAnsi="Gill Sans MT"/>
        </w:rPr>
        <w:t>his is  a nature reserve t</w:t>
      </w:r>
      <w:r>
        <w:rPr>
          <w:rFonts w:ascii="Gill Sans MT" w:hAnsi="Gill Sans MT"/>
        </w:rPr>
        <w:t>hey have planted the area, and fixed</w:t>
      </w:r>
      <w:r w:rsidR="00E37968">
        <w:rPr>
          <w:rFonts w:ascii="Gill Sans MT" w:hAnsi="Gill Sans MT"/>
        </w:rPr>
        <w:t xml:space="preserve"> it. T</w:t>
      </w:r>
      <w:r w:rsidR="00791B52">
        <w:rPr>
          <w:rFonts w:ascii="Gill Sans MT" w:hAnsi="Gill Sans MT"/>
        </w:rPr>
        <w:t>here are</w:t>
      </w:r>
      <w:r w:rsidR="00E37968">
        <w:rPr>
          <w:rFonts w:ascii="Gill Sans MT" w:hAnsi="Gill Sans MT"/>
        </w:rPr>
        <w:t xml:space="preserve"> </w:t>
      </w:r>
      <w:r>
        <w:rPr>
          <w:rFonts w:ascii="Gill Sans MT" w:hAnsi="Gill Sans MT"/>
        </w:rPr>
        <w:t>cabins</w:t>
      </w:r>
      <w:r w:rsidR="00E37968">
        <w:rPr>
          <w:rFonts w:ascii="Gill Sans MT" w:hAnsi="Gill Sans MT"/>
        </w:rPr>
        <w:t xml:space="preserve"> for people </w:t>
      </w:r>
      <w:r w:rsidR="00791B52">
        <w:rPr>
          <w:rFonts w:ascii="Gill Sans MT" w:hAnsi="Gill Sans MT"/>
        </w:rPr>
        <w:t>who come from other areas and want to stay overnight</w:t>
      </w:r>
      <w:r>
        <w:rPr>
          <w:rFonts w:ascii="Gill Sans MT" w:hAnsi="Gill Sans MT"/>
        </w:rPr>
        <w:t>.</w:t>
      </w:r>
      <w:r w:rsidR="00791B52">
        <w:rPr>
          <w:rFonts w:ascii="Gill Sans MT" w:hAnsi="Gill Sans MT"/>
        </w:rPr>
        <w:t xml:space="preserve"> The community does picnics and barbeques and the cost of entry is one </w:t>
      </w:r>
      <w:proofErr w:type="spellStart"/>
      <w:r w:rsidR="00791B52">
        <w:rPr>
          <w:rFonts w:ascii="Gill Sans MT" w:hAnsi="Gill Sans MT"/>
        </w:rPr>
        <w:t>JoD</w:t>
      </w:r>
      <w:proofErr w:type="spellEnd"/>
      <w:r w:rsidR="00791B52">
        <w:rPr>
          <w:rFonts w:ascii="Gill Sans MT" w:hAnsi="Gill Sans MT"/>
        </w:rPr>
        <w:t xml:space="preserve"> per car.</w:t>
      </w:r>
      <w:r>
        <w:rPr>
          <w:rFonts w:ascii="Gill Sans MT" w:hAnsi="Gill Sans MT"/>
        </w:rPr>
        <w:t xml:space="preserve"> </w:t>
      </w:r>
      <w:r w:rsidR="00791B52">
        <w:rPr>
          <w:rFonts w:ascii="Gill Sans MT" w:hAnsi="Gill Sans MT"/>
        </w:rPr>
        <w:t xml:space="preserve">Anyone entering is given </w:t>
      </w:r>
      <w:r>
        <w:rPr>
          <w:rFonts w:ascii="Gill Sans MT" w:hAnsi="Gill Sans MT"/>
        </w:rPr>
        <w:t xml:space="preserve">trash bags to keep the area clean. </w:t>
      </w:r>
    </w:p>
    <w:p w:rsidR="00791B52" w:rsidRPr="00791B52" w:rsidRDefault="00791B52" w:rsidP="00791B52">
      <w:pPr>
        <w:pStyle w:val="ListParagraph"/>
        <w:numPr>
          <w:ilvl w:val="1"/>
          <w:numId w:val="29"/>
        </w:numPr>
        <w:jc w:val="both"/>
        <w:rPr>
          <w:rFonts w:ascii="Gill Sans MT" w:hAnsi="Gill Sans MT"/>
        </w:rPr>
      </w:pPr>
      <w:r>
        <w:rPr>
          <w:rFonts w:ascii="Gill Sans MT" w:hAnsi="Gill Sans MT"/>
        </w:rPr>
        <w:t xml:space="preserve">The nature reserve also has various activities. They allow bicycle rentals, guided hikes, </w:t>
      </w:r>
      <w:r w:rsidR="002C001B">
        <w:rPr>
          <w:rFonts w:ascii="Gill Sans MT" w:hAnsi="Gill Sans MT"/>
        </w:rPr>
        <w:t xml:space="preserve">the middle east’s longest zip line, </w:t>
      </w:r>
      <w:r>
        <w:rPr>
          <w:rFonts w:ascii="Gill Sans MT" w:hAnsi="Gill Sans MT"/>
        </w:rPr>
        <w:t xml:space="preserve">and even annual marathons. </w:t>
      </w:r>
      <w:r w:rsidR="002C001B">
        <w:rPr>
          <w:rFonts w:ascii="Gill Sans MT" w:hAnsi="Gill Sans MT"/>
        </w:rPr>
        <w:t xml:space="preserve">There are police monitoring the area. People are not allowed to swim in the dam, although many people do. The employees in the reserve have training to save people from drowning. </w:t>
      </w:r>
    </w:p>
    <w:p w:rsidR="007966E7" w:rsidRPr="00B17E52" w:rsidRDefault="007966E7" w:rsidP="00B17E52">
      <w:pPr>
        <w:pStyle w:val="ListParagraph"/>
        <w:numPr>
          <w:ilvl w:val="1"/>
          <w:numId w:val="29"/>
        </w:numPr>
        <w:jc w:val="both"/>
        <w:rPr>
          <w:rFonts w:ascii="Gill Sans MT" w:hAnsi="Gill Sans MT"/>
        </w:rPr>
      </w:pPr>
      <w:r>
        <w:rPr>
          <w:rFonts w:ascii="Gill Sans MT" w:hAnsi="Gill Sans MT"/>
        </w:rPr>
        <w:t xml:space="preserve">The is a youth club for males, </w:t>
      </w:r>
      <w:r w:rsidR="00791B52">
        <w:rPr>
          <w:rFonts w:ascii="Gill Sans MT" w:hAnsi="Gill Sans MT"/>
        </w:rPr>
        <w:t xml:space="preserve">which has a </w:t>
      </w:r>
      <w:r>
        <w:rPr>
          <w:rFonts w:ascii="Gill Sans MT" w:hAnsi="Gill Sans MT"/>
        </w:rPr>
        <w:t xml:space="preserve">football field. </w:t>
      </w:r>
      <w:r w:rsidR="00791B52">
        <w:rPr>
          <w:rFonts w:ascii="Gill Sans MT" w:hAnsi="Gill Sans MT"/>
        </w:rPr>
        <w:t>Females do not have a youth club.</w:t>
      </w:r>
    </w:p>
    <w:p w:rsidR="007966E7" w:rsidRDefault="007966E7" w:rsidP="007966E7">
      <w:pPr>
        <w:pStyle w:val="ListParagraph"/>
        <w:numPr>
          <w:ilvl w:val="0"/>
          <w:numId w:val="29"/>
        </w:numPr>
        <w:jc w:val="both"/>
        <w:rPr>
          <w:rFonts w:ascii="Gill Sans MT" w:hAnsi="Gill Sans MT"/>
        </w:rPr>
      </w:pPr>
      <w:r w:rsidRPr="008F1A22">
        <w:rPr>
          <w:rFonts w:ascii="Gill Sans MT" w:hAnsi="Gill Sans MT"/>
        </w:rPr>
        <w:t>Art, Theatre, &amp; Music</w:t>
      </w:r>
    </w:p>
    <w:p w:rsidR="002C001B" w:rsidRDefault="007966E7" w:rsidP="007966E7">
      <w:pPr>
        <w:pStyle w:val="ListParagraph"/>
        <w:numPr>
          <w:ilvl w:val="1"/>
          <w:numId w:val="29"/>
        </w:numPr>
        <w:jc w:val="both"/>
        <w:rPr>
          <w:rFonts w:ascii="Gill Sans MT" w:hAnsi="Gill Sans MT"/>
        </w:rPr>
      </w:pPr>
      <w:r>
        <w:rPr>
          <w:rFonts w:ascii="Gill Sans MT" w:hAnsi="Gill Sans MT"/>
        </w:rPr>
        <w:t xml:space="preserve">There are </w:t>
      </w:r>
      <w:r w:rsidR="002C001B">
        <w:rPr>
          <w:rFonts w:ascii="Gill Sans MT" w:hAnsi="Gill Sans MT"/>
        </w:rPr>
        <w:t xml:space="preserve">various arts and craft opportunities produced by community based organizations and the </w:t>
      </w:r>
      <w:r w:rsidR="002C001B">
        <w:rPr>
          <w:rFonts w:ascii="Gill Sans MT" w:hAnsi="Gill Sans MT"/>
          <w:lang w:bidi="ar-JO"/>
        </w:rPr>
        <w:t>social development institution. They teach women specifically how to create baskets, accessories</w:t>
      </w:r>
      <w:r w:rsidR="00B91AF7">
        <w:rPr>
          <w:rFonts w:ascii="Gill Sans MT" w:hAnsi="Gill Sans MT"/>
          <w:lang w:bidi="ar-JO"/>
        </w:rPr>
        <w:t>, scarves,</w:t>
      </w:r>
      <w:r w:rsidR="002C001B">
        <w:rPr>
          <w:rFonts w:ascii="Gill Sans MT" w:hAnsi="Gill Sans MT"/>
          <w:lang w:bidi="ar-JO"/>
        </w:rPr>
        <w:t xml:space="preserve"> and other crafts, and give them 40</w:t>
      </w:r>
      <w:r w:rsidR="0098125F">
        <w:rPr>
          <w:rFonts w:ascii="Gill Sans MT" w:hAnsi="Gill Sans MT" w:hint="cs"/>
          <w:rtl/>
          <w:lang w:bidi="ar-JO"/>
        </w:rPr>
        <w:t xml:space="preserve"> </w:t>
      </w:r>
      <w:proofErr w:type="spellStart"/>
      <w:r w:rsidR="002C001B">
        <w:rPr>
          <w:rFonts w:ascii="Gill Sans MT" w:hAnsi="Gill Sans MT"/>
          <w:lang w:bidi="ar-JO"/>
        </w:rPr>
        <w:t>JoDs</w:t>
      </w:r>
      <w:proofErr w:type="spellEnd"/>
      <w:r w:rsidR="002C001B">
        <w:rPr>
          <w:rFonts w:ascii="Gill Sans MT" w:hAnsi="Gill Sans MT"/>
          <w:lang w:bidi="ar-JO"/>
        </w:rPr>
        <w:t xml:space="preserve"> to start buying material and selling what they make.</w:t>
      </w:r>
    </w:p>
    <w:p w:rsidR="002C001B" w:rsidRDefault="002C001B" w:rsidP="007966E7">
      <w:pPr>
        <w:pStyle w:val="ListParagraph"/>
        <w:numPr>
          <w:ilvl w:val="1"/>
          <w:numId w:val="29"/>
        </w:numPr>
        <w:jc w:val="both"/>
        <w:rPr>
          <w:rFonts w:ascii="Gill Sans MT" w:hAnsi="Gill Sans MT"/>
        </w:rPr>
      </w:pPr>
      <w:r>
        <w:rPr>
          <w:rFonts w:ascii="Gill Sans MT" w:hAnsi="Gill Sans MT"/>
        </w:rPr>
        <w:t xml:space="preserve">There used to be a theater in the community, that address issues such as early marriage, unemployment, gender discrimination. However due to poor management it came to an end. </w:t>
      </w:r>
    </w:p>
    <w:p w:rsidR="002C001B" w:rsidRDefault="002C001B" w:rsidP="002C001B">
      <w:pPr>
        <w:pStyle w:val="ListParagraph"/>
        <w:numPr>
          <w:ilvl w:val="1"/>
          <w:numId w:val="29"/>
        </w:numPr>
        <w:jc w:val="both"/>
        <w:rPr>
          <w:rFonts w:ascii="Gill Sans MT" w:hAnsi="Gill Sans MT"/>
        </w:rPr>
      </w:pPr>
      <w:r>
        <w:rPr>
          <w:rFonts w:ascii="Gill Sans MT" w:hAnsi="Gill Sans MT"/>
        </w:rPr>
        <w:t xml:space="preserve">This community makes a unique </w:t>
      </w:r>
      <w:r w:rsidR="00DB6738">
        <w:rPr>
          <w:rFonts w:ascii="Gill Sans MT" w:hAnsi="Gill Sans MT"/>
        </w:rPr>
        <w:t xml:space="preserve">wooden </w:t>
      </w:r>
      <w:r>
        <w:rPr>
          <w:rFonts w:ascii="Gill Sans MT" w:hAnsi="Gill Sans MT"/>
        </w:rPr>
        <w:t>instrument called a dual flute</w:t>
      </w:r>
      <w:r w:rsidR="00DB6738">
        <w:rPr>
          <w:rFonts w:ascii="Gill Sans MT" w:hAnsi="Gill Sans MT"/>
        </w:rPr>
        <w:t xml:space="preserve"> (</w:t>
      </w:r>
      <w:proofErr w:type="spellStart"/>
      <w:r w:rsidR="00DB6738">
        <w:rPr>
          <w:rFonts w:ascii="Gill Sans MT" w:hAnsi="Gill Sans MT"/>
        </w:rPr>
        <w:t>Yargool</w:t>
      </w:r>
      <w:proofErr w:type="spellEnd"/>
      <w:r w:rsidR="00DB6738">
        <w:rPr>
          <w:rFonts w:ascii="Gill Sans MT" w:hAnsi="Gill Sans MT"/>
        </w:rPr>
        <w:t xml:space="preserve"> </w:t>
      </w:r>
      <w:proofErr w:type="spellStart"/>
      <w:r w:rsidR="00DB6738">
        <w:rPr>
          <w:rFonts w:ascii="Gill Sans MT" w:hAnsi="Gill Sans MT"/>
        </w:rPr>
        <w:t>Mijwiz</w:t>
      </w:r>
      <w:proofErr w:type="spellEnd"/>
      <w:r w:rsidR="00DB6738">
        <w:rPr>
          <w:rFonts w:ascii="Gill Sans MT" w:hAnsi="Gill Sans MT"/>
        </w:rPr>
        <w:t xml:space="preserve">). However they need more marketing and to learn how to sell online.  </w:t>
      </w:r>
    </w:p>
    <w:p w:rsidR="0098125F" w:rsidRDefault="0098125F" w:rsidP="0098125F">
      <w:pPr>
        <w:pStyle w:val="ListParagraph"/>
        <w:numPr>
          <w:ilvl w:val="1"/>
          <w:numId w:val="29"/>
        </w:numPr>
        <w:jc w:val="both"/>
        <w:rPr>
          <w:rFonts w:ascii="Gill Sans MT" w:hAnsi="Gill Sans MT"/>
        </w:rPr>
      </w:pPr>
      <w:r>
        <w:rPr>
          <w:rFonts w:ascii="Gill Sans MT" w:hAnsi="Gill Sans MT"/>
        </w:rPr>
        <w:t xml:space="preserve">There are various cultural music bands, that sing and create songs about the culture. </w:t>
      </w:r>
    </w:p>
    <w:p w:rsidR="007966E7" w:rsidRPr="0098125F" w:rsidRDefault="0098125F" w:rsidP="0098125F">
      <w:pPr>
        <w:pStyle w:val="ListParagraph"/>
        <w:numPr>
          <w:ilvl w:val="1"/>
          <w:numId w:val="29"/>
        </w:numPr>
        <w:jc w:val="both"/>
        <w:rPr>
          <w:rFonts w:ascii="Gill Sans MT" w:hAnsi="Gill Sans MT"/>
        </w:rPr>
      </w:pPr>
      <w:r>
        <w:rPr>
          <w:rFonts w:ascii="Gill Sans MT" w:hAnsi="Gill Sans MT"/>
        </w:rPr>
        <w:lastRenderedPageBreak/>
        <w:t xml:space="preserve">There is a </w:t>
      </w:r>
      <w:proofErr w:type="spellStart"/>
      <w:r>
        <w:rPr>
          <w:rFonts w:ascii="Gill Sans MT" w:hAnsi="Gill Sans MT"/>
        </w:rPr>
        <w:t>dabkeh</w:t>
      </w:r>
      <w:proofErr w:type="spellEnd"/>
      <w:r>
        <w:rPr>
          <w:rFonts w:ascii="Gill Sans MT" w:hAnsi="Gill Sans MT"/>
        </w:rPr>
        <w:t xml:space="preserve"> dance group (the traditional dance various Arab countries)</w:t>
      </w:r>
      <w:r w:rsidR="007966E7">
        <w:rPr>
          <w:rFonts w:ascii="Gill Sans MT" w:hAnsi="Gill Sans MT"/>
        </w:rPr>
        <w:t>. They are tale</w:t>
      </w:r>
      <w:r>
        <w:rPr>
          <w:rFonts w:ascii="Gill Sans MT" w:hAnsi="Gill Sans MT"/>
        </w:rPr>
        <w:t>nted but no resources to expand beyond the community</w:t>
      </w:r>
      <w:r w:rsidR="007966E7">
        <w:rPr>
          <w:rFonts w:ascii="Gill Sans MT" w:hAnsi="Gill Sans MT"/>
        </w:rPr>
        <w:t>.</w:t>
      </w:r>
      <w:r>
        <w:rPr>
          <w:rFonts w:ascii="Gill Sans MT" w:hAnsi="Gill Sans MT"/>
        </w:rPr>
        <w:t xml:space="preserve"> Their current form of marketing is through Facebook. They do not have a </w:t>
      </w:r>
      <w:proofErr w:type="spellStart"/>
      <w:r>
        <w:rPr>
          <w:rFonts w:ascii="Gill Sans MT" w:hAnsi="Gill Sans MT"/>
        </w:rPr>
        <w:t>Youtube</w:t>
      </w:r>
      <w:proofErr w:type="spellEnd"/>
      <w:r>
        <w:rPr>
          <w:rFonts w:ascii="Gill Sans MT" w:hAnsi="Gill Sans MT"/>
        </w:rPr>
        <w:t xml:space="preserve"> </w:t>
      </w:r>
      <w:r w:rsidR="0091001F">
        <w:rPr>
          <w:rFonts w:ascii="Gill Sans MT" w:hAnsi="Gill Sans MT"/>
        </w:rPr>
        <w:t xml:space="preserve">or Instagram </w:t>
      </w:r>
      <w:r>
        <w:rPr>
          <w:rFonts w:ascii="Gill Sans MT" w:hAnsi="Gill Sans MT"/>
        </w:rPr>
        <w:t>page.</w:t>
      </w:r>
      <w:r w:rsidR="007966E7">
        <w:rPr>
          <w:rFonts w:ascii="Gill Sans MT" w:hAnsi="Gill Sans MT"/>
        </w:rPr>
        <w:t xml:space="preserve"> </w:t>
      </w:r>
    </w:p>
    <w:p w:rsidR="007966E7" w:rsidRDefault="007966E7" w:rsidP="007966E7">
      <w:pPr>
        <w:pStyle w:val="ListParagraph"/>
        <w:numPr>
          <w:ilvl w:val="0"/>
          <w:numId w:val="29"/>
        </w:numPr>
        <w:jc w:val="both"/>
        <w:rPr>
          <w:rFonts w:ascii="Gill Sans MT" w:hAnsi="Gill Sans MT"/>
        </w:rPr>
      </w:pPr>
      <w:r w:rsidRPr="008F1A22">
        <w:rPr>
          <w:rFonts w:ascii="Gill Sans MT" w:hAnsi="Gill Sans MT"/>
        </w:rPr>
        <w:t>Library</w:t>
      </w:r>
    </w:p>
    <w:p w:rsidR="0091001F" w:rsidRDefault="0091001F" w:rsidP="007966E7">
      <w:pPr>
        <w:pStyle w:val="ListParagraph"/>
        <w:numPr>
          <w:ilvl w:val="1"/>
          <w:numId w:val="29"/>
        </w:numPr>
        <w:jc w:val="both"/>
        <w:rPr>
          <w:rFonts w:ascii="Gill Sans MT" w:hAnsi="Gill Sans MT"/>
        </w:rPr>
      </w:pPr>
      <w:r>
        <w:rPr>
          <w:rFonts w:ascii="Gill Sans MT" w:hAnsi="Gill Sans MT"/>
        </w:rPr>
        <w:t>There is a library in the municipal building however it is rarely used. Although the library is large, it is not active, has limited opening hours (</w:t>
      </w:r>
      <w:proofErr w:type="spellStart"/>
      <w:r>
        <w:rPr>
          <w:rFonts w:ascii="Gill Sans MT" w:hAnsi="Gill Sans MT"/>
        </w:rPr>
        <w:t>8am</w:t>
      </w:r>
      <w:proofErr w:type="spellEnd"/>
      <w:r>
        <w:rPr>
          <w:rFonts w:ascii="Gill Sans MT" w:hAnsi="Gill Sans MT"/>
        </w:rPr>
        <w:t xml:space="preserve"> – </w:t>
      </w:r>
      <w:proofErr w:type="spellStart"/>
      <w:r>
        <w:rPr>
          <w:rFonts w:ascii="Gill Sans MT" w:hAnsi="Gill Sans MT"/>
        </w:rPr>
        <w:t>3pm</w:t>
      </w:r>
      <w:proofErr w:type="spellEnd"/>
      <w:r>
        <w:rPr>
          <w:rFonts w:ascii="Gill Sans MT" w:hAnsi="Gill Sans MT"/>
        </w:rPr>
        <w:t xml:space="preserve">), and only has books for kids. </w:t>
      </w:r>
    </w:p>
    <w:p w:rsidR="0091001F" w:rsidRDefault="0091001F" w:rsidP="007966E7">
      <w:pPr>
        <w:pStyle w:val="ListParagraph"/>
        <w:numPr>
          <w:ilvl w:val="1"/>
          <w:numId w:val="29"/>
        </w:numPr>
        <w:jc w:val="both"/>
        <w:rPr>
          <w:rFonts w:ascii="Gill Sans MT" w:hAnsi="Gill Sans MT"/>
        </w:rPr>
      </w:pPr>
      <w:r>
        <w:rPr>
          <w:rFonts w:ascii="Gill Sans MT" w:hAnsi="Gill Sans MT"/>
        </w:rPr>
        <w:t xml:space="preserve">The Makani initiative used to operate in this community, where they provide a safe space for youth to learn. This closed down a few years ago. </w:t>
      </w:r>
    </w:p>
    <w:p w:rsidR="0091001F" w:rsidRDefault="0091001F" w:rsidP="007966E7">
      <w:pPr>
        <w:pStyle w:val="ListParagraph"/>
        <w:numPr>
          <w:ilvl w:val="1"/>
          <w:numId w:val="29"/>
        </w:numPr>
        <w:jc w:val="both"/>
        <w:rPr>
          <w:rFonts w:ascii="Gill Sans MT" w:hAnsi="Gill Sans MT"/>
        </w:rPr>
      </w:pPr>
      <w:r>
        <w:rPr>
          <w:rFonts w:ascii="Gill Sans MT" w:hAnsi="Gill Sans MT"/>
        </w:rPr>
        <w:t>It is important that there is a quiet space to find books and read, whether for leisure or for work. University and school students need subject based books, other youth noted the importance of religious topics. Engineering students said that they need equipment such as a canvas holder to be able to complete their university work.</w:t>
      </w:r>
    </w:p>
    <w:p w:rsidR="0091001F" w:rsidRDefault="0091001F" w:rsidP="007966E7">
      <w:pPr>
        <w:pStyle w:val="ListParagraph"/>
        <w:numPr>
          <w:ilvl w:val="1"/>
          <w:numId w:val="29"/>
        </w:numPr>
        <w:jc w:val="both"/>
        <w:rPr>
          <w:rFonts w:ascii="Gill Sans MT" w:hAnsi="Gill Sans MT"/>
        </w:rPr>
      </w:pPr>
      <w:r>
        <w:rPr>
          <w:rFonts w:ascii="Gill Sans MT" w:hAnsi="Gill Sans MT"/>
        </w:rPr>
        <w:t>Youth unanimously agreed that having a portable library, would be an excellent initiative.</w:t>
      </w:r>
    </w:p>
    <w:p w:rsidR="007966E7" w:rsidRDefault="007966E7" w:rsidP="007966E7">
      <w:pPr>
        <w:pStyle w:val="ListParagraph"/>
        <w:numPr>
          <w:ilvl w:val="0"/>
          <w:numId w:val="29"/>
        </w:numPr>
        <w:jc w:val="both"/>
        <w:rPr>
          <w:rFonts w:ascii="Gill Sans MT" w:hAnsi="Gill Sans MT"/>
        </w:rPr>
      </w:pPr>
      <w:r w:rsidRPr="008F1A22">
        <w:rPr>
          <w:rFonts w:ascii="Gill Sans MT" w:hAnsi="Gill Sans MT"/>
        </w:rPr>
        <w:t>Organized activities by CBOs, NGOs, youth leaders (hiking, bazaars, trainings)</w:t>
      </w:r>
    </w:p>
    <w:p w:rsidR="00B91AF7" w:rsidRDefault="00B91AF7" w:rsidP="00B91AF7">
      <w:pPr>
        <w:pStyle w:val="ListParagraph"/>
        <w:numPr>
          <w:ilvl w:val="1"/>
          <w:numId w:val="29"/>
        </w:numPr>
        <w:jc w:val="both"/>
        <w:rPr>
          <w:rFonts w:ascii="Gill Sans MT" w:hAnsi="Gill Sans MT"/>
        </w:rPr>
      </w:pPr>
      <w:r>
        <w:rPr>
          <w:rFonts w:ascii="Gill Sans MT" w:hAnsi="Gill Sans MT"/>
        </w:rPr>
        <w:t xml:space="preserve">Organized activities are mostly based on income generating projects related to crafts. </w:t>
      </w:r>
    </w:p>
    <w:p w:rsidR="007966E7" w:rsidRDefault="00B91AF7" w:rsidP="00B91AF7">
      <w:pPr>
        <w:pStyle w:val="ListParagraph"/>
        <w:numPr>
          <w:ilvl w:val="1"/>
          <w:numId w:val="29"/>
        </w:numPr>
        <w:jc w:val="both"/>
        <w:rPr>
          <w:rFonts w:ascii="Gill Sans MT" w:hAnsi="Gill Sans MT"/>
        </w:rPr>
      </w:pPr>
      <w:r>
        <w:rPr>
          <w:rFonts w:ascii="Gill Sans MT" w:hAnsi="Gill Sans MT"/>
        </w:rPr>
        <w:t xml:space="preserve">There is a monthly bazaar that is organized by </w:t>
      </w:r>
      <w:proofErr w:type="spellStart"/>
      <w:r>
        <w:rPr>
          <w:rFonts w:ascii="Gill Sans MT" w:hAnsi="Gill Sans MT"/>
        </w:rPr>
        <w:t>Tamkeen</w:t>
      </w:r>
      <w:proofErr w:type="spellEnd"/>
      <w:r>
        <w:rPr>
          <w:rFonts w:ascii="Gill Sans MT" w:hAnsi="Gill Sans MT"/>
        </w:rPr>
        <w:t xml:space="preserve"> </w:t>
      </w:r>
      <w:proofErr w:type="spellStart"/>
      <w:r>
        <w:rPr>
          <w:rFonts w:ascii="Gill Sans MT" w:hAnsi="Gill Sans MT"/>
        </w:rPr>
        <w:t>ElUsar</w:t>
      </w:r>
      <w:proofErr w:type="spellEnd"/>
      <w:r>
        <w:rPr>
          <w:rFonts w:ascii="Gill Sans MT" w:hAnsi="Gill Sans MT"/>
        </w:rPr>
        <w:t xml:space="preserve"> (Enabling Families) this is promoted through Facebook and </w:t>
      </w:r>
      <w:proofErr w:type="spellStart"/>
      <w:r>
        <w:rPr>
          <w:rFonts w:ascii="Gill Sans MT" w:hAnsi="Gill Sans MT"/>
        </w:rPr>
        <w:t>Whatsapp</w:t>
      </w:r>
      <w:proofErr w:type="spellEnd"/>
      <w:r>
        <w:rPr>
          <w:rFonts w:ascii="Gill Sans MT" w:hAnsi="Gill Sans MT"/>
        </w:rPr>
        <w:t xml:space="preserve">, the bazaar is hosted in either </w:t>
      </w:r>
      <w:proofErr w:type="spellStart"/>
      <w:r>
        <w:rPr>
          <w:rFonts w:ascii="Gill Sans MT" w:hAnsi="Gill Sans MT"/>
        </w:rPr>
        <w:t>Tabaqet</w:t>
      </w:r>
      <w:proofErr w:type="spellEnd"/>
      <w:r>
        <w:rPr>
          <w:rFonts w:ascii="Gill Sans MT" w:hAnsi="Gill Sans MT"/>
        </w:rPr>
        <w:t xml:space="preserve"> </w:t>
      </w:r>
      <w:proofErr w:type="spellStart"/>
      <w:r>
        <w:rPr>
          <w:rFonts w:ascii="Gill Sans MT" w:hAnsi="Gill Sans MT"/>
        </w:rPr>
        <w:t>Fahil</w:t>
      </w:r>
      <w:proofErr w:type="spellEnd"/>
      <w:r>
        <w:rPr>
          <w:rFonts w:ascii="Gill Sans MT" w:hAnsi="Gill Sans MT"/>
        </w:rPr>
        <w:t xml:space="preserve"> or in Amman.</w:t>
      </w:r>
    </w:p>
    <w:p w:rsidR="00B91AF7" w:rsidRDefault="00B91AF7" w:rsidP="00B91AF7">
      <w:pPr>
        <w:pStyle w:val="ListParagraph"/>
        <w:numPr>
          <w:ilvl w:val="1"/>
          <w:numId w:val="29"/>
        </w:numPr>
        <w:jc w:val="both"/>
        <w:rPr>
          <w:rFonts w:ascii="Gill Sans MT" w:hAnsi="Gill Sans MT"/>
        </w:rPr>
      </w:pPr>
      <w:r>
        <w:rPr>
          <w:rFonts w:ascii="Gill Sans MT" w:hAnsi="Gill Sans MT"/>
        </w:rPr>
        <w:t>Life skills trainings and better decision making trainings are given regularly.</w:t>
      </w:r>
    </w:p>
    <w:p w:rsidR="007966E7" w:rsidRDefault="00B91AF7" w:rsidP="00B91AF7">
      <w:pPr>
        <w:pStyle w:val="ListParagraph"/>
        <w:numPr>
          <w:ilvl w:val="1"/>
          <w:numId w:val="29"/>
        </w:numPr>
        <w:jc w:val="both"/>
        <w:rPr>
          <w:rFonts w:ascii="Gill Sans MT" w:hAnsi="Gill Sans MT"/>
        </w:rPr>
      </w:pPr>
      <w:r>
        <w:rPr>
          <w:rFonts w:ascii="Gill Sans MT" w:hAnsi="Gill Sans MT"/>
        </w:rPr>
        <w:t>There is art and craft organized activities for women to learn to create and sell.</w:t>
      </w:r>
    </w:p>
    <w:p w:rsidR="003A1C4B" w:rsidRPr="00B91AF7" w:rsidRDefault="003A1C4B" w:rsidP="00B91AF7">
      <w:pPr>
        <w:pStyle w:val="ListParagraph"/>
        <w:numPr>
          <w:ilvl w:val="1"/>
          <w:numId w:val="29"/>
        </w:numPr>
        <w:jc w:val="both"/>
        <w:rPr>
          <w:rFonts w:ascii="Gill Sans MT" w:hAnsi="Gill Sans MT"/>
        </w:rPr>
      </w:pPr>
      <w:r>
        <w:rPr>
          <w:rFonts w:ascii="Gill Sans MT" w:hAnsi="Gill Sans MT"/>
        </w:rPr>
        <w:t xml:space="preserve">Hiking and outdoor activities are rarely organized. </w:t>
      </w:r>
    </w:p>
    <w:p w:rsidR="007966E7" w:rsidRDefault="007966E7" w:rsidP="007966E7">
      <w:pPr>
        <w:pStyle w:val="ListParagraph"/>
        <w:numPr>
          <w:ilvl w:val="0"/>
          <w:numId w:val="29"/>
        </w:numPr>
        <w:jc w:val="both"/>
        <w:rPr>
          <w:rFonts w:ascii="Gill Sans MT" w:hAnsi="Gill Sans MT"/>
        </w:rPr>
      </w:pPr>
      <w:r w:rsidRPr="008F1A22">
        <w:rPr>
          <w:rFonts w:ascii="Gill Sans MT" w:hAnsi="Gill Sans MT"/>
        </w:rPr>
        <w:t>Sports (basketball/football /swimming/ others)</w:t>
      </w:r>
    </w:p>
    <w:p w:rsidR="00CB5C40" w:rsidRDefault="00CB5C40" w:rsidP="007879EF">
      <w:pPr>
        <w:pStyle w:val="ListParagraph"/>
        <w:numPr>
          <w:ilvl w:val="1"/>
          <w:numId w:val="29"/>
        </w:numPr>
        <w:jc w:val="both"/>
        <w:rPr>
          <w:rFonts w:ascii="Gill Sans MT" w:hAnsi="Gill Sans MT"/>
        </w:rPr>
      </w:pPr>
      <w:r>
        <w:rPr>
          <w:rFonts w:ascii="Gill Sans MT" w:hAnsi="Gill Sans MT"/>
        </w:rPr>
        <w:t>The Ministry of Youth has a place to play vo</w:t>
      </w:r>
      <w:r w:rsidR="007879EF">
        <w:rPr>
          <w:rFonts w:ascii="Gill Sans MT" w:hAnsi="Gill Sans MT"/>
        </w:rPr>
        <w:t>lleyball, football, basketball</w:t>
      </w:r>
      <w:r>
        <w:rPr>
          <w:rFonts w:ascii="Gill Sans MT" w:hAnsi="Gill Sans MT"/>
        </w:rPr>
        <w:t xml:space="preserve">, and a space for celebrations. The ages allowed are from 10 – 16 years, and both genders are welcome. The </w:t>
      </w:r>
      <w:r w:rsidR="007879EF">
        <w:rPr>
          <w:rFonts w:ascii="Gill Sans MT" w:hAnsi="Gill Sans MT"/>
        </w:rPr>
        <w:t>challenges are:</w:t>
      </w:r>
      <w:r>
        <w:rPr>
          <w:rFonts w:ascii="Gill Sans MT" w:hAnsi="Gill Sans MT"/>
        </w:rPr>
        <w:t xml:space="preserve"> the trainers are all males</w:t>
      </w:r>
      <w:r w:rsidR="007879EF">
        <w:rPr>
          <w:rFonts w:ascii="Gill Sans MT" w:hAnsi="Gill Sans MT"/>
        </w:rPr>
        <w:t xml:space="preserve"> which is often problematic for females</w:t>
      </w:r>
      <w:r>
        <w:rPr>
          <w:rFonts w:ascii="Gill Sans MT" w:hAnsi="Gill Sans MT"/>
        </w:rPr>
        <w:t xml:space="preserve">, the opening time is until </w:t>
      </w:r>
      <w:proofErr w:type="spellStart"/>
      <w:r>
        <w:rPr>
          <w:rFonts w:ascii="Gill Sans MT" w:hAnsi="Gill Sans MT"/>
        </w:rPr>
        <w:t>2pm</w:t>
      </w:r>
      <w:proofErr w:type="spellEnd"/>
      <w:r>
        <w:rPr>
          <w:rFonts w:ascii="Gill Sans MT" w:hAnsi="Gill Sans MT"/>
        </w:rPr>
        <w:t>, and th</w:t>
      </w:r>
      <w:r w:rsidR="00CB3025">
        <w:rPr>
          <w:rFonts w:ascii="Gill Sans MT" w:hAnsi="Gill Sans MT"/>
        </w:rPr>
        <w:t>at older youth are not allowed.</w:t>
      </w:r>
      <w:r w:rsidR="007879EF">
        <w:rPr>
          <w:rFonts w:ascii="Gill Sans MT" w:hAnsi="Gill Sans MT"/>
        </w:rPr>
        <w:t xml:space="preserve"> Youth suggested having female only days, and having evening opening times.</w:t>
      </w:r>
    </w:p>
    <w:p w:rsidR="007879EF" w:rsidRDefault="007879EF" w:rsidP="007879EF">
      <w:pPr>
        <w:pStyle w:val="ListParagraph"/>
        <w:numPr>
          <w:ilvl w:val="1"/>
          <w:numId w:val="29"/>
        </w:numPr>
        <w:jc w:val="both"/>
        <w:rPr>
          <w:rFonts w:ascii="Gill Sans MT" w:hAnsi="Gill Sans MT"/>
        </w:rPr>
      </w:pPr>
      <w:r>
        <w:rPr>
          <w:rFonts w:ascii="Gill Sans MT" w:hAnsi="Gill Sans MT"/>
        </w:rPr>
        <w:t xml:space="preserve">Sports which youth wanted to see more of where badminton, chess, and martial arts. </w:t>
      </w:r>
    </w:p>
    <w:p w:rsidR="003459AE" w:rsidRPr="007879EF" w:rsidRDefault="003459AE" w:rsidP="007879EF">
      <w:pPr>
        <w:pStyle w:val="ListParagraph"/>
        <w:numPr>
          <w:ilvl w:val="1"/>
          <w:numId w:val="29"/>
        </w:numPr>
        <w:jc w:val="both"/>
        <w:rPr>
          <w:rFonts w:ascii="Gill Sans MT" w:hAnsi="Gill Sans MT"/>
        </w:rPr>
      </w:pPr>
      <w:r>
        <w:rPr>
          <w:rFonts w:ascii="Gill Sans MT" w:hAnsi="Gill Sans MT"/>
        </w:rPr>
        <w:t>The sports are not inclusive to persons with disabilities. There are no activities for them.</w:t>
      </w:r>
    </w:p>
    <w:p w:rsidR="000229B7" w:rsidRDefault="007966E7" w:rsidP="000229B7">
      <w:pPr>
        <w:pStyle w:val="ListParagraph"/>
        <w:numPr>
          <w:ilvl w:val="1"/>
          <w:numId w:val="29"/>
        </w:numPr>
        <w:jc w:val="both"/>
        <w:rPr>
          <w:rFonts w:ascii="Gill Sans MT" w:hAnsi="Gill Sans MT"/>
        </w:rPr>
      </w:pPr>
      <w:r>
        <w:rPr>
          <w:rFonts w:ascii="Gill Sans MT" w:hAnsi="Gill Sans MT"/>
        </w:rPr>
        <w:t xml:space="preserve">They want </w:t>
      </w:r>
      <w:r w:rsidR="000229B7">
        <w:rPr>
          <w:rFonts w:ascii="Gill Sans MT" w:hAnsi="Gill Sans MT"/>
        </w:rPr>
        <w:t xml:space="preserve">to have services in places where people can run. Such as toilets, and </w:t>
      </w:r>
      <w:r>
        <w:rPr>
          <w:rFonts w:ascii="Gill Sans MT" w:hAnsi="Gill Sans MT"/>
        </w:rPr>
        <w:t xml:space="preserve">a caravan </w:t>
      </w:r>
      <w:r w:rsidR="000229B7">
        <w:rPr>
          <w:rFonts w:ascii="Gill Sans MT" w:hAnsi="Gill Sans MT"/>
        </w:rPr>
        <w:t>that sells water and other goods.</w:t>
      </w:r>
    </w:p>
    <w:p w:rsidR="007966E7" w:rsidRDefault="000229B7" w:rsidP="000229B7">
      <w:pPr>
        <w:pStyle w:val="ListParagraph"/>
        <w:numPr>
          <w:ilvl w:val="1"/>
          <w:numId w:val="29"/>
        </w:numPr>
        <w:jc w:val="both"/>
        <w:rPr>
          <w:rFonts w:ascii="Gill Sans MT" w:hAnsi="Gill Sans MT"/>
        </w:rPr>
      </w:pPr>
      <w:r>
        <w:rPr>
          <w:rFonts w:ascii="Gill Sans MT" w:hAnsi="Gill Sans MT"/>
        </w:rPr>
        <w:t xml:space="preserve">The UNRWA is the only gym available. Youth noted that the </w:t>
      </w:r>
      <w:proofErr w:type="spellStart"/>
      <w:r>
        <w:rPr>
          <w:rFonts w:ascii="Gill Sans MT" w:hAnsi="Gill Sans MT"/>
        </w:rPr>
        <w:t>Wakaleh</w:t>
      </w:r>
      <w:proofErr w:type="spellEnd"/>
      <w:r>
        <w:rPr>
          <w:rFonts w:ascii="Gill Sans MT" w:hAnsi="Gill Sans MT"/>
        </w:rPr>
        <w:t xml:space="preserve"> Institution could be a good space to create a gym as well as a space for youth to gather.</w:t>
      </w:r>
    </w:p>
    <w:p w:rsidR="007879EF" w:rsidRDefault="007879EF" w:rsidP="000229B7">
      <w:pPr>
        <w:pStyle w:val="ListParagraph"/>
        <w:numPr>
          <w:ilvl w:val="1"/>
          <w:numId w:val="29"/>
        </w:numPr>
        <w:jc w:val="both"/>
        <w:rPr>
          <w:rFonts w:ascii="Gill Sans MT" w:hAnsi="Gill Sans MT"/>
        </w:rPr>
      </w:pPr>
      <w:r>
        <w:rPr>
          <w:rFonts w:ascii="Gill Sans MT" w:hAnsi="Gill Sans MT"/>
        </w:rPr>
        <w:t xml:space="preserve">Youth noted that most athletes need </w:t>
      </w:r>
      <w:r w:rsidR="00B42618">
        <w:rPr>
          <w:rFonts w:ascii="Gill Sans MT" w:hAnsi="Gill Sans MT"/>
        </w:rPr>
        <w:t>financial</w:t>
      </w:r>
      <w:r>
        <w:rPr>
          <w:rFonts w:ascii="Gill Sans MT" w:hAnsi="Gill Sans MT"/>
        </w:rPr>
        <w:t xml:space="preserve"> support or sponsorship to allow them to continue. </w:t>
      </w:r>
    </w:p>
    <w:p w:rsidR="007966E7" w:rsidRDefault="007966E7" w:rsidP="007966E7">
      <w:pPr>
        <w:pStyle w:val="ListParagraph"/>
        <w:numPr>
          <w:ilvl w:val="0"/>
          <w:numId w:val="29"/>
        </w:numPr>
        <w:jc w:val="both"/>
        <w:rPr>
          <w:rFonts w:ascii="Gill Sans MT" w:eastAsia="Times New Roman" w:hAnsi="Gill Sans MT" w:cs="Calibri"/>
          <w:color w:val="000000"/>
        </w:rPr>
      </w:pPr>
      <w:r w:rsidRPr="008F1A22">
        <w:rPr>
          <w:rFonts w:ascii="Gill Sans MT" w:hAnsi="Gill Sans MT"/>
        </w:rPr>
        <w:t>Spaces for youth</w:t>
      </w:r>
      <w:r w:rsidRPr="008F1A22">
        <w:rPr>
          <w:rFonts w:ascii="Gill Sans MT" w:eastAsia="Times New Roman" w:hAnsi="Gill Sans MT" w:cs="Calibri"/>
          <w:color w:val="000000"/>
        </w:rPr>
        <w:t xml:space="preserve"> to gather (CBOs, parks, municipality space)</w:t>
      </w:r>
    </w:p>
    <w:p w:rsidR="00444C88" w:rsidRDefault="00444C88" w:rsidP="000229B7">
      <w:pPr>
        <w:pStyle w:val="ListParagraph"/>
        <w:numPr>
          <w:ilvl w:val="1"/>
          <w:numId w:val="29"/>
        </w:numPr>
        <w:jc w:val="both"/>
        <w:rPr>
          <w:rFonts w:ascii="Gill Sans MT" w:hAnsi="Gill Sans MT"/>
        </w:rPr>
      </w:pPr>
      <w:r>
        <w:rPr>
          <w:rFonts w:ascii="Gill Sans MT" w:hAnsi="Gill Sans MT"/>
        </w:rPr>
        <w:t xml:space="preserve">Youth noted the importance of having a safe and acceptable space to gather. </w:t>
      </w:r>
    </w:p>
    <w:p w:rsidR="00444C88" w:rsidRDefault="00444C88" w:rsidP="000229B7">
      <w:pPr>
        <w:pStyle w:val="ListParagraph"/>
        <w:numPr>
          <w:ilvl w:val="1"/>
          <w:numId w:val="29"/>
        </w:numPr>
        <w:jc w:val="both"/>
        <w:rPr>
          <w:rFonts w:ascii="Gill Sans MT" w:hAnsi="Gill Sans MT"/>
        </w:rPr>
      </w:pPr>
      <w:r>
        <w:rPr>
          <w:rFonts w:ascii="Gill Sans MT" w:hAnsi="Gill Sans MT"/>
        </w:rPr>
        <w:t xml:space="preserve">Currently the only safe spaces to gather as youth are during activities that are organized by CBOs and NGOs. There are no regularly available spaces. </w:t>
      </w:r>
    </w:p>
    <w:p w:rsidR="00B17E52" w:rsidRDefault="00444C88" w:rsidP="00B17E52">
      <w:pPr>
        <w:pStyle w:val="ListParagraph"/>
        <w:numPr>
          <w:ilvl w:val="0"/>
          <w:numId w:val="29"/>
        </w:numPr>
        <w:jc w:val="both"/>
        <w:rPr>
          <w:rFonts w:ascii="Gill Sans MT" w:eastAsia="Times New Roman" w:hAnsi="Gill Sans MT" w:cs="Calibri"/>
          <w:color w:val="000000"/>
        </w:rPr>
      </w:pPr>
      <w:r>
        <w:rPr>
          <w:rFonts w:ascii="Gill Sans MT" w:eastAsia="Times New Roman" w:hAnsi="Gill Sans MT" w:cs="Calibri"/>
          <w:color w:val="000000"/>
        </w:rPr>
        <w:t>O</w:t>
      </w:r>
      <w:r w:rsidR="00B17E52">
        <w:rPr>
          <w:rFonts w:ascii="Gill Sans MT" w:eastAsia="Times New Roman" w:hAnsi="Gill Sans MT" w:cs="Calibri"/>
          <w:color w:val="000000"/>
        </w:rPr>
        <w:t>ther needs</w:t>
      </w:r>
    </w:p>
    <w:p w:rsidR="00B17E52" w:rsidRDefault="00444C88" w:rsidP="00B17E52">
      <w:pPr>
        <w:pStyle w:val="ListParagraph"/>
        <w:numPr>
          <w:ilvl w:val="1"/>
          <w:numId w:val="29"/>
        </w:numPr>
        <w:jc w:val="both"/>
        <w:rPr>
          <w:rFonts w:ascii="Gill Sans MT" w:eastAsia="Times New Roman" w:hAnsi="Gill Sans MT" w:cs="Calibri"/>
          <w:color w:val="000000"/>
        </w:rPr>
      </w:pPr>
      <w:r w:rsidRPr="00B17E52">
        <w:rPr>
          <w:rFonts w:ascii="Gill Sans MT" w:eastAsia="Times New Roman" w:hAnsi="Gill Sans MT" w:cs="Calibri"/>
          <w:color w:val="000000"/>
        </w:rPr>
        <w:t xml:space="preserve">ATM machines. </w:t>
      </w:r>
    </w:p>
    <w:p w:rsidR="00444C88" w:rsidRPr="00B17E52" w:rsidRDefault="00444C88" w:rsidP="00B17E52">
      <w:pPr>
        <w:pStyle w:val="ListParagraph"/>
        <w:numPr>
          <w:ilvl w:val="1"/>
          <w:numId w:val="29"/>
        </w:numPr>
        <w:jc w:val="both"/>
        <w:rPr>
          <w:rFonts w:ascii="Gill Sans MT" w:eastAsia="Times New Roman" w:hAnsi="Gill Sans MT" w:cs="Calibri"/>
          <w:color w:val="000000"/>
        </w:rPr>
      </w:pPr>
      <w:r w:rsidRPr="00B17E52">
        <w:rPr>
          <w:rFonts w:ascii="Gill Sans MT" w:eastAsia="Times New Roman" w:hAnsi="Gill Sans MT" w:cs="Calibri"/>
          <w:color w:val="000000"/>
        </w:rPr>
        <w:t>A place for tourist to use as a pit-stop, and shop.</w:t>
      </w:r>
    </w:p>
    <w:p w:rsidR="00AF2649" w:rsidRPr="00E02A92" w:rsidRDefault="00AF2649" w:rsidP="007966E7">
      <w:pPr>
        <w:pStyle w:val="ListParagraph"/>
        <w:spacing w:after="0" w:line="240" w:lineRule="auto"/>
        <w:ind w:left="1800"/>
        <w:jc w:val="both"/>
        <w:rPr>
          <w:rFonts w:ascii="Gill Sans MT" w:hAnsi="Gill Sans MT"/>
        </w:rPr>
      </w:pPr>
    </w:p>
    <w:p w:rsidR="007B3877" w:rsidRDefault="00AA1D43" w:rsidP="007B3877">
      <w:pPr>
        <w:keepNext/>
        <w:spacing w:after="0" w:line="240" w:lineRule="auto"/>
        <w:ind w:left="360"/>
        <w:jc w:val="center"/>
      </w:pPr>
      <w:r>
        <w:rPr>
          <w:noProof/>
        </w:rPr>
        <w:lastRenderedPageBreak/>
        <w:drawing>
          <wp:inline distT="0" distB="0" distL="0" distR="0" wp14:anchorId="3D96AF4E" wp14:editId="58D01395">
            <wp:extent cx="4975860" cy="2232660"/>
            <wp:effectExtent l="0" t="0" r="15240" b="152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A1D43" w:rsidRPr="00AF2649" w:rsidRDefault="007B3877" w:rsidP="007B3877">
      <w:pPr>
        <w:pStyle w:val="Caption"/>
        <w:jc w:val="center"/>
        <w:rPr>
          <w:rFonts w:ascii="Gill Sans MT" w:hAnsi="Gill Sans MT"/>
          <w:u w:val="single"/>
        </w:rPr>
      </w:pPr>
      <w:bookmarkStart w:id="27" w:name="_Toc37804878"/>
      <w:r>
        <w:t xml:space="preserve">Figure </w:t>
      </w:r>
      <w:fldSimple w:instr=" SEQ Figure \* ARABIC ">
        <w:r w:rsidR="0054321C">
          <w:rPr>
            <w:noProof/>
          </w:rPr>
          <w:t>4</w:t>
        </w:r>
      </w:fldSimple>
      <w:r w:rsidR="00D749E1">
        <w:t>.</w:t>
      </w:r>
      <w:r>
        <w:t xml:space="preserve"> Youth outlets that were rated as least available or most in need of improvement by the community sample.</w:t>
      </w:r>
      <w:bookmarkEnd w:id="27"/>
    </w:p>
    <w:p w:rsidR="0056517A" w:rsidRPr="0056517A" w:rsidRDefault="0056517A" w:rsidP="00612A6E">
      <w:pPr>
        <w:pStyle w:val="ListParagraph"/>
        <w:jc w:val="both"/>
        <w:rPr>
          <w:rFonts w:ascii="Gill Sans MT" w:hAnsi="Gill Sans MT"/>
          <w:b/>
          <w:bCs/>
        </w:rPr>
      </w:pPr>
    </w:p>
    <w:p w:rsidR="00F578FE" w:rsidRPr="00FB53D5" w:rsidRDefault="006F4E4D" w:rsidP="00365E3D">
      <w:pPr>
        <w:pStyle w:val="ListParagraph"/>
        <w:numPr>
          <w:ilvl w:val="0"/>
          <w:numId w:val="22"/>
        </w:numPr>
        <w:spacing w:after="0"/>
        <w:jc w:val="both"/>
        <w:rPr>
          <w:rFonts w:ascii="Gill Sans MT" w:hAnsi="Gill Sans MT"/>
        </w:rPr>
      </w:pPr>
      <w:r w:rsidRPr="00FB53D5">
        <w:rPr>
          <w:rFonts w:ascii="Gill Sans MT" w:hAnsi="Gill Sans MT"/>
        </w:rPr>
        <w:t xml:space="preserve">The following consideration for youth development opportunities are the </w:t>
      </w:r>
      <w:r w:rsidRPr="00FB53D5">
        <w:rPr>
          <w:rFonts w:ascii="Gill Sans MT" w:hAnsi="Gill Sans MT"/>
          <w:b/>
          <w:bCs/>
        </w:rPr>
        <w:t>youth services</w:t>
      </w:r>
      <w:r w:rsidR="00831275" w:rsidRPr="00FB53D5">
        <w:rPr>
          <w:rFonts w:ascii="Gill Sans MT" w:hAnsi="Gill Sans MT"/>
          <w:b/>
          <w:bCs/>
        </w:rPr>
        <w:t xml:space="preserve"> outside schools</w:t>
      </w:r>
      <w:r w:rsidRPr="00FB53D5">
        <w:rPr>
          <w:rFonts w:ascii="Gill Sans MT" w:hAnsi="Gill Sans MT"/>
        </w:rPr>
        <w:t>. The three least available youth services are:</w:t>
      </w:r>
    </w:p>
    <w:p w:rsidR="007966E7" w:rsidRDefault="003903DD" w:rsidP="007966E7">
      <w:pPr>
        <w:pStyle w:val="ListParagraph"/>
        <w:numPr>
          <w:ilvl w:val="0"/>
          <w:numId w:val="30"/>
        </w:numPr>
        <w:jc w:val="both"/>
        <w:rPr>
          <w:rFonts w:ascii="Gill Sans MT" w:hAnsi="Gill Sans MT"/>
        </w:rPr>
      </w:pPr>
      <w:r>
        <w:rPr>
          <w:rFonts w:ascii="Gill Sans MT" w:hAnsi="Gill Sans MT"/>
        </w:rPr>
        <w:t>K</w:t>
      </w:r>
      <w:r w:rsidR="007966E7" w:rsidRPr="00192B40">
        <w:rPr>
          <w:rFonts w:ascii="Gill Sans MT" w:hAnsi="Gill Sans MT"/>
        </w:rPr>
        <w:t>nowledge station</w:t>
      </w:r>
    </w:p>
    <w:p w:rsidR="003903DD" w:rsidRDefault="003903DD" w:rsidP="007966E7">
      <w:pPr>
        <w:pStyle w:val="ListParagraph"/>
        <w:numPr>
          <w:ilvl w:val="1"/>
          <w:numId w:val="30"/>
        </w:numPr>
        <w:jc w:val="both"/>
        <w:rPr>
          <w:rFonts w:ascii="Gill Sans MT" w:hAnsi="Gill Sans MT"/>
        </w:rPr>
      </w:pPr>
      <w:r>
        <w:rPr>
          <w:rFonts w:ascii="Gill Sans MT" w:hAnsi="Gill Sans MT"/>
        </w:rPr>
        <w:t xml:space="preserve">There is no Knowledge Station in this community. The closest station is 10 kilometers away and is not well publicized. </w:t>
      </w:r>
    </w:p>
    <w:p w:rsidR="003903DD" w:rsidRDefault="003903DD" w:rsidP="007966E7">
      <w:pPr>
        <w:pStyle w:val="ListParagraph"/>
        <w:numPr>
          <w:ilvl w:val="1"/>
          <w:numId w:val="30"/>
        </w:numPr>
        <w:jc w:val="both"/>
        <w:rPr>
          <w:rFonts w:ascii="Gill Sans MT" w:hAnsi="Gill Sans MT"/>
        </w:rPr>
      </w:pPr>
      <w:r>
        <w:rPr>
          <w:rFonts w:ascii="Gill Sans MT" w:hAnsi="Gill Sans MT"/>
        </w:rPr>
        <w:t xml:space="preserve">The public transportation is only available until </w:t>
      </w:r>
      <w:proofErr w:type="spellStart"/>
      <w:r>
        <w:rPr>
          <w:rFonts w:ascii="Gill Sans MT" w:hAnsi="Gill Sans MT"/>
        </w:rPr>
        <w:t>3pm</w:t>
      </w:r>
      <w:proofErr w:type="spellEnd"/>
      <w:r>
        <w:rPr>
          <w:rFonts w:ascii="Gill Sans MT" w:hAnsi="Gill Sans MT"/>
        </w:rPr>
        <w:t>, which means that youth are not always able to attend trainings in fear of getting stuck.</w:t>
      </w:r>
    </w:p>
    <w:p w:rsidR="003903DD" w:rsidRDefault="003903DD" w:rsidP="007966E7">
      <w:pPr>
        <w:pStyle w:val="ListParagraph"/>
        <w:numPr>
          <w:ilvl w:val="1"/>
          <w:numId w:val="30"/>
        </w:numPr>
        <w:jc w:val="both"/>
        <w:rPr>
          <w:rFonts w:ascii="Gill Sans MT" w:hAnsi="Gill Sans MT"/>
        </w:rPr>
      </w:pPr>
      <w:r>
        <w:rPr>
          <w:rFonts w:ascii="Gill Sans MT" w:hAnsi="Gill Sans MT"/>
        </w:rPr>
        <w:t xml:space="preserve">It is important to have transportation secured available during trainings that host various youth from </w:t>
      </w:r>
      <w:proofErr w:type="spellStart"/>
      <w:r>
        <w:rPr>
          <w:rFonts w:ascii="Gill Sans MT" w:hAnsi="Gill Sans MT"/>
        </w:rPr>
        <w:t>Tabaqet</w:t>
      </w:r>
      <w:proofErr w:type="spellEnd"/>
      <w:r>
        <w:rPr>
          <w:rFonts w:ascii="Gill Sans MT" w:hAnsi="Gill Sans MT"/>
        </w:rPr>
        <w:t xml:space="preserve"> </w:t>
      </w:r>
      <w:proofErr w:type="spellStart"/>
      <w:r>
        <w:rPr>
          <w:rFonts w:ascii="Gill Sans MT" w:hAnsi="Gill Sans MT"/>
        </w:rPr>
        <w:t>Fahil</w:t>
      </w:r>
      <w:proofErr w:type="spellEnd"/>
      <w:r>
        <w:rPr>
          <w:rFonts w:ascii="Gill Sans MT" w:hAnsi="Gill Sans MT"/>
        </w:rPr>
        <w:t xml:space="preserve">. This could be organized with the Knowledge Station. </w:t>
      </w:r>
    </w:p>
    <w:p w:rsidR="007966E7" w:rsidRDefault="007966E7" w:rsidP="007966E7">
      <w:pPr>
        <w:pStyle w:val="ListParagraph"/>
        <w:numPr>
          <w:ilvl w:val="0"/>
          <w:numId w:val="30"/>
        </w:numPr>
        <w:jc w:val="both"/>
        <w:rPr>
          <w:rFonts w:ascii="Gill Sans MT" w:hAnsi="Gill Sans MT"/>
        </w:rPr>
      </w:pPr>
      <w:r w:rsidRPr="00192B40">
        <w:rPr>
          <w:rFonts w:ascii="Gill Sans MT" w:hAnsi="Gill Sans MT"/>
        </w:rPr>
        <w:t>Life skills/activities (communication, teamwork)</w:t>
      </w:r>
    </w:p>
    <w:p w:rsidR="00BF2249" w:rsidRDefault="00BF2249" w:rsidP="007966E7">
      <w:pPr>
        <w:pStyle w:val="ListParagraph"/>
        <w:numPr>
          <w:ilvl w:val="1"/>
          <w:numId w:val="30"/>
        </w:numPr>
        <w:jc w:val="both"/>
        <w:rPr>
          <w:rFonts w:ascii="Gill Sans MT" w:hAnsi="Gill Sans MT"/>
        </w:rPr>
      </w:pPr>
      <w:r>
        <w:rPr>
          <w:rFonts w:ascii="Gill Sans MT" w:hAnsi="Gill Sans MT"/>
        </w:rPr>
        <w:t>There are life skills however the trainings are limited to certain people.</w:t>
      </w:r>
    </w:p>
    <w:p w:rsidR="007966E7" w:rsidRPr="00B707CE" w:rsidRDefault="00BF2249" w:rsidP="00B707CE">
      <w:pPr>
        <w:pStyle w:val="ListParagraph"/>
        <w:numPr>
          <w:ilvl w:val="1"/>
          <w:numId w:val="30"/>
        </w:numPr>
        <w:jc w:val="both"/>
        <w:rPr>
          <w:rFonts w:ascii="Gill Sans MT" w:hAnsi="Gill Sans MT"/>
        </w:rPr>
      </w:pPr>
      <w:r>
        <w:rPr>
          <w:rFonts w:ascii="Gill Sans MT" w:hAnsi="Gill Sans MT"/>
        </w:rPr>
        <w:t xml:space="preserve">Older women need more courses available to them beyond arts and crafts. For example creating a small industrial kitchen, and religion courses. </w:t>
      </w:r>
    </w:p>
    <w:p w:rsidR="007966E7" w:rsidRDefault="007966E7" w:rsidP="007966E7">
      <w:pPr>
        <w:pStyle w:val="ListParagraph"/>
        <w:numPr>
          <w:ilvl w:val="0"/>
          <w:numId w:val="30"/>
        </w:numPr>
        <w:jc w:val="both"/>
        <w:rPr>
          <w:rFonts w:ascii="Gill Sans MT" w:hAnsi="Gill Sans MT"/>
        </w:rPr>
      </w:pPr>
      <w:r w:rsidRPr="00192B40">
        <w:rPr>
          <w:rFonts w:ascii="Gill Sans MT" w:hAnsi="Gill Sans MT"/>
        </w:rPr>
        <w:t>Debates/ Structured Youth Conversations</w:t>
      </w:r>
    </w:p>
    <w:p w:rsidR="007966E7" w:rsidRPr="00192B40" w:rsidRDefault="00B707CE" w:rsidP="007966E7">
      <w:pPr>
        <w:pStyle w:val="ListParagraph"/>
        <w:numPr>
          <w:ilvl w:val="1"/>
          <w:numId w:val="30"/>
        </w:numPr>
        <w:jc w:val="both"/>
        <w:rPr>
          <w:rFonts w:ascii="Gill Sans MT" w:hAnsi="Gill Sans MT"/>
        </w:rPr>
      </w:pPr>
      <w:r>
        <w:rPr>
          <w:rFonts w:ascii="Gill Sans MT" w:hAnsi="Gill Sans MT"/>
        </w:rPr>
        <w:t xml:space="preserve">Youth noted that communication courses are critical for conflict resolution. Within such a course would be how to have healthy and structured debates. </w:t>
      </w:r>
    </w:p>
    <w:p w:rsidR="007966E7" w:rsidRDefault="007966E7" w:rsidP="007966E7">
      <w:pPr>
        <w:pStyle w:val="ListParagraph"/>
        <w:numPr>
          <w:ilvl w:val="0"/>
          <w:numId w:val="30"/>
        </w:numPr>
        <w:jc w:val="both"/>
        <w:rPr>
          <w:rFonts w:ascii="Gill Sans MT" w:hAnsi="Gill Sans MT"/>
        </w:rPr>
      </w:pPr>
      <w:r w:rsidRPr="00192B40">
        <w:rPr>
          <w:rFonts w:ascii="Gill Sans MT" w:hAnsi="Gill Sans MT"/>
        </w:rPr>
        <w:t>English language courses</w:t>
      </w:r>
    </w:p>
    <w:p w:rsidR="00B6239B" w:rsidRDefault="00B6239B" w:rsidP="007966E7">
      <w:pPr>
        <w:pStyle w:val="ListParagraph"/>
        <w:numPr>
          <w:ilvl w:val="1"/>
          <w:numId w:val="30"/>
        </w:numPr>
        <w:jc w:val="both"/>
        <w:rPr>
          <w:rFonts w:ascii="Gill Sans MT" w:hAnsi="Gill Sans MT"/>
        </w:rPr>
      </w:pPr>
      <w:r>
        <w:rPr>
          <w:rFonts w:ascii="Gill Sans MT" w:hAnsi="Gill Sans MT"/>
        </w:rPr>
        <w:t>Although English is a major requirement for most jobs, there are currently no English courses available.</w:t>
      </w:r>
    </w:p>
    <w:p w:rsidR="00B6239B" w:rsidRDefault="00B6239B" w:rsidP="007966E7">
      <w:pPr>
        <w:pStyle w:val="ListParagraph"/>
        <w:numPr>
          <w:ilvl w:val="1"/>
          <w:numId w:val="30"/>
        </w:numPr>
        <w:jc w:val="both"/>
        <w:rPr>
          <w:rFonts w:ascii="Gill Sans MT" w:hAnsi="Gill Sans MT"/>
        </w:rPr>
      </w:pPr>
      <w:r>
        <w:rPr>
          <w:rFonts w:ascii="Gill Sans MT" w:hAnsi="Gill Sans MT"/>
        </w:rPr>
        <w:t>There used to be strengthening courses which have ended two years ago.</w:t>
      </w:r>
    </w:p>
    <w:p w:rsidR="007966E7" w:rsidRDefault="007966E7" w:rsidP="007966E7">
      <w:pPr>
        <w:pStyle w:val="ListParagraph"/>
        <w:numPr>
          <w:ilvl w:val="0"/>
          <w:numId w:val="30"/>
        </w:numPr>
        <w:jc w:val="both"/>
        <w:rPr>
          <w:rFonts w:ascii="Gill Sans MT" w:hAnsi="Gill Sans MT"/>
        </w:rPr>
      </w:pPr>
      <w:r w:rsidRPr="00192B40">
        <w:rPr>
          <w:rFonts w:ascii="Gill Sans MT" w:hAnsi="Gill Sans MT"/>
        </w:rPr>
        <w:t>Education continuation resources (scholarship &amp; application info)</w:t>
      </w:r>
    </w:p>
    <w:p w:rsidR="0069039B" w:rsidRDefault="0069039B" w:rsidP="007966E7">
      <w:pPr>
        <w:pStyle w:val="ListParagraph"/>
        <w:numPr>
          <w:ilvl w:val="1"/>
          <w:numId w:val="30"/>
        </w:numPr>
        <w:jc w:val="both"/>
        <w:rPr>
          <w:rFonts w:ascii="Gill Sans MT" w:hAnsi="Gill Sans MT"/>
        </w:rPr>
      </w:pPr>
      <w:r>
        <w:rPr>
          <w:rFonts w:ascii="Gill Sans MT" w:hAnsi="Gill Sans MT"/>
        </w:rPr>
        <w:t xml:space="preserve">There are some financial challenges when it comes to continuing education. </w:t>
      </w:r>
      <w:r>
        <w:rPr>
          <w:rFonts w:ascii="Gill Sans MT" w:hAnsi="Gill Sans MT"/>
          <w:lang w:bidi="ar-JO"/>
        </w:rPr>
        <w:t xml:space="preserve">The Royal Bureau provides financial support to some exceptional youth. </w:t>
      </w:r>
    </w:p>
    <w:p w:rsidR="0069039B" w:rsidRDefault="0069039B" w:rsidP="007966E7">
      <w:pPr>
        <w:pStyle w:val="ListParagraph"/>
        <w:numPr>
          <w:ilvl w:val="1"/>
          <w:numId w:val="30"/>
        </w:numPr>
        <w:jc w:val="both"/>
        <w:rPr>
          <w:rFonts w:ascii="Gill Sans MT" w:hAnsi="Gill Sans MT"/>
        </w:rPr>
      </w:pPr>
      <w:r>
        <w:rPr>
          <w:rFonts w:ascii="Gill Sans MT" w:hAnsi="Gill Sans MT"/>
          <w:lang w:bidi="ar-JO"/>
        </w:rPr>
        <w:t xml:space="preserve">King Abdallah Foundation provide students with education loans, however students are unable to travel until they are paid back. </w:t>
      </w:r>
    </w:p>
    <w:p w:rsidR="007966E7" w:rsidRPr="007966E7" w:rsidRDefault="007966E7" w:rsidP="007966E7">
      <w:pPr>
        <w:pStyle w:val="ListParagraph"/>
        <w:numPr>
          <w:ilvl w:val="0"/>
          <w:numId w:val="30"/>
        </w:numPr>
        <w:jc w:val="both"/>
        <w:rPr>
          <w:rFonts w:ascii="Gill Sans MT" w:hAnsi="Gill Sans MT"/>
        </w:rPr>
      </w:pPr>
      <w:r w:rsidRPr="00192B40">
        <w:rPr>
          <w:rFonts w:ascii="Gill Sans MT" w:hAnsi="Gill Sans MT"/>
        </w:rPr>
        <w:t>Computer courses</w:t>
      </w:r>
    </w:p>
    <w:p w:rsidR="0001375C" w:rsidRPr="0001375C" w:rsidRDefault="0001375C" w:rsidP="0001375C">
      <w:pPr>
        <w:pStyle w:val="ListParagraph"/>
        <w:numPr>
          <w:ilvl w:val="1"/>
          <w:numId w:val="30"/>
        </w:numPr>
        <w:jc w:val="both"/>
        <w:rPr>
          <w:rFonts w:ascii="Gill Sans MT" w:hAnsi="Gill Sans MT"/>
        </w:rPr>
      </w:pPr>
      <w:r>
        <w:rPr>
          <w:rFonts w:ascii="Gill Sans MT" w:hAnsi="Gill Sans MT"/>
        </w:rPr>
        <w:t>Youth stated the need for the following skills: How to use computers, how to use computer programs and how to research.</w:t>
      </w:r>
    </w:p>
    <w:p w:rsidR="007966E7" w:rsidRDefault="0001375C" w:rsidP="0001375C">
      <w:pPr>
        <w:pStyle w:val="ListParagraph"/>
        <w:numPr>
          <w:ilvl w:val="1"/>
          <w:numId w:val="30"/>
        </w:numPr>
        <w:jc w:val="both"/>
        <w:rPr>
          <w:rFonts w:ascii="Gill Sans MT" w:hAnsi="Gill Sans MT"/>
        </w:rPr>
      </w:pPr>
      <w:r>
        <w:rPr>
          <w:rFonts w:ascii="Gill Sans MT" w:hAnsi="Gill Sans MT"/>
        </w:rPr>
        <w:t xml:space="preserve">Youth have no resources to learn how to market. Nor how to record </w:t>
      </w:r>
      <w:r w:rsidR="007966E7">
        <w:rPr>
          <w:rFonts w:ascii="Gill Sans MT" w:hAnsi="Gill Sans MT"/>
        </w:rPr>
        <w:t>podcast</w:t>
      </w:r>
      <w:r>
        <w:rPr>
          <w:rFonts w:ascii="Gill Sans MT" w:hAnsi="Gill Sans MT"/>
        </w:rPr>
        <w:t>s</w:t>
      </w:r>
      <w:r w:rsidR="007966E7">
        <w:rPr>
          <w:rFonts w:ascii="Gill Sans MT" w:hAnsi="Gill Sans MT"/>
        </w:rPr>
        <w:t xml:space="preserve"> or </w:t>
      </w:r>
      <w:r>
        <w:rPr>
          <w:rFonts w:ascii="Gill Sans MT" w:hAnsi="Gill Sans MT"/>
        </w:rPr>
        <w:t xml:space="preserve">edit </w:t>
      </w:r>
      <w:r w:rsidR="007966E7">
        <w:rPr>
          <w:rFonts w:ascii="Gill Sans MT" w:hAnsi="Gill Sans MT"/>
        </w:rPr>
        <w:t>video</w:t>
      </w:r>
      <w:r>
        <w:rPr>
          <w:rFonts w:ascii="Gill Sans MT" w:hAnsi="Gill Sans MT"/>
        </w:rPr>
        <w:t xml:space="preserve">s. </w:t>
      </w:r>
      <w:r w:rsidR="007966E7">
        <w:rPr>
          <w:rFonts w:ascii="Gill Sans MT" w:hAnsi="Gill Sans MT"/>
        </w:rPr>
        <w:t xml:space="preserve"> </w:t>
      </w:r>
    </w:p>
    <w:p w:rsidR="007966E7" w:rsidRPr="007966E7" w:rsidRDefault="007966E7" w:rsidP="007966E7">
      <w:pPr>
        <w:pStyle w:val="ListParagraph"/>
        <w:ind w:left="1440"/>
        <w:jc w:val="both"/>
        <w:rPr>
          <w:rFonts w:ascii="Gill Sans MT" w:hAnsi="Gill Sans MT"/>
        </w:rPr>
      </w:pPr>
    </w:p>
    <w:p w:rsidR="00F34695" w:rsidRPr="00E02A92" w:rsidRDefault="00831275" w:rsidP="00365E3D">
      <w:pPr>
        <w:pStyle w:val="ListParagraph"/>
        <w:numPr>
          <w:ilvl w:val="0"/>
          <w:numId w:val="22"/>
        </w:numPr>
        <w:jc w:val="both"/>
        <w:rPr>
          <w:rFonts w:ascii="Gill Sans MT" w:hAnsi="Gill Sans MT"/>
        </w:rPr>
      </w:pPr>
      <w:r w:rsidRPr="00E02A92">
        <w:rPr>
          <w:rFonts w:ascii="Gill Sans MT" w:hAnsi="Gill Sans MT"/>
        </w:rPr>
        <w:lastRenderedPageBreak/>
        <w:t xml:space="preserve">Youth receiving </w:t>
      </w:r>
      <w:r w:rsidRPr="00E02A92">
        <w:rPr>
          <w:rFonts w:ascii="Gill Sans MT" w:hAnsi="Gill Sans MT"/>
          <w:b/>
          <w:bCs/>
        </w:rPr>
        <w:t>mentorship</w:t>
      </w:r>
      <w:r w:rsidRPr="00E02A92">
        <w:rPr>
          <w:rFonts w:ascii="Gill Sans MT" w:hAnsi="Gill Sans MT"/>
        </w:rPr>
        <w:t xml:space="preserve"> assists in improving mental-wellbeing. </w:t>
      </w:r>
      <w:r w:rsidR="00F174C2" w:rsidRPr="00E02A92">
        <w:rPr>
          <w:rFonts w:ascii="Gill Sans MT" w:hAnsi="Gill Sans MT"/>
        </w:rPr>
        <w:t xml:space="preserve">Generally none of the youth mentorship and guidance mechanisms are active. </w:t>
      </w:r>
      <w:r w:rsidRPr="00E02A92">
        <w:rPr>
          <w:rFonts w:ascii="Gill Sans MT" w:hAnsi="Gill Sans MT"/>
        </w:rPr>
        <w:t xml:space="preserve">The below consider which types of youth consultation are </w:t>
      </w:r>
      <w:r w:rsidR="00F174C2" w:rsidRPr="00E02A92">
        <w:rPr>
          <w:rFonts w:ascii="Gill Sans MT" w:hAnsi="Gill Sans MT"/>
        </w:rPr>
        <w:t xml:space="preserve">least reported to be </w:t>
      </w:r>
      <w:r w:rsidRPr="00E02A92">
        <w:rPr>
          <w:rFonts w:ascii="Gill Sans MT" w:hAnsi="Gill Sans MT"/>
        </w:rPr>
        <w:t xml:space="preserve">available. </w:t>
      </w:r>
    </w:p>
    <w:p w:rsidR="007966E7" w:rsidRDefault="007966E7" w:rsidP="007966E7">
      <w:pPr>
        <w:pStyle w:val="ListParagraph"/>
        <w:numPr>
          <w:ilvl w:val="0"/>
          <w:numId w:val="31"/>
        </w:numPr>
        <w:spacing w:after="0"/>
        <w:jc w:val="both"/>
        <w:rPr>
          <w:rFonts w:ascii="Gill Sans MT" w:hAnsi="Gill Sans MT"/>
        </w:rPr>
      </w:pPr>
      <w:r w:rsidRPr="00192B40">
        <w:rPr>
          <w:rFonts w:ascii="Gill Sans MT" w:hAnsi="Gill Sans MT"/>
        </w:rPr>
        <w:t>Community radio</w:t>
      </w:r>
    </w:p>
    <w:p w:rsidR="00600526" w:rsidRDefault="00600526" w:rsidP="007966E7">
      <w:pPr>
        <w:pStyle w:val="ListParagraph"/>
        <w:numPr>
          <w:ilvl w:val="1"/>
          <w:numId w:val="31"/>
        </w:numPr>
        <w:spacing w:after="0"/>
        <w:jc w:val="both"/>
        <w:rPr>
          <w:rFonts w:ascii="Gill Sans MT" w:hAnsi="Gill Sans MT"/>
        </w:rPr>
      </w:pPr>
      <w:r>
        <w:rPr>
          <w:rFonts w:ascii="Gill Sans MT" w:hAnsi="Gill Sans MT"/>
        </w:rPr>
        <w:t xml:space="preserve">There is no community radio. Currently it is mostly people of an older age that listen to the radio. </w:t>
      </w:r>
    </w:p>
    <w:p w:rsidR="00600526" w:rsidRDefault="00600526" w:rsidP="00B05FFC">
      <w:pPr>
        <w:pStyle w:val="ListParagraph"/>
        <w:numPr>
          <w:ilvl w:val="1"/>
          <w:numId w:val="31"/>
        </w:numPr>
        <w:spacing w:after="0"/>
        <w:jc w:val="both"/>
        <w:rPr>
          <w:rFonts w:ascii="Gill Sans MT" w:hAnsi="Gill Sans MT"/>
        </w:rPr>
      </w:pPr>
      <w:r>
        <w:rPr>
          <w:rFonts w:ascii="Gill Sans MT" w:hAnsi="Gill Sans MT"/>
        </w:rPr>
        <w:t>Y</w:t>
      </w:r>
      <w:r w:rsidR="00B05FFC">
        <w:rPr>
          <w:rFonts w:ascii="Gill Sans MT" w:hAnsi="Gill Sans MT"/>
        </w:rPr>
        <w:t>outh suggested</w:t>
      </w:r>
      <w:r>
        <w:rPr>
          <w:rFonts w:ascii="Gill Sans MT" w:hAnsi="Gill Sans MT"/>
        </w:rPr>
        <w:t xml:space="preserve"> municipal radio</w:t>
      </w:r>
      <w:r w:rsidR="00B05FFC">
        <w:rPr>
          <w:rFonts w:ascii="Gill Sans MT" w:hAnsi="Gill Sans MT"/>
        </w:rPr>
        <w:t xml:space="preserve"> rather than community radio</w:t>
      </w:r>
      <w:r>
        <w:rPr>
          <w:rFonts w:ascii="Gill Sans MT" w:hAnsi="Gill Sans MT"/>
        </w:rPr>
        <w:t xml:space="preserve"> for the area of </w:t>
      </w:r>
      <w:proofErr w:type="spellStart"/>
      <w:r>
        <w:rPr>
          <w:rFonts w:ascii="Gill Sans MT" w:hAnsi="Gill Sans MT"/>
        </w:rPr>
        <w:t>Shooneh</w:t>
      </w:r>
      <w:proofErr w:type="spellEnd"/>
      <w:r>
        <w:rPr>
          <w:rFonts w:ascii="Gill Sans MT" w:hAnsi="Gill Sans MT"/>
        </w:rPr>
        <w:t xml:space="preserve">. The problem is that the </w:t>
      </w:r>
      <w:r w:rsidR="00B05FFC">
        <w:rPr>
          <w:rFonts w:ascii="Gill Sans MT" w:hAnsi="Gill Sans MT"/>
        </w:rPr>
        <w:t>radio coverage is weak in this community.</w:t>
      </w:r>
    </w:p>
    <w:p w:rsidR="007966E7" w:rsidRDefault="007966E7" w:rsidP="007966E7">
      <w:pPr>
        <w:pStyle w:val="ListParagraph"/>
        <w:numPr>
          <w:ilvl w:val="0"/>
          <w:numId w:val="31"/>
        </w:numPr>
        <w:spacing w:after="0"/>
        <w:jc w:val="both"/>
        <w:rPr>
          <w:rFonts w:ascii="Gill Sans MT" w:hAnsi="Gill Sans MT"/>
        </w:rPr>
      </w:pPr>
      <w:r w:rsidRPr="00192B40">
        <w:rPr>
          <w:rFonts w:ascii="Gill Sans MT" w:hAnsi="Gill Sans MT"/>
        </w:rPr>
        <w:t>NGO/CBO counselling activities</w:t>
      </w:r>
    </w:p>
    <w:p w:rsidR="005A1CC9" w:rsidRDefault="005A1CC9" w:rsidP="005A1CC9">
      <w:pPr>
        <w:pStyle w:val="ListParagraph"/>
        <w:numPr>
          <w:ilvl w:val="1"/>
          <w:numId w:val="31"/>
        </w:numPr>
        <w:spacing w:after="0"/>
        <w:jc w:val="both"/>
        <w:rPr>
          <w:rFonts w:ascii="Gill Sans MT" w:hAnsi="Gill Sans MT"/>
        </w:rPr>
      </w:pPr>
      <w:r>
        <w:rPr>
          <w:rFonts w:ascii="Gill Sans MT" w:hAnsi="Gill Sans MT"/>
        </w:rPr>
        <w:t>Parental guidance is necessary, how to support their kids, giving them space to express, red flags, and health awareness.</w:t>
      </w:r>
    </w:p>
    <w:p w:rsidR="005A1CC9" w:rsidRDefault="005A1CC9" w:rsidP="005A1CC9">
      <w:pPr>
        <w:pStyle w:val="ListParagraph"/>
        <w:numPr>
          <w:ilvl w:val="1"/>
          <w:numId w:val="31"/>
        </w:numPr>
        <w:spacing w:after="0"/>
        <w:jc w:val="both"/>
        <w:rPr>
          <w:rFonts w:ascii="Gill Sans MT" w:hAnsi="Gill Sans MT"/>
        </w:rPr>
      </w:pPr>
      <w:r>
        <w:rPr>
          <w:rFonts w:ascii="Gill Sans MT" w:hAnsi="Gill Sans MT"/>
        </w:rPr>
        <w:t>Reproductive health is a topic that is not covered with no awareness about them.</w:t>
      </w:r>
    </w:p>
    <w:p w:rsidR="007966E7" w:rsidRDefault="007966E7" w:rsidP="007966E7">
      <w:pPr>
        <w:pStyle w:val="ListParagraph"/>
        <w:numPr>
          <w:ilvl w:val="0"/>
          <w:numId w:val="31"/>
        </w:numPr>
        <w:spacing w:after="0"/>
        <w:jc w:val="both"/>
        <w:rPr>
          <w:rFonts w:ascii="Gill Sans MT" w:hAnsi="Gill Sans MT"/>
        </w:rPr>
      </w:pPr>
      <w:r w:rsidRPr="00192B40">
        <w:rPr>
          <w:rFonts w:ascii="Gill Sans MT" w:hAnsi="Gill Sans MT"/>
        </w:rPr>
        <w:t>Mentorship (psychological)</w:t>
      </w:r>
    </w:p>
    <w:p w:rsidR="0020534A" w:rsidRDefault="0020534A" w:rsidP="0020534A">
      <w:pPr>
        <w:pStyle w:val="ListParagraph"/>
        <w:numPr>
          <w:ilvl w:val="1"/>
          <w:numId w:val="31"/>
        </w:numPr>
        <w:spacing w:after="0"/>
        <w:jc w:val="both"/>
        <w:rPr>
          <w:rFonts w:ascii="Gill Sans MT" w:hAnsi="Gill Sans MT"/>
        </w:rPr>
      </w:pPr>
      <w:r>
        <w:rPr>
          <w:rFonts w:ascii="Gill Sans MT" w:hAnsi="Gill Sans MT"/>
        </w:rPr>
        <w:t>Topics that youth need psychological mentorship on are: depression, suicide</w:t>
      </w:r>
      <w:r w:rsidR="007966E7">
        <w:rPr>
          <w:rFonts w:ascii="Gill Sans MT" w:hAnsi="Gill Sans MT"/>
        </w:rPr>
        <w:t>,</w:t>
      </w:r>
      <w:r>
        <w:rPr>
          <w:rFonts w:ascii="Gill Sans MT" w:hAnsi="Gill Sans MT"/>
        </w:rPr>
        <w:t xml:space="preserve"> and</w:t>
      </w:r>
      <w:r w:rsidR="007966E7">
        <w:rPr>
          <w:rFonts w:ascii="Gill Sans MT" w:hAnsi="Gill Sans MT"/>
        </w:rPr>
        <w:t xml:space="preserve"> anxiety.</w:t>
      </w:r>
    </w:p>
    <w:p w:rsidR="007966E7" w:rsidRDefault="0020534A" w:rsidP="0020534A">
      <w:pPr>
        <w:pStyle w:val="ListParagraph"/>
        <w:numPr>
          <w:ilvl w:val="1"/>
          <w:numId w:val="31"/>
        </w:numPr>
        <w:spacing w:after="0"/>
        <w:jc w:val="both"/>
        <w:rPr>
          <w:rFonts w:ascii="Gill Sans MT" w:hAnsi="Gill Sans MT"/>
        </w:rPr>
      </w:pPr>
      <w:r>
        <w:rPr>
          <w:rFonts w:ascii="Gill Sans MT" w:hAnsi="Gill Sans MT"/>
        </w:rPr>
        <w:t>Cyber awareness is also needed.</w:t>
      </w:r>
    </w:p>
    <w:p w:rsidR="0020534A" w:rsidRDefault="0020534A" w:rsidP="0020534A">
      <w:pPr>
        <w:pStyle w:val="ListParagraph"/>
        <w:numPr>
          <w:ilvl w:val="1"/>
          <w:numId w:val="31"/>
        </w:numPr>
        <w:spacing w:after="0"/>
        <w:jc w:val="both"/>
        <w:rPr>
          <w:rFonts w:ascii="Gill Sans MT" w:hAnsi="Gill Sans MT"/>
        </w:rPr>
      </w:pPr>
      <w:r>
        <w:rPr>
          <w:rFonts w:ascii="Gill Sans MT" w:hAnsi="Gill Sans MT"/>
        </w:rPr>
        <w:t>P</w:t>
      </w:r>
      <w:r w:rsidRPr="0020534A">
        <w:rPr>
          <w:rFonts w:ascii="Gill Sans MT" w:hAnsi="Gill Sans MT"/>
        </w:rPr>
        <w:t>ersonal hygiene</w:t>
      </w:r>
      <w:r>
        <w:rPr>
          <w:rFonts w:ascii="Gill Sans MT" w:hAnsi="Gill Sans MT"/>
        </w:rPr>
        <w:t xml:space="preserve"> to avoid any illnesses is an important topic to cover.</w:t>
      </w:r>
    </w:p>
    <w:p w:rsidR="0020534A" w:rsidRDefault="0020534A" w:rsidP="0020534A">
      <w:pPr>
        <w:pStyle w:val="ListParagraph"/>
        <w:numPr>
          <w:ilvl w:val="1"/>
          <w:numId w:val="31"/>
        </w:numPr>
        <w:spacing w:after="0"/>
        <w:jc w:val="both"/>
        <w:rPr>
          <w:rFonts w:ascii="Gill Sans MT" w:hAnsi="Gill Sans MT"/>
        </w:rPr>
      </w:pPr>
      <w:r>
        <w:rPr>
          <w:rFonts w:ascii="Gill Sans MT" w:hAnsi="Gill Sans MT"/>
        </w:rPr>
        <w:t>S</w:t>
      </w:r>
      <w:r w:rsidR="0019405E">
        <w:rPr>
          <w:rFonts w:ascii="Gill Sans MT" w:hAnsi="Gill Sans MT"/>
        </w:rPr>
        <w:t xml:space="preserve">heikhs may be mentors for this topic. </w:t>
      </w:r>
    </w:p>
    <w:p w:rsidR="0019405E" w:rsidRPr="0019405E" w:rsidRDefault="0019405E" w:rsidP="0019405E">
      <w:pPr>
        <w:pStyle w:val="ListParagraph"/>
        <w:numPr>
          <w:ilvl w:val="1"/>
          <w:numId w:val="31"/>
        </w:numPr>
        <w:spacing w:after="0"/>
        <w:jc w:val="both"/>
        <w:rPr>
          <w:rFonts w:ascii="Gill Sans MT" w:hAnsi="Gill Sans MT"/>
        </w:rPr>
      </w:pPr>
      <w:r>
        <w:rPr>
          <w:rFonts w:ascii="Gill Sans MT" w:hAnsi="Gill Sans MT"/>
        </w:rPr>
        <w:t>There are some good sources of information online on the topic of family issues. One example is a speaker called ‘</w:t>
      </w:r>
      <w:proofErr w:type="spellStart"/>
      <w:r>
        <w:rPr>
          <w:rFonts w:ascii="Gill Sans MT" w:hAnsi="Gill Sans MT"/>
        </w:rPr>
        <w:t>Radwa</w:t>
      </w:r>
      <w:proofErr w:type="spellEnd"/>
      <w:r>
        <w:rPr>
          <w:rFonts w:ascii="Gill Sans MT" w:hAnsi="Gill Sans MT"/>
        </w:rPr>
        <w:t xml:space="preserve"> El-</w:t>
      </w:r>
      <w:proofErr w:type="spellStart"/>
      <w:r>
        <w:rPr>
          <w:rFonts w:ascii="Gill Sans MT" w:hAnsi="Gill Sans MT"/>
        </w:rPr>
        <w:t>Sharabeeneh</w:t>
      </w:r>
      <w:proofErr w:type="spellEnd"/>
      <w:r>
        <w:rPr>
          <w:rFonts w:ascii="Gill Sans MT" w:hAnsi="Gill Sans MT"/>
        </w:rPr>
        <w:t>’.</w:t>
      </w:r>
    </w:p>
    <w:p w:rsidR="00F174C2" w:rsidRDefault="00F174C2" w:rsidP="00F174C2">
      <w:pPr>
        <w:jc w:val="both"/>
        <w:rPr>
          <w:rFonts w:ascii="Gill Sans MT" w:hAnsi="Gill Sans MT"/>
          <w:b/>
          <w:bCs/>
        </w:rPr>
      </w:pPr>
    </w:p>
    <w:p w:rsidR="00F174C2" w:rsidRPr="00FB53D5" w:rsidRDefault="00F174C2" w:rsidP="00365E3D">
      <w:pPr>
        <w:pStyle w:val="ListParagraph"/>
        <w:numPr>
          <w:ilvl w:val="0"/>
          <w:numId w:val="22"/>
        </w:numPr>
        <w:jc w:val="both"/>
        <w:rPr>
          <w:rFonts w:ascii="Gill Sans MT" w:hAnsi="Gill Sans MT"/>
        </w:rPr>
      </w:pPr>
      <w:r w:rsidRPr="00FB53D5">
        <w:rPr>
          <w:rFonts w:ascii="Gill Sans MT" w:hAnsi="Gill Sans MT"/>
        </w:rPr>
        <w:t xml:space="preserve">This section considers the preparedness of services that assist in youth </w:t>
      </w:r>
      <w:r w:rsidRPr="00E02A92">
        <w:rPr>
          <w:rFonts w:ascii="Gill Sans MT" w:hAnsi="Gill Sans MT"/>
          <w:b/>
          <w:bCs/>
        </w:rPr>
        <w:t>employment</w:t>
      </w:r>
      <w:r w:rsidRPr="00FB53D5">
        <w:rPr>
          <w:rFonts w:ascii="Gill Sans MT" w:hAnsi="Gill Sans MT"/>
        </w:rPr>
        <w:t>. Below are the least utilized services.</w:t>
      </w:r>
    </w:p>
    <w:p w:rsidR="007966E7" w:rsidRPr="007966E7" w:rsidRDefault="007966E7" w:rsidP="007966E7">
      <w:pPr>
        <w:pStyle w:val="ListParagraph"/>
        <w:numPr>
          <w:ilvl w:val="0"/>
          <w:numId w:val="31"/>
        </w:numPr>
        <w:rPr>
          <w:rFonts w:ascii="Gill Sans MT" w:hAnsi="Gill Sans MT"/>
        </w:rPr>
      </w:pPr>
      <w:r w:rsidRPr="007966E7">
        <w:rPr>
          <w:rFonts w:ascii="Gill Sans MT" w:hAnsi="Gill Sans MT"/>
        </w:rPr>
        <w:t>Job fairs</w:t>
      </w:r>
    </w:p>
    <w:p w:rsidR="007966E7" w:rsidRPr="007966E7" w:rsidRDefault="007966E7" w:rsidP="00BF572B">
      <w:pPr>
        <w:pStyle w:val="ListParagraph"/>
        <w:numPr>
          <w:ilvl w:val="1"/>
          <w:numId w:val="31"/>
        </w:numPr>
        <w:rPr>
          <w:rFonts w:ascii="Gill Sans MT" w:hAnsi="Gill Sans MT"/>
        </w:rPr>
      </w:pPr>
      <w:r w:rsidRPr="007966E7">
        <w:rPr>
          <w:rFonts w:ascii="Gill Sans MT" w:hAnsi="Gill Sans MT"/>
        </w:rPr>
        <w:t>There was only</w:t>
      </w:r>
      <w:r w:rsidR="00BF572B">
        <w:rPr>
          <w:rFonts w:ascii="Gill Sans MT" w:hAnsi="Gill Sans MT"/>
        </w:rPr>
        <w:t xml:space="preserve"> one job fair</w:t>
      </w:r>
      <w:r w:rsidRPr="007966E7">
        <w:rPr>
          <w:rFonts w:ascii="Gill Sans MT" w:hAnsi="Gill Sans MT"/>
        </w:rPr>
        <w:t xml:space="preserve"> but </w:t>
      </w:r>
      <w:r w:rsidR="00BF572B">
        <w:rPr>
          <w:rFonts w:ascii="Gill Sans MT" w:hAnsi="Gill Sans MT"/>
        </w:rPr>
        <w:t xml:space="preserve">youth have no trust in such efforts, the concept of nepotism and corruption stops many youth from applying. </w:t>
      </w:r>
    </w:p>
    <w:p w:rsidR="007966E7" w:rsidRPr="007966E7" w:rsidRDefault="007966E7" w:rsidP="007966E7">
      <w:pPr>
        <w:pStyle w:val="ListParagraph"/>
        <w:numPr>
          <w:ilvl w:val="0"/>
          <w:numId w:val="31"/>
        </w:numPr>
        <w:rPr>
          <w:rFonts w:ascii="Gill Sans MT" w:hAnsi="Gill Sans MT"/>
        </w:rPr>
      </w:pPr>
      <w:r w:rsidRPr="007966E7">
        <w:rPr>
          <w:rFonts w:ascii="Gill Sans MT" w:hAnsi="Gill Sans MT"/>
        </w:rPr>
        <w:t>Business resources (grants, business plan, financial guidance)</w:t>
      </w:r>
    </w:p>
    <w:p w:rsidR="00BF572B" w:rsidRDefault="00BF572B" w:rsidP="00BF572B">
      <w:pPr>
        <w:pStyle w:val="ListParagraph"/>
        <w:numPr>
          <w:ilvl w:val="1"/>
          <w:numId w:val="31"/>
        </w:numPr>
        <w:rPr>
          <w:rFonts w:ascii="Gill Sans MT" w:hAnsi="Gill Sans MT"/>
        </w:rPr>
      </w:pPr>
      <w:proofErr w:type="spellStart"/>
      <w:r>
        <w:rPr>
          <w:rFonts w:ascii="Gill Sans MT" w:hAnsi="Gill Sans MT"/>
        </w:rPr>
        <w:t>Irada</w:t>
      </w:r>
      <w:proofErr w:type="spellEnd"/>
      <w:r>
        <w:rPr>
          <w:rFonts w:ascii="Gill Sans MT" w:hAnsi="Gill Sans MT"/>
        </w:rPr>
        <w:t xml:space="preserve"> is an organization that does business trainings, however there is limited awareness about their trainings</w:t>
      </w:r>
      <w:r w:rsidR="007966E7" w:rsidRPr="007966E7">
        <w:rPr>
          <w:rFonts w:ascii="Gill Sans MT" w:hAnsi="Gill Sans MT"/>
        </w:rPr>
        <w:t xml:space="preserve">. </w:t>
      </w:r>
    </w:p>
    <w:p w:rsidR="00097A22" w:rsidRDefault="00BF572B" w:rsidP="00097A22">
      <w:pPr>
        <w:pStyle w:val="ListParagraph"/>
        <w:numPr>
          <w:ilvl w:val="1"/>
          <w:numId w:val="31"/>
        </w:numPr>
        <w:rPr>
          <w:rFonts w:ascii="Gill Sans MT" w:hAnsi="Gill Sans MT"/>
        </w:rPr>
      </w:pPr>
      <w:r>
        <w:rPr>
          <w:rFonts w:ascii="Gill Sans MT" w:hAnsi="Gill Sans MT"/>
        </w:rPr>
        <w:t>There are v</w:t>
      </w:r>
      <w:r w:rsidR="007966E7" w:rsidRPr="007966E7">
        <w:rPr>
          <w:rFonts w:ascii="Gill Sans MT" w:hAnsi="Gill Sans MT"/>
        </w:rPr>
        <w:t>ocational training</w:t>
      </w:r>
      <w:r>
        <w:rPr>
          <w:rFonts w:ascii="Gill Sans MT" w:hAnsi="Gill Sans MT"/>
        </w:rPr>
        <w:t>s</w:t>
      </w:r>
      <w:r w:rsidR="007966E7" w:rsidRPr="007966E7">
        <w:rPr>
          <w:rFonts w:ascii="Gill Sans MT" w:hAnsi="Gill Sans MT"/>
        </w:rPr>
        <w:t xml:space="preserve"> </w:t>
      </w:r>
      <w:r>
        <w:rPr>
          <w:rFonts w:ascii="Gill Sans MT" w:hAnsi="Gill Sans MT"/>
        </w:rPr>
        <w:t>such as</w:t>
      </w:r>
      <w:r w:rsidR="007966E7" w:rsidRPr="007966E7">
        <w:rPr>
          <w:rFonts w:ascii="Gill Sans MT" w:hAnsi="Gill Sans MT"/>
        </w:rPr>
        <w:t xml:space="preserve"> </w:t>
      </w:r>
      <w:r w:rsidRPr="007966E7">
        <w:rPr>
          <w:rFonts w:ascii="Gill Sans MT" w:hAnsi="Gill Sans MT"/>
        </w:rPr>
        <w:t>electrician</w:t>
      </w:r>
      <w:r w:rsidR="007966E7" w:rsidRPr="007966E7">
        <w:rPr>
          <w:rFonts w:ascii="Gill Sans MT" w:hAnsi="Gill Sans MT"/>
        </w:rPr>
        <w:t xml:space="preserve">, </w:t>
      </w:r>
      <w:r>
        <w:rPr>
          <w:rFonts w:ascii="Gill Sans MT" w:hAnsi="Gill Sans MT"/>
        </w:rPr>
        <w:t>plumbing</w:t>
      </w:r>
      <w:r w:rsidR="007966E7" w:rsidRPr="007966E7">
        <w:rPr>
          <w:rFonts w:ascii="Gill Sans MT" w:hAnsi="Gill Sans MT"/>
        </w:rPr>
        <w:t xml:space="preserve">, </w:t>
      </w:r>
      <w:r w:rsidRPr="007966E7">
        <w:rPr>
          <w:rFonts w:ascii="Gill Sans MT" w:hAnsi="Gill Sans MT"/>
        </w:rPr>
        <w:t>woodworks, mobile</w:t>
      </w:r>
      <w:r>
        <w:rPr>
          <w:rFonts w:ascii="Gill Sans MT" w:hAnsi="Gill Sans MT"/>
        </w:rPr>
        <w:t xml:space="preserve"> fixing, and more.</w:t>
      </w:r>
      <w:r w:rsidR="007966E7" w:rsidRPr="007966E7">
        <w:rPr>
          <w:rFonts w:ascii="Gill Sans MT" w:hAnsi="Gill Sans MT"/>
        </w:rPr>
        <w:t xml:space="preserve"> </w:t>
      </w:r>
    </w:p>
    <w:p w:rsidR="00097A22" w:rsidRDefault="00097A22" w:rsidP="00097A22">
      <w:pPr>
        <w:pStyle w:val="ListParagraph"/>
        <w:numPr>
          <w:ilvl w:val="1"/>
          <w:numId w:val="31"/>
        </w:numPr>
        <w:rPr>
          <w:rFonts w:ascii="Gill Sans MT" w:hAnsi="Gill Sans MT"/>
        </w:rPr>
      </w:pPr>
      <w:r>
        <w:rPr>
          <w:rFonts w:ascii="Gill Sans MT" w:hAnsi="Gill Sans MT"/>
        </w:rPr>
        <w:t>Entering workforce there is no preparation. CV</w:t>
      </w:r>
      <w:r w:rsidR="007966E7" w:rsidRPr="00097A22">
        <w:rPr>
          <w:rFonts w:ascii="Gill Sans MT" w:hAnsi="Gill Sans MT"/>
        </w:rPr>
        <w:t xml:space="preserve"> writing </w:t>
      </w:r>
      <w:r>
        <w:rPr>
          <w:rFonts w:ascii="Gill Sans MT" w:hAnsi="Gill Sans MT"/>
        </w:rPr>
        <w:t>skills or</w:t>
      </w:r>
      <w:r w:rsidR="007966E7" w:rsidRPr="00097A22">
        <w:rPr>
          <w:rFonts w:ascii="Gill Sans MT" w:hAnsi="Gill Sans MT"/>
        </w:rPr>
        <w:t xml:space="preserve"> work guidance</w:t>
      </w:r>
      <w:r>
        <w:rPr>
          <w:rFonts w:ascii="Gill Sans MT" w:hAnsi="Gill Sans MT"/>
        </w:rPr>
        <w:t xml:space="preserve"> are both needed</w:t>
      </w:r>
      <w:r w:rsidR="007966E7" w:rsidRPr="00097A22">
        <w:rPr>
          <w:rFonts w:ascii="Gill Sans MT" w:hAnsi="Gill Sans MT"/>
        </w:rPr>
        <w:t xml:space="preserve">. </w:t>
      </w:r>
    </w:p>
    <w:p w:rsidR="00B92189" w:rsidRPr="00B92189" w:rsidRDefault="00B92189" w:rsidP="00B92189">
      <w:pPr>
        <w:pStyle w:val="ListParagraph"/>
        <w:numPr>
          <w:ilvl w:val="0"/>
          <w:numId w:val="31"/>
        </w:numPr>
        <w:rPr>
          <w:rFonts w:ascii="Gill Sans MT" w:hAnsi="Gill Sans MT"/>
        </w:rPr>
      </w:pPr>
      <w:r>
        <w:rPr>
          <w:rFonts w:ascii="Gill Sans MT" w:hAnsi="Gill Sans MT"/>
        </w:rPr>
        <w:t>Other</w:t>
      </w:r>
    </w:p>
    <w:p w:rsidR="007966E7" w:rsidRPr="00097A22" w:rsidRDefault="00097A22" w:rsidP="00306BE3">
      <w:pPr>
        <w:pStyle w:val="ListParagraph"/>
        <w:numPr>
          <w:ilvl w:val="1"/>
          <w:numId w:val="31"/>
        </w:numPr>
        <w:rPr>
          <w:rFonts w:ascii="Gill Sans MT" w:hAnsi="Gill Sans MT"/>
        </w:rPr>
      </w:pPr>
      <w:r>
        <w:rPr>
          <w:rFonts w:ascii="Gill Sans MT" w:hAnsi="Gill Sans MT"/>
        </w:rPr>
        <w:t>There is a cloth m</w:t>
      </w:r>
      <w:r w:rsidR="007966E7" w:rsidRPr="00097A22">
        <w:rPr>
          <w:rFonts w:ascii="Gill Sans MT" w:hAnsi="Gill Sans MT"/>
        </w:rPr>
        <w:t xml:space="preserve">anufacturing factory, </w:t>
      </w:r>
      <w:r>
        <w:rPr>
          <w:rFonts w:ascii="Gill Sans MT" w:hAnsi="Gill Sans MT"/>
        </w:rPr>
        <w:t xml:space="preserve">it </w:t>
      </w:r>
      <w:r w:rsidR="00B92189">
        <w:rPr>
          <w:rFonts w:ascii="Gill Sans MT" w:hAnsi="Gill Sans MT"/>
        </w:rPr>
        <w:t xml:space="preserve">used to </w:t>
      </w:r>
      <w:r>
        <w:rPr>
          <w:rFonts w:ascii="Gill Sans MT" w:hAnsi="Gill Sans MT"/>
        </w:rPr>
        <w:t>predominantly</w:t>
      </w:r>
      <w:r w:rsidR="00B92189">
        <w:rPr>
          <w:rFonts w:ascii="Gill Sans MT" w:hAnsi="Gill Sans MT"/>
        </w:rPr>
        <w:t xml:space="preserve"> employ Indians. They started to employ more of the community however their rights were limited and man</w:t>
      </w:r>
      <w:r w:rsidR="00306BE3">
        <w:rPr>
          <w:rFonts w:ascii="Gill Sans MT" w:hAnsi="Gill Sans MT"/>
        </w:rPr>
        <w:t xml:space="preserve">y were paid below minimum wage. In addition the factory became a place for drug circulation. The employees who worked there were automatically associated to having a bad reputation. </w:t>
      </w:r>
    </w:p>
    <w:p w:rsidR="00B92189" w:rsidRDefault="00B92189" w:rsidP="00B92189">
      <w:pPr>
        <w:pStyle w:val="ListParagraph"/>
        <w:numPr>
          <w:ilvl w:val="1"/>
          <w:numId w:val="31"/>
        </w:numPr>
        <w:rPr>
          <w:rFonts w:ascii="Gill Sans MT" w:hAnsi="Gill Sans MT"/>
        </w:rPr>
      </w:pPr>
      <w:r>
        <w:rPr>
          <w:rFonts w:ascii="Gill Sans MT" w:hAnsi="Gill Sans MT"/>
        </w:rPr>
        <w:t>The English language is a major problem for youth from this community.</w:t>
      </w:r>
    </w:p>
    <w:p w:rsidR="00306BE3" w:rsidRDefault="00306BE3" w:rsidP="00B92189">
      <w:pPr>
        <w:pStyle w:val="ListParagraph"/>
        <w:numPr>
          <w:ilvl w:val="1"/>
          <w:numId w:val="31"/>
        </w:numPr>
        <w:rPr>
          <w:rFonts w:ascii="Gill Sans MT" w:hAnsi="Gill Sans MT"/>
        </w:rPr>
      </w:pPr>
      <w:r>
        <w:rPr>
          <w:rFonts w:ascii="Gill Sans MT" w:hAnsi="Gill Sans MT"/>
        </w:rPr>
        <w:t>Employment guidance training is needed such as confidence, personal hygiene, and good communication skills.</w:t>
      </w:r>
    </w:p>
    <w:p w:rsidR="00D749E1" w:rsidRPr="00D749E1" w:rsidRDefault="00D749E1" w:rsidP="00D749E1">
      <w:pPr>
        <w:pStyle w:val="ListParagraph"/>
        <w:spacing w:after="0"/>
        <w:ind w:left="1800"/>
        <w:jc w:val="both"/>
        <w:rPr>
          <w:rFonts w:ascii="Gill Sans MT" w:hAnsi="Gill Sans MT"/>
          <w:u w:val="single"/>
        </w:rPr>
      </w:pPr>
    </w:p>
    <w:p w:rsidR="00A904A4" w:rsidRPr="006E444E" w:rsidRDefault="00A904A4" w:rsidP="006E444E">
      <w:pPr>
        <w:keepNext/>
        <w:tabs>
          <w:tab w:val="left" w:pos="720"/>
        </w:tabs>
        <w:spacing w:after="240" w:line="240" w:lineRule="auto"/>
        <w:jc w:val="both"/>
        <w:outlineLvl w:val="1"/>
        <w:rPr>
          <w:rFonts w:ascii="Gill Sans MT" w:eastAsia="Times New Roman" w:hAnsi="Gill Sans MT" w:cs="Calibri"/>
          <w:sz w:val="24"/>
          <w:szCs w:val="24"/>
        </w:rPr>
      </w:pPr>
      <w:bookmarkStart w:id="28" w:name="_Toc51518975"/>
      <w:r w:rsidRPr="00FA7CC8">
        <w:rPr>
          <w:rFonts w:ascii="Gill Sans MT" w:eastAsia="Times New Roman" w:hAnsi="Gill Sans MT" w:cs="Arial"/>
          <w:b/>
          <w:bCs/>
          <w:iCs/>
          <w:smallCaps/>
          <w:color w:val="C2113A"/>
          <w:sz w:val="24"/>
          <w:szCs w:val="24"/>
        </w:rPr>
        <w:t>S</w:t>
      </w:r>
      <w:r w:rsidR="00D749E1">
        <w:rPr>
          <w:rFonts w:ascii="Gill Sans MT" w:eastAsia="Times New Roman" w:hAnsi="Gill Sans MT" w:cs="Arial"/>
          <w:b/>
          <w:bCs/>
          <w:iCs/>
          <w:smallCaps/>
          <w:color w:val="C2113A"/>
          <w:sz w:val="24"/>
          <w:szCs w:val="24"/>
        </w:rPr>
        <w:t>chool/Educational</w:t>
      </w:r>
      <w:r w:rsidRPr="00FA7CC8">
        <w:rPr>
          <w:rFonts w:ascii="Gill Sans MT" w:eastAsia="Times New Roman" w:hAnsi="Gill Sans MT" w:cs="Calibri"/>
          <w:sz w:val="24"/>
          <w:szCs w:val="24"/>
        </w:rPr>
        <w:t xml:space="preserve"> </w:t>
      </w:r>
      <w:r w:rsidRPr="00FA7CC8">
        <w:rPr>
          <w:rFonts w:ascii="Gill Sans MT" w:eastAsia="Times New Roman" w:hAnsi="Gill Sans MT" w:cs="Arial"/>
          <w:b/>
          <w:bCs/>
          <w:iCs/>
          <w:smallCaps/>
          <w:color w:val="C2113A"/>
          <w:sz w:val="24"/>
          <w:szCs w:val="24"/>
        </w:rPr>
        <w:t>E</w:t>
      </w:r>
      <w:r w:rsidR="00D749E1">
        <w:rPr>
          <w:rFonts w:ascii="Gill Sans MT" w:eastAsia="Times New Roman" w:hAnsi="Gill Sans MT" w:cs="Arial"/>
          <w:b/>
          <w:bCs/>
          <w:iCs/>
          <w:smallCaps/>
          <w:color w:val="C2113A"/>
          <w:sz w:val="24"/>
          <w:szCs w:val="24"/>
        </w:rPr>
        <w:t>nvironment</w:t>
      </w:r>
      <w:bookmarkEnd w:id="28"/>
    </w:p>
    <w:p w:rsidR="007B3877" w:rsidRPr="00AF2649" w:rsidRDefault="00376834" w:rsidP="00376834">
      <w:pPr>
        <w:spacing w:after="0"/>
        <w:jc w:val="both"/>
        <w:rPr>
          <w:rFonts w:ascii="Gill Sans MT" w:hAnsi="Gill Sans MT"/>
          <w:color w:val="C2113A"/>
        </w:rPr>
      </w:pPr>
      <w:r>
        <w:rPr>
          <w:rFonts w:ascii="Gill Sans MT" w:hAnsi="Gill Sans MT"/>
          <w:color w:val="C2113A"/>
        </w:rPr>
        <w:t>School/educational environment gives an indication of the social situation and the challenges the community faced in schools.</w:t>
      </w:r>
      <w:r w:rsidR="007B3877" w:rsidRPr="00AF2649">
        <w:rPr>
          <w:rFonts w:ascii="Gill Sans MT" w:hAnsi="Gill Sans MT"/>
          <w:color w:val="C2113A"/>
        </w:rPr>
        <w:t xml:space="preserve"> </w:t>
      </w:r>
    </w:p>
    <w:p w:rsidR="007B5E84" w:rsidRDefault="007B5E84" w:rsidP="003D4DC2">
      <w:pPr>
        <w:spacing w:after="0" w:line="240" w:lineRule="auto"/>
        <w:rPr>
          <w:rFonts w:ascii="Gill Sans MT" w:eastAsia="Times New Roman" w:hAnsi="Gill Sans MT" w:cs="Calibri"/>
          <w:color w:val="000000"/>
          <w:u w:val="single"/>
        </w:rPr>
      </w:pPr>
    </w:p>
    <w:p w:rsidR="00020195" w:rsidRDefault="007966E7" w:rsidP="00020195">
      <w:pPr>
        <w:keepNext/>
        <w:spacing w:after="0" w:line="240" w:lineRule="auto"/>
        <w:jc w:val="center"/>
      </w:pPr>
      <w:r>
        <w:rPr>
          <w:rFonts w:ascii="Gill Sans MT" w:eastAsia="Times New Roman" w:hAnsi="Gill Sans MT" w:cs="Calibri"/>
          <w:noProof/>
          <w:color w:val="000000"/>
          <w:u w:val="single"/>
        </w:rPr>
        <w:drawing>
          <wp:inline distT="0" distB="0" distL="0" distR="0" wp14:anchorId="435099B9" wp14:editId="062624AE">
            <wp:extent cx="5486400" cy="1981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D4DC2" w:rsidRPr="007A0519" w:rsidRDefault="00020195" w:rsidP="00B21653">
      <w:pPr>
        <w:pStyle w:val="Caption"/>
        <w:jc w:val="center"/>
        <w:rPr>
          <w:rFonts w:ascii="Gill Sans MT" w:eastAsia="Times New Roman" w:hAnsi="Gill Sans MT" w:cs="Calibri"/>
          <w:color w:val="000000"/>
        </w:rPr>
      </w:pPr>
      <w:bookmarkStart w:id="29" w:name="_Toc37804879"/>
      <w:r>
        <w:t xml:space="preserve">Figure </w:t>
      </w:r>
      <w:fldSimple w:instr=" SEQ Figure \* ARABIC ">
        <w:r w:rsidR="0054321C">
          <w:rPr>
            <w:noProof/>
          </w:rPr>
          <w:t>5</w:t>
        </w:r>
      </w:fldSimple>
      <w:r>
        <w:t xml:space="preserve"> This graph indicates </w:t>
      </w:r>
      <w:r w:rsidR="00B21653">
        <w:t>issues mentioned</w:t>
      </w:r>
      <w:r>
        <w:t xml:space="preserve"> by the com</w:t>
      </w:r>
      <w:r w:rsidR="00B21653">
        <w:t>munity, when asked about the ‘most important issues in schools’</w:t>
      </w:r>
      <w:r w:rsidR="00376834">
        <w:t>, without giving them topics to select from</w:t>
      </w:r>
      <w:r w:rsidR="00B21653">
        <w:t>.</w:t>
      </w:r>
      <w:r w:rsidR="0041218C">
        <w:t xml:space="preserve"> 193</w:t>
      </w:r>
      <w:r w:rsidR="00376834">
        <w:t xml:space="preserve"> participants took part and could state a maximum of three issues.</w:t>
      </w:r>
      <w:bookmarkEnd w:id="29"/>
    </w:p>
    <w:p w:rsidR="0041218C" w:rsidRDefault="0041218C" w:rsidP="005C0864">
      <w:pPr>
        <w:spacing w:after="0" w:line="240" w:lineRule="auto"/>
        <w:jc w:val="both"/>
        <w:rPr>
          <w:rFonts w:ascii="Gill Sans MT" w:eastAsia="Times New Roman" w:hAnsi="Gill Sans MT" w:cs="Calibri"/>
          <w:color w:val="000000"/>
        </w:rPr>
      </w:pPr>
    </w:p>
    <w:p w:rsidR="0041218C" w:rsidRDefault="0041218C" w:rsidP="005C0864">
      <w:pPr>
        <w:spacing w:after="0" w:line="240" w:lineRule="auto"/>
        <w:jc w:val="both"/>
        <w:rPr>
          <w:rFonts w:ascii="Gill Sans MT" w:eastAsia="Times New Roman" w:hAnsi="Gill Sans MT" w:cs="Calibri"/>
          <w:color w:val="000000"/>
        </w:rPr>
      </w:pPr>
    </w:p>
    <w:p w:rsidR="005C0864" w:rsidRDefault="00376834" w:rsidP="0036168B">
      <w:p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The figure above gives a general indication</w:t>
      </w:r>
      <w:r w:rsidR="005C0864">
        <w:rPr>
          <w:rFonts w:ascii="Gill Sans MT" w:eastAsia="Times New Roman" w:hAnsi="Gill Sans MT" w:cs="Calibri"/>
          <w:color w:val="000000"/>
        </w:rPr>
        <w:t xml:space="preserve"> of the issues the community thinks of the most and is concerned</w:t>
      </w:r>
      <w:r>
        <w:rPr>
          <w:rFonts w:ascii="Gill Sans MT" w:eastAsia="Times New Roman" w:hAnsi="Gill Sans MT" w:cs="Calibri"/>
          <w:color w:val="000000"/>
        </w:rPr>
        <w:t xml:space="preserve"> about in schools. </w:t>
      </w:r>
      <w:r w:rsidR="0036168B">
        <w:rPr>
          <w:rFonts w:ascii="Gill Sans MT" w:eastAsia="Times New Roman" w:hAnsi="Gill Sans MT" w:cs="Calibri"/>
          <w:color w:val="000000"/>
        </w:rPr>
        <w:t>Dropouts</w:t>
      </w:r>
      <w:r>
        <w:rPr>
          <w:rFonts w:ascii="Gill Sans MT" w:eastAsia="Times New Roman" w:hAnsi="Gill Sans MT" w:cs="Calibri"/>
          <w:color w:val="000000"/>
        </w:rPr>
        <w:t>, violence/bullying</w:t>
      </w:r>
      <w:r w:rsidR="0036168B">
        <w:rPr>
          <w:rFonts w:ascii="Gill Sans MT" w:eastAsia="Times New Roman" w:hAnsi="Gill Sans MT" w:cs="Calibri"/>
          <w:color w:val="000000"/>
        </w:rPr>
        <w:t>, and overcrowding</w:t>
      </w:r>
      <w:r>
        <w:rPr>
          <w:rFonts w:ascii="Gill Sans MT" w:eastAsia="Times New Roman" w:hAnsi="Gill Sans MT" w:cs="Calibri"/>
          <w:color w:val="000000"/>
        </w:rPr>
        <w:t xml:space="preserve"> are the most </w:t>
      </w:r>
      <w:r w:rsidR="0036168B">
        <w:rPr>
          <w:rFonts w:ascii="Gill Sans MT" w:eastAsia="Times New Roman" w:hAnsi="Gill Sans MT" w:cs="Calibri"/>
          <w:color w:val="000000"/>
        </w:rPr>
        <w:t>mentioned school related issues, with dropouts being the only issue that is unanimously mentioned.</w:t>
      </w:r>
    </w:p>
    <w:p w:rsidR="0036168B" w:rsidRDefault="0036168B" w:rsidP="005C0864">
      <w:pPr>
        <w:spacing w:after="0" w:line="240" w:lineRule="auto"/>
        <w:jc w:val="both"/>
        <w:rPr>
          <w:rFonts w:ascii="Gill Sans MT" w:eastAsia="Times New Roman" w:hAnsi="Gill Sans MT" w:cs="Calibri"/>
          <w:color w:val="000000"/>
        </w:rPr>
      </w:pPr>
    </w:p>
    <w:p w:rsidR="005C0864" w:rsidRPr="005C0864" w:rsidRDefault="005C0864" w:rsidP="00365E3D">
      <w:pPr>
        <w:pStyle w:val="ListParagraph"/>
        <w:numPr>
          <w:ilvl w:val="0"/>
          <w:numId w:val="23"/>
        </w:numPr>
        <w:spacing w:after="0" w:line="240" w:lineRule="auto"/>
        <w:jc w:val="both"/>
        <w:rPr>
          <w:rFonts w:ascii="Gill Sans MT" w:eastAsia="Times New Roman" w:hAnsi="Gill Sans MT" w:cs="Calibri"/>
          <w:color w:val="000000"/>
        </w:rPr>
      </w:pPr>
      <w:r w:rsidRPr="005C0864">
        <w:rPr>
          <w:rFonts w:ascii="Gill Sans MT" w:eastAsia="Times New Roman" w:hAnsi="Gill Sans MT" w:cs="Calibri"/>
          <w:color w:val="000000"/>
        </w:rPr>
        <w:t xml:space="preserve">A more specific breakdown of the </w:t>
      </w:r>
      <w:r w:rsidRPr="00E02A92">
        <w:rPr>
          <w:rFonts w:ascii="Gill Sans MT" w:eastAsia="Times New Roman" w:hAnsi="Gill Sans MT" w:cs="Calibri"/>
          <w:b/>
          <w:bCs/>
          <w:color w:val="000000"/>
        </w:rPr>
        <w:t>specific issues</w:t>
      </w:r>
      <w:r w:rsidRPr="005C0864">
        <w:rPr>
          <w:rFonts w:ascii="Gill Sans MT" w:eastAsia="Times New Roman" w:hAnsi="Gill Sans MT" w:cs="Calibri"/>
          <w:color w:val="000000"/>
        </w:rPr>
        <w:t xml:space="preserve"> that may be targeted are listed below:</w:t>
      </w:r>
    </w:p>
    <w:p w:rsidR="0041218C" w:rsidRDefault="0041218C" w:rsidP="00903F78">
      <w:pPr>
        <w:pStyle w:val="ListParagraph"/>
        <w:numPr>
          <w:ilvl w:val="0"/>
          <w:numId w:val="31"/>
        </w:numPr>
        <w:spacing w:after="0"/>
        <w:jc w:val="both"/>
        <w:rPr>
          <w:rFonts w:ascii="Gill Sans MT" w:hAnsi="Gill Sans MT"/>
        </w:rPr>
      </w:pPr>
      <w:r w:rsidRPr="0059606A">
        <w:rPr>
          <w:rFonts w:ascii="Gill Sans MT" w:hAnsi="Gill Sans MT"/>
        </w:rPr>
        <w:t xml:space="preserve">Unsafe conditions (bad wiring, </w:t>
      </w:r>
      <w:r w:rsidR="00903F78">
        <w:rPr>
          <w:rFonts w:ascii="Gill Sans MT" w:hAnsi="Gill Sans MT"/>
        </w:rPr>
        <w:t xml:space="preserve">fencing, and </w:t>
      </w:r>
      <w:r w:rsidR="00E81DE9">
        <w:rPr>
          <w:rFonts w:ascii="Gill Sans MT" w:hAnsi="Gill Sans MT"/>
        </w:rPr>
        <w:t xml:space="preserve">building </w:t>
      </w:r>
      <w:r w:rsidRPr="0059606A">
        <w:rPr>
          <w:rFonts w:ascii="Gill Sans MT" w:hAnsi="Gill Sans MT"/>
        </w:rPr>
        <w:t>infrastructure)</w:t>
      </w:r>
      <w:r>
        <w:rPr>
          <w:rFonts w:ascii="Gill Sans MT" w:hAnsi="Gill Sans MT"/>
        </w:rPr>
        <w:t xml:space="preserve"> </w:t>
      </w:r>
    </w:p>
    <w:p w:rsidR="00903F78" w:rsidRDefault="00903F78" w:rsidP="0036168B">
      <w:pPr>
        <w:pStyle w:val="ListParagraph"/>
        <w:numPr>
          <w:ilvl w:val="1"/>
          <w:numId w:val="31"/>
        </w:numPr>
        <w:spacing w:after="0"/>
        <w:jc w:val="both"/>
        <w:rPr>
          <w:rFonts w:ascii="Gill Sans MT" w:hAnsi="Gill Sans MT"/>
        </w:rPr>
      </w:pPr>
      <w:r>
        <w:rPr>
          <w:rFonts w:ascii="Gill Sans MT" w:hAnsi="Gill Sans MT"/>
        </w:rPr>
        <w:t>The topic most stated as frequently recurring are unsafe school conditions, with 24% of the community sample selecting it. This, in comparison to other communities is not a very high percentage.</w:t>
      </w:r>
    </w:p>
    <w:p w:rsidR="0036168B" w:rsidRPr="0036168B" w:rsidRDefault="0041218C" w:rsidP="0036168B">
      <w:pPr>
        <w:pStyle w:val="ListParagraph"/>
        <w:numPr>
          <w:ilvl w:val="1"/>
          <w:numId w:val="31"/>
        </w:numPr>
        <w:spacing w:after="0"/>
        <w:jc w:val="both"/>
        <w:rPr>
          <w:rFonts w:ascii="Gill Sans MT" w:hAnsi="Gill Sans MT"/>
        </w:rPr>
      </w:pPr>
      <w:r>
        <w:rPr>
          <w:rFonts w:ascii="Gill Sans MT" w:hAnsi="Gill Sans MT"/>
        </w:rPr>
        <w:t xml:space="preserve">General schools </w:t>
      </w:r>
      <w:r w:rsidR="0036168B">
        <w:rPr>
          <w:rFonts w:ascii="Gill Sans MT" w:hAnsi="Gill Sans MT"/>
        </w:rPr>
        <w:t xml:space="preserve">infrastructure was recently fixed by an organization called </w:t>
      </w:r>
      <w:proofErr w:type="spellStart"/>
      <w:r w:rsidR="0036168B">
        <w:rPr>
          <w:rFonts w:ascii="Gill Sans MT" w:hAnsi="Gill Sans MT"/>
        </w:rPr>
        <w:t>N</w:t>
      </w:r>
      <w:r w:rsidR="000C0C21">
        <w:rPr>
          <w:rFonts w:ascii="Gill Sans MT" w:hAnsi="Gill Sans MT"/>
        </w:rPr>
        <w:t>ijma</w:t>
      </w:r>
      <w:proofErr w:type="spellEnd"/>
      <w:r w:rsidR="000C0C21">
        <w:rPr>
          <w:rFonts w:ascii="Gill Sans MT" w:hAnsi="Gill Sans MT"/>
        </w:rPr>
        <w:t>, those who selected this may have not been aware of this new initiative.</w:t>
      </w:r>
    </w:p>
    <w:p w:rsidR="0041218C" w:rsidRDefault="0041218C" w:rsidP="0041218C">
      <w:pPr>
        <w:pStyle w:val="ListParagraph"/>
        <w:numPr>
          <w:ilvl w:val="0"/>
          <w:numId w:val="31"/>
        </w:numPr>
        <w:spacing w:after="0"/>
        <w:jc w:val="both"/>
        <w:rPr>
          <w:rFonts w:ascii="Gill Sans MT" w:hAnsi="Gill Sans MT"/>
        </w:rPr>
      </w:pPr>
      <w:r w:rsidRPr="0059606A">
        <w:rPr>
          <w:rFonts w:ascii="Gill Sans MT" w:hAnsi="Gill Sans MT"/>
        </w:rPr>
        <w:t>Lack of equipment (books, recreational equipment, computers)</w:t>
      </w:r>
    </w:p>
    <w:p w:rsidR="0041218C" w:rsidRDefault="000C0C21" w:rsidP="00812945">
      <w:pPr>
        <w:pStyle w:val="ListParagraph"/>
        <w:numPr>
          <w:ilvl w:val="1"/>
          <w:numId w:val="31"/>
        </w:numPr>
        <w:spacing w:after="0"/>
        <w:jc w:val="both"/>
        <w:rPr>
          <w:rFonts w:ascii="Gill Sans MT" w:hAnsi="Gill Sans MT"/>
        </w:rPr>
      </w:pPr>
      <w:r>
        <w:rPr>
          <w:rFonts w:ascii="Gill Sans MT" w:hAnsi="Gill Sans MT"/>
        </w:rPr>
        <w:t>There are c</w:t>
      </w:r>
      <w:r w:rsidR="0041218C">
        <w:rPr>
          <w:rFonts w:ascii="Gill Sans MT" w:hAnsi="Gill Sans MT"/>
        </w:rPr>
        <w:t xml:space="preserve">omputers </w:t>
      </w:r>
      <w:r w:rsidR="00812945">
        <w:rPr>
          <w:rFonts w:ascii="Gill Sans MT" w:hAnsi="Gill Sans MT"/>
        </w:rPr>
        <w:t xml:space="preserve">in schools, however students are only allowed to use them during classes, which last for 45 </w:t>
      </w:r>
      <w:proofErr w:type="spellStart"/>
      <w:r w:rsidR="00812945">
        <w:rPr>
          <w:rFonts w:ascii="Gill Sans MT" w:hAnsi="Gill Sans MT"/>
        </w:rPr>
        <w:t>mins</w:t>
      </w:r>
      <w:proofErr w:type="spellEnd"/>
      <w:r w:rsidR="00812945">
        <w:rPr>
          <w:rFonts w:ascii="Gill Sans MT" w:hAnsi="Gill Sans MT"/>
        </w:rPr>
        <w:t xml:space="preserve"> once or twice a week. For many students these are the only computers they have access to, to learn on. When it comes time for employment these youth are unable to compete with youth who have had the opportunity to practice.</w:t>
      </w:r>
    </w:p>
    <w:p w:rsidR="00801454" w:rsidRDefault="00801454" w:rsidP="00812945">
      <w:pPr>
        <w:pStyle w:val="ListParagraph"/>
        <w:numPr>
          <w:ilvl w:val="1"/>
          <w:numId w:val="31"/>
        </w:numPr>
        <w:spacing w:after="0"/>
        <w:jc w:val="both"/>
        <w:rPr>
          <w:rFonts w:ascii="Gill Sans MT" w:hAnsi="Gill Sans MT"/>
        </w:rPr>
      </w:pPr>
      <w:r>
        <w:rPr>
          <w:rFonts w:ascii="Gill Sans MT" w:hAnsi="Gill Sans MT"/>
        </w:rPr>
        <w:t xml:space="preserve">Students not having computer access also puts them at an academic disadvantage where they are unable to complete certain school assignments. </w:t>
      </w:r>
    </w:p>
    <w:p w:rsidR="00812945" w:rsidRDefault="00812945" w:rsidP="00812945">
      <w:pPr>
        <w:pStyle w:val="ListParagraph"/>
        <w:numPr>
          <w:ilvl w:val="1"/>
          <w:numId w:val="31"/>
        </w:numPr>
        <w:spacing w:after="0"/>
        <w:jc w:val="both"/>
        <w:rPr>
          <w:rFonts w:ascii="Gill Sans MT" w:hAnsi="Gill Sans MT"/>
        </w:rPr>
      </w:pPr>
      <w:r>
        <w:rPr>
          <w:rFonts w:ascii="Gill Sans MT" w:hAnsi="Gill Sans MT"/>
        </w:rPr>
        <w:t>Classes are only written with no practical application. No activities are even incorporated, making their education a single method approach. This puts students who need other methods to learn at a major disadvantage, causing great frustration.</w:t>
      </w:r>
    </w:p>
    <w:p w:rsidR="0041218C" w:rsidRDefault="00801454" w:rsidP="00801454">
      <w:pPr>
        <w:pStyle w:val="ListParagraph"/>
        <w:numPr>
          <w:ilvl w:val="1"/>
          <w:numId w:val="31"/>
        </w:numPr>
        <w:spacing w:after="0"/>
        <w:jc w:val="both"/>
        <w:rPr>
          <w:rFonts w:ascii="Gill Sans MT" w:hAnsi="Gill Sans MT"/>
        </w:rPr>
      </w:pPr>
      <w:r>
        <w:rPr>
          <w:rFonts w:ascii="Gill Sans MT" w:hAnsi="Gill Sans MT"/>
        </w:rPr>
        <w:t>Equipment are also needed for Physical Education (P.E.). There are n</w:t>
      </w:r>
      <w:r w:rsidR="0041218C">
        <w:rPr>
          <w:rFonts w:ascii="Gill Sans MT" w:hAnsi="Gill Sans MT"/>
        </w:rPr>
        <w:t xml:space="preserve">o sports equipment. </w:t>
      </w:r>
      <w:r>
        <w:rPr>
          <w:rFonts w:ascii="Gill Sans MT" w:hAnsi="Gill Sans MT"/>
        </w:rPr>
        <w:t>So during their P.E. class students only run.</w:t>
      </w:r>
    </w:p>
    <w:p w:rsidR="00801454" w:rsidRPr="00E401B7" w:rsidRDefault="00801454" w:rsidP="00801454">
      <w:pPr>
        <w:pStyle w:val="ListParagraph"/>
        <w:numPr>
          <w:ilvl w:val="1"/>
          <w:numId w:val="31"/>
        </w:numPr>
        <w:spacing w:after="0"/>
        <w:jc w:val="both"/>
        <w:rPr>
          <w:rFonts w:ascii="Gill Sans MT" w:hAnsi="Gill Sans MT"/>
        </w:rPr>
      </w:pPr>
      <w:r>
        <w:rPr>
          <w:rFonts w:ascii="Gill Sans MT" w:hAnsi="Gill Sans MT"/>
        </w:rPr>
        <w:t xml:space="preserve">Classrooms have no fans. Temperatures reaching 35 degrees Celsius or more students are unable to comprehend what the teachers are saying. </w:t>
      </w:r>
    </w:p>
    <w:p w:rsidR="0041218C" w:rsidRDefault="0041218C" w:rsidP="0041218C">
      <w:pPr>
        <w:pStyle w:val="ListParagraph"/>
        <w:numPr>
          <w:ilvl w:val="0"/>
          <w:numId w:val="31"/>
        </w:numPr>
        <w:spacing w:after="0"/>
        <w:jc w:val="both"/>
        <w:rPr>
          <w:rFonts w:ascii="Gill Sans MT" w:hAnsi="Gill Sans MT"/>
        </w:rPr>
      </w:pPr>
      <w:r w:rsidRPr="0059606A">
        <w:rPr>
          <w:rFonts w:ascii="Gill Sans MT" w:hAnsi="Gill Sans MT"/>
        </w:rPr>
        <w:t>Not enough space in classroom</w:t>
      </w:r>
    </w:p>
    <w:p w:rsidR="00801454" w:rsidRDefault="00801454" w:rsidP="00801454">
      <w:pPr>
        <w:pStyle w:val="ListParagraph"/>
        <w:numPr>
          <w:ilvl w:val="1"/>
          <w:numId w:val="31"/>
        </w:numPr>
        <w:spacing w:after="0"/>
        <w:jc w:val="both"/>
        <w:rPr>
          <w:rFonts w:ascii="Gill Sans MT" w:hAnsi="Gill Sans MT"/>
        </w:rPr>
      </w:pPr>
      <w:r>
        <w:rPr>
          <w:rFonts w:ascii="Gill Sans MT" w:hAnsi="Gill Sans MT"/>
        </w:rPr>
        <w:t xml:space="preserve">One teacher reported that the school for males, in fifth grade has 50 students in one classroom. At an age that it is critical build a strong educational foundation, no one is even able to hear the teacher. </w:t>
      </w:r>
    </w:p>
    <w:p w:rsidR="00801454" w:rsidRDefault="00801454" w:rsidP="00801454">
      <w:pPr>
        <w:pStyle w:val="ListParagraph"/>
        <w:numPr>
          <w:ilvl w:val="1"/>
          <w:numId w:val="31"/>
        </w:numPr>
        <w:spacing w:after="0"/>
        <w:jc w:val="both"/>
        <w:rPr>
          <w:rFonts w:ascii="Gill Sans MT" w:hAnsi="Gill Sans MT"/>
        </w:rPr>
      </w:pPr>
      <w:r>
        <w:rPr>
          <w:rFonts w:ascii="Gill Sans MT" w:hAnsi="Gill Sans MT"/>
        </w:rPr>
        <w:t>Students are split into morning and evening classes.</w:t>
      </w:r>
    </w:p>
    <w:p w:rsidR="0041218C" w:rsidRDefault="00801454" w:rsidP="00801454">
      <w:pPr>
        <w:pStyle w:val="ListParagraph"/>
        <w:numPr>
          <w:ilvl w:val="1"/>
          <w:numId w:val="31"/>
        </w:numPr>
        <w:spacing w:after="0"/>
        <w:jc w:val="both"/>
        <w:rPr>
          <w:rFonts w:ascii="Gill Sans MT" w:hAnsi="Gill Sans MT"/>
        </w:rPr>
      </w:pPr>
      <w:r>
        <w:rPr>
          <w:rFonts w:ascii="Gill Sans MT" w:hAnsi="Gill Sans MT"/>
        </w:rPr>
        <w:lastRenderedPageBreak/>
        <w:t xml:space="preserve">Due to one of the schools being under maintenance the boys have to go the female school in the evening. This leaves the females having to clean up the mess the boys made the day before. </w:t>
      </w:r>
    </w:p>
    <w:p w:rsidR="0041218C" w:rsidRDefault="0041218C" w:rsidP="0041218C">
      <w:pPr>
        <w:pStyle w:val="ListParagraph"/>
        <w:numPr>
          <w:ilvl w:val="0"/>
          <w:numId w:val="31"/>
        </w:numPr>
        <w:spacing w:after="0"/>
        <w:jc w:val="both"/>
        <w:rPr>
          <w:rFonts w:ascii="Gill Sans MT" w:hAnsi="Gill Sans MT"/>
        </w:rPr>
      </w:pPr>
      <w:r w:rsidRPr="0059606A">
        <w:rPr>
          <w:rFonts w:ascii="Gill Sans MT" w:hAnsi="Gill Sans MT"/>
        </w:rPr>
        <w:t>Poor maintenance</w:t>
      </w:r>
    </w:p>
    <w:p w:rsidR="00CA3EF3" w:rsidRDefault="00801454" w:rsidP="0041218C">
      <w:pPr>
        <w:pStyle w:val="ListParagraph"/>
        <w:numPr>
          <w:ilvl w:val="1"/>
          <w:numId w:val="31"/>
        </w:numPr>
        <w:spacing w:after="0"/>
        <w:jc w:val="both"/>
        <w:rPr>
          <w:rFonts w:ascii="Gill Sans MT" w:hAnsi="Gill Sans MT"/>
        </w:rPr>
      </w:pPr>
      <w:r>
        <w:rPr>
          <w:rFonts w:ascii="Gill Sans MT" w:hAnsi="Gill Sans MT"/>
        </w:rPr>
        <w:t xml:space="preserve">The school is unable to keep up with maintenance due to students frequently releasing their energy by breaking school property. This issue is due to youth not having enough outlets. </w:t>
      </w:r>
    </w:p>
    <w:p w:rsidR="00801454" w:rsidRDefault="00801454" w:rsidP="00CA3EF3">
      <w:pPr>
        <w:pStyle w:val="ListParagraph"/>
        <w:numPr>
          <w:ilvl w:val="1"/>
          <w:numId w:val="31"/>
        </w:numPr>
        <w:spacing w:after="0"/>
        <w:jc w:val="both"/>
        <w:rPr>
          <w:rFonts w:ascii="Gill Sans MT" w:hAnsi="Gill Sans MT"/>
        </w:rPr>
      </w:pPr>
      <w:r>
        <w:rPr>
          <w:rFonts w:ascii="Gill Sans MT" w:hAnsi="Gill Sans MT"/>
        </w:rPr>
        <w:t xml:space="preserve">Additionally, youth </w:t>
      </w:r>
      <w:r w:rsidR="00CA3EF3">
        <w:rPr>
          <w:rFonts w:ascii="Gill Sans MT" w:hAnsi="Gill Sans MT"/>
        </w:rPr>
        <w:t xml:space="preserve">do </w:t>
      </w:r>
      <w:r>
        <w:rPr>
          <w:rFonts w:ascii="Gill Sans MT" w:hAnsi="Gill Sans MT"/>
        </w:rPr>
        <w:t xml:space="preserve">not </w:t>
      </w:r>
      <w:r w:rsidR="00CA3EF3">
        <w:rPr>
          <w:rFonts w:ascii="Gill Sans MT" w:hAnsi="Gill Sans MT"/>
        </w:rPr>
        <w:t>have the feeling of</w:t>
      </w:r>
      <w:r>
        <w:rPr>
          <w:rFonts w:ascii="Gill Sans MT" w:hAnsi="Gill Sans MT"/>
        </w:rPr>
        <w:t xml:space="preserve"> </w:t>
      </w:r>
      <w:r w:rsidR="008B6BB6">
        <w:rPr>
          <w:rFonts w:ascii="Gill Sans MT" w:hAnsi="Gill Sans MT"/>
        </w:rPr>
        <w:t>ownership over things in their school.</w:t>
      </w:r>
    </w:p>
    <w:p w:rsidR="0041218C" w:rsidRDefault="0041218C" w:rsidP="0041218C">
      <w:pPr>
        <w:pStyle w:val="ListParagraph"/>
        <w:numPr>
          <w:ilvl w:val="0"/>
          <w:numId w:val="31"/>
        </w:numPr>
        <w:spacing w:after="0"/>
        <w:jc w:val="both"/>
        <w:rPr>
          <w:rFonts w:ascii="Gill Sans MT" w:hAnsi="Gill Sans MT"/>
        </w:rPr>
      </w:pPr>
      <w:r w:rsidRPr="0059606A">
        <w:rPr>
          <w:rFonts w:ascii="Gill Sans MT" w:hAnsi="Gill Sans MT"/>
        </w:rPr>
        <w:t>Disconnectedness to school environment</w:t>
      </w:r>
    </w:p>
    <w:p w:rsidR="00E36546" w:rsidRDefault="00E36546" w:rsidP="000D7688">
      <w:pPr>
        <w:pStyle w:val="ListParagraph"/>
        <w:numPr>
          <w:ilvl w:val="1"/>
          <w:numId w:val="31"/>
        </w:numPr>
        <w:spacing w:after="0"/>
        <w:jc w:val="both"/>
        <w:rPr>
          <w:rFonts w:ascii="Gill Sans MT" w:hAnsi="Gill Sans MT"/>
        </w:rPr>
      </w:pPr>
      <w:r>
        <w:rPr>
          <w:rFonts w:ascii="Gill Sans MT" w:hAnsi="Gill Sans MT"/>
        </w:rPr>
        <w:t>There a</w:t>
      </w:r>
      <w:r w:rsidR="004C72D9">
        <w:rPr>
          <w:rFonts w:ascii="Gill Sans MT" w:hAnsi="Gill Sans MT"/>
        </w:rPr>
        <w:t>re numerous contributors to the feeling of connectedness</w:t>
      </w:r>
      <w:r>
        <w:rPr>
          <w:rFonts w:ascii="Gill Sans MT" w:hAnsi="Gill Sans MT"/>
        </w:rPr>
        <w:t xml:space="preserve">. </w:t>
      </w:r>
      <w:r w:rsidR="004C72D9">
        <w:rPr>
          <w:rFonts w:ascii="Gill Sans MT" w:hAnsi="Gill Sans MT"/>
        </w:rPr>
        <w:t xml:space="preserve">Injustice is a major contributor. </w:t>
      </w:r>
      <w:r>
        <w:rPr>
          <w:rFonts w:ascii="Gill Sans MT" w:hAnsi="Gill Sans MT"/>
        </w:rPr>
        <w:t xml:space="preserve">Nepotism </w:t>
      </w:r>
      <w:r w:rsidR="004C72D9">
        <w:rPr>
          <w:rFonts w:ascii="Gill Sans MT" w:hAnsi="Gill Sans MT"/>
        </w:rPr>
        <w:t>towards</w:t>
      </w:r>
      <w:r>
        <w:rPr>
          <w:rFonts w:ascii="Gill Sans MT" w:hAnsi="Gill Sans MT"/>
        </w:rPr>
        <w:t xml:space="preserve"> </w:t>
      </w:r>
      <w:r w:rsidR="004C72D9">
        <w:rPr>
          <w:rFonts w:ascii="Gill Sans MT" w:hAnsi="Gill Sans MT"/>
        </w:rPr>
        <w:t xml:space="preserve">students </w:t>
      </w:r>
      <w:r w:rsidR="000D7688">
        <w:rPr>
          <w:rFonts w:ascii="Gill Sans MT" w:hAnsi="Gill Sans MT"/>
        </w:rPr>
        <w:t>who have parents that are</w:t>
      </w:r>
      <w:r w:rsidR="004C72D9">
        <w:rPr>
          <w:rFonts w:ascii="Gill Sans MT" w:hAnsi="Gill Sans MT"/>
        </w:rPr>
        <w:t xml:space="preserve"> teachers</w:t>
      </w:r>
      <w:r w:rsidR="000D7688">
        <w:rPr>
          <w:rFonts w:ascii="Gill Sans MT" w:hAnsi="Gill Sans MT"/>
        </w:rPr>
        <w:t>. These students</w:t>
      </w:r>
      <w:r w:rsidR="004C72D9">
        <w:rPr>
          <w:rFonts w:ascii="Gill Sans MT" w:hAnsi="Gill Sans MT"/>
        </w:rPr>
        <w:t xml:space="preserve"> </w:t>
      </w:r>
      <w:r w:rsidR="000D7688">
        <w:rPr>
          <w:rFonts w:ascii="Gill Sans MT" w:hAnsi="Gill Sans MT"/>
        </w:rPr>
        <w:t>receive</w:t>
      </w:r>
      <w:r w:rsidR="004C72D9">
        <w:rPr>
          <w:rFonts w:ascii="Gill Sans MT" w:hAnsi="Gill Sans MT"/>
        </w:rPr>
        <w:t xml:space="preserve"> preferential treatment</w:t>
      </w:r>
      <w:r w:rsidR="000D7688">
        <w:rPr>
          <w:rFonts w:ascii="Gill Sans MT" w:hAnsi="Gill Sans MT"/>
        </w:rPr>
        <w:t>, for</w:t>
      </w:r>
      <w:r w:rsidR="004C72D9">
        <w:rPr>
          <w:rFonts w:ascii="Gill Sans MT" w:hAnsi="Gill Sans MT"/>
        </w:rPr>
        <w:t xml:space="preserve"> example, the</w:t>
      </w:r>
      <w:r w:rsidR="000D7688">
        <w:rPr>
          <w:rFonts w:ascii="Gill Sans MT" w:hAnsi="Gill Sans MT"/>
        </w:rPr>
        <w:t>y are the</w:t>
      </w:r>
      <w:r w:rsidR="004C72D9">
        <w:rPr>
          <w:rFonts w:ascii="Gill Sans MT" w:hAnsi="Gill Sans MT"/>
        </w:rPr>
        <w:t xml:space="preserve"> students who are able to conduct the morning broadcast. </w:t>
      </w:r>
    </w:p>
    <w:p w:rsidR="0041218C" w:rsidRDefault="00735547" w:rsidP="00735547">
      <w:pPr>
        <w:pStyle w:val="ListParagraph"/>
        <w:numPr>
          <w:ilvl w:val="1"/>
          <w:numId w:val="31"/>
        </w:numPr>
        <w:spacing w:after="0"/>
        <w:jc w:val="both"/>
        <w:rPr>
          <w:rFonts w:ascii="Gill Sans MT" w:hAnsi="Gill Sans MT"/>
        </w:rPr>
      </w:pPr>
      <w:r>
        <w:rPr>
          <w:rFonts w:ascii="Gill Sans MT" w:hAnsi="Gill Sans MT"/>
        </w:rPr>
        <w:t>Bullying is another contributor to disconnectedness</w:t>
      </w:r>
      <w:r w:rsidR="0041218C">
        <w:rPr>
          <w:rFonts w:ascii="Gill Sans MT" w:hAnsi="Gill Sans MT"/>
        </w:rPr>
        <w:t>.</w:t>
      </w:r>
      <w:r>
        <w:rPr>
          <w:rFonts w:ascii="Gill Sans MT" w:hAnsi="Gill Sans MT"/>
        </w:rPr>
        <w:t xml:space="preserve"> This will be addressed in the next section.</w:t>
      </w:r>
      <w:r w:rsidR="0041218C">
        <w:rPr>
          <w:rFonts w:ascii="Gill Sans MT" w:hAnsi="Gill Sans MT"/>
        </w:rPr>
        <w:t xml:space="preserve"> </w:t>
      </w:r>
    </w:p>
    <w:p w:rsidR="00735547" w:rsidRDefault="00735547" w:rsidP="00735547">
      <w:pPr>
        <w:pStyle w:val="ListParagraph"/>
        <w:numPr>
          <w:ilvl w:val="1"/>
          <w:numId w:val="31"/>
        </w:numPr>
        <w:spacing w:after="0"/>
        <w:jc w:val="both"/>
        <w:rPr>
          <w:rFonts w:ascii="Gill Sans MT" w:hAnsi="Gill Sans MT"/>
        </w:rPr>
      </w:pPr>
      <w:r>
        <w:rPr>
          <w:rFonts w:ascii="Gill Sans MT" w:hAnsi="Gill Sans MT"/>
        </w:rPr>
        <w:t xml:space="preserve">Some teachers do not appreciate the responsibility they hold, and ask students to buy them things from the supermarket, even during class. </w:t>
      </w:r>
    </w:p>
    <w:p w:rsidR="00735547" w:rsidRDefault="00735547" w:rsidP="0041218C">
      <w:pPr>
        <w:pStyle w:val="ListParagraph"/>
        <w:numPr>
          <w:ilvl w:val="1"/>
          <w:numId w:val="31"/>
        </w:numPr>
        <w:spacing w:after="0"/>
        <w:jc w:val="both"/>
        <w:rPr>
          <w:rFonts w:ascii="Gill Sans MT" w:hAnsi="Gill Sans MT"/>
        </w:rPr>
      </w:pPr>
      <w:r>
        <w:rPr>
          <w:rFonts w:ascii="Gill Sans MT" w:hAnsi="Gill Sans MT"/>
        </w:rPr>
        <w:t xml:space="preserve">Youth noted the importance of teachers making students feeling connected. However the challenge of overcrowding makes it extremely challenging for students to just cover the basic material of the class. </w:t>
      </w:r>
    </w:p>
    <w:p w:rsidR="00735547" w:rsidRDefault="00735547" w:rsidP="00735547">
      <w:pPr>
        <w:pStyle w:val="ListParagraph"/>
        <w:numPr>
          <w:ilvl w:val="1"/>
          <w:numId w:val="31"/>
        </w:numPr>
        <w:spacing w:after="0"/>
        <w:jc w:val="both"/>
        <w:rPr>
          <w:rFonts w:ascii="Gill Sans MT" w:hAnsi="Gill Sans MT"/>
        </w:rPr>
      </w:pPr>
      <w:r>
        <w:rPr>
          <w:rFonts w:ascii="Gill Sans MT" w:hAnsi="Gill Sans MT"/>
        </w:rPr>
        <w:t xml:space="preserve">Students are not seen or heard or catered to, these are essential in feeling connected. Having teachers assist with goal setting, hearing about other student success stories, and general support are critical for belonging. </w:t>
      </w:r>
    </w:p>
    <w:p w:rsidR="0041218C" w:rsidRDefault="0041218C" w:rsidP="0041218C">
      <w:pPr>
        <w:pStyle w:val="ListParagraph"/>
        <w:numPr>
          <w:ilvl w:val="0"/>
          <w:numId w:val="31"/>
        </w:numPr>
        <w:spacing w:after="0"/>
        <w:jc w:val="both"/>
        <w:rPr>
          <w:rFonts w:ascii="Gill Sans MT" w:hAnsi="Gill Sans MT"/>
        </w:rPr>
      </w:pPr>
      <w:r w:rsidRPr="0059606A">
        <w:rPr>
          <w:rFonts w:ascii="Gill Sans MT" w:hAnsi="Gill Sans MT"/>
        </w:rPr>
        <w:t>Unhygienic</w:t>
      </w:r>
    </w:p>
    <w:p w:rsidR="009320E1" w:rsidRDefault="009320E1" w:rsidP="009320E1">
      <w:pPr>
        <w:pStyle w:val="ListParagraph"/>
        <w:numPr>
          <w:ilvl w:val="1"/>
          <w:numId w:val="31"/>
        </w:numPr>
        <w:spacing w:after="0"/>
        <w:jc w:val="both"/>
        <w:rPr>
          <w:rFonts w:ascii="Gill Sans MT" w:hAnsi="Gill Sans MT"/>
        </w:rPr>
      </w:pPr>
      <w:r>
        <w:rPr>
          <w:rFonts w:ascii="Gill Sans MT" w:hAnsi="Gill Sans MT"/>
        </w:rPr>
        <w:t xml:space="preserve">The cleaning staff in schools consists of one person, which leaves the bathrooms specifically unhygienic. </w:t>
      </w:r>
    </w:p>
    <w:p w:rsidR="0041218C" w:rsidRDefault="009320E1" w:rsidP="009320E1">
      <w:pPr>
        <w:pStyle w:val="ListParagraph"/>
        <w:numPr>
          <w:ilvl w:val="1"/>
          <w:numId w:val="31"/>
        </w:numPr>
        <w:spacing w:after="0"/>
        <w:jc w:val="both"/>
        <w:rPr>
          <w:rFonts w:ascii="Gill Sans MT" w:hAnsi="Gill Sans MT"/>
        </w:rPr>
      </w:pPr>
      <w:r>
        <w:rPr>
          <w:rFonts w:ascii="Gill Sans MT" w:hAnsi="Gill Sans MT"/>
        </w:rPr>
        <w:t>Good habits by students are critical. Lack of awareness of how each plays a role in keeping their school clean is important, this related to the topic of connectedness as well as the feeling of ownership.</w:t>
      </w:r>
      <w:r w:rsidR="0041218C">
        <w:rPr>
          <w:rFonts w:ascii="Gill Sans MT" w:hAnsi="Gill Sans MT"/>
        </w:rPr>
        <w:t xml:space="preserve"> </w:t>
      </w:r>
    </w:p>
    <w:p w:rsidR="005C0864" w:rsidRDefault="00735547" w:rsidP="00735547">
      <w:pPr>
        <w:pStyle w:val="ListParagraph"/>
        <w:numPr>
          <w:ilvl w:val="0"/>
          <w:numId w:val="31"/>
        </w:numPr>
        <w:spacing w:after="0"/>
        <w:jc w:val="both"/>
        <w:rPr>
          <w:rFonts w:ascii="Gill Sans MT" w:eastAsia="Times New Roman" w:hAnsi="Gill Sans MT" w:cs="Calibri"/>
          <w:b/>
          <w:bCs/>
          <w:color w:val="000000"/>
        </w:rPr>
      </w:pPr>
      <w:r w:rsidRPr="00735547">
        <w:rPr>
          <w:rFonts w:ascii="Gill Sans MT" w:hAnsi="Gill Sans MT"/>
        </w:rPr>
        <w:t>Other</w:t>
      </w:r>
      <w:r>
        <w:rPr>
          <w:rFonts w:ascii="Gill Sans MT" w:eastAsia="Times New Roman" w:hAnsi="Gill Sans MT" w:cs="Calibri"/>
          <w:b/>
          <w:bCs/>
          <w:color w:val="000000"/>
        </w:rPr>
        <w:t xml:space="preserve"> </w:t>
      </w:r>
    </w:p>
    <w:p w:rsidR="00735547" w:rsidRPr="00735547" w:rsidRDefault="00735547" w:rsidP="00735547">
      <w:pPr>
        <w:pStyle w:val="ListParagraph"/>
        <w:numPr>
          <w:ilvl w:val="1"/>
          <w:numId w:val="39"/>
        </w:numPr>
        <w:spacing w:after="0"/>
        <w:jc w:val="both"/>
        <w:rPr>
          <w:rFonts w:ascii="Gill Sans MT" w:hAnsi="Gill Sans MT"/>
        </w:rPr>
      </w:pPr>
      <w:r>
        <w:rPr>
          <w:rFonts w:ascii="Gill Sans MT" w:hAnsi="Gill Sans MT"/>
        </w:rPr>
        <w:t xml:space="preserve">Students also need workshops that promote continuing their education through understanding why a university education is worth their time and money. Most youth find that university does not increase their likelihood for employment. </w:t>
      </w:r>
    </w:p>
    <w:p w:rsidR="00735547" w:rsidRDefault="00735547" w:rsidP="003D4DC2">
      <w:pPr>
        <w:spacing w:after="0" w:line="240" w:lineRule="auto"/>
        <w:jc w:val="both"/>
        <w:rPr>
          <w:rFonts w:ascii="Gill Sans MT" w:eastAsia="Times New Roman" w:hAnsi="Gill Sans MT" w:cs="Calibri"/>
          <w:b/>
          <w:bCs/>
          <w:color w:val="000000"/>
        </w:rPr>
      </w:pPr>
    </w:p>
    <w:p w:rsidR="005C0864" w:rsidRPr="005C0864" w:rsidRDefault="00B76B65" w:rsidP="00365E3D">
      <w:pPr>
        <w:pStyle w:val="ListParagraph"/>
        <w:numPr>
          <w:ilvl w:val="0"/>
          <w:numId w:val="23"/>
        </w:numPr>
        <w:spacing w:after="0" w:line="240" w:lineRule="auto"/>
        <w:jc w:val="both"/>
        <w:rPr>
          <w:rFonts w:ascii="Gill Sans MT" w:eastAsia="Times New Roman" w:hAnsi="Gill Sans MT" w:cs="Calibri"/>
          <w:color w:val="000000"/>
        </w:rPr>
      </w:pPr>
      <w:r w:rsidRPr="00E02A92">
        <w:rPr>
          <w:rFonts w:ascii="Gill Sans MT" w:eastAsia="Times New Roman" w:hAnsi="Gill Sans MT" w:cs="Calibri"/>
          <w:b/>
          <w:bCs/>
          <w:color w:val="000000"/>
        </w:rPr>
        <w:t>Safety issues</w:t>
      </w:r>
      <w:r>
        <w:rPr>
          <w:rFonts w:ascii="Gill Sans MT" w:eastAsia="Times New Roman" w:hAnsi="Gill Sans MT" w:cs="Calibri"/>
          <w:color w:val="000000"/>
        </w:rPr>
        <w:t xml:space="preserve"> in schools were also highlighted.</w:t>
      </w:r>
    </w:p>
    <w:p w:rsidR="008C6DF5" w:rsidRPr="008C6DF5" w:rsidRDefault="008C6DF5" w:rsidP="008C6DF5">
      <w:pPr>
        <w:pStyle w:val="ListParagraph"/>
        <w:numPr>
          <w:ilvl w:val="0"/>
          <w:numId w:val="31"/>
        </w:numPr>
        <w:rPr>
          <w:rFonts w:ascii="Gill Sans MT" w:hAnsi="Gill Sans MT"/>
        </w:rPr>
      </w:pPr>
      <w:r>
        <w:rPr>
          <w:rFonts w:ascii="Gill Sans MT" w:hAnsi="Gill Sans MT"/>
        </w:rPr>
        <w:t>Physical/verbal bullying and p</w:t>
      </w:r>
      <w:r w:rsidRPr="008C6DF5">
        <w:rPr>
          <w:rFonts w:ascii="Gill Sans MT" w:hAnsi="Gill Sans MT"/>
        </w:rPr>
        <w:t xml:space="preserve">hysical abuse </w:t>
      </w:r>
    </w:p>
    <w:p w:rsidR="0041218C" w:rsidRDefault="0041218C" w:rsidP="008C6DF5">
      <w:pPr>
        <w:pStyle w:val="ListParagraph"/>
        <w:numPr>
          <w:ilvl w:val="1"/>
          <w:numId w:val="31"/>
        </w:numPr>
        <w:spacing w:after="0"/>
        <w:jc w:val="both"/>
        <w:rPr>
          <w:rFonts w:ascii="Gill Sans MT" w:hAnsi="Gill Sans MT"/>
        </w:rPr>
      </w:pPr>
      <w:r>
        <w:rPr>
          <w:rFonts w:ascii="Gill Sans MT" w:hAnsi="Gill Sans MT"/>
        </w:rPr>
        <w:t>6</w:t>
      </w:r>
      <w:r w:rsidR="008C6DF5">
        <w:rPr>
          <w:rFonts w:ascii="Gill Sans MT" w:hAnsi="Gill Sans MT"/>
        </w:rPr>
        <w:t>3% of the community sampled said that physical/verbal bullying is a</w:t>
      </w:r>
      <w:r>
        <w:rPr>
          <w:rFonts w:ascii="Gill Sans MT" w:hAnsi="Gill Sans MT"/>
        </w:rPr>
        <w:t xml:space="preserve"> safety issue</w:t>
      </w:r>
      <w:r w:rsidR="008C6DF5">
        <w:rPr>
          <w:rFonts w:ascii="Gill Sans MT" w:hAnsi="Gill Sans MT"/>
        </w:rPr>
        <w:t xml:space="preserve"> in schools</w:t>
      </w:r>
      <w:r>
        <w:rPr>
          <w:rFonts w:ascii="Gill Sans MT" w:hAnsi="Gill Sans MT"/>
        </w:rPr>
        <w:t>.</w:t>
      </w:r>
    </w:p>
    <w:p w:rsidR="00192544" w:rsidRDefault="002B3A95" w:rsidP="0041218C">
      <w:pPr>
        <w:pStyle w:val="ListParagraph"/>
        <w:numPr>
          <w:ilvl w:val="1"/>
          <w:numId w:val="31"/>
        </w:numPr>
        <w:spacing w:after="0"/>
        <w:jc w:val="both"/>
        <w:rPr>
          <w:rFonts w:ascii="Gill Sans MT" w:hAnsi="Gill Sans MT"/>
        </w:rPr>
      </w:pPr>
      <w:r>
        <w:rPr>
          <w:rFonts w:ascii="Gill Sans MT" w:hAnsi="Gill Sans MT"/>
        </w:rPr>
        <w:t xml:space="preserve">Females bully mostly verbally, where they find females who are labelled as unintelligent, or are quiet and pushing them to a point where they cry. </w:t>
      </w:r>
    </w:p>
    <w:p w:rsidR="002B3A95" w:rsidRDefault="002B3A95" w:rsidP="0041218C">
      <w:pPr>
        <w:pStyle w:val="ListParagraph"/>
        <w:numPr>
          <w:ilvl w:val="1"/>
          <w:numId w:val="31"/>
        </w:numPr>
        <w:spacing w:after="0"/>
        <w:jc w:val="both"/>
        <w:rPr>
          <w:rFonts w:ascii="Gill Sans MT" w:hAnsi="Gill Sans MT"/>
        </w:rPr>
      </w:pPr>
      <w:r>
        <w:rPr>
          <w:rFonts w:ascii="Gill Sans MT" w:hAnsi="Gill Sans MT"/>
        </w:rPr>
        <w:t>The school process punishes both the bully and the bullied the same way. Therefore reporting is limited so that they are not punished.</w:t>
      </w:r>
    </w:p>
    <w:p w:rsidR="002B3A95" w:rsidRDefault="006D5759" w:rsidP="002B3A95">
      <w:pPr>
        <w:pStyle w:val="ListParagraph"/>
        <w:numPr>
          <w:ilvl w:val="1"/>
          <w:numId w:val="31"/>
        </w:numPr>
        <w:spacing w:after="0"/>
        <w:jc w:val="both"/>
        <w:rPr>
          <w:rFonts w:ascii="Gill Sans MT" w:hAnsi="Gill Sans MT"/>
        </w:rPr>
      </w:pPr>
      <w:r>
        <w:rPr>
          <w:rFonts w:ascii="Gill Sans MT" w:hAnsi="Gill Sans MT"/>
        </w:rPr>
        <w:t xml:space="preserve">New students </w:t>
      </w:r>
      <w:r w:rsidR="00697256">
        <w:rPr>
          <w:rFonts w:ascii="Gill Sans MT" w:hAnsi="Gill Sans MT"/>
        </w:rPr>
        <w:t>especially s</w:t>
      </w:r>
      <w:r w:rsidR="002B3A95">
        <w:rPr>
          <w:rFonts w:ascii="Gill Sans MT" w:hAnsi="Gill Sans MT"/>
        </w:rPr>
        <w:t xml:space="preserve">tudents that transfer from private schools to public schools, are very often attacked. This is due to students feeling insecure about what they have versus what these youth from private schools have. The have an anger towards these youth who may have better opportunities. This is observed worldwide, and youth need support healing these emotions before re-entering their communities as young adults. </w:t>
      </w:r>
    </w:p>
    <w:p w:rsidR="0041218C" w:rsidRDefault="0041218C" w:rsidP="0041218C">
      <w:pPr>
        <w:pStyle w:val="ListParagraph"/>
        <w:numPr>
          <w:ilvl w:val="1"/>
          <w:numId w:val="31"/>
        </w:numPr>
        <w:spacing w:after="0"/>
        <w:jc w:val="both"/>
        <w:rPr>
          <w:rFonts w:ascii="Gill Sans MT" w:hAnsi="Gill Sans MT"/>
        </w:rPr>
      </w:pPr>
      <w:r>
        <w:rPr>
          <w:rFonts w:ascii="Gill Sans MT" w:hAnsi="Gill Sans MT"/>
        </w:rPr>
        <w:lastRenderedPageBreak/>
        <w:t xml:space="preserve">Most of the time </w:t>
      </w:r>
      <w:r w:rsidR="00CA2649">
        <w:rPr>
          <w:rFonts w:ascii="Gill Sans MT" w:hAnsi="Gill Sans MT"/>
        </w:rPr>
        <w:t xml:space="preserve">teachers do not raise awareness about the importance of not bullying. </w:t>
      </w:r>
    </w:p>
    <w:p w:rsidR="0041218C" w:rsidRDefault="00CA2649" w:rsidP="00CA2649">
      <w:pPr>
        <w:pStyle w:val="ListParagraph"/>
        <w:numPr>
          <w:ilvl w:val="1"/>
          <w:numId w:val="31"/>
        </w:numPr>
        <w:spacing w:after="0"/>
        <w:jc w:val="both"/>
        <w:rPr>
          <w:rFonts w:ascii="Gill Sans MT" w:hAnsi="Gill Sans MT"/>
        </w:rPr>
      </w:pPr>
      <w:r>
        <w:rPr>
          <w:rFonts w:ascii="Gill Sans MT" w:hAnsi="Gill Sans MT"/>
        </w:rPr>
        <w:t xml:space="preserve">Teachers sometimes single out students accidently making them targets for bullies by the way they speak to them. </w:t>
      </w:r>
    </w:p>
    <w:p w:rsidR="00192544" w:rsidRDefault="00347DE1" w:rsidP="00347DE1">
      <w:pPr>
        <w:pStyle w:val="ListParagraph"/>
        <w:numPr>
          <w:ilvl w:val="1"/>
          <w:numId w:val="31"/>
        </w:numPr>
        <w:spacing w:after="0"/>
        <w:jc w:val="both"/>
        <w:rPr>
          <w:rFonts w:ascii="Gill Sans MT" w:hAnsi="Gill Sans MT"/>
        </w:rPr>
      </w:pPr>
      <w:r>
        <w:rPr>
          <w:rFonts w:ascii="Gill Sans MT" w:hAnsi="Gill Sans MT"/>
        </w:rPr>
        <w:t>If someone reports a t</w:t>
      </w:r>
      <w:r w:rsidR="00192544">
        <w:rPr>
          <w:rFonts w:ascii="Gill Sans MT" w:hAnsi="Gill Sans MT"/>
        </w:rPr>
        <w:t xml:space="preserve">eachers </w:t>
      </w:r>
      <w:r>
        <w:rPr>
          <w:rFonts w:ascii="Gill Sans MT" w:hAnsi="Gill Sans MT"/>
        </w:rPr>
        <w:t>using</w:t>
      </w:r>
      <w:r w:rsidR="00192544">
        <w:rPr>
          <w:rFonts w:ascii="Gill Sans MT" w:hAnsi="Gill Sans MT"/>
        </w:rPr>
        <w:t xml:space="preserve"> corporal punishment,</w:t>
      </w:r>
      <w:r>
        <w:rPr>
          <w:rFonts w:ascii="Gill Sans MT" w:hAnsi="Gill Sans MT"/>
        </w:rPr>
        <w:t xml:space="preserve"> t</w:t>
      </w:r>
      <w:r w:rsidR="00192544">
        <w:rPr>
          <w:rFonts w:ascii="Gill Sans MT" w:hAnsi="Gill Sans MT"/>
        </w:rPr>
        <w:t xml:space="preserve">he school management de-escalates the problem and </w:t>
      </w:r>
      <w:r>
        <w:rPr>
          <w:rFonts w:ascii="Gill Sans MT" w:hAnsi="Gill Sans MT"/>
        </w:rPr>
        <w:t xml:space="preserve">repercussions are taken. Teachers often hold a grudge against the student and this places them at an academic disadvantage. </w:t>
      </w:r>
    </w:p>
    <w:p w:rsidR="0041218C" w:rsidRDefault="00E03691" w:rsidP="00E03691">
      <w:pPr>
        <w:pStyle w:val="ListParagraph"/>
        <w:numPr>
          <w:ilvl w:val="1"/>
          <w:numId w:val="31"/>
        </w:numPr>
        <w:spacing w:after="0"/>
        <w:jc w:val="both"/>
        <w:rPr>
          <w:rFonts w:ascii="Gill Sans MT" w:hAnsi="Gill Sans MT"/>
        </w:rPr>
      </w:pPr>
      <w:r>
        <w:rPr>
          <w:rFonts w:ascii="Gill Sans MT" w:hAnsi="Gill Sans MT"/>
        </w:rPr>
        <w:t>School mentors</w:t>
      </w:r>
      <w:r w:rsidR="0041218C">
        <w:rPr>
          <w:rFonts w:ascii="Gill Sans MT" w:hAnsi="Gill Sans MT"/>
        </w:rPr>
        <w:t xml:space="preserve"> must </w:t>
      </w:r>
      <w:r>
        <w:rPr>
          <w:rFonts w:ascii="Gill Sans MT" w:hAnsi="Gill Sans MT"/>
        </w:rPr>
        <w:t xml:space="preserve">play an active role in teaching about </w:t>
      </w:r>
      <w:r w:rsidR="0041218C">
        <w:rPr>
          <w:rFonts w:ascii="Gill Sans MT" w:hAnsi="Gill Sans MT"/>
        </w:rPr>
        <w:t xml:space="preserve">bullying. </w:t>
      </w:r>
    </w:p>
    <w:p w:rsidR="0041218C" w:rsidRDefault="0041218C" w:rsidP="0041218C">
      <w:pPr>
        <w:pStyle w:val="ListParagraph"/>
        <w:numPr>
          <w:ilvl w:val="0"/>
          <w:numId w:val="31"/>
        </w:numPr>
        <w:spacing w:after="0"/>
        <w:jc w:val="both"/>
        <w:rPr>
          <w:rFonts w:ascii="Gill Sans MT" w:hAnsi="Gill Sans MT"/>
        </w:rPr>
      </w:pPr>
      <w:r w:rsidRPr="001B3184">
        <w:rPr>
          <w:rFonts w:ascii="Gill Sans MT" w:hAnsi="Gill Sans MT"/>
        </w:rPr>
        <w:t>Lack of respect and acceptance of others due to diverse living conditions, gender and disability</w:t>
      </w:r>
    </w:p>
    <w:p w:rsidR="001F0791" w:rsidRDefault="001F0791" w:rsidP="001F0791">
      <w:pPr>
        <w:pStyle w:val="ListParagraph"/>
        <w:numPr>
          <w:ilvl w:val="1"/>
          <w:numId w:val="31"/>
        </w:numPr>
        <w:spacing w:after="0"/>
        <w:jc w:val="both"/>
        <w:rPr>
          <w:rFonts w:ascii="Gill Sans MT" w:hAnsi="Gill Sans MT"/>
        </w:rPr>
      </w:pPr>
      <w:r>
        <w:rPr>
          <w:rFonts w:ascii="Gill Sans MT" w:hAnsi="Gill Sans MT"/>
        </w:rPr>
        <w:t xml:space="preserve">There is some abuse against students who are disabled. </w:t>
      </w:r>
    </w:p>
    <w:p w:rsidR="001F0791" w:rsidRDefault="001F0791" w:rsidP="001F0791">
      <w:pPr>
        <w:pStyle w:val="ListParagraph"/>
        <w:numPr>
          <w:ilvl w:val="1"/>
          <w:numId w:val="31"/>
        </w:numPr>
        <w:spacing w:after="0"/>
        <w:jc w:val="both"/>
        <w:rPr>
          <w:rFonts w:ascii="Gill Sans MT" w:hAnsi="Gill Sans MT"/>
        </w:rPr>
      </w:pPr>
      <w:r>
        <w:rPr>
          <w:rFonts w:ascii="Gill Sans MT" w:hAnsi="Gill Sans MT"/>
        </w:rPr>
        <w:t>There is no real inclusion for persons with disabilities.</w:t>
      </w:r>
    </w:p>
    <w:p w:rsidR="001F0791" w:rsidRDefault="001F0791" w:rsidP="001F0791">
      <w:pPr>
        <w:pStyle w:val="ListParagraph"/>
        <w:numPr>
          <w:ilvl w:val="1"/>
          <w:numId w:val="31"/>
        </w:numPr>
        <w:spacing w:after="0"/>
        <w:jc w:val="both"/>
        <w:rPr>
          <w:rFonts w:ascii="Gill Sans MT" w:hAnsi="Gill Sans MT"/>
        </w:rPr>
      </w:pPr>
      <w:r>
        <w:rPr>
          <w:rFonts w:ascii="Gill Sans MT" w:hAnsi="Gill Sans MT"/>
        </w:rPr>
        <w:t>Students from public schools transferring into private schools are discriminated against.</w:t>
      </w:r>
    </w:p>
    <w:p w:rsidR="001F0791" w:rsidRPr="00491400" w:rsidRDefault="001F0791" w:rsidP="001F0791">
      <w:pPr>
        <w:pStyle w:val="ListParagraph"/>
        <w:numPr>
          <w:ilvl w:val="1"/>
          <w:numId w:val="31"/>
        </w:numPr>
        <w:spacing w:after="0"/>
        <w:jc w:val="both"/>
        <w:rPr>
          <w:rFonts w:ascii="Gill Sans MT" w:hAnsi="Gill Sans MT"/>
        </w:rPr>
      </w:pPr>
      <w:r>
        <w:rPr>
          <w:rFonts w:ascii="Gill Sans MT" w:hAnsi="Gill Sans MT"/>
        </w:rPr>
        <w:t xml:space="preserve">Youth discriminate based on social status, those who appear to have financial limitations are bullied. </w:t>
      </w:r>
    </w:p>
    <w:p w:rsidR="003D4DC2" w:rsidRPr="0022670F" w:rsidRDefault="003D4DC2" w:rsidP="003D4DC2">
      <w:pPr>
        <w:spacing w:after="0"/>
        <w:jc w:val="both"/>
        <w:rPr>
          <w:rFonts w:ascii="Gill Sans MT" w:hAnsi="Gill Sans MT"/>
        </w:rPr>
      </w:pPr>
    </w:p>
    <w:p w:rsidR="009117E5" w:rsidRDefault="009117E5" w:rsidP="00365E3D">
      <w:pPr>
        <w:pStyle w:val="ListParagraph"/>
        <w:numPr>
          <w:ilvl w:val="0"/>
          <w:numId w:val="23"/>
        </w:numPr>
        <w:spacing w:after="0"/>
        <w:jc w:val="both"/>
        <w:rPr>
          <w:rFonts w:ascii="Gill Sans MT" w:eastAsia="Times New Roman" w:hAnsi="Gill Sans MT" w:cs="Calibri"/>
          <w:color w:val="000000"/>
        </w:rPr>
      </w:pPr>
      <w:r>
        <w:rPr>
          <w:rFonts w:ascii="Gill Sans MT" w:hAnsi="Gill Sans MT"/>
        </w:rPr>
        <w:t xml:space="preserve">When investigating the specific </w:t>
      </w:r>
      <w:r w:rsidRPr="00E02A92">
        <w:rPr>
          <w:rFonts w:ascii="Gill Sans MT" w:hAnsi="Gill Sans MT"/>
          <w:b/>
          <w:bCs/>
        </w:rPr>
        <w:t>barriers to education</w:t>
      </w:r>
      <w:r>
        <w:rPr>
          <w:rFonts w:ascii="Gill Sans MT" w:hAnsi="Gill Sans MT"/>
        </w:rPr>
        <w:t>, the below were the most stated:</w:t>
      </w:r>
      <w:r>
        <w:rPr>
          <w:rFonts w:ascii="Gill Sans MT" w:eastAsia="Times New Roman" w:hAnsi="Gill Sans MT" w:cs="Calibri"/>
          <w:color w:val="000000"/>
        </w:rPr>
        <w:t xml:space="preserve"> </w:t>
      </w:r>
    </w:p>
    <w:p w:rsidR="0041218C" w:rsidRDefault="0041218C" w:rsidP="0041218C">
      <w:pPr>
        <w:pStyle w:val="ListParagraph"/>
        <w:numPr>
          <w:ilvl w:val="0"/>
          <w:numId w:val="31"/>
        </w:numPr>
        <w:spacing w:after="0"/>
        <w:jc w:val="both"/>
        <w:rPr>
          <w:rFonts w:ascii="Gill Sans MT" w:hAnsi="Gill Sans MT"/>
        </w:rPr>
      </w:pPr>
      <w:r w:rsidRPr="00B2231D">
        <w:rPr>
          <w:rFonts w:ascii="Gill Sans MT" w:hAnsi="Gill Sans MT"/>
        </w:rPr>
        <w:t>Safety from/to school</w:t>
      </w:r>
    </w:p>
    <w:p w:rsidR="0041218C" w:rsidRDefault="002F6E7F" w:rsidP="002F6E7F">
      <w:pPr>
        <w:pStyle w:val="ListParagraph"/>
        <w:numPr>
          <w:ilvl w:val="1"/>
          <w:numId w:val="31"/>
        </w:numPr>
        <w:spacing w:after="0"/>
        <w:jc w:val="both"/>
        <w:rPr>
          <w:rFonts w:ascii="Gill Sans MT" w:hAnsi="Gill Sans MT"/>
        </w:rPr>
      </w:pPr>
      <w:r>
        <w:rPr>
          <w:rFonts w:ascii="Gill Sans MT" w:hAnsi="Gill Sans MT"/>
        </w:rPr>
        <w:t>There are accidents that occur on the way from/to school, risking the lives of schools kids walking to their schools.</w:t>
      </w:r>
    </w:p>
    <w:p w:rsidR="002F6E7F" w:rsidRDefault="002F6E7F" w:rsidP="002F6E7F">
      <w:pPr>
        <w:pStyle w:val="ListParagraph"/>
        <w:numPr>
          <w:ilvl w:val="1"/>
          <w:numId w:val="31"/>
        </w:numPr>
        <w:spacing w:after="0"/>
        <w:jc w:val="both"/>
        <w:rPr>
          <w:rFonts w:ascii="Gill Sans MT" w:hAnsi="Gill Sans MT"/>
        </w:rPr>
      </w:pPr>
      <w:r>
        <w:rPr>
          <w:rFonts w:ascii="Gill Sans MT" w:hAnsi="Gill Sans MT"/>
        </w:rPr>
        <w:t xml:space="preserve">There are no speed bumpers in front of the school to slow down cars. </w:t>
      </w:r>
    </w:p>
    <w:p w:rsidR="002F6E7F" w:rsidRDefault="002F6E7F" w:rsidP="002F6E7F">
      <w:pPr>
        <w:pStyle w:val="ListParagraph"/>
        <w:numPr>
          <w:ilvl w:val="1"/>
          <w:numId w:val="31"/>
        </w:numPr>
        <w:spacing w:after="0"/>
        <w:jc w:val="both"/>
        <w:rPr>
          <w:rFonts w:ascii="Gill Sans MT" w:hAnsi="Gill Sans MT"/>
        </w:rPr>
      </w:pPr>
      <w:r>
        <w:rPr>
          <w:rFonts w:ascii="Gill Sans MT" w:hAnsi="Gill Sans MT"/>
        </w:rPr>
        <w:t>Although there is public transportation available it is not safe for kids due to the possibility of children getting kidnapped by organ harvesters.</w:t>
      </w:r>
    </w:p>
    <w:p w:rsidR="002F6E7F" w:rsidRDefault="002F6E7F" w:rsidP="002F6E7F">
      <w:pPr>
        <w:pStyle w:val="ListParagraph"/>
        <w:numPr>
          <w:ilvl w:val="1"/>
          <w:numId w:val="31"/>
        </w:numPr>
        <w:spacing w:after="0"/>
        <w:jc w:val="both"/>
        <w:rPr>
          <w:rFonts w:ascii="Gill Sans MT" w:hAnsi="Gill Sans MT"/>
        </w:rPr>
      </w:pPr>
      <w:r>
        <w:rPr>
          <w:rFonts w:ascii="Gill Sans MT" w:hAnsi="Gill Sans MT"/>
        </w:rPr>
        <w:t>There are stray animals on the way from/to school.</w:t>
      </w:r>
    </w:p>
    <w:p w:rsidR="0041218C" w:rsidRPr="00B2231D" w:rsidRDefault="0041218C" w:rsidP="0041218C">
      <w:pPr>
        <w:pStyle w:val="ListParagraph"/>
        <w:numPr>
          <w:ilvl w:val="0"/>
          <w:numId w:val="31"/>
        </w:numPr>
        <w:spacing w:after="0"/>
        <w:jc w:val="both"/>
        <w:rPr>
          <w:rFonts w:ascii="Gill Sans MT" w:hAnsi="Gill Sans MT"/>
        </w:rPr>
      </w:pPr>
      <w:r w:rsidRPr="00B2231D">
        <w:rPr>
          <w:rFonts w:ascii="Gill Sans MT" w:hAnsi="Gill Sans MT"/>
        </w:rPr>
        <w:t>Stray animals</w:t>
      </w:r>
    </w:p>
    <w:p w:rsidR="0041218C" w:rsidRDefault="0041218C" w:rsidP="0041218C">
      <w:pPr>
        <w:pStyle w:val="ListParagraph"/>
        <w:numPr>
          <w:ilvl w:val="0"/>
          <w:numId w:val="31"/>
        </w:numPr>
        <w:spacing w:after="0"/>
        <w:jc w:val="both"/>
        <w:rPr>
          <w:rFonts w:ascii="Gill Sans MT" w:hAnsi="Gill Sans MT"/>
        </w:rPr>
      </w:pPr>
      <w:r w:rsidRPr="00B2231D">
        <w:rPr>
          <w:rFonts w:ascii="Gill Sans MT" w:hAnsi="Gill Sans MT"/>
        </w:rPr>
        <w:t>No assistance for people with learning difficulties</w:t>
      </w:r>
    </w:p>
    <w:p w:rsidR="002F6E7F" w:rsidRDefault="0041218C" w:rsidP="0041218C">
      <w:pPr>
        <w:pStyle w:val="ListParagraph"/>
        <w:numPr>
          <w:ilvl w:val="1"/>
          <w:numId w:val="31"/>
        </w:numPr>
        <w:spacing w:after="0"/>
        <w:jc w:val="both"/>
        <w:rPr>
          <w:rFonts w:ascii="Gill Sans MT" w:hAnsi="Gill Sans MT"/>
        </w:rPr>
      </w:pPr>
      <w:r>
        <w:rPr>
          <w:rFonts w:ascii="Gill Sans MT" w:hAnsi="Gill Sans MT"/>
        </w:rPr>
        <w:t xml:space="preserve">There is </w:t>
      </w:r>
      <w:r w:rsidR="002F6E7F">
        <w:rPr>
          <w:rFonts w:ascii="Gill Sans MT" w:hAnsi="Gill Sans MT"/>
        </w:rPr>
        <w:t>no support for students with learning difficulties in the male school.</w:t>
      </w:r>
      <w:r>
        <w:rPr>
          <w:rFonts w:ascii="Gill Sans MT" w:hAnsi="Gill Sans MT"/>
        </w:rPr>
        <w:t xml:space="preserve"> </w:t>
      </w:r>
    </w:p>
    <w:p w:rsidR="002F6E7F" w:rsidRDefault="002F6E7F" w:rsidP="0041218C">
      <w:pPr>
        <w:pStyle w:val="ListParagraph"/>
        <w:numPr>
          <w:ilvl w:val="1"/>
          <w:numId w:val="31"/>
        </w:numPr>
        <w:spacing w:after="0"/>
        <w:jc w:val="both"/>
        <w:rPr>
          <w:rFonts w:ascii="Gill Sans MT" w:hAnsi="Gill Sans MT"/>
        </w:rPr>
      </w:pPr>
      <w:r>
        <w:rPr>
          <w:rFonts w:ascii="Gill Sans MT" w:hAnsi="Gill Sans MT"/>
        </w:rPr>
        <w:t xml:space="preserve">Only the female school has a teacher that helps students with learning difficulties. </w:t>
      </w:r>
    </w:p>
    <w:p w:rsidR="002F6E7F" w:rsidRDefault="002F6E7F" w:rsidP="0041218C">
      <w:pPr>
        <w:pStyle w:val="ListParagraph"/>
        <w:numPr>
          <w:ilvl w:val="1"/>
          <w:numId w:val="31"/>
        </w:numPr>
        <w:spacing w:after="0"/>
        <w:jc w:val="both"/>
        <w:rPr>
          <w:rFonts w:ascii="Gill Sans MT" w:hAnsi="Gill Sans MT"/>
        </w:rPr>
      </w:pPr>
      <w:r>
        <w:rPr>
          <w:rFonts w:ascii="Gill Sans MT" w:hAnsi="Gill Sans MT"/>
        </w:rPr>
        <w:t xml:space="preserve">Students who are sent to the special needs classroom, as seen as unintelligent and are bullied. </w:t>
      </w:r>
    </w:p>
    <w:p w:rsidR="002F6E7F" w:rsidRDefault="002F6E7F" w:rsidP="0041218C">
      <w:pPr>
        <w:pStyle w:val="ListParagraph"/>
        <w:numPr>
          <w:ilvl w:val="1"/>
          <w:numId w:val="31"/>
        </w:numPr>
        <w:spacing w:after="0"/>
        <w:jc w:val="both"/>
        <w:rPr>
          <w:rFonts w:ascii="Gill Sans MT" w:hAnsi="Gill Sans MT"/>
        </w:rPr>
      </w:pPr>
      <w:r>
        <w:rPr>
          <w:rFonts w:ascii="Gill Sans MT" w:hAnsi="Gill Sans MT"/>
        </w:rPr>
        <w:t>Parents must take an active role in supporting their kids when entering the special needs classroom, but academically and emotionally.</w:t>
      </w:r>
    </w:p>
    <w:p w:rsidR="0041218C" w:rsidRPr="00B2231D" w:rsidRDefault="0041218C" w:rsidP="0041218C">
      <w:pPr>
        <w:pStyle w:val="ListParagraph"/>
        <w:numPr>
          <w:ilvl w:val="0"/>
          <w:numId w:val="31"/>
        </w:numPr>
        <w:spacing w:after="0"/>
        <w:jc w:val="both"/>
        <w:rPr>
          <w:rFonts w:ascii="Gill Sans MT" w:hAnsi="Gill Sans MT"/>
        </w:rPr>
      </w:pPr>
      <w:r w:rsidRPr="00B2231D">
        <w:rPr>
          <w:rFonts w:ascii="Gill Sans MT" w:hAnsi="Gill Sans MT"/>
        </w:rPr>
        <w:t>Transportation/ location of the school</w:t>
      </w:r>
    </w:p>
    <w:p w:rsidR="0041218C" w:rsidRDefault="0041218C" w:rsidP="0041218C">
      <w:pPr>
        <w:pStyle w:val="ListParagraph"/>
        <w:numPr>
          <w:ilvl w:val="0"/>
          <w:numId w:val="31"/>
        </w:numPr>
        <w:spacing w:after="0"/>
        <w:jc w:val="both"/>
        <w:rPr>
          <w:rFonts w:ascii="Gill Sans MT" w:hAnsi="Gill Sans MT"/>
        </w:rPr>
      </w:pPr>
      <w:r w:rsidRPr="00B2231D">
        <w:rPr>
          <w:rFonts w:ascii="Gill Sans MT" w:hAnsi="Gill Sans MT"/>
        </w:rPr>
        <w:t>Financial reasons (uniform, books, tuition, activities)</w:t>
      </w:r>
    </w:p>
    <w:p w:rsidR="008859E2" w:rsidRDefault="008859E2" w:rsidP="0041218C">
      <w:pPr>
        <w:pStyle w:val="ListParagraph"/>
        <w:numPr>
          <w:ilvl w:val="1"/>
          <w:numId w:val="31"/>
        </w:numPr>
        <w:spacing w:after="0"/>
        <w:jc w:val="both"/>
        <w:rPr>
          <w:rFonts w:ascii="Gill Sans MT" w:hAnsi="Gill Sans MT"/>
        </w:rPr>
      </w:pPr>
      <w:r>
        <w:rPr>
          <w:rFonts w:ascii="Gill Sans MT" w:hAnsi="Gill Sans MT"/>
        </w:rPr>
        <w:t xml:space="preserve">The only students who receive support are orphans, who may be provided with shoes, books, etc. </w:t>
      </w:r>
    </w:p>
    <w:p w:rsidR="0041218C" w:rsidRDefault="0041218C" w:rsidP="008859E2">
      <w:pPr>
        <w:pStyle w:val="ListParagraph"/>
        <w:numPr>
          <w:ilvl w:val="1"/>
          <w:numId w:val="31"/>
        </w:numPr>
        <w:spacing w:after="0"/>
        <w:jc w:val="both"/>
        <w:rPr>
          <w:rFonts w:ascii="Gill Sans MT" w:hAnsi="Gill Sans MT"/>
        </w:rPr>
      </w:pPr>
      <w:r>
        <w:rPr>
          <w:rFonts w:ascii="Gill Sans MT" w:hAnsi="Gill Sans MT"/>
        </w:rPr>
        <w:t xml:space="preserve">There are </w:t>
      </w:r>
      <w:r w:rsidR="008859E2">
        <w:rPr>
          <w:rFonts w:ascii="Gill Sans MT" w:hAnsi="Gill Sans MT"/>
        </w:rPr>
        <w:t>community good doers that also support unprivileged students</w:t>
      </w:r>
      <w:r>
        <w:rPr>
          <w:rFonts w:ascii="Gill Sans MT" w:hAnsi="Gill Sans MT"/>
        </w:rPr>
        <w:t xml:space="preserve">. </w:t>
      </w:r>
    </w:p>
    <w:p w:rsidR="003D4DC2" w:rsidRPr="008859E2" w:rsidRDefault="003D4DC2" w:rsidP="008859E2">
      <w:pPr>
        <w:spacing w:after="0" w:line="240" w:lineRule="auto"/>
        <w:jc w:val="both"/>
        <w:rPr>
          <w:rFonts w:ascii="Gill Sans MT" w:eastAsia="Times New Roman" w:hAnsi="Gill Sans MT" w:cs="Calibri"/>
          <w:color w:val="000000"/>
        </w:rPr>
      </w:pPr>
    </w:p>
    <w:p w:rsidR="003D4DC2" w:rsidRPr="000611A6" w:rsidRDefault="000611A6" w:rsidP="0041218C">
      <w:pPr>
        <w:pStyle w:val="ListParagraph"/>
        <w:numPr>
          <w:ilvl w:val="0"/>
          <w:numId w:val="23"/>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 xml:space="preserve">The active role of students in their school supports </w:t>
      </w:r>
      <w:r w:rsidRPr="00E02A92">
        <w:rPr>
          <w:rFonts w:ascii="Gill Sans MT" w:eastAsia="Times New Roman" w:hAnsi="Gill Sans MT" w:cs="Calibri"/>
          <w:b/>
          <w:bCs/>
          <w:color w:val="000000"/>
        </w:rPr>
        <w:t>youth agency</w:t>
      </w:r>
      <w:r>
        <w:rPr>
          <w:rFonts w:ascii="Gill Sans MT" w:eastAsia="Times New Roman" w:hAnsi="Gill Sans MT" w:cs="Calibri"/>
          <w:color w:val="000000"/>
        </w:rPr>
        <w:t xml:space="preserve">. Below are the activities that students currently do not have available in many schools in </w:t>
      </w:r>
      <w:proofErr w:type="spellStart"/>
      <w:r w:rsidR="0041218C">
        <w:rPr>
          <w:rFonts w:ascii="Gill Sans MT" w:eastAsia="Times New Roman" w:hAnsi="Gill Sans MT" w:cs="Calibri"/>
          <w:color w:val="000000"/>
        </w:rPr>
        <w:t>Tabaqet</w:t>
      </w:r>
      <w:proofErr w:type="spellEnd"/>
      <w:r w:rsidR="0041218C">
        <w:rPr>
          <w:rFonts w:ascii="Gill Sans MT" w:eastAsia="Times New Roman" w:hAnsi="Gill Sans MT" w:cs="Calibri"/>
          <w:color w:val="000000"/>
        </w:rPr>
        <w:t xml:space="preserve"> </w:t>
      </w:r>
      <w:proofErr w:type="spellStart"/>
      <w:r w:rsidR="0041218C">
        <w:rPr>
          <w:rFonts w:ascii="Gill Sans MT" w:eastAsia="Times New Roman" w:hAnsi="Gill Sans MT" w:cs="Calibri"/>
          <w:color w:val="000000"/>
        </w:rPr>
        <w:t>Fahil</w:t>
      </w:r>
      <w:proofErr w:type="spellEnd"/>
      <w:r>
        <w:rPr>
          <w:rFonts w:ascii="Gill Sans MT" w:eastAsia="Times New Roman" w:hAnsi="Gill Sans MT" w:cs="Calibri"/>
          <w:color w:val="000000"/>
        </w:rPr>
        <w:t>.</w:t>
      </w:r>
    </w:p>
    <w:p w:rsidR="0041218C" w:rsidRDefault="0041218C" w:rsidP="0041218C">
      <w:pPr>
        <w:pStyle w:val="ListParagraph"/>
        <w:numPr>
          <w:ilvl w:val="0"/>
          <w:numId w:val="31"/>
        </w:numPr>
        <w:spacing w:after="0"/>
        <w:jc w:val="both"/>
        <w:rPr>
          <w:rFonts w:ascii="Gill Sans MT" w:hAnsi="Gill Sans MT"/>
        </w:rPr>
      </w:pPr>
      <w:r w:rsidRPr="00B2231D">
        <w:rPr>
          <w:rFonts w:ascii="Gill Sans MT" w:hAnsi="Gill Sans MT"/>
        </w:rPr>
        <w:t>Student-led extra-curricular activities</w:t>
      </w:r>
    </w:p>
    <w:p w:rsidR="00AD7C3E" w:rsidRDefault="00AD7C3E" w:rsidP="0041218C">
      <w:pPr>
        <w:pStyle w:val="ListParagraph"/>
        <w:numPr>
          <w:ilvl w:val="1"/>
          <w:numId w:val="31"/>
        </w:numPr>
        <w:spacing w:after="0"/>
        <w:jc w:val="both"/>
        <w:rPr>
          <w:rFonts w:ascii="Gill Sans MT" w:hAnsi="Gill Sans MT"/>
        </w:rPr>
      </w:pPr>
      <w:r>
        <w:rPr>
          <w:rFonts w:ascii="Gill Sans MT" w:hAnsi="Gill Sans MT"/>
        </w:rPr>
        <w:t xml:space="preserve">The extra-curricular activities used to be conducted by </w:t>
      </w:r>
      <w:r w:rsidR="00846C66">
        <w:rPr>
          <w:rFonts w:ascii="Gill Sans MT" w:hAnsi="Gill Sans MT"/>
        </w:rPr>
        <w:t>Red Cross, where they would support students, have sports and activities. However initiative ended.</w:t>
      </w:r>
    </w:p>
    <w:p w:rsidR="00846C66" w:rsidRDefault="00846C66" w:rsidP="00846C66">
      <w:pPr>
        <w:pStyle w:val="ListParagraph"/>
        <w:numPr>
          <w:ilvl w:val="1"/>
          <w:numId w:val="31"/>
        </w:numPr>
        <w:spacing w:after="0"/>
        <w:jc w:val="both"/>
        <w:rPr>
          <w:rFonts w:ascii="Gill Sans MT" w:hAnsi="Gill Sans MT"/>
        </w:rPr>
      </w:pPr>
      <w:r>
        <w:rPr>
          <w:rFonts w:ascii="Gill Sans MT" w:hAnsi="Gill Sans MT"/>
        </w:rPr>
        <w:t xml:space="preserve">Students currently do not have regular activities. Once a year they plant trees, sometimes they clean the community, and when invited they partake in community celebrations. </w:t>
      </w:r>
    </w:p>
    <w:p w:rsidR="0041218C" w:rsidRDefault="0041218C" w:rsidP="0041218C">
      <w:pPr>
        <w:pStyle w:val="ListParagraph"/>
        <w:numPr>
          <w:ilvl w:val="0"/>
          <w:numId w:val="31"/>
        </w:numPr>
        <w:spacing w:after="0"/>
        <w:jc w:val="both"/>
        <w:rPr>
          <w:rFonts w:ascii="Gill Sans MT" w:hAnsi="Gill Sans MT"/>
        </w:rPr>
      </w:pPr>
      <w:r w:rsidRPr="00B2231D">
        <w:rPr>
          <w:rFonts w:ascii="Gill Sans MT" w:hAnsi="Gill Sans MT"/>
        </w:rPr>
        <w:t>School-led summer activities</w:t>
      </w:r>
    </w:p>
    <w:p w:rsidR="00F40C3D" w:rsidRDefault="00F40C3D" w:rsidP="00F40C3D">
      <w:pPr>
        <w:pStyle w:val="ListParagraph"/>
        <w:numPr>
          <w:ilvl w:val="1"/>
          <w:numId w:val="31"/>
        </w:numPr>
        <w:spacing w:after="0"/>
        <w:jc w:val="both"/>
        <w:rPr>
          <w:rFonts w:ascii="Gill Sans MT" w:hAnsi="Gill Sans MT"/>
        </w:rPr>
      </w:pPr>
      <w:r>
        <w:rPr>
          <w:rFonts w:ascii="Gill Sans MT" w:hAnsi="Gill Sans MT"/>
        </w:rPr>
        <w:t xml:space="preserve">The summer activity organized by the school is a camping trip organized nationally. </w:t>
      </w:r>
    </w:p>
    <w:p w:rsidR="0041218C" w:rsidRDefault="0041218C" w:rsidP="0041218C">
      <w:pPr>
        <w:pStyle w:val="ListParagraph"/>
        <w:numPr>
          <w:ilvl w:val="1"/>
          <w:numId w:val="31"/>
        </w:numPr>
        <w:spacing w:after="0"/>
        <w:jc w:val="both"/>
        <w:rPr>
          <w:rFonts w:ascii="Gill Sans MT" w:hAnsi="Gill Sans MT"/>
        </w:rPr>
      </w:pPr>
      <w:r>
        <w:rPr>
          <w:rFonts w:ascii="Gill Sans MT" w:hAnsi="Gill Sans MT"/>
        </w:rPr>
        <w:t xml:space="preserve">Summer schools, they to go camping. </w:t>
      </w:r>
    </w:p>
    <w:p w:rsidR="00F40C3D" w:rsidRDefault="00F40C3D" w:rsidP="0041218C">
      <w:pPr>
        <w:pStyle w:val="ListParagraph"/>
        <w:numPr>
          <w:ilvl w:val="1"/>
          <w:numId w:val="31"/>
        </w:numPr>
        <w:spacing w:after="0"/>
        <w:jc w:val="both"/>
        <w:rPr>
          <w:rFonts w:ascii="Gill Sans MT" w:hAnsi="Gill Sans MT"/>
        </w:rPr>
      </w:pPr>
      <w:r>
        <w:rPr>
          <w:rFonts w:ascii="Gill Sans MT" w:hAnsi="Gill Sans MT"/>
        </w:rPr>
        <w:lastRenderedPageBreak/>
        <w:t xml:space="preserve">Youth noted that it would be great to have an initiative that teaches religion </w:t>
      </w:r>
      <w:r w:rsidR="00974813">
        <w:rPr>
          <w:rFonts w:ascii="Gill Sans MT" w:hAnsi="Gill Sans MT"/>
        </w:rPr>
        <w:t xml:space="preserve">in a fun way </w:t>
      </w:r>
      <w:r>
        <w:rPr>
          <w:rFonts w:ascii="Gill Sans MT" w:hAnsi="Gill Sans MT"/>
        </w:rPr>
        <w:t xml:space="preserve">to </w:t>
      </w:r>
      <w:r w:rsidR="00974813">
        <w:rPr>
          <w:rFonts w:ascii="Gill Sans MT" w:hAnsi="Gill Sans MT"/>
        </w:rPr>
        <w:t xml:space="preserve">students during summer. Currently they only do competitions for students that are of a very young age, </w:t>
      </w:r>
    </w:p>
    <w:p w:rsidR="007B5E84" w:rsidRPr="0022670F" w:rsidRDefault="007B5E84" w:rsidP="007B5E84">
      <w:pPr>
        <w:spacing w:after="0"/>
        <w:jc w:val="both"/>
        <w:rPr>
          <w:rFonts w:ascii="Gill Sans MT" w:hAnsi="Gill Sans MT"/>
        </w:rPr>
      </w:pPr>
    </w:p>
    <w:p w:rsidR="00A904A4" w:rsidRDefault="00A904A4" w:rsidP="00EF5E04">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30" w:name="_Toc51518976"/>
      <w:r w:rsidRPr="00EF5E04">
        <w:rPr>
          <w:rFonts w:ascii="Gill Sans MT" w:eastAsia="Times New Roman" w:hAnsi="Gill Sans MT" w:cs="Arial"/>
          <w:b/>
          <w:bCs/>
          <w:iCs/>
          <w:smallCaps/>
          <w:color w:val="C2113A"/>
          <w:sz w:val="24"/>
          <w:szCs w:val="24"/>
        </w:rPr>
        <w:t>H</w:t>
      </w:r>
      <w:r w:rsidR="00D749E1">
        <w:rPr>
          <w:rFonts w:ascii="Gill Sans MT" w:eastAsia="Times New Roman" w:hAnsi="Gill Sans MT" w:cs="Arial"/>
          <w:b/>
          <w:bCs/>
          <w:iCs/>
          <w:smallCaps/>
          <w:color w:val="C2113A"/>
          <w:sz w:val="24"/>
          <w:szCs w:val="24"/>
        </w:rPr>
        <w:t>ealth</w:t>
      </w:r>
      <w:bookmarkEnd w:id="30"/>
    </w:p>
    <w:p w:rsidR="000611A6" w:rsidRPr="00AF2649" w:rsidRDefault="000611A6" w:rsidP="000611A6">
      <w:pPr>
        <w:spacing w:after="0"/>
        <w:jc w:val="both"/>
        <w:rPr>
          <w:rFonts w:ascii="Gill Sans MT" w:hAnsi="Gill Sans MT"/>
          <w:color w:val="C2113A"/>
        </w:rPr>
      </w:pPr>
      <w:r>
        <w:rPr>
          <w:rFonts w:ascii="Gill Sans MT" w:hAnsi="Gill Sans MT"/>
          <w:color w:val="C2113A"/>
        </w:rPr>
        <w:t>Healthcare services and equipment as well as health related topics are all require attention to understand the challenges a community faces, and their health priorities.</w:t>
      </w:r>
      <w:r w:rsidRPr="00AF2649">
        <w:rPr>
          <w:rFonts w:ascii="Gill Sans MT" w:hAnsi="Gill Sans MT"/>
          <w:color w:val="C2113A"/>
        </w:rPr>
        <w:t xml:space="preserve"> </w:t>
      </w:r>
    </w:p>
    <w:p w:rsidR="000611A6" w:rsidRDefault="000611A6" w:rsidP="000611A6">
      <w:pPr>
        <w:spacing w:after="0"/>
        <w:ind w:left="360"/>
        <w:jc w:val="both"/>
        <w:rPr>
          <w:rFonts w:ascii="Gill Sans MT" w:hAnsi="Gill Sans MT"/>
        </w:rPr>
      </w:pPr>
    </w:p>
    <w:p w:rsidR="000611A6" w:rsidRPr="000611A6" w:rsidRDefault="000611A6" w:rsidP="00365E3D">
      <w:pPr>
        <w:pStyle w:val="ListParagraph"/>
        <w:numPr>
          <w:ilvl w:val="0"/>
          <w:numId w:val="24"/>
        </w:numPr>
        <w:spacing w:after="0"/>
        <w:jc w:val="both"/>
        <w:rPr>
          <w:rFonts w:ascii="Gill Sans MT" w:hAnsi="Gill Sans MT"/>
        </w:rPr>
      </w:pPr>
      <w:r>
        <w:rPr>
          <w:rFonts w:ascii="Gill Sans MT" w:hAnsi="Gill Sans MT"/>
        </w:rPr>
        <w:t xml:space="preserve">The most important </w:t>
      </w:r>
      <w:r w:rsidRPr="00E02A92">
        <w:rPr>
          <w:rFonts w:ascii="Gill Sans MT" w:hAnsi="Gill Sans MT"/>
          <w:b/>
          <w:bCs/>
        </w:rPr>
        <w:t>youth health topics</w:t>
      </w:r>
      <w:r>
        <w:rPr>
          <w:rFonts w:ascii="Gill Sans MT" w:hAnsi="Gill Sans MT"/>
        </w:rPr>
        <w:t xml:space="preserve"> according to the community are:</w:t>
      </w:r>
    </w:p>
    <w:p w:rsidR="0041218C" w:rsidRPr="0041218C" w:rsidRDefault="000611A6" w:rsidP="0041218C">
      <w:pPr>
        <w:pStyle w:val="ListParagraph"/>
        <w:numPr>
          <w:ilvl w:val="0"/>
          <w:numId w:val="33"/>
        </w:numPr>
        <w:spacing w:after="0"/>
        <w:jc w:val="both"/>
        <w:rPr>
          <w:rFonts w:ascii="Gill Sans MT" w:hAnsi="Gill Sans MT"/>
        </w:rPr>
      </w:pPr>
      <w:r>
        <w:rPr>
          <w:rFonts w:ascii="Gill Sans MT" w:hAnsi="Gill Sans MT"/>
        </w:rPr>
        <w:t xml:space="preserve"> </w:t>
      </w:r>
      <w:r w:rsidR="0041218C" w:rsidRPr="0041218C">
        <w:rPr>
          <w:rFonts w:ascii="Gill Sans MT" w:hAnsi="Gill Sans MT"/>
        </w:rPr>
        <w:t>Alcohol</w:t>
      </w:r>
    </w:p>
    <w:p w:rsidR="005E3857" w:rsidRDefault="005E3857" w:rsidP="0041218C">
      <w:pPr>
        <w:numPr>
          <w:ilvl w:val="1"/>
          <w:numId w:val="33"/>
        </w:numPr>
        <w:spacing w:after="0"/>
        <w:contextualSpacing/>
        <w:jc w:val="both"/>
        <w:rPr>
          <w:rFonts w:ascii="Gill Sans MT" w:hAnsi="Gill Sans MT"/>
        </w:rPr>
      </w:pPr>
      <w:r>
        <w:rPr>
          <w:rFonts w:ascii="Gill Sans MT" w:hAnsi="Gill Sans MT"/>
        </w:rPr>
        <w:t xml:space="preserve">It is not allowed to sell alcohol in this community, so it is sold from homes. </w:t>
      </w:r>
    </w:p>
    <w:p w:rsidR="005E3857" w:rsidRDefault="005E3857" w:rsidP="0041218C">
      <w:pPr>
        <w:numPr>
          <w:ilvl w:val="1"/>
          <w:numId w:val="33"/>
        </w:numPr>
        <w:spacing w:after="0"/>
        <w:contextualSpacing/>
        <w:jc w:val="both"/>
        <w:rPr>
          <w:rFonts w:ascii="Gill Sans MT" w:hAnsi="Gill Sans MT"/>
        </w:rPr>
      </w:pPr>
      <w:r>
        <w:rPr>
          <w:rFonts w:ascii="Gill Sans MT" w:hAnsi="Gill Sans MT"/>
        </w:rPr>
        <w:t xml:space="preserve">Students gather their money to be able to buy alcohol. </w:t>
      </w:r>
    </w:p>
    <w:p w:rsidR="005E3857" w:rsidRDefault="005E3857" w:rsidP="0041218C">
      <w:pPr>
        <w:numPr>
          <w:ilvl w:val="1"/>
          <w:numId w:val="33"/>
        </w:numPr>
        <w:spacing w:after="0"/>
        <w:contextualSpacing/>
        <w:jc w:val="both"/>
        <w:rPr>
          <w:rFonts w:ascii="Gill Sans MT" w:hAnsi="Gill Sans MT"/>
        </w:rPr>
      </w:pPr>
      <w:r>
        <w:rPr>
          <w:rFonts w:ascii="Gill Sans MT" w:hAnsi="Gill Sans MT"/>
        </w:rPr>
        <w:t xml:space="preserve">Youth have found ways to stop it from being detected in their bloodstream by taking birth control pills. </w:t>
      </w:r>
    </w:p>
    <w:p w:rsidR="0041218C" w:rsidRPr="0041218C" w:rsidRDefault="0041218C" w:rsidP="0041218C">
      <w:pPr>
        <w:numPr>
          <w:ilvl w:val="0"/>
          <w:numId w:val="33"/>
        </w:numPr>
        <w:spacing w:after="0"/>
        <w:contextualSpacing/>
        <w:jc w:val="both"/>
        <w:rPr>
          <w:rFonts w:ascii="Gill Sans MT" w:hAnsi="Gill Sans MT"/>
        </w:rPr>
      </w:pPr>
      <w:r w:rsidRPr="0041218C">
        <w:rPr>
          <w:rFonts w:ascii="Gill Sans MT" w:hAnsi="Gill Sans MT"/>
        </w:rPr>
        <w:t>Smoking</w:t>
      </w:r>
    </w:p>
    <w:p w:rsidR="005E3857" w:rsidRDefault="005E3857" w:rsidP="005E3857">
      <w:pPr>
        <w:numPr>
          <w:ilvl w:val="1"/>
          <w:numId w:val="33"/>
        </w:numPr>
        <w:spacing w:after="0"/>
        <w:contextualSpacing/>
        <w:jc w:val="both"/>
        <w:rPr>
          <w:rFonts w:ascii="Gill Sans MT" w:hAnsi="Gill Sans MT"/>
        </w:rPr>
      </w:pPr>
      <w:r>
        <w:rPr>
          <w:rFonts w:ascii="Gill Sans MT" w:hAnsi="Gill Sans MT"/>
        </w:rPr>
        <w:t>Kids smoke at a very young age, because it is directly related to being a man, and masculinity.</w:t>
      </w:r>
    </w:p>
    <w:p w:rsidR="005E3857" w:rsidRPr="005E3857" w:rsidRDefault="005E3857" w:rsidP="003A5B5D">
      <w:pPr>
        <w:numPr>
          <w:ilvl w:val="1"/>
          <w:numId w:val="33"/>
        </w:numPr>
        <w:spacing w:after="0"/>
        <w:contextualSpacing/>
        <w:jc w:val="both"/>
        <w:rPr>
          <w:rFonts w:ascii="Gill Sans MT" w:hAnsi="Gill Sans MT"/>
        </w:rPr>
      </w:pPr>
      <w:r>
        <w:rPr>
          <w:rFonts w:ascii="Gill Sans MT" w:hAnsi="Gill Sans MT"/>
        </w:rPr>
        <w:t xml:space="preserve">Youth </w:t>
      </w:r>
      <w:r w:rsidR="003A5B5D">
        <w:rPr>
          <w:rFonts w:ascii="Gill Sans MT" w:hAnsi="Gill Sans MT"/>
        </w:rPr>
        <w:t>also associated smoking</w:t>
      </w:r>
      <w:r>
        <w:rPr>
          <w:rFonts w:ascii="Gill Sans MT" w:hAnsi="Gill Sans MT"/>
        </w:rPr>
        <w:t xml:space="preserve"> </w:t>
      </w:r>
      <w:r w:rsidR="003A5B5D">
        <w:rPr>
          <w:rFonts w:ascii="Gill Sans MT" w:hAnsi="Gill Sans MT"/>
        </w:rPr>
        <w:t>with stress relief</w:t>
      </w:r>
      <w:r>
        <w:rPr>
          <w:rFonts w:ascii="Gill Sans MT" w:hAnsi="Gill Sans MT"/>
        </w:rPr>
        <w:t xml:space="preserve">. </w:t>
      </w:r>
    </w:p>
    <w:p w:rsidR="0041218C" w:rsidRPr="0041218C" w:rsidRDefault="0041218C" w:rsidP="0041218C">
      <w:pPr>
        <w:numPr>
          <w:ilvl w:val="0"/>
          <w:numId w:val="33"/>
        </w:numPr>
        <w:spacing w:after="0"/>
        <w:contextualSpacing/>
        <w:jc w:val="both"/>
        <w:rPr>
          <w:rFonts w:ascii="Gill Sans MT" w:hAnsi="Gill Sans MT"/>
        </w:rPr>
      </w:pPr>
      <w:r w:rsidRPr="0041218C">
        <w:rPr>
          <w:rFonts w:ascii="Gill Sans MT" w:hAnsi="Gill Sans MT"/>
        </w:rPr>
        <w:t>Drugs</w:t>
      </w:r>
    </w:p>
    <w:p w:rsidR="0041218C" w:rsidRPr="0041218C" w:rsidRDefault="0041218C" w:rsidP="0041218C">
      <w:pPr>
        <w:numPr>
          <w:ilvl w:val="1"/>
          <w:numId w:val="33"/>
        </w:numPr>
        <w:spacing w:after="0"/>
        <w:contextualSpacing/>
        <w:jc w:val="both"/>
        <w:rPr>
          <w:rFonts w:ascii="Gill Sans MT" w:hAnsi="Gill Sans MT"/>
        </w:rPr>
      </w:pPr>
      <w:r w:rsidRPr="0041218C">
        <w:rPr>
          <w:rFonts w:ascii="Gill Sans MT" w:hAnsi="Gill Sans MT"/>
        </w:rPr>
        <w:t>Pol</w:t>
      </w:r>
      <w:r w:rsidR="000245A8">
        <w:rPr>
          <w:rFonts w:ascii="Gill Sans MT" w:hAnsi="Gill Sans MT"/>
        </w:rPr>
        <w:t xml:space="preserve">ice are pressing on the topic of drugs. </w:t>
      </w:r>
    </w:p>
    <w:p w:rsidR="000245A8" w:rsidRDefault="000245A8" w:rsidP="0041218C">
      <w:pPr>
        <w:numPr>
          <w:ilvl w:val="1"/>
          <w:numId w:val="33"/>
        </w:numPr>
        <w:spacing w:after="0"/>
        <w:contextualSpacing/>
        <w:jc w:val="both"/>
        <w:rPr>
          <w:rFonts w:ascii="Gill Sans MT" w:hAnsi="Gill Sans MT"/>
        </w:rPr>
      </w:pPr>
      <w:r>
        <w:rPr>
          <w:rFonts w:ascii="Gill Sans MT" w:hAnsi="Gill Sans MT"/>
        </w:rPr>
        <w:t>The influence of families stops police from being able to control drug selling.</w:t>
      </w:r>
    </w:p>
    <w:p w:rsidR="00EC301B" w:rsidRDefault="00EC301B" w:rsidP="0041218C">
      <w:pPr>
        <w:numPr>
          <w:ilvl w:val="1"/>
          <w:numId w:val="33"/>
        </w:numPr>
        <w:spacing w:after="0"/>
        <w:contextualSpacing/>
        <w:jc w:val="both"/>
        <w:rPr>
          <w:rFonts w:ascii="Gill Sans MT" w:hAnsi="Gill Sans MT"/>
        </w:rPr>
      </w:pPr>
      <w:r>
        <w:rPr>
          <w:rFonts w:ascii="Gill Sans MT" w:hAnsi="Gill Sans MT"/>
        </w:rPr>
        <w:t xml:space="preserve">There is a lack of awareness about the influence of drugs. </w:t>
      </w:r>
    </w:p>
    <w:p w:rsidR="003A6076" w:rsidRDefault="003A6076" w:rsidP="003A6076">
      <w:pPr>
        <w:numPr>
          <w:ilvl w:val="1"/>
          <w:numId w:val="33"/>
        </w:numPr>
        <w:spacing w:after="0"/>
        <w:contextualSpacing/>
        <w:jc w:val="both"/>
        <w:rPr>
          <w:rFonts w:ascii="Gill Sans MT" w:hAnsi="Gill Sans MT"/>
        </w:rPr>
      </w:pPr>
      <w:r>
        <w:rPr>
          <w:rFonts w:ascii="Gill Sans MT" w:hAnsi="Gill Sans MT"/>
        </w:rPr>
        <w:t xml:space="preserve">Students and manual workers become so addicted to using </w:t>
      </w:r>
      <w:proofErr w:type="spellStart"/>
      <w:r>
        <w:rPr>
          <w:rFonts w:ascii="Gill Sans MT" w:hAnsi="Gill Sans MT"/>
        </w:rPr>
        <w:t>captagon</w:t>
      </w:r>
      <w:proofErr w:type="spellEnd"/>
      <w:r>
        <w:rPr>
          <w:rFonts w:ascii="Gill Sans MT" w:hAnsi="Gill Sans MT"/>
        </w:rPr>
        <w:t xml:space="preserve"> that they are unable to work or study unless they are using.</w:t>
      </w:r>
    </w:p>
    <w:p w:rsidR="003A6076" w:rsidRDefault="003A6076" w:rsidP="0041218C">
      <w:pPr>
        <w:numPr>
          <w:ilvl w:val="1"/>
          <w:numId w:val="33"/>
        </w:numPr>
        <w:spacing w:after="0"/>
        <w:contextualSpacing/>
        <w:jc w:val="both"/>
        <w:rPr>
          <w:rFonts w:ascii="Gill Sans MT" w:hAnsi="Gill Sans MT"/>
        </w:rPr>
      </w:pPr>
      <w:r>
        <w:rPr>
          <w:rFonts w:ascii="Gill Sans MT" w:hAnsi="Gill Sans MT"/>
        </w:rPr>
        <w:t xml:space="preserve">There are families </w:t>
      </w:r>
      <w:r w:rsidR="005A0451">
        <w:rPr>
          <w:rFonts w:ascii="Gill Sans MT" w:hAnsi="Gill Sans MT"/>
        </w:rPr>
        <w:t xml:space="preserve">that plant marijuana </w:t>
      </w:r>
      <w:r w:rsidR="009F3223">
        <w:rPr>
          <w:rFonts w:ascii="Gill Sans MT" w:hAnsi="Gill Sans MT"/>
        </w:rPr>
        <w:t>and distribute.</w:t>
      </w:r>
    </w:p>
    <w:p w:rsidR="00E02A92" w:rsidRPr="00E02A92" w:rsidRDefault="00E02A92" w:rsidP="0041218C">
      <w:pPr>
        <w:pStyle w:val="ListParagraph"/>
        <w:spacing w:after="0"/>
        <w:ind w:left="1080"/>
        <w:jc w:val="both"/>
        <w:rPr>
          <w:rFonts w:ascii="Gill Sans MT" w:hAnsi="Gill Sans MT"/>
        </w:rPr>
      </w:pPr>
    </w:p>
    <w:p w:rsidR="00E02A92" w:rsidRPr="00E02A92" w:rsidRDefault="00E02A92" w:rsidP="00365E3D">
      <w:pPr>
        <w:pStyle w:val="ListParagraph"/>
        <w:numPr>
          <w:ilvl w:val="0"/>
          <w:numId w:val="24"/>
        </w:numPr>
        <w:spacing w:after="0"/>
        <w:jc w:val="both"/>
        <w:rPr>
          <w:rFonts w:ascii="Gill Sans MT" w:hAnsi="Gill Sans MT"/>
        </w:rPr>
      </w:pPr>
      <w:r w:rsidRPr="00E02A92">
        <w:rPr>
          <w:rFonts w:ascii="Gill Sans MT" w:hAnsi="Gill Sans MT"/>
        </w:rPr>
        <w:t>Health care providers often have various issues which need to be addressed. Below are the most highly rated</w:t>
      </w:r>
      <w:r>
        <w:rPr>
          <w:rFonts w:ascii="Gill Sans MT" w:hAnsi="Gill Sans MT"/>
          <w:b/>
          <w:bCs/>
        </w:rPr>
        <w:t xml:space="preserve"> problems within health care centers.</w:t>
      </w:r>
    </w:p>
    <w:p w:rsidR="0041218C" w:rsidRDefault="0041218C" w:rsidP="0041218C">
      <w:pPr>
        <w:pStyle w:val="ListParagraph"/>
        <w:numPr>
          <w:ilvl w:val="0"/>
          <w:numId w:val="34"/>
        </w:numPr>
        <w:spacing w:after="0"/>
        <w:jc w:val="both"/>
        <w:rPr>
          <w:rFonts w:ascii="Gill Sans MT" w:hAnsi="Gill Sans MT"/>
        </w:rPr>
      </w:pPr>
      <w:r w:rsidRPr="003E4D36">
        <w:rPr>
          <w:rFonts w:ascii="Gill Sans MT" w:hAnsi="Gill Sans MT"/>
        </w:rPr>
        <w:t>Availability of mental health services (psychologist, institute)</w:t>
      </w:r>
    </w:p>
    <w:p w:rsidR="00FB2C1B" w:rsidRDefault="00AA64A3" w:rsidP="00C73224">
      <w:pPr>
        <w:pStyle w:val="ListParagraph"/>
        <w:numPr>
          <w:ilvl w:val="1"/>
          <w:numId w:val="34"/>
        </w:numPr>
        <w:spacing w:after="0"/>
        <w:jc w:val="both"/>
        <w:rPr>
          <w:rFonts w:ascii="Gill Sans MT" w:hAnsi="Gill Sans MT"/>
        </w:rPr>
      </w:pPr>
      <w:r>
        <w:rPr>
          <w:rFonts w:ascii="Gill Sans MT" w:hAnsi="Gill Sans MT"/>
        </w:rPr>
        <w:t xml:space="preserve">They need </w:t>
      </w:r>
      <w:r w:rsidR="00C73224">
        <w:rPr>
          <w:rFonts w:ascii="Gill Sans MT" w:hAnsi="Gill Sans MT"/>
        </w:rPr>
        <w:t>mental health support, and the community itself already accepts the concept.</w:t>
      </w:r>
    </w:p>
    <w:p w:rsidR="0041218C" w:rsidRDefault="0041218C" w:rsidP="0041218C">
      <w:pPr>
        <w:pStyle w:val="ListParagraph"/>
        <w:numPr>
          <w:ilvl w:val="0"/>
          <w:numId w:val="34"/>
        </w:numPr>
        <w:spacing w:after="0"/>
        <w:jc w:val="both"/>
        <w:rPr>
          <w:rFonts w:ascii="Gill Sans MT" w:hAnsi="Gill Sans MT"/>
        </w:rPr>
      </w:pPr>
      <w:r w:rsidRPr="003E4D36">
        <w:rPr>
          <w:rFonts w:ascii="Gill Sans MT" w:hAnsi="Gill Sans MT"/>
        </w:rPr>
        <w:t>Avai</w:t>
      </w:r>
      <w:r w:rsidR="00C73224">
        <w:rPr>
          <w:rFonts w:ascii="Gill Sans MT" w:hAnsi="Gill Sans MT"/>
        </w:rPr>
        <w:t>lability of pharmacy/medication</w:t>
      </w:r>
    </w:p>
    <w:p w:rsidR="00197CAC" w:rsidRDefault="00C73224" w:rsidP="00197CAC">
      <w:pPr>
        <w:pStyle w:val="ListParagraph"/>
        <w:numPr>
          <w:ilvl w:val="1"/>
          <w:numId w:val="34"/>
        </w:numPr>
        <w:spacing w:after="0"/>
        <w:jc w:val="both"/>
        <w:rPr>
          <w:rFonts w:ascii="Gill Sans MT" w:hAnsi="Gill Sans MT"/>
        </w:rPr>
      </w:pPr>
      <w:r>
        <w:rPr>
          <w:rFonts w:ascii="Gill Sans MT" w:hAnsi="Gill Sans MT"/>
        </w:rPr>
        <w:t>No oxygen sets</w:t>
      </w:r>
      <w:r w:rsidR="00197CAC">
        <w:rPr>
          <w:rFonts w:ascii="Gill Sans MT" w:hAnsi="Gill Sans MT"/>
        </w:rPr>
        <w:t xml:space="preserve"> are rarely available. </w:t>
      </w:r>
    </w:p>
    <w:p w:rsidR="00197CAC" w:rsidRDefault="00197CAC" w:rsidP="00197CAC">
      <w:pPr>
        <w:pStyle w:val="ListParagraph"/>
        <w:numPr>
          <w:ilvl w:val="1"/>
          <w:numId w:val="34"/>
        </w:numPr>
        <w:spacing w:after="0"/>
        <w:jc w:val="both"/>
        <w:rPr>
          <w:rFonts w:ascii="Gill Sans MT" w:hAnsi="Gill Sans MT"/>
        </w:rPr>
      </w:pPr>
      <w:r>
        <w:rPr>
          <w:rFonts w:ascii="Gill Sans MT" w:hAnsi="Gill Sans MT"/>
        </w:rPr>
        <w:t xml:space="preserve">Essential medication is missing, such as </w:t>
      </w:r>
      <w:proofErr w:type="spellStart"/>
      <w:r>
        <w:rPr>
          <w:rFonts w:ascii="Gill Sans MT" w:hAnsi="Gill Sans MT"/>
        </w:rPr>
        <w:t>voltaren</w:t>
      </w:r>
      <w:proofErr w:type="spellEnd"/>
      <w:r>
        <w:rPr>
          <w:rFonts w:ascii="Gill Sans MT" w:hAnsi="Gill Sans MT"/>
        </w:rPr>
        <w:t xml:space="preserve">, allergy medication, antibiotics, </w:t>
      </w:r>
    </w:p>
    <w:p w:rsidR="00D212DB" w:rsidRDefault="00D842A5" w:rsidP="00D842A5">
      <w:pPr>
        <w:pStyle w:val="ListParagraph"/>
        <w:numPr>
          <w:ilvl w:val="1"/>
          <w:numId w:val="34"/>
        </w:numPr>
        <w:spacing w:after="0"/>
        <w:jc w:val="both"/>
        <w:rPr>
          <w:rFonts w:ascii="Gill Sans MT" w:hAnsi="Gill Sans MT"/>
        </w:rPr>
      </w:pPr>
      <w:r>
        <w:rPr>
          <w:rFonts w:ascii="Gill Sans MT" w:hAnsi="Gill Sans MT"/>
        </w:rPr>
        <w:t>The medication arrive and a few days later they are all gone, especially medication that is expensive.</w:t>
      </w:r>
    </w:p>
    <w:p w:rsidR="00D842A5" w:rsidRDefault="00D842A5" w:rsidP="00197CAC">
      <w:pPr>
        <w:pStyle w:val="ListParagraph"/>
        <w:numPr>
          <w:ilvl w:val="1"/>
          <w:numId w:val="34"/>
        </w:numPr>
        <w:spacing w:after="0"/>
        <w:jc w:val="both"/>
        <w:rPr>
          <w:rFonts w:ascii="Gill Sans MT" w:hAnsi="Gill Sans MT"/>
        </w:rPr>
      </w:pPr>
      <w:r>
        <w:rPr>
          <w:rFonts w:ascii="Gill Sans MT" w:hAnsi="Gill Sans MT"/>
        </w:rPr>
        <w:t>Prices of medication is sometimes increased and taken to the pockets of the employees.</w:t>
      </w:r>
    </w:p>
    <w:p w:rsidR="00D842A5" w:rsidRDefault="00D842A5" w:rsidP="00197CAC">
      <w:pPr>
        <w:pStyle w:val="ListParagraph"/>
        <w:numPr>
          <w:ilvl w:val="1"/>
          <w:numId w:val="34"/>
        </w:numPr>
        <w:spacing w:after="0"/>
        <w:jc w:val="both"/>
        <w:rPr>
          <w:rFonts w:ascii="Gill Sans MT" w:hAnsi="Gill Sans MT"/>
        </w:rPr>
      </w:pPr>
      <w:r>
        <w:rPr>
          <w:rFonts w:ascii="Gill Sans MT" w:hAnsi="Gill Sans MT"/>
        </w:rPr>
        <w:t>Pharmacists do not give the patient the full dose written in the prescription. They take part of it for themselves, for family or to sell.</w:t>
      </w:r>
    </w:p>
    <w:p w:rsidR="00197CAC" w:rsidRDefault="00197CAC" w:rsidP="00197CAC">
      <w:pPr>
        <w:pStyle w:val="ListParagraph"/>
        <w:numPr>
          <w:ilvl w:val="1"/>
          <w:numId w:val="34"/>
        </w:numPr>
        <w:spacing w:after="0"/>
        <w:jc w:val="both"/>
        <w:rPr>
          <w:rFonts w:ascii="Gill Sans MT" w:hAnsi="Gill Sans MT"/>
        </w:rPr>
      </w:pPr>
      <w:r>
        <w:rPr>
          <w:rFonts w:ascii="Gill Sans MT" w:hAnsi="Gill Sans MT"/>
        </w:rPr>
        <w:t>There are an insufficient number of dentist kit.</w:t>
      </w:r>
    </w:p>
    <w:p w:rsidR="00D842A5" w:rsidRPr="00D842A5" w:rsidRDefault="00F26877" w:rsidP="00D842A5">
      <w:pPr>
        <w:pStyle w:val="ListParagraph"/>
        <w:numPr>
          <w:ilvl w:val="1"/>
          <w:numId w:val="34"/>
        </w:numPr>
        <w:spacing w:after="0"/>
        <w:jc w:val="both"/>
        <w:rPr>
          <w:rFonts w:ascii="Gill Sans MT" w:hAnsi="Gill Sans MT"/>
        </w:rPr>
      </w:pPr>
      <w:r>
        <w:rPr>
          <w:rFonts w:ascii="Gill Sans MT" w:hAnsi="Gill Sans MT"/>
        </w:rPr>
        <w:t xml:space="preserve">The pharmacy does not provide a good service, other than </w:t>
      </w:r>
      <w:r w:rsidR="00D212DB">
        <w:rPr>
          <w:rFonts w:ascii="Gill Sans MT" w:hAnsi="Gill Sans MT"/>
        </w:rPr>
        <w:t xml:space="preserve">medication often being missing. Patients must find their own change. </w:t>
      </w:r>
    </w:p>
    <w:p w:rsidR="0041218C" w:rsidRDefault="0041218C" w:rsidP="0041218C">
      <w:pPr>
        <w:pStyle w:val="ListParagraph"/>
        <w:numPr>
          <w:ilvl w:val="0"/>
          <w:numId w:val="34"/>
        </w:numPr>
        <w:spacing w:after="0"/>
        <w:jc w:val="both"/>
        <w:rPr>
          <w:rFonts w:ascii="Gill Sans MT" w:hAnsi="Gill Sans MT"/>
        </w:rPr>
      </w:pPr>
      <w:r w:rsidRPr="003E4D36">
        <w:rPr>
          <w:rFonts w:ascii="Gill Sans MT" w:hAnsi="Gill Sans MT"/>
        </w:rPr>
        <w:t>Availability of specialized physicians</w:t>
      </w:r>
    </w:p>
    <w:p w:rsidR="00197CAC" w:rsidRDefault="00197CAC" w:rsidP="00197CAC">
      <w:pPr>
        <w:pStyle w:val="ListParagraph"/>
        <w:numPr>
          <w:ilvl w:val="1"/>
          <w:numId w:val="34"/>
        </w:numPr>
        <w:spacing w:after="0"/>
        <w:jc w:val="both"/>
        <w:rPr>
          <w:rFonts w:ascii="Gill Sans MT" w:hAnsi="Gill Sans MT"/>
        </w:rPr>
      </w:pPr>
      <w:r>
        <w:rPr>
          <w:rFonts w:ascii="Gill Sans MT" w:hAnsi="Gill Sans MT"/>
        </w:rPr>
        <w:t xml:space="preserve">Dentists are irregular and only remove teeth, there are no nerve operations. </w:t>
      </w:r>
    </w:p>
    <w:p w:rsidR="00197CAC" w:rsidRDefault="00197CAC" w:rsidP="00197CAC">
      <w:pPr>
        <w:pStyle w:val="ListParagraph"/>
        <w:numPr>
          <w:ilvl w:val="1"/>
          <w:numId w:val="34"/>
        </w:numPr>
        <w:spacing w:after="0"/>
        <w:jc w:val="both"/>
        <w:rPr>
          <w:rFonts w:ascii="Gill Sans MT" w:hAnsi="Gill Sans MT"/>
        </w:rPr>
      </w:pPr>
      <w:r>
        <w:rPr>
          <w:rFonts w:ascii="Gill Sans MT" w:hAnsi="Gill Sans MT"/>
        </w:rPr>
        <w:t xml:space="preserve">There is no female gynecologist. </w:t>
      </w:r>
    </w:p>
    <w:p w:rsidR="00197CAC" w:rsidRPr="00197CAC" w:rsidRDefault="00197CAC" w:rsidP="00197CAC">
      <w:pPr>
        <w:pStyle w:val="ListParagraph"/>
        <w:numPr>
          <w:ilvl w:val="1"/>
          <w:numId w:val="34"/>
        </w:numPr>
        <w:spacing w:after="0"/>
        <w:jc w:val="both"/>
        <w:rPr>
          <w:rFonts w:ascii="Gill Sans MT" w:hAnsi="Gill Sans MT"/>
        </w:rPr>
      </w:pPr>
      <w:r>
        <w:rPr>
          <w:rFonts w:ascii="Gill Sans MT" w:hAnsi="Gill Sans MT"/>
        </w:rPr>
        <w:t xml:space="preserve">There is no </w:t>
      </w:r>
      <w:r>
        <w:rPr>
          <w:rFonts w:ascii="Gill Sans MT" w:hAnsi="Gill Sans MT"/>
          <w:lang w:bidi="ar-JO"/>
        </w:rPr>
        <w:t>p</w:t>
      </w:r>
      <w:r w:rsidRPr="00197CAC">
        <w:rPr>
          <w:rFonts w:ascii="Gill Sans MT" w:hAnsi="Gill Sans MT"/>
        </w:rPr>
        <w:t>ediatrician</w:t>
      </w:r>
      <w:r>
        <w:rPr>
          <w:rFonts w:ascii="Gill Sans MT" w:hAnsi="Gill Sans MT"/>
        </w:rPr>
        <w:t>.</w:t>
      </w:r>
    </w:p>
    <w:p w:rsidR="0041218C" w:rsidRDefault="0041218C" w:rsidP="0041218C">
      <w:pPr>
        <w:pStyle w:val="ListParagraph"/>
        <w:numPr>
          <w:ilvl w:val="0"/>
          <w:numId w:val="34"/>
        </w:numPr>
        <w:spacing w:after="0"/>
        <w:jc w:val="both"/>
        <w:rPr>
          <w:rFonts w:ascii="Gill Sans MT" w:hAnsi="Gill Sans MT"/>
        </w:rPr>
      </w:pPr>
      <w:r w:rsidRPr="003E4D36">
        <w:rPr>
          <w:rFonts w:ascii="Gill Sans MT" w:hAnsi="Gill Sans MT"/>
        </w:rPr>
        <w:lastRenderedPageBreak/>
        <w:t>Availability of equipment</w:t>
      </w:r>
    </w:p>
    <w:p w:rsidR="0041218C" w:rsidRDefault="001E5290" w:rsidP="0041218C">
      <w:pPr>
        <w:pStyle w:val="ListParagraph"/>
        <w:numPr>
          <w:ilvl w:val="1"/>
          <w:numId w:val="34"/>
        </w:numPr>
        <w:spacing w:after="0"/>
        <w:jc w:val="both"/>
        <w:rPr>
          <w:rFonts w:ascii="Gill Sans MT" w:hAnsi="Gill Sans MT"/>
        </w:rPr>
      </w:pPr>
      <w:r>
        <w:rPr>
          <w:rFonts w:ascii="Gill Sans MT" w:hAnsi="Gill Sans MT"/>
        </w:rPr>
        <w:t xml:space="preserve">The health center is meant to be comprehensive however essential aspects are missing. </w:t>
      </w:r>
    </w:p>
    <w:p w:rsidR="00197CAC" w:rsidRDefault="001E5290" w:rsidP="001E5290">
      <w:pPr>
        <w:pStyle w:val="ListParagraph"/>
        <w:numPr>
          <w:ilvl w:val="1"/>
          <w:numId w:val="34"/>
        </w:numPr>
        <w:spacing w:after="0"/>
        <w:rPr>
          <w:rFonts w:ascii="Gill Sans MT" w:hAnsi="Gill Sans MT"/>
        </w:rPr>
      </w:pPr>
      <w:r>
        <w:rPr>
          <w:rFonts w:ascii="Gill Sans MT" w:hAnsi="Gill Sans MT"/>
        </w:rPr>
        <w:t xml:space="preserve">The hospital is </w:t>
      </w:r>
      <w:r w:rsidR="00197CAC" w:rsidRPr="00197CAC">
        <w:rPr>
          <w:rFonts w:ascii="Gill Sans MT" w:hAnsi="Gill Sans MT"/>
        </w:rPr>
        <w:t xml:space="preserve">12 km </w:t>
      </w:r>
      <w:r>
        <w:rPr>
          <w:rFonts w:ascii="Gill Sans MT" w:hAnsi="Gill Sans MT"/>
        </w:rPr>
        <w:t>away and is in a different community. Many members of the community cannot afford to be treated outside.</w:t>
      </w:r>
    </w:p>
    <w:p w:rsidR="001E5290" w:rsidRPr="00197CAC" w:rsidRDefault="001E5290" w:rsidP="001E5290">
      <w:pPr>
        <w:pStyle w:val="ListParagraph"/>
        <w:numPr>
          <w:ilvl w:val="1"/>
          <w:numId w:val="34"/>
        </w:numPr>
        <w:spacing w:after="0"/>
        <w:rPr>
          <w:rFonts w:ascii="Gill Sans MT" w:hAnsi="Gill Sans MT"/>
        </w:rPr>
      </w:pPr>
      <w:r>
        <w:rPr>
          <w:rFonts w:ascii="Gill Sans MT" w:hAnsi="Gill Sans MT"/>
        </w:rPr>
        <w:t>There used to be an analysis lab however their contract ended and never re-opened.</w:t>
      </w:r>
    </w:p>
    <w:p w:rsidR="0041218C" w:rsidRPr="00E02A92" w:rsidRDefault="0041218C" w:rsidP="0041218C">
      <w:pPr>
        <w:pStyle w:val="ListParagraph"/>
        <w:spacing w:after="0"/>
        <w:ind w:left="1800"/>
        <w:jc w:val="both"/>
        <w:rPr>
          <w:rFonts w:ascii="Gill Sans MT" w:hAnsi="Gill Sans MT"/>
        </w:rPr>
      </w:pPr>
    </w:p>
    <w:p w:rsidR="00E02A92" w:rsidRPr="00E02A92" w:rsidRDefault="00E02A92" w:rsidP="0041218C">
      <w:pPr>
        <w:pStyle w:val="ListParagraph"/>
        <w:numPr>
          <w:ilvl w:val="0"/>
          <w:numId w:val="24"/>
        </w:numPr>
        <w:spacing w:after="0"/>
        <w:jc w:val="both"/>
        <w:rPr>
          <w:rFonts w:ascii="Gill Sans MT" w:hAnsi="Gill Sans MT"/>
        </w:rPr>
      </w:pPr>
      <w:r>
        <w:rPr>
          <w:rFonts w:ascii="Gill Sans MT" w:hAnsi="Gill Sans MT"/>
        </w:rPr>
        <w:t xml:space="preserve">Many people also struggle to receive </w:t>
      </w:r>
      <w:r w:rsidR="00FF2E99">
        <w:rPr>
          <w:rFonts w:ascii="Gill Sans MT" w:hAnsi="Gill Sans MT"/>
        </w:rPr>
        <w:t xml:space="preserve">the </w:t>
      </w:r>
      <w:r>
        <w:rPr>
          <w:rFonts w:ascii="Gill Sans MT" w:hAnsi="Gill Sans MT"/>
        </w:rPr>
        <w:t>healthcare</w:t>
      </w:r>
      <w:r w:rsidR="00FF2E99">
        <w:rPr>
          <w:rFonts w:ascii="Gill Sans MT" w:hAnsi="Gill Sans MT"/>
        </w:rPr>
        <w:t xml:space="preserve"> neede</w:t>
      </w:r>
      <w:r w:rsidR="0041218C">
        <w:rPr>
          <w:rFonts w:ascii="Gill Sans MT" w:hAnsi="Gill Sans MT"/>
        </w:rPr>
        <w:t>d</w:t>
      </w:r>
      <w:r>
        <w:rPr>
          <w:rFonts w:ascii="Gill Sans MT" w:hAnsi="Gill Sans MT"/>
        </w:rPr>
        <w:t xml:space="preserve">, below are the </w:t>
      </w:r>
      <w:r w:rsidRPr="00FF2E99">
        <w:rPr>
          <w:rFonts w:ascii="Gill Sans MT" w:hAnsi="Gill Sans MT"/>
          <w:b/>
          <w:bCs/>
        </w:rPr>
        <w:t>top barriers</w:t>
      </w:r>
      <w:r>
        <w:rPr>
          <w:rFonts w:ascii="Gill Sans MT" w:hAnsi="Gill Sans MT"/>
        </w:rPr>
        <w:t xml:space="preserve"> </w:t>
      </w:r>
      <w:r w:rsidR="00FF2E99" w:rsidRPr="00FF2E99">
        <w:rPr>
          <w:rFonts w:ascii="Gill Sans MT" w:hAnsi="Gill Sans MT"/>
          <w:b/>
          <w:bCs/>
        </w:rPr>
        <w:t>to healthcare</w:t>
      </w:r>
      <w:r w:rsidR="00FF2E99">
        <w:rPr>
          <w:rFonts w:ascii="Gill Sans MT" w:hAnsi="Gill Sans MT"/>
        </w:rPr>
        <w:t xml:space="preserve"> faced in </w:t>
      </w:r>
      <w:proofErr w:type="spellStart"/>
      <w:r w:rsidR="0041218C">
        <w:rPr>
          <w:rFonts w:ascii="Gill Sans MT" w:hAnsi="Gill Sans MT"/>
        </w:rPr>
        <w:t>Tabaqet</w:t>
      </w:r>
      <w:proofErr w:type="spellEnd"/>
      <w:r w:rsidR="0041218C">
        <w:rPr>
          <w:rFonts w:ascii="Gill Sans MT" w:hAnsi="Gill Sans MT"/>
        </w:rPr>
        <w:t xml:space="preserve"> </w:t>
      </w:r>
      <w:proofErr w:type="spellStart"/>
      <w:r w:rsidR="0041218C">
        <w:rPr>
          <w:rFonts w:ascii="Gill Sans MT" w:hAnsi="Gill Sans MT"/>
        </w:rPr>
        <w:t>Fahil</w:t>
      </w:r>
      <w:proofErr w:type="spellEnd"/>
      <w:r w:rsidR="001E5290">
        <w:rPr>
          <w:rFonts w:ascii="Gill Sans MT" w:hAnsi="Gill Sans MT"/>
        </w:rPr>
        <w:t>:</w:t>
      </w:r>
    </w:p>
    <w:p w:rsidR="0041218C" w:rsidRDefault="0041218C" w:rsidP="0041218C">
      <w:pPr>
        <w:pStyle w:val="ListParagraph"/>
        <w:numPr>
          <w:ilvl w:val="0"/>
          <w:numId w:val="35"/>
        </w:numPr>
        <w:spacing w:after="0"/>
        <w:jc w:val="both"/>
        <w:rPr>
          <w:rFonts w:ascii="Gill Sans MT" w:eastAsia="Times New Roman" w:hAnsi="Gill Sans MT" w:cs="Calibri"/>
          <w:color w:val="000000"/>
        </w:rPr>
      </w:pPr>
      <w:r w:rsidRPr="003E4D36">
        <w:rPr>
          <w:rFonts w:ascii="Gill Sans MT" w:hAnsi="Gill Sans MT"/>
        </w:rPr>
        <w:t xml:space="preserve">Financial </w:t>
      </w:r>
      <w:r w:rsidRPr="003E4D36">
        <w:rPr>
          <w:rFonts w:ascii="Gill Sans MT" w:eastAsia="Times New Roman" w:hAnsi="Gill Sans MT" w:cs="Calibri"/>
          <w:color w:val="000000"/>
        </w:rPr>
        <w:t>barriers</w:t>
      </w:r>
    </w:p>
    <w:p w:rsidR="001E5290" w:rsidRPr="001E5290" w:rsidRDefault="000628D1" w:rsidP="0041218C">
      <w:pPr>
        <w:pStyle w:val="ListParagraph"/>
        <w:numPr>
          <w:ilvl w:val="1"/>
          <w:numId w:val="35"/>
        </w:numPr>
        <w:spacing w:after="0"/>
        <w:jc w:val="both"/>
        <w:rPr>
          <w:rFonts w:ascii="Gill Sans MT" w:eastAsia="Times New Roman" w:hAnsi="Gill Sans MT" w:cs="Calibri"/>
          <w:color w:val="000000"/>
        </w:rPr>
      </w:pPr>
      <w:r>
        <w:rPr>
          <w:rFonts w:ascii="Gill Sans MT" w:eastAsia="Times New Roman" w:hAnsi="Gill Sans MT" w:cs="Calibri"/>
          <w:color w:val="000000"/>
        </w:rPr>
        <w:t xml:space="preserve">Most families do not have health insurance however, a large portion of the community is in the military, therefore they are able to have their families and children treated. </w:t>
      </w:r>
    </w:p>
    <w:p w:rsidR="0041218C" w:rsidRPr="00C33B17" w:rsidRDefault="000628D1" w:rsidP="0041218C">
      <w:pPr>
        <w:pStyle w:val="ListParagraph"/>
        <w:numPr>
          <w:ilvl w:val="1"/>
          <w:numId w:val="35"/>
        </w:numPr>
        <w:spacing w:after="0"/>
        <w:jc w:val="both"/>
        <w:rPr>
          <w:rFonts w:ascii="Gill Sans MT" w:eastAsia="Times New Roman" w:hAnsi="Gill Sans MT" w:cs="Calibri"/>
          <w:color w:val="000000"/>
        </w:rPr>
      </w:pPr>
      <w:r>
        <w:rPr>
          <w:rFonts w:ascii="Gill Sans MT" w:hAnsi="Gill Sans MT"/>
        </w:rPr>
        <w:t xml:space="preserve">Most of the community cannot afford health care if it is not provided for free or at a low cost. </w:t>
      </w:r>
    </w:p>
    <w:p w:rsidR="0041218C" w:rsidRPr="003E4D36" w:rsidRDefault="000628D1" w:rsidP="0041218C">
      <w:pPr>
        <w:pStyle w:val="ListParagraph"/>
        <w:numPr>
          <w:ilvl w:val="1"/>
          <w:numId w:val="35"/>
        </w:numPr>
        <w:spacing w:after="0"/>
        <w:jc w:val="both"/>
        <w:rPr>
          <w:rFonts w:ascii="Gill Sans MT" w:eastAsia="Times New Roman" w:hAnsi="Gill Sans MT" w:cs="Calibri"/>
          <w:color w:val="000000"/>
        </w:rPr>
      </w:pPr>
      <w:r>
        <w:rPr>
          <w:rFonts w:ascii="Gill Sans MT" w:hAnsi="Gill Sans MT"/>
        </w:rPr>
        <w:t>The community has n</w:t>
      </w:r>
      <w:r w:rsidR="0041218C">
        <w:rPr>
          <w:rFonts w:ascii="Gill Sans MT" w:hAnsi="Gill Sans MT"/>
        </w:rPr>
        <w:t xml:space="preserve">o awareness about how they can benefit from health insurance. </w:t>
      </w:r>
    </w:p>
    <w:p w:rsidR="0041218C" w:rsidRPr="003E4D36" w:rsidRDefault="0041218C" w:rsidP="0041218C">
      <w:pPr>
        <w:pStyle w:val="ListParagraph"/>
        <w:numPr>
          <w:ilvl w:val="0"/>
          <w:numId w:val="35"/>
        </w:numPr>
        <w:spacing w:after="0"/>
        <w:jc w:val="both"/>
        <w:rPr>
          <w:rFonts w:ascii="Gill Sans MT" w:eastAsia="Times New Roman" w:hAnsi="Gill Sans MT" w:cs="Calibri"/>
          <w:color w:val="000000"/>
        </w:rPr>
      </w:pPr>
      <w:r w:rsidRPr="003E4D36">
        <w:rPr>
          <w:rFonts w:ascii="Gill Sans MT" w:eastAsia="Times New Roman" w:hAnsi="Gill Sans MT" w:cs="Calibri"/>
          <w:color w:val="000000"/>
        </w:rPr>
        <w:t xml:space="preserve">Services needed yet unavailable </w:t>
      </w:r>
    </w:p>
    <w:p w:rsidR="0041218C" w:rsidRDefault="0041218C" w:rsidP="0041218C">
      <w:pPr>
        <w:pStyle w:val="ListParagraph"/>
        <w:numPr>
          <w:ilvl w:val="0"/>
          <w:numId w:val="35"/>
        </w:numPr>
        <w:spacing w:after="0"/>
        <w:jc w:val="both"/>
        <w:rPr>
          <w:rFonts w:ascii="Gill Sans MT" w:hAnsi="Gill Sans MT"/>
        </w:rPr>
      </w:pPr>
      <w:r w:rsidRPr="003E4D36">
        <w:rPr>
          <w:rFonts w:ascii="Gill Sans MT" w:eastAsia="Times New Roman" w:hAnsi="Gill Sans MT" w:cs="Calibri"/>
          <w:color w:val="000000"/>
        </w:rPr>
        <w:t xml:space="preserve">Unable to </w:t>
      </w:r>
      <w:r w:rsidRPr="003E4D36">
        <w:rPr>
          <w:rFonts w:ascii="Gill Sans MT" w:hAnsi="Gill Sans MT"/>
        </w:rPr>
        <w:t>reach the health facility</w:t>
      </w:r>
    </w:p>
    <w:p w:rsidR="00827A68" w:rsidRDefault="00827A68" w:rsidP="00827A68">
      <w:pPr>
        <w:pStyle w:val="ListParagraph"/>
        <w:numPr>
          <w:ilvl w:val="1"/>
          <w:numId w:val="35"/>
        </w:numPr>
        <w:spacing w:after="0"/>
        <w:jc w:val="both"/>
        <w:rPr>
          <w:rFonts w:ascii="Gill Sans MT" w:hAnsi="Gill Sans MT"/>
        </w:rPr>
      </w:pPr>
      <w:r>
        <w:rPr>
          <w:rFonts w:ascii="Gill Sans MT" w:hAnsi="Gill Sans MT"/>
        </w:rPr>
        <w:t xml:space="preserve">The health care facility is accessible, however the hospital is not as accessible. </w:t>
      </w:r>
    </w:p>
    <w:p w:rsidR="00D127BA" w:rsidRDefault="00827A68" w:rsidP="00F01620">
      <w:pPr>
        <w:pStyle w:val="ListParagraph"/>
        <w:numPr>
          <w:ilvl w:val="1"/>
          <w:numId w:val="35"/>
        </w:numPr>
        <w:spacing w:after="0"/>
        <w:jc w:val="both"/>
        <w:rPr>
          <w:rFonts w:ascii="Gill Sans MT" w:hAnsi="Gill Sans MT"/>
        </w:rPr>
      </w:pPr>
      <w:r>
        <w:rPr>
          <w:rFonts w:ascii="Gill Sans MT" w:hAnsi="Gill Sans MT"/>
        </w:rPr>
        <w:t>The a</w:t>
      </w:r>
      <w:r w:rsidR="0041218C">
        <w:rPr>
          <w:rFonts w:ascii="Gill Sans MT" w:hAnsi="Gill Sans MT"/>
        </w:rPr>
        <w:t>mbulance takes an hour to arrive</w:t>
      </w:r>
      <w:r>
        <w:rPr>
          <w:rFonts w:ascii="Gill Sans MT" w:hAnsi="Gill Sans MT"/>
        </w:rPr>
        <w:t xml:space="preserve"> to this community</w:t>
      </w:r>
      <w:r w:rsidR="0041218C">
        <w:rPr>
          <w:rFonts w:ascii="Gill Sans MT" w:hAnsi="Gill Sans MT"/>
        </w:rPr>
        <w:t>.</w:t>
      </w:r>
      <w:r>
        <w:rPr>
          <w:rFonts w:ascii="Gill Sans MT" w:hAnsi="Gill Sans MT"/>
        </w:rPr>
        <w:t xml:space="preserve"> Children often call as a prank.</w:t>
      </w:r>
    </w:p>
    <w:p w:rsidR="00F01620" w:rsidRPr="00F01620" w:rsidRDefault="00F01620" w:rsidP="00F01620">
      <w:pPr>
        <w:pStyle w:val="ListParagraph"/>
        <w:spacing w:after="0"/>
        <w:ind w:left="1440"/>
        <w:jc w:val="both"/>
        <w:rPr>
          <w:rFonts w:ascii="Gill Sans MT" w:hAnsi="Gill Sans MT"/>
        </w:rPr>
      </w:pPr>
    </w:p>
    <w:p w:rsidR="00A904A4" w:rsidRDefault="00A904A4" w:rsidP="00D749E1">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31" w:name="_Toc51518977"/>
      <w:r w:rsidRPr="00FA7CC8">
        <w:rPr>
          <w:rFonts w:ascii="Gill Sans MT" w:eastAsia="Times New Roman" w:hAnsi="Gill Sans MT" w:cs="Arial"/>
          <w:b/>
          <w:bCs/>
          <w:iCs/>
          <w:smallCaps/>
          <w:color w:val="C2113A"/>
          <w:sz w:val="24"/>
          <w:szCs w:val="24"/>
        </w:rPr>
        <w:t>S</w:t>
      </w:r>
      <w:r w:rsidR="00D749E1">
        <w:rPr>
          <w:rFonts w:ascii="Gill Sans MT" w:eastAsia="Times New Roman" w:hAnsi="Gill Sans MT" w:cs="Arial"/>
          <w:b/>
          <w:bCs/>
          <w:iCs/>
          <w:smallCaps/>
          <w:color w:val="C2113A"/>
          <w:sz w:val="24"/>
          <w:szCs w:val="24"/>
        </w:rPr>
        <w:t>ocial Environment</w:t>
      </w:r>
      <w:bookmarkEnd w:id="31"/>
    </w:p>
    <w:p w:rsidR="00FF2E99" w:rsidRDefault="00FF2E99" w:rsidP="00FF2E99">
      <w:pPr>
        <w:spacing w:after="0"/>
        <w:jc w:val="both"/>
        <w:rPr>
          <w:rFonts w:ascii="Gill Sans MT" w:hAnsi="Gill Sans MT"/>
          <w:color w:val="C2113A"/>
        </w:rPr>
      </w:pPr>
      <w:r>
        <w:rPr>
          <w:rFonts w:ascii="Gill Sans MT" w:hAnsi="Gill Sans MT"/>
          <w:color w:val="C2113A"/>
        </w:rPr>
        <w:t>The social environment section looks briefly at the possible challenges in the social environment.</w:t>
      </w:r>
    </w:p>
    <w:p w:rsidR="00F01620" w:rsidRDefault="00F01620" w:rsidP="00F01620">
      <w:pPr>
        <w:spacing w:after="0" w:line="240" w:lineRule="auto"/>
        <w:jc w:val="both"/>
        <w:rPr>
          <w:rFonts w:ascii="Gill Sans MT" w:eastAsia="Times New Roman" w:hAnsi="Gill Sans MT" w:cs="Calibri"/>
          <w:color w:val="000000"/>
        </w:rPr>
      </w:pPr>
    </w:p>
    <w:p w:rsidR="00FF2E99" w:rsidRPr="00F01620" w:rsidRDefault="00FF2E99" w:rsidP="00F01620">
      <w:pPr>
        <w:spacing w:after="0" w:line="240" w:lineRule="auto"/>
        <w:jc w:val="both"/>
        <w:rPr>
          <w:rFonts w:ascii="Gill Sans MT" w:eastAsia="Times New Roman" w:hAnsi="Gill Sans MT" w:cs="Calibri"/>
          <w:color w:val="000000"/>
        </w:rPr>
      </w:pPr>
      <w:r w:rsidRPr="00F01620">
        <w:rPr>
          <w:rFonts w:ascii="Gill Sans MT" w:eastAsia="Times New Roman" w:hAnsi="Gill Sans MT" w:cs="Calibri"/>
          <w:color w:val="000000"/>
        </w:rPr>
        <w:t>This question highlights the challenges that the society faces.</w:t>
      </w:r>
    </w:p>
    <w:p w:rsidR="0041218C" w:rsidRPr="0041218C" w:rsidRDefault="0041218C" w:rsidP="0041218C">
      <w:pPr>
        <w:pStyle w:val="ListParagraph"/>
        <w:numPr>
          <w:ilvl w:val="0"/>
          <w:numId w:val="35"/>
        </w:numPr>
        <w:rPr>
          <w:rFonts w:ascii="Gill Sans MT" w:eastAsia="Times New Roman" w:hAnsi="Gill Sans MT" w:cs="Calibri"/>
          <w:color w:val="000000"/>
        </w:rPr>
      </w:pPr>
      <w:r w:rsidRPr="0041218C">
        <w:rPr>
          <w:rFonts w:ascii="Gill Sans MT" w:eastAsia="Times New Roman" w:hAnsi="Gill Sans MT" w:cs="Calibri"/>
          <w:color w:val="000000"/>
        </w:rPr>
        <w:t>Bullying (Neighborhood/work)</w:t>
      </w:r>
    </w:p>
    <w:p w:rsidR="0041218C" w:rsidRPr="0041218C" w:rsidRDefault="0041218C" w:rsidP="0041218C">
      <w:pPr>
        <w:pStyle w:val="ListParagraph"/>
        <w:numPr>
          <w:ilvl w:val="0"/>
          <w:numId w:val="35"/>
        </w:numPr>
        <w:rPr>
          <w:rFonts w:ascii="Gill Sans MT" w:eastAsia="Times New Roman" w:hAnsi="Gill Sans MT" w:cs="Calibri"/>
          <w:color w:val="000000"/>
        </w:rPr>
      </w:pPr>
      <w:r w:rsidRPr="0041218C">
        <w:rPr>
          <w:rFonts w:ascii="Gill Sans MT" w:eastAsia="Times New Roman" w:hAnsi="Gill Sans MT" w:cs="Calibri"/>
          <w:color w:val="000000"/>
        </w:rPr>
        <w:t>Verbal/emotional/ psychological abuse (partner/family)</w:t>
      </w:r>
    </w:p>
    <w:p w:rsidR="0041218C" w:rsidRPr="0041218C" w:rsidRDefault="0041218C" w:rsidP="0041218C">
      <w:pPr>
        <w:pStyle w:val="ListParagraph"/>
        <w:numPr>
          <w:ilvl w:val="0"/>
          <w:numId w:val="35"/>
        </w:numPr>
        <w:rPr>
          <w:rFonts w:ascii="Gill Sans MT" w:eastAsia="Times New Roman" w:hAnsi="Gill Sans MT" w:cs="Calibri"/>
          <w:color w:val="000000"/>
        </w:rPr>
      </w:pPr>
      <w:r w:rsidRPr="0041218C">
        <w:rPr>
          <w:rFonts w:ascii="Gill Sans MT" w:eastAsia="Times New Roman" w:hAnsi="Gill Sans MT" w:cs="Calibri"/>
          <w:color w:val="000000"/>
        </w:rPr>
        <w:t>Physical abuse (partner/family)</w:t>
      </w:r>
    </w:p>
    <w:p w:rsidR="0041218C" w:rsidRPr="0041218C" w:rsidRDefault="0041218C" w:rsidP="0041218C">
      <w:pPr>
        <w:pStyle w:val="ListParagraph"/>
        <w:numPr>
          <w:ilvl w:val="0"/>
          <w:numId w:val="35"/>
        </w:numPr>
        <w:rPr>
          <w:rFonts w:ascii="Gill Sans MT" w:eastAsia="Times New Roman" w:hAnsi="Gill Sans MT" w:cs="Calibri"/>
          <w:color w:val="000000"/>
        </w:rPr>
      </w:pPr>
      <w:r w:rsidRPr="0041218C">
        <w:rPr>
          <w:rFonts w:ascii="Gill Sans MT" w:eastAsia="Times New Roman" w:hAnsi="Gill Sans MT" w:cs="Calibri"/>
          <w:color w:val="000000"/>
        </w:rPr>
        <w:t>Sexual harassment (workplace/community)</w:t>
      </w:r>
    </w:p>
    <w:p w:rsidR="00FF2E99" w:rsidRDefault="0041218C" w:rsidP="0041218C">
      <w:pPr>
        <w:pStyle w:val="ListParagraph"/>
        <w:spacing w:after="0"/>
        <w:jc w:val="both"/>
        <w:rPr>
          <w:rFonts w:ascii="Gill Sans MT" w:eastAsia="Times New Roman" w:hAnsi="Gill Sans MT" w:cs="Calibri"/>
          <w:color w:val="000000"/>
        </w:rPr>
      </w:pPr>
      <w:r w:rsidRPr="0041218C">
        <w:rPr>
          <w:rFonts w:ascii="Gill Sans MT" w:eastAsia="Times New Roman" w:hAnsi="Gill Sans MT" w:cs="Calibri"/>
          <w:color w:val="000000"/>
        </w:rPr>
        <w:t>Physical harassment (workplace/community)</w:t>
      </w:r>
    </w:p>
    <w:p w:rsidR="0041218C" w:rsidRPr="0041218C" w:rsidRDefault="0041218C" w:rsidP="0041218C">
      <w:pPr>
        <w:spacing w:after="0"/>
        <w:jc w:val="both"/>
        <w:rPr>
          <w:rFonts w:ascii="Gill Sans MT" w:hAnsi="Gill Sans MT"/>
        </w:rPr>
      </w:pPr>
    </w:p>
    <w:p w:rsidR="003B7198" w:rsidRDefault="00A904A4" w:rsidP="00C20906">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32" w:name="_Toc51518978"/>
      <w:r w:rsidRPr="00FA7CC8">
        <w:rPr>
          <w:rFonts w:ascii="Gill Sans MT" w:eastAsia="Times New Roman" w:hAnsi="Gill Sans MT" w:cs="Arial"/>
          <w:b/>
          <w:bCs/>
          <w:iCs/>
          <w:smallCaps/>
          <w:color w:val="C2113A"/>
          <w:sz w:val="24"/>
          <w:szCs w:val="24"/>
        </w:rPr>
        <w:t>I</w:t>
      </w:r>
      <w:r w:rsidR="00D749E1">
        <w:rPr>
          <w:rFonts w:ascii="Gill Sans MT" w:eastAsia="Times New Roman" w:hAnsi="Gill Sans MT" w:cs="Arial"/>
          <w:b/>
          <w:bCs/>
          <w:iCs/>
          <w:smallCaps/>
          <w:color w:val="C2113A"/>
          <w:sz w:val="24"/>
          <w:szCs w:val="24"/>
        </w:rPr>
        <w:t>nclusion</w:t>
      </w:r>
      <w:bookmarkEnd w:id="32"/>
    </w:p>
    <w:p w:rsidR="00C20906" w:rsidRDefault="00C20906" w:rsidP="00C20906">
      <w:pPr>
        <w:spacing w:after="0"/>
        <w:jc w:val="both"/>
        <w:rPr>
          <w:rFonts w:ascii="Gill Sans MT" w:hAnsi="Gill Sans MT"/>
          <w:color w:val="C2113A"/>
        </w:rPr>
      </w:pPr>
      <w:r>
        <w:rPr>
          <w:rFonts w:ascii="Gill Sans MT" w:hAnsi="Gill Sans MT"/>
          <w:color w:val="C2113A"/>
        </w:rPr>
        <w:t>All the communities have at least one form of diversity. Insuring inclusion for all the people who belong to that community is critical.</w:t>
      </w:r>
    </w:p>
    <w:p w:rsidR="003B7198" w:rsidRPr="00611BE2" w:rsidRDefault="003B7198" w:rsidP="00611BE2">
      <w:pPr>
        <w:spacing w:after="0"/>
        <w:jc w:val="both"/>
        <w:rPr>
          <w:rFonts w:ascii="Gill Sans MT" w:hAnsi="Gill Sans MT"/>
        </w:rPr>
      </w:pPr>
    </w:p>
    <w:p w:rsidR="003B7198" w:rsidRPr="00C20906" w:rsidRDefault="00C20906" w:rsidP="00C20906">
      <w:pPr>
        <w:pStyle w:val="ListParagraph"/>
        <w:numPr>
          <w:ilvl w:val="0"/>
          <w:numId w:val="1"/>
        </w:numPr>
        <w:spacing w:after="0"/>
        <w:jc w:val="both"/>
        <w:rPr>
          <w:rFonts w:ascii="Gill Sans MT" w:hAnsi="Gill Sans MT"/>
          <w:u w:val="single"/>
        </w:rPr>
      </w:pPr>
      <w:r w:rsidRPr="00C20906">
        <w:rPr>
          <w:rFonts w:ascii="Gill Sans MT" w:hAnsi="Gill Sans MT"/>
        </w:rPr>
        <w:t xml:space="preserve">Opportunities for greater inclusion is important for the social fabric of the community. Below are the </w:t>
      </w:r>
      <w:r w:rsidRPr="008B1ACD">
        <w:rPr>
          <w:rFonts w:ascii="Gill Sans MT" w:hAnsi="Gill Sans MT"/>
          <w:b/>
          <w:bCs/>
        </w:rPr>
        <w:t>groups which require greater social inclusion</w:t>
      </w:r>
      <w:r w:rsidRPr="00C20906">
        <w:rPr>
          <w:rFonts w:ascii="Gill Sans MT" w:hAnsi="Gill Sans MT"/>
        </w:rPr>
        <w:t xml:space="preserve">. </w:t>
      </w:r>
    </w:p>
    <w:p w:rsidR="0041218C" w:rsidRDefault="0041218C" w:rsidP="0041218C">
      <w:pPr>
        <w:pStyle w:val="ListParagraph"/>
        <w:numPr>
          <w:ilvl w:val="0"/>
          <w:numId w:val="36"/>
        </w:numPr>
        <w:spacing w:after="0"/>
        <w:jc w:val="both"/>
        <w:rPr>
          <w:rFonts w:ascii="Gill Sans MT" w:hAnsi="Gill Sans MT"/>
        </w:rPr>
      </w:pPr>
      <w:r w:rsidRPr="009C07E4">
        <w:rPr>
          <w:rFonts w:ascii="Gill Sans MT" w:hAnsi="Gill Sans MT"/>
        </w:rPr>
        <w:t>Refugees</w:t>
      </w:r>
    </w:p>
    <w:p w:rsidR="0041218C" w:rsidRDefault="00F01620" w:rsidP="0041218C">
      <w:pPr>
        <w:pStyle w:val="ListParagraph"/>
        <w:numPr>
          <w:ilvl w:val="1"/>
          <w:numId w:val="36"/>
        </w:numPr>
        <w:spacing w:after="0"/>
        <w:jc w:val="both"/>
        <w:rPr>
          <w:rFonts w:ascii="Gill Sans MT" w:hAnsi="Gill Sans MT"/>
        </w:rPr>
      </w:pPr>
      <w:r>
        <w:rPr>
          <w:rFonts w:ascii="Gill Sans MT" w:hAnsi="Gill Sans MT"/>
        </w:rPr>
        <w:t>There are few refugees from Syria</w:t>
      </w:r>
      <w:r w:rsidR="0041218C">
        <w:rPr>
          <w:rFonts w:ascii="Gill Sans MT" w:hAnsi="Gill Sans MT"/>
        </w:rPr>
        <w:t xml:space="preserve"> in this community.</w:t>
      </w:r>
      <w:r>
        <w:rPr>
          <w:rFonts w:ascii="Gill Sans MT" w:hAnsi="Gill Sans MT"/>
        </w:rPr>
        <w:t xml:space="preserve"> </w:t>
      </w:r>
    </w:p>
    <w:p w:rsidR="00F01620" w:rsidRDefault="00F01620" w:rsidP="0041218C">
      <w:pPr>
        <w:pStyle w:val="ListParagraph"/>
        <w:numPr>
          <w:ilvl w:val="1"/>
          <w:numId w:val="36"/>
        </w:numPr>
        <w:spacing w:after="0"/>
        <w:jc w:val="both"/>
        <w:rPr>
          <w:rFonts w:ascii="Gill Sans MT" w:hAnsi="Gill Sans MT"/>
        </w:rPr>
      </w:pPr>
      <w:r>
        <w:rPr>
          <w:rFonts w:ascii="Gill Sans MT" w:hAnsi="Gill Sans MT"/>
        </w:rPr>
        <w:t>It is unclear why refugees were selected as a group in need of greater inclusion.</w:t>
      </w:r>
    </w:p>
    <w:p w:rsidR="0041218C" w:rsidRPr="009C07E4" w:rsidRDefault="0041218C" w:rsidP="00151771">
      <w:pPr>
        <w:pStyle w:val="ListParagraph"/>
        <w:numPr>
          <w:ilvl w:val="0"/>
          <w:numId w:val="36"/>
        </w:numPr>
        <w:spacing w:after="0"/>
        <w:jc w:val="both"/>
        <w:rPr>
          <w:rFonts w:ascii="Gill Sans MT" w:hAnsi="Gill Sans MT"/>
        </w:rPr>
      </w:pPr>
      <w:r w:rsidRPr="009C07E4">
        <w:rPr>
          <w:rFonts w:ascii="Gill Sans MT" w:hAnsi="Gill Sans MT"/>
        </w:rPr>
        <w:t>Other Religions</w:t>
      </w:r>
      <w:r w:rsidR="00E1259B">
        <w:rPr>
          <w:rFonts w:ascii="Gill Sans MT" w:hAnsi="Gill Sans MT"/>
        </w:rPr>
        <w:t xml:space="preserve"> </w:t>
      </w:r>
    </w:p>
    <w:p w:rsidR="0041218C" w:rsidRDefault="0041218C" w:rsidP="0041218C">
      <w:pPr>
        <w:pStyle w:val="ListParagraph"/>
        <w:numPr>
          <w:ilvl w:val="0"/>
          <w:numId w:val="36"/>
        </w:numPr>
        <w:spacing w:after="0"/>
        <w:jc w:val="both"/>
        <w:rPr>
          <w:rFonts w:ascii="Gill Sans MT" w:hAnsi="Gill Sans MT"/>
        </w:rPr>
      </w:pPr>
      <w:r w:rsidRPr="009C07E4">
        <w:rPr>
          <w:rFonts w:ascii="Gill Sans MT" w:hAnsi="Gill Sans MT"/>
        </w:rPr>
        <w:t>Other nationalities</w:t>
      </w:r>
    </w:p>
    <w:p w:rsidR="0041218C" w:rsidRDefault="0041218C" w:rsidP="0041218C">
      <w:pPr>
        <w:keepNext/>
        <w:spacing w:after="0"/>
        <w:jc w:val="center"/>
      </w:pPr>
      <w:r>
        <w:rPr>
          <w:rFonts w:ascii="Gill Sans MT" w:eastAsia="Times New Roman" w:hAnsi="Gill Sans MT" w:cs="Calibri"/>
          <w:noProof/>
          <w:color w:val="000000"/>
        </w:rPr>
        <w:lastRenderedPageBreak/>
        <w:drawing>
          <wp:inline distT="0" distB="0" distL="0" distR="0" wp14:anchorId="33D92E4C" wp14:editId="2DD1D70D">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B7F95" w:rsidRPr="008B7F95" w:rsidRDefault="0041218C" w:rsidP="0041218C">
      <w:pPr>
        <w:pStyle w:val="Caption"/>
        <w:jc w:val="center"/>
        <w:rPr>
          <w:rFonts w:ascii="Gill Sans MT" w:hAnsi="Gill Sans MT"/>
        </w:rPr>
      </w:pPr>
      <w:bookmarkStart w:id="33" w:name="_Toc37804880"/>
      <w:r>
        <w:t xml:space="preserve">Figure </w:t>
      </w:r>
      <w:fldSimple w:instr=" SEQ Figure \* ARABIC ">
        <w:r w:rsidR="0054321C">
          <w:rPr>
            <w:noProof/>
          </w:rPr>
          <w:t>6</w:t>
        </w:r>
      </w:fldSimple>
      <w:r>
        <w:t xml:space="preserve"> The percentage of the sampled community members who rated each population group as 'rarely accepted'.</w:t>
      </w:r>
      <w:bookmarkEnd w:id="33"/>
    </w:p>
    <w:p w:rsidR="008B1ACD" w:rsidRPr="008B1ACD" w:rsidRDefault="008B1ACD" w:rsidP="008B1ACD">
      <w:pPr>
        <w:pStyle w:val="ListParagraph"/>
        <w:numPr>
          <w:ilvl w:val="0"/>
          <w:numId w:val="1"/>
        </w:numPr>
        <w:spacing w:after="0"/>
        <w:jc w:val="both"/>
        <w:rPr>
          <w:rFonts w:ascii="Gill Sans MT" w:hAnsi="Gill Sans MT"/>
        </w:rPr>
      </w:pPr>
      <w:r>
        <w:rPr>
          <w:rFonts w:ascii="Gill Sans MT" w:hAnsi="Gill Sans MT"/>
        </w:rPr>
        <w:t>There were various barriers to inclusion that were selected by the community that require attention.</w:t>
      </w:r>
    </w:p>
    <w:p w:rsidR="0041218C" w:rsidRDefault="0041218C" w:rsidP="0041218C">
      <w:pPr>
        <w:pStyle w:val="ListParagraph"/>
        <w:numPr>
          <w:ilvl w:val="0"/>
          <w:numId w:val="36"/>
        </w:numPr>
        <w:spacing w:after="0"/>
        <w:jc w:val="both"/>
        <w:rPr>
          <w:rFonts w:ascii="Gill Sans MT" w:hAnsi="Gill Sans MT"/>
        </w:rPr>
      </w:pPr>
      <w:r w:rsidRPr="003E4D36">
        <w:rPr>
          <w:rFonts w:ascii="Gill Sans MT" w:hAnsi="Gill Sans MT"/>
        </w:rPr>
        <w:t>Social norms</w:t>
      </w:r>
    </w:p>
    <w:p w:rsidR="0041218C" w:rsidRDefault="0041218C" w:rsidP="0041218C">
      <w:pPr>
        <w:pStyle w:val="ListParagraph"/>
        <w:numPr>
          <w:ilvl w:val="1"/>
          <w:numId w:val="36"/>
        </w:numPr>
        <w:spacing w:after="0"/>
        <w:jc w:val="both"/>
        <w:rPr>
          <w:rFonts w:ascii="Gill Sans MT" w:hAnsi="Gill Sans MT"/>
        </w:rPr>
      </w:pPr>
      <w:r>
        <w:rPr>
          <w:rFonts w:ascii="Gill Sans MT" w:hAnsi="Gill Sans MT"/>
        </w:rPr>
        <w:t>Early marriage</w:t>
      </w:r>
      <w:r w:rsidR="00B17F1C">
        <w:rPr>
          <w:rFonts w:ascii="Gill Sans MT" w:hAnsi="Gill Sans MT"/>
        </w:rPr>
        <w:t xml:space="preserve"> occurs often</w:t>
      </w:r>
    </w:p>
    <w:p w:rsidR="0041218C" w:rsidRDefault="00B17F1C" w:rsidP="0041218C">
      <w:pPr>
        <w:pStyle w:val="ListParagraph"/>
        <w:numPr>
          <w:ilvl w:val="1"/>
          <w:numId w:val="36"/>
        </w:numPr>
        <w:spacing w:after="0"/>
        <w:jc w:val="both"/>
        <w:rPr>
          <w:rFonts w:ascii="Gill Sans MT" w:hAnsi="Gill Sans MT"/>
        </w:rPr>
      </w:pPr>
      <w:r>
        <w:rPr>
          <w:rFonts w:ascii="Gill Sans MT" w:hAnsi="Gill Sans MT"/>
        </w:rPr>
        <w:t xml:space="preserve">Dropping out of school to help the family </w:t>
      </w:r>
    </w:p>
    <w:p w:rsidR="0041218C" w:rsidRDefault="00B17F1C" w:rsidP="0041218C">
      <w:pPr>
        <w:pStyle w:val="ListParagraph"/>
        <w:numPr>
          <w:ilvl w:val="1"/>
          <w:numId w:val="36"/>
        </w:numPr>
        <w:spacing w:after="0"/>
        <w:jc w:val="both"/>
        <w:rPr>
          <w:rFonts w:ascii="Gill Sans MT" w:hAnsi="Gill Sans MT"/>
        </w:rPr>
      </w:pPr>
      <w:r>
        <w:rPr>
          <w:rFonts w:ascii="Gill Sans MT" w:hAnsi="Gill Sans MT"/>
        </w:rPr>
        <w:t>F</w:t>
      </w:r>
      <w:r w:rsidR="0041218C">
        <w:rPr>
          <w:rFonts w:ascii="Gill Sans MT" w:hAnsi="Gill Sans MT"/>
        </w:rPr>
        <w:t>emales</w:t>
      </w:r>
      <w:r>
        <w:rPr>
          <w:rFonts w:ascii="Gill Sans MT" w:hAnsi="Gill Sans MT"/>
        </w:rPr>
        <w:t xml:space="preserve"> have roles that limit them to marriage and children.</w:t>
      </w:r>
    </w:p>
    <w:p w:rsidR="0041218C" w:rsidRDefault="00B17F1C" w:rsidP="0041218C">
      <w:pPr>
        <w:pStyle w:val="ListParagraph"/>
        <w:numPr>
          <w:ilvl w:val="1"/>
          <w:numId w:val="36"/>
        </w:numPr>
        <w:spacing w:after="0"/>
        <w:jc w:val="both"/>
        <w:rPr>
          <w:rFonts w:ascii="Gill Sans MT" w:hAnsi="Gill Sans MT"/>
        </w:rPr>
      </w:pPr>
      <w:r>
        <w:rPr>
          <w:rFonts w:ascii="Gill Sans MT" w:hAnsi="Gill Sans MT"/>
        </w:rPr>
        <w:t>Lack of acceptance of p</w:t>
      </w:r>
      <w:r w:rsidR="0041218C">
        <w:rPr>
          <w:rFonts w:ascii="Gill Sans MT" w:hAnsi="Gill Sans MT"/>
        </w:rPr>
        <w:t>ersons with disabilities</w:t>
      </w:r>
    </w:p>
    <w:p w:rsidR="0041218C" w:rsidRDefault="0041218C" w:rsidP="00B17F1C">
      <w:pPr>
        <w:pStyle w:val="ListParagraph"/>
        <w:numPr>
          <w:ilvl w:val="1"/>
          <w:numId w:val="36"/>
        </w:numPr>
        <w:spacing w:after="0"/>
        <w:jc w:val="both"/>
        <w:rPr>
          <w:rFonts w:ascii="Gill Sans MT" w:hAnsi="Gill Sans MT"/>
        </w:rPr>
      </w:pPr>
      <w:r>
        <w:rPr>
          <w:rFonts w:ascii="Gill Sans MT" w:hAnsi="Gill Sans MT"/>
        </w:rPr>
        <w:t>Females going out alone</w:t>
      </w:r>
      <w:r w:rsidR="00B17F1C">
        <w:rPr>
          <w:rFonts w:ascii="Gill Sans MT" w:hAnsi="Gill Sans MT"/>
        </w:rPr>
        <w:t xml:space="preserve"> is not acceptable</w:t>
      </w:r>
    </w:p>
    <w:p w:rsidR="0041218C" w:rsidRPr="008042A2" w:rsidRDefault="0041218C" w:rsidP="0041218C">
      <w:pPr>
        <w:pStyle w:val="ListParagraph"/>
        <w:numPr>
          <w:ilvl w:val="1"/>
          <w:numId w:val="36"/>
        </w:numPr>
        <w:spacing w:after="0"/>
        <w:jc w:val="both"/>
        <w:rPr>
          <w:rFonts w:ascii="Gill Sans MT" w:hAnsi="Gill Sans MT"/>
        </w:rPr>
      </w:pPr>
      <w:r>
        <w:rPr>
          <w:rFonts w:ascii="Gill Sans MT" w:hAnsi="Gill Sans MT"/>
        </w:rPr>
        <w:t>Other nationalit</w:t>
      </w:r>
      <w:r w:rsidR="00B17F1C">
        <w:rPr>
          <w:rFonts w:ascii="Gill Sans MT" w:hAnsi="Gill Sans MT"/>
        </w:rPr>
        <w:t>y marriages or different areas is not acceptable.</w:t>
      </w:r>
    </w:p>
    <w:p w:rsidR="0041218C" w:rsidRDefault="0041218C" w:rsidP="0041218C">
      <w:pPr>
        <w:pStyle w:val="ListParagraph"/>
        <w:numPr>
          <w:ilvl w:val="0"/>
          <w:numId w:val="36"/>
        </w:numPr>
        <w:spacing w:after="0"/>
        <w:jc w:val="both"/>
        <w:rPr>
          <w:rFonts w:ascii="Gill Sans MT" w:hAnsi="Gill Sans MT"/>
        </w:rPr>
      </w:pPr>
      <w:r w:rsidRPr="003E4D36">
        <w:rPr>
          <w:rFonts w:ascii="Gill Sans MT" w:hAnsi="Gill Sans MT"/>
        </w:rPr>
        <w:t>Laws &amp; legal framework</w:t>
      </w:r>
    </w:p>
    <w:p w:rsidR="0041218C" w:rsidRDefault="0041218C" w:rsidP="0041218C">
      <w:pPr>
        <w:pStyle w:val="ListParagraph"/>
        <w:numPr>
          <w:ilvl w:val="1"/>
          <w:numId w:val="36"/>
        </w:numPr>
        <w:spacing w:after="0"/>
        <w:jc w:val="both"/>
        <w:rPr>
          <w:rFonts w:ascii="Gill Sans MT" w:hAnsi="Gill Sans MT"/>
        </w:rPr>
      </w:pPr>
      <w:r>
        <w:rPr>
          <w:rFonts w:ascii="Gill Sans MT" w:hAnsi="Gill Sans MT"/>
        </w:rPr>
        <w:t>Refugees prior Syrians</w:t>
      </w:r>
      <w:r w:rsidR="00B17F1C">
        <w:rPr>
          <w:rFonts w:ascii="Gill Sans MT" w:hAnsi="Gill Sans MT"/>
        </w:rPr>
        <w:t xml:space="preserve">, </w:t>
      </w:r>
      <w:r w:rsidR="00CA4134">
        <w:rPr>
          <w:rFonts w:ascii="Gill Sans MT" w:hAnsi="Gill Sans MT"/>
        </w:rPr>
        <w:t>still do not have the same rights.</w:t>
      </w:r>
      <w:r>
        <w:rPr>
          <w:rFonts w:ascii="Gill Sans MT" w:hAnsi="Gill Sans MT"/>
        </w:rPr>
        <w:t xml:space="preserve"> Palestinians cannot ow</w:t>
      </w:r>
      <w:r w:rsidR="00CA4134">
        <w:rPr>
          <w:rFonts w:ascii="Gill Sans MT" w:hAnsi="Gill Sans MT"/>
        </w:rPr>
        <w:t>n the same way Jordanians can.</w:t>
      </w:r>
    </w:p>
    <w:p w:rsidR="0041218C" w:rsidRPr="003E4D36" w:rsidRDefault="0041218C" w:rsidP="0041218C">
      <w:pPr>
        <w:pStyle w:val="ListParagraph"/>
        <w:numPr>
          <w:ilvl w:val="1"/>
          <w:numId w:val="36"/>
        </w:numPr>
        <w:spacing w:after="0"/>
        <w:jc w:val="both"/>
        <w:rPr>
          <w:rFonts w:ascii="Gill Sans MT" w:hAnsi="Gill Sans MT"/>
        </w:rPr>
      </w:pPr>
      <w:r>
        <w:rPr>
          <w:rFonts w:ascii="Gill Sans MT" w:hAnsi="Gill Sans MT"/>
        </w:rPr>
        <w:t xml:space="preserve">Jordanian </w:t>
      </w:r>
      <w:r w:rsidR="00CA4134">
        <w:rPr>
          <w:rFonts w:ascii="Gill Sans MT" w:hAnsi="Gill Sans MT"/>
        </w:rPr>
        <w:t>pay lower school fees.</w:t>
      </w:r>
    </w:p>
    <w:p w:rsidR="0041218C" w:rsidRDefault="0041218C" w:rsidP="0041218C">
      <w:pPr>
        <w:pStyle w:val="ListParagraph"/>
        <w:numPr>
          <w:ilvl w:val="0"/>
          <w:numId w:val="36"/>
        </w:numPr>
        <w:spacing w:after="0"/>
        <w:jc w:val="both"/>
        <w:rPr>
          <w:rFonts w:ascii="Gill Sans MT" w:hAnsi="Gill Sans MT"/>
        </w:rPr>
      </w:pPr>
      <w:r w:rsidRPr="003E4D36">
        <w:rPr>
          <w:rFonts w:ascii="Gill Sans MT" w:hAnsi="Gill Sans MT"/>
        </w:rPr>
        <w:t>Lack of community awareness</w:t>
      </w:r>
    </w:p>
    <w:p w:rsidR="00EE5222" w:rsidRDefault="00CA4134" w:rsidP="0041218C">
      <w:pPr>
        <w:pStyle w:val="ListParagraph"/>
        <w:numPr>
          <w:ilvl w:val="1"/>
          <w:numId w:val="36"/>
        </w:numPr>
        <w:spacing w:after="0"/>
        <w:jc w:val="both"/>
        <w:rPr>
          <w:rFonts w:ascii="Gill Sans MT" w:hAnsi="Gill Sans MT"/>
        </w:rPr>
      </w:pPr>
      <w:r>
        <w:rPr>
          <w:rFonts w:ascii="Gill Sans MT" w:hAnsi="Gill Sans MT"/>
        </w:rPr>
        <w:t>Lack of p</w:t>
      </w:r>
      <w:r w:rsidR="0041218C">
        <w:rPr>
          <w:rFonts w:ascii="Gill Sans MT" w:hAnsi="Gill Sans MT"/>
        </w:rPr>
        <w:t>olitical awareness</w:t>
      </w:r>
      <w:r w:rsidR="008B1ACD" w:rsidRPr="0041218C">
        <w:rPr>
          <w:rFonts w:ascii="Gill Sans MT" w:hAnsi="Gill Sans MT"/>
        </w:rPr>
        <w:t xml:space="preserve"> </w:t>
      </w:r>
    </w:p>
    <w:p w:rsidR="00CA4134" w:rsidRPr="0041218C" w:rsidRDefault="00CA4134" w:rsidP="0041218C">
      <w:pPr>
        <w:pStyle w:val="ListParagraph"/>
        <w:numPr>
          <w:ilvl w:val="1"/>
          <w:numId w:val="36"/>
        </w:numPr>
        <w:spacing w:after="0"/>
        <w:jc w:val="both"/>
        <w:rPr>
          <w:rFonts w:ascii="Gill Sans MT" w:hAnsi="Gill Sans MT"/>
        </w:rPr>
      </w:pPr>
      <w:r>
        <w:rPr>
          <w:rFonts w:ascii="Gill Sans MT" w:hAnsi="Gill Sans MT"/>
        </w:rPr>
        <w:t>Lack of health awareness</w:t>
      </w:r>
    </w:p>
    <w:p w:rsidR="00101EF4" w:rsidRPr="00101EF4" w:rsidRDefault="00101EF4" w:rsidP="00101EF4">
      <w:pPr>
        <w:pStyle w:val="ListParagraph"/>
        <w:spacing w:after="0"/>
        <w:ind w:left="1080"/>
        <w:jc w:val="both"/>
        <w:rPr>
          <w:rFonts w:ascii="Gill Sans MT" w:hAnsi="Gill Sans MT"/>
        </w:rPr>
      </w:pPr>
    </w:p>
    <w:p w:rsidR="00A904A4" w:rsidRPr="003459E4" w:rsidRDefault="00D749E1" w:rsidP="00082584">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34" w:name="_Toc51518979"/>
      <w:r>
        <w:rPr>
          <w:rFonts w:ascii="Gill Sans MT" w:eastAsia="Times New Roman" w:hAnsi="Gill Sans MT" w:cs="Arial"/>
          <w:b/>
          <w:bCs/>
          <w:iCs/>
          <w:smallCaps/>
          <w:color w:val="C2113A"/>
          <w:sz w:val="24"/>
          <w:szCs w:val="24"/>
        </w:rPr>
        <w:t>Community Services</w:t>
      </w:r>
      <w:bookmarkEnd w:id="34"/>
    </w:p>
    <w:p w:rsidR="008252C6" w:rsidRDefault="00611BE2" w:rsidP="00EA73A1">
      <w:pPr>
        <w:spacing w:after="0"/>
        <w:jc w:val="both"/>
        <w:rPr>
          <w:rFonts w:ascii="Gill Sans MT" w:hAnsi="Gill Sans MT"/>
          <w:color w:val="C2113A"/>
        </w:rPr>
      </w:pPr>
      <w:r>
        <w:rPr>
          <w:rFonts w:ascii="Gill Sans MT" w:hAnsi="Gill Sans MT"/>
          <w:color w:val="C2113A"/>
        </w:rPr>
        <w:t xml:space="preserve">Community services provide an overview of </w:t>
      </w:r>
      <w:r w:rsidR="008252C6">
        <w:rPr>
          <w:rFonts w:ascii="Gill Sans MT" w:hAnsi="Gill Sans MT"/>
          <w:color w:val="C2113A"/>
        </w:rPr>
        <w:t xml:space="preserve">the services that are managed by the municipality </w:t>
      </w:r>
      <w:r w:rsidR="00EA73A1">
        <w:rPr>
          <w:rFonts w:ascii="Gill Sans MT" w:hAnsi="Gill Sans MT"/>
          <w:color w:val="C2113A"/>
        </w:rPr>
        <w:t>or the</w:t>
      </w:r>
      <w:r w:rsidR="008252C6">
        <w:rPr>
          <w:rFonts w:ascii="Gill Sans MT" w:hAnsi="Gill Sans MT"/>
          <w:color w:val="C2113A"/>
        </w:rPr>
        <w:t xml:space="preserve"> government. </w:t>
      </w:r>
    </w:p>
    <w:p w:rsidR="003356C0" w:rsidRPr="0022670F" w:rsidRDefault="003356C0" w:rsidP="003356C0">
      <w:pPr>
        <w:spacing w:after="0"/>
        <w:jc w:val="both"/>
        <w:rPr>
          <w:rFonts w:ascii="Gill Sans MT" w:hAnsi="Gill Sans MT"/>
        </w:rPr>
      </w:pPr>
    </w:p>
    <w:p w:rsidR="00EA73A1" w:rsidRPr="00EA73A1" w:rsidRDefault="00EA73A1" w:rsidP="00365E3D">
      <w:pPr>
        <w:pStyle w:val="ListParagraph"/>
        <w:numPr>
          <w:ilvl w:val="0"/>
          <w:numId w:val="26"/>
        </w:numPr>
        <w:spacing w:after="0"/>
        <w:jc w:val="both"/>
        <w:rPr>
          <w:rFonts w:ascii="Gill Sans MT" w:hAnsi="Gill Sans MT"/>
        </w:rPr>
      </w:pPr>
      <w:r w:rsidRPr="00EA73A1">
        <w:rPr>
          <w:rFonts w:ascii="Gill Sans MT" w:hAnsi="Gill Sans MT"/>
        </w:rPr>
        <w:t xml:space="preserve">The </w:t>
      </w:r>
      <w:r w:rsidRPr="00EA73A1">
        <w:rPr>
          <w:rFonts w:ascii="Gill Sans MT" w:hAnsi="Gill Sans MT"/>
          <w:b/>
          <w:bCs/>
        </w:rPr>
        <w:t>governmental/municipality services in greatest need of attention</w:t>
      </w:r>
      <w:r w:rsidRPr="00EA73A1">
        <w:rPr>
          <w:rFonts w:ascii="Gill Sans MT" w:hAnsi="Gill Sans MT"/>
        </w:rPr>
        <w:t xml:space="preserve"> are listed below: </w:t>
      </w:r>
    </w:p>
    <w:p w:rsidR="0041218C" w:rsidRDefault="0041218C" w:rsidP="0041218C">
      <w:pPr>
        <w:pStyle w:val="ListParagraph"/>
        <w:numPr>
          <w:ilvl w:val="0"/>
          <w:numId w:val="36"/>
        </w:numPr>
        <w:spacing w:after="0"/>
        <w:jc w:val="both"/>
        <w:rPr>
          <w:rFonts w:ascii="Gill Sans MT" w:hAnsi="Gill Sans MT"/>
        </w:rPr>
      </w:pPr>
      <w:r w:rsidRPr="009C07E4">
        <w:rPr>
          <w:rFonts w:ascii="Gill Sans MT" w:hAnsi="Gill Sans MT"/>
        </w:rPr>
        <w:t>Sustainable energy</w:t>
      </w:r>
    </w:p>
    <w:p w:rsidR="0041218C" w:rsidRDefault="0041218C" w:rsidP="0041218C">
      <w:pPr>
        <w:pStyle w:val="ListParagraph"/>
        <w:numPr>
          <w:ilvl w:val="1"/>
          <w:numId w:val="36"/>
        </w:numPr>
        <w:spacing w:after="0"/>
        <w:jc w:val="both"/>
        <w:rPr>
          <w:rFonts w:ascii="Gill Sans MT" w:hAnsi="Gill Sans MT"/>
        </w:rPr>
      </w:pPr>
      <w:r>
        <w:rPr>
          <w:rFonts w:ascii="Gill Sans MT" w:hAnsi="Gill Sans MT"/>
        </w:rPr>
        <w:t>There is rarely any renewable energy. It is too expensive</w:t>
      </w:r>
      <w:r w:rsidR="00C8279F">
        <w:rPr>
          <w:rFonts w:ascii="Gill Sans MT" w:hAnsi="Gill Sans MT"/>
        </w:rPr>
        <w:t>.</w:t>
      </w:r>
    </w:p>
    <w:p w:rsidR="00C8279F" w:rsidRPr="00A21F71" w:rsidRDefault="00C8279F" w:rsidP="0041218C">
      <w:pPr>
        <w:pStyle w:val="ListParagraph"/>
        <w:numPr>
          <w:ilvl w:val="1"/>
          <w:numId w:val="36"/>
        </w:numPr>
        <w:spacing w:after="0"/>
        <w:jc w:val="both"/>
        <w:rPr>
          <w:rFonts w:ascii="Gill Sans MT" w:hAnsi="Gill Sans MT"/>
        </w:rPr>
      </w:pPr>
      <w:r>
        <w:rPr>
          <w:rFonts w:ascii="Gill Sans MT" w:hAnsi="Gill Sans MT"/>
        </w:rPr>
        <w:t xml:space="preserve">Solar energy panels are expensive to install. </w:t>
      </w:r>
    </w:p>
    <w:p w:rsidR="0041218C" w:rsidRDefault="0041218C" w:rsidP="0041218C">
      <w:pPr>
        <w:pStyle w:val="ListParagraph"/>
        <w:numPr>
          <w:ilvl w:val="0"/>
          <w:numId w:val="36"/>
        </w:numPr>
        <w:spacing w:after="0"/>
        <w:jc w:val="both"/>
        <w:rPr>
          <w:rFonts w:ascii="Gill Sans MT" w:hAnsi="Gill Sans MT"/>
        </w:rPr>
      </w:pPr>
      <w:r w:rsidRPr="009C07E4">
        <w:rPr>
          <w:rFonts w:ascii="Gill Sans MT" w:hAnsi="Gill Sans MT"/>
        </w:rPr>
        <w:t>Public Transportation</w:t>
      </w:r>
    </w:p>
    <w:p w:rsidR="0041218C" w:rsidRDefault="002A6C8B" w:rsidP="0041218C">
      <w:pPr>
        <w:pStyle w:val="ListParagraph"/>
        <w:numPr>
          <w:ilvl w:val="1"/>
          <w:numId w:val="36"/>
        </w:numPr>
        <w:spacing w:after="0"/>
        <w:jc w:val="both"/>
        <w:rPr>
          <w:rFonts w:ascii="Gill Sans MT" w:hAnsi="Gill Sans MT"/>
        </w:rPr>
      </w:pPr>
      <w:r>
        <w:rPr>
          <w:rFonts w:ascii="Gill Sans MT" w:hAnsi="Gill Sans MT"/>
        </w:rPr>
        <w:lastRenderedPageBreak/>
        <w:t xml:space="preserve">To go to Irbid it is a major challenge, with many stops in the way. </w:t>
      </w:r>
    </w:p>
    <w:p w:rsidR="002A6C8B" w:rsidRDefault="002A6C8B" w:rsidP="0041218C">
      <w:pPr>
        <w:pStyle w:val="ListParagraph"/>
        <w:numPr>
          <w:ilvl w:val="1"/>
          <w:numId w:val="36"/>
        </w:numPr>
        <w:spacing w:after="0"/>
        <w:jc w:val="both"/>
        <w:rPr>
          <w:rFonts w:ascii="Gill Sans MT" w:hAnsi="Gill Sans MT"/>
        </w:rPr>
      </w:pPr>
      <w:r>
        <w:rPr>
          <w:rFonts w:ascii="Gill Sans MT" w:hAnsi="Gill Sans MT"/>
        </w:rPr>
        <w:t>There is no center for public transportation.</w:t>
      </w:r>
    </w:p>
    <w:p w:rsidR="002A6C8B" w:rsidRDefault="002A6C8B" w:rsidP="0041218C">
      <w:pPr>
        <w:pStyle w:val="ListParagraph"/>
        <w:numPr>
          <w:ilvl w:val="1"/>
          <w:numId w:val="36"/>
        </w:numPr>
        <w:spacing w:after="0"/>
        <w:jc w:val="both"/>
        <w:rPr>
          <w:rFonts w:ascii="Gill Sans MT" w:hAnsi="Gill Sans MT"/>
        </w:rPr>
      </w:pPr>
      <w:r>
        <w:rPr>
          <w:rFonts w:ascii="Gill Sans MT" w:hAnsi="Gill Sans MT"/>
        </w:rPr>
        <w:t>The lack of transportation decreases chances of employment outside the community. It is also a major issue for university students who must leave the community to reach their school.</w:t>
      </w:r>
    </w:p>
    <w:p w:rsidR="002A6C8B" w:rsidRDefault="002A6C8B" w:rsidP="0041218C">
      <w:pPr>
        <w:pStyle w:val="ListParagraph"/>
        <w:numPr>
          <w:ilvl w:val="1"/>
          <w:numId w:val="36"/>
        </w:numPr>
        <w:spacing w:after="0"/>
        <w:jc w:val="both"/>
        <w:rPr>
          <w:rFonts w:ascii="Gill Sans MT" w:hAnsi="Gill Sans MT"/>
        </w:rPr>
      </w:pPr>
      <w:r>
        <w:rPr>
          <w:rFonts w:ascii="Gill Sans MT" w:hAnsi="Gill Sans MT"/>
        </w:rPr>
        <w:t xml:space="preserve">There needs to be small buses that circulate, because larger buses refuse to move until they are full. </w:t>
      </w:r>
    </w:p>
    <w:p w:rsidR="0041218C" w:rsidRDefault="0041218C" w:rsidP="0041218C">
      <w:pPr>
        <w:pStyle w:val="ListParagraph"/>
        <w:numPr>
          <w:ilvl w:val="0"/>
          <w:numId w:val="36"/>
        </w:numPr>
        <w:spacing w:after="0"/>
        <w:jc w:val="both"/>
        <w:rPr>
          <w:rFonts w:ascii="Gill Sans MT" w:hAnsi="Gill Sans MT"/>
        </w:rPr>
      </w:pPr>
      <w:r w:rsidRPr="009C07E4">
        <w:rPr>
          <w:rFonts w:ascii="Gill Sans MT" w:hAnsi="Gill Sans MT"/>
        </w:rPr>
        <w:t>Elderly Services</w:t>
      </w:r>
    </w:p>
    <w:p w:rsidR="0041218C" w:rsidRDefault="002A6C8B" w:rsidP="0041218C">
      <w:pPr>
        <w:pStyle w:val="ListParagraph"/>
        <w:numPr>
          <w:ilvl w:val="1"/>
          <w:numId w:val="36"/>
        </w:numPr>
        <w:spacing w:after="0"/>
        <w:jc w:val="both"/>
        <w:rPr>
          <w:rFonts w:ascii="Gill Sans MT" w:hAnsi="Gill Sans MT"/>
        </w:rPr>
      </w:pPr>
      <w:r>
        <w:rPr>
          <w:rFonts w:ascii="Gill Sans MT" w:hAnsi="Gill Sans MT"/>
        </w:rPr>
        <w:t>There are no services for the elderly.</w:t>
      </w:r>
    </w:p>
    <w:p w:rsidR="0041218C" w:rsidRDefault="002A6C8B" w:rsidP="0041218C">
      <w:pPr>
        <w:pStyle w:val="ListParagraph"/>
        <w:numPr>
          <w:ilvl w:val="1"/>
          <w:numId w:val="36"/>
        </w:numPr>
        <w:spacing w:after="0"/>
        <w:jc w:val="both"/>
        <w:rPr>
          <w:rFonts w:ascii="Gill Sans MT" w:hAnsi="Gill Sans MT"/>
        </w:rPr>
      </w:pPr>
      <w:r>
        <w:rPr>
          <w:rFonts w:ascii="Gill Sans MT" w:hAnsi="Gill Sans MT"/>
        </w:rPr>
        <w:t>The elderly need to be better i</w:t>
      </w:r>
      <w:r w:rsidR="0041218C">
        <w:rPr>
          <w:rFonts w:ascii="Gill Sans MT" w:hAnsi="Gill Sans MT"/>
        </w:rPr>
        <w:t>ntegrate</w:t>
      </w:r>
      <w:r>
        <w:rPr>
          <w:rFonts w:ascii="Gill Sans MT" w:hAnsi="Gill Sans MT"/>
        </w:rPr>
        <w:t>d.</w:t>
      </w:r>
    </w:p>
    <w:p w:rsidR="002A6C8B" w:rsidRDefault="002A6C8B" w:rsidP="0041218C">
      <w:pPr>
        <w:pStyle w:val="ListParagraph"/>
        <w:numPr>
          <w:ilvl w:val="1"/>
          <w:numId w:val="36"/>
        </w:numPr>
        <w:spacing w:after="0"/>
        <w:jc w:val="both"/>
        <w:rPr>
          <w:rFonts w:ascii="Gill Sans MT" w:hAnsi="Gill Sans MT"/>
        </w:rPr>
      </w:pPr>
      <w:r>
        <w:rPr>
          <w:rFonts w:ascii="Gill Sans MT" w:hAnsi="Gill Sans MT"/>
        </w:rPr>
        <w:t xml:space="preserve">There needs to be more awareness on the needs of the elderly population. </w:t>
      </w:r>
    </w:p>
    <w:p w:rsidR="0041218C" w:rsidRDefault="002A6C8B" w:rsidP="002A6C8B">
      <w:pPr>
        <w:pStyle w:val="ListParagraph"/>
        <w:numPr>
          <w:ilvl w:val="1"/>
          <w:numId w:val="36"/>
        </w:numPr>
        <w:spacing w:after="0"/>
        <w:jc w:val="both"/>
        <w:rPr>
          <w:rFonts w:ascii="Gill Sans MT" w:hAnsi="Gill Sans MT"/>
        </w:rPr>
      </w:pPr>
      <w:r>
        <w:rPr>
          <w:rFonts w:ascii="Gill Sans MT" w:hAnsi="Gill Sans MT"/>
        </w:rPr>
        <w:t xml:space="preserve">An initiative which allows elderly to talk about their experiences could be beneficial for the elderly and for the youth. </w:t>
      </w:r>
    </w:p>
    <w:p w:rsidR="0041218C" w:rsidRDefault="00521D3E" w:rsidP="0041218C">
      <w:pPr>
        <w:pStyle w:val="ListParagraph"/>
        <w:numPr>
          <w:ilvl w:val="1"/>
          <w:numId w:val="36"/>
        </w:numPr>
        <w:spacing w:after="0"/>
        <w:jc w:val="both"/>
        <w:rPr>
          <w:rFonts w:ascii="Gill Sans MT" w:hAnsi="Gill Sans MT"/>
        </w:rPr>
      </w:pPr>
      <w:r>
        <w:rPr>
          <w:rFonts w:ascii="Gill Sans MT" w:hAnsi="Gill Sans MT"/>
        </w:rPr>
        <w:t>The elderly</w:t>
      </w:r>
      <w:r w:rsidR="0041218C">
        <w:rPr>
          <w:rFonts w:ascii="Gill Sans MT" w:hAnsi="Gill Sans MT"/>
        </w:rPr>
        <w:t xml:space="preserve"> currently gather them to solve community issues. </w:t>
      </w:r>
    </w:p>
    <w:p w:rsidR="0041218C" w:rsidRPr="00A21F71" w:rsidRDefault="0041218C" w:rsidP="0041218C">
      <w:pPr>
        <w:pStyle w:val="ListParagraph"/>
        <w:numPr>
          <w:ilvl w:val="1"/>
          <w:numId w:val="36"/>
        </w:numPr>
        <w:spacing w:after="0"/>
        <w:jc w:val="both"/>
        <w:rPr>
          <w:rFonts w:ascii="Gill Sans MT" w:hAnsi="Gill Sans MT"/>
        </w:rPr>
      </w:pPr>
      <w:r>
        <w:rPr>
          <w:rFonts w:ascii="Gill Sans MT" w:hAnsi="Gill Sans MT"/>
        </w:rPr>
        <w:t>There should be a center to assist the health of the elder</w:t>
      </w:r>
      <w:r w:rsidR="00521D3E">
        <w:rPr>
          <w:rFonts w:ascii="Gill Sans MT" w:hAnsi="Gill Sans MT"/>
        </w:rPr>
        <w:t>s</w:t>
      </w:r>
      <w:r>
        <w:rPr>
          <w:rFonts w:ascii="Gill Sans MT" w:hAnsi="Gill Sans MT"/>
        </w:rPr>
        <w:t xml:space="preserve">. </w:t>
      </w:r>
    </w:p>
    <w:p w:rsidR="0041218C" w:rsidRDefault="0041218C" w:rsidP="0041218C">
      <w:pPr>
        <w:pStyle w:val="ListParagraph"/>
        <w:numPr>
          <w:ilvl w:val="0"/>
          <w:numId w:val="36"/>
        </w:numPr>
        <w:spacing w:after="0"/>
        <w:jc w:val="both"/>
        <w:rPr>
          <w:rFonts w:ascii="Gill Sans MT" w:hAnsi="Gill Sans MT"/>
        </w:rPr>
      </w:pPr>
      <w:r w:rsidRPr="009C07E4">
        <w:rPr>
          <w:rFonts w:ascii="Gill Sans MT" w:hAnsi="Gill Sans MT"/>
        </w:rPr>
        <w:t>Access to Internet</w:t>
      </w:r>
    </w:p>
    <w:p w:rsidR="0041218C" w:rsidRDefault="00521D3E" w:rsidP="00521D3E">
      <w:pPr>
        <w:pStyle w:val="ListParagraph"/>
        <w:numPr>
          <w:ilvl w:val="1"/>
          <w:numId w:val="36"/>
        </w:numPr>
        <w:spacing w:after="0"/>
        <w:jc w:val="both"/>
        <w:rPr>
          <w:rFonts w:ascii="Gill Sans MT" w:hAnsi="Gill Sans MT"/>
        </w:rPr>
      </w:pPr>
      <w:r>
        <w:rPr>
          <w:rFonts w:ascii="Gill Sans MT" w:hAnsi="Gill Sans MT"/>
        </w:rPr>
        <w:t>The internet connection is very weak especially when the weather is bad.</w:t>
      </w:r>
      <w:r w:rsidR="0041218C">
        <w:rPr>
          <w:rFonts w:ascii="Gill Sans MT" w:hAnsi="Gill Sans MT"/>
        </w:rPr>
        <w:t xml:space="preserve"> </w:t>
      </w:r>
    </w:p>
    <w:p w:rsidR="0041218C" w:rsidRDefault="0041218C" w:rsidP="0041218C">
      <w:pPr>
        <w:pStyle w:val="ListParagraph"/>
        <w:numPr>
          <w:ilvl w:val="1"/>
          <w:numId w:val="36"/>
        </w:numPr>
        <w:spacing w:after="0"/>
        <w:jc w:val="both"/>
        <w:rPr>
          <w:rFonts w:ascii="Gill Sans MT" w:hAnsi="Gill Sans MT"/>
        </w:rPr>
      </w:pPr>
      <w:r>
        <w:rPr>
          <w:rFonts w:ascii="Gill Sans MT" w:hAnsi="Gill Sans MT"/>
        </w:rPr>
        <w:t xml:space="preserve">People </w:t>
      </w:r>
      <w:r w:rsidR="00521D3E">
        <w:rPr>
          <w:rFonts w:ascii="Gill Sans MT" w:hAnsi="Gill Sans MT"/>
        </w:rPr>
        <w:t xml:space="preserve">are </w:t>
      </w:r>
      <w:r>
        <w:rPr>
          <w:rFonts w:ascii="Gill Sans MT" w:hAnsi="Gill Sans MT"/>
        </w:rPr>
        <w:t xml:space="preserve">afraid of the harms of the </w:t>
      </w:r>
      <w:r w:rsidR="00521D3E">
        <w:rPr>
          <w:rFonts w:ascii="Gill Sans MT" w:hAnsi="Gill Sans MT"/>
        </w:rPr>
        <w:t xml:space="preserve">network </w:t>
      </w:r>
      <w:r>
        <w:rPr>
          <w:rFonts w:ascii="Gill Sans MT" w:hAnsi="Gill Sans MT"/>
        </w:rPr>
        <w:t xml:space="preserve">poles. </w:t>
      </w:r>
    </w:p>
    <w:p w:rsidR="0041218C" w:rsidRPr="009C07E4" w:rsidRDefault="0041218C" w:rsidP="0041218C">
      <w:pPr>
        <w:pStyle w:val="ListParagraph"/>
        <w:numPr>
          <w:ilvl w:val="1"/>
          <w:numId w:val="36"/>
        </w:numPr>
        <w:spacing w:after="0"/>
        <w:jc w:val="both"/>
        <w:rPr>
          <w:rFonts w:ascii="Gill Sans MT" w:hAnsi="Gill Sans MT"/>
        </w:rPr>
      </w:pPr>
      <w:r>
        <w:rPr>
          <w:rFonts w:ascii="Gill Sans MT" w:hAnsi="Gill Sans MT"/>
        </w:rPr>
        <w:t>Israeli network effects Jordanian network.</w:t>
      </w:r>
    </w:p>
    <w:p w:rsidR="0041218C" w:rsidRPr="009C07E4" w:rsidRDefault="0041218C" w:rsidP="0041218C">
      <w:pPr>
        <w:pStyle w:val="ListParagraph"/>
        <w:numPr>
          <w:ilvl w:val="0"/>
          <w:numId w:val="36"/>
        </w:numPr>
        <w:spacing w:after="0"/>
        <w:jc w:val="both"/>
        <w:rPr>
          <w:rFonts w:ascii="Gill Sans MT" w:hAnsi="Gill Sans MT"/>
        </w:rPr>
      </w:pPr>
      <w:r w:rsidRPr="009C07E4">
        <w:rPr>
          <w:rFonts w:ascii="Gill Sans MT" w:hAnsi="Gill Sans MT"/>
        </w:rPr>
        <w:t>Governmental Service</w:t>
      </w:r>
    </w:p>
    <w:p w:rsidR="0041218C" w:rsidRDefault="0041218C" w:rsidP="0041218C">
      <w:pPr>
        <w:pStyle w:val="ListParagraph"/>
        <w:numPr>
          <w:ilvl w:val="0"/>
          <w:numId w:val="36"/>
        </w:numPr>
        <w:spacing w:after="0"/>
        <w:jc w:val="both"/>
        <w:rPr>
          <w:rFonts w:ascii="Gill Sans MT" w:hAnsi="Gill Sans MT"/>
        </w:rPr>
      </w:pPr>
      <w:r w:rsidRPr="009C07E4">
        <w:rPr>
          <w:rFonts w:ascii="Gill Sans MT" w:hAnsi="Gill Sans MT"/>
        </w:rPr>
        <w:t>Electricity</w:t>
      </w:r>
    </w:p>
    <w:p w:rsidR="00082523" w:rsidRDefault="0041218C" w:rsidP="00082523">
      <w:pPr>
        <w:pStyle w:val="ListParagraph"/>
        <w:numPr>
          <w:ilvl w:val="1"/>
          <w:numId w:val="36"/>
        </w:numPr>
        <w:spacing w:after="0"/>
        <w:jc w:val="both"/>
        <w:rPr>
          <w:rFonts w:ascii="Gill Sans MT" w:hAnsi="Gill Sans MT"/>
        </w:rPr>
      </w:pPr>
      <w:r>
        <w:rPr>
          <w:rFonts w:ascii="Gill Sans MT" w:hAnsi="Gill Sans MT"/>
        </w:rPr>
        <w:t>In su</w:t>
      </w:r>
      <w:r w:rsidR="00082523">
        <w:rPr>
          <w:rFonts w:ascii="Gill Sans MT" w:hAnsi="Gill Sans MT"/>
        </w:rPr>
        <w:t xml:space="preserve">mmer it is electricity bills are extremely high. </w:t>
      </w:r>
    </w:p>
    <w:p w:rsidR="0041218C" w:rsidRDefault="00082523" w:rsidP="00E31A01">
      <w:pPr>
        <w:pStyle w:val="ListParagraph"/>
        <w:numPr>
          <w:ilvl w:val="1"/>
          <w:numId w:val="36"/>
        </w:numPr>
        <w:spacing w:after="0"/>
        <w:jc w:val="both"/>
        <w:rPr>
          <w:rFonts w:ascii="Gill Sans MT" w:hAnsi="Gill Sans MT"/>
        </w:rPr>
      </w:pPr>
      <w:r>
        <w:rPr>
          <w:rFonts w:ascii="Gill Sans MT" w:hAnsi="Gill Sans MT"/>
        </w:rPr>
        <w:t>T</w:t>
      </w:r>
      <w:r w:rsidR="0041218C">
        <w:rPr>
          <w:rFonts w:ascii="Gill Sans MT" w:hAnsi="Gill Sans MT"/>
        </w:rPr>
        <w:t>he ACs are a major problem</w:t>
      </w:r>
      <w:r w:rsidR="00E31A01">
        <w:rPr>
          <w:rFonts w:ascii="Gill Sans MT" w:hAnsi="Gill Sans MT"/>
        </w:rPr>
        <w:t xml:space="preserve"> because they require </w:t>
      </w:r>
      <w:r>
        <w:rPr>
          <w:rFonts w:ascii="Gill Sans MT" w:hAnsi="Gill Sans MT"/>
        </w:rPr>
        <w:t xml:space="preserve">large </w:t>
      </w:r>
      <w:r w:rsidR="00E31A01">
        <w:rPr>
          <w:rFonts w:ascii="Gill Sans MT" w:hAnsi="Gill Sans MT"/>
        </w:rPr>
        <w:t>amounts of electricity</w:t>
      </w:r>
      <w:r w:rsidR="0041218C">
        <w:rPr>
          <w:rFonts w:ascii="Gill Sans MT" w:hAnsi="Gill Sans MT"/>
        </w:rPr>
        <w:t>. Ther</w:t>
      </w:r>
      <w:r>
        <w:rPr>
          <w:rFonts w:ascii="Gill Sans MT" w:hAnsi="Gill Sans MT"/>
        </w:rPr>
        <w:t xml:space="preserve">e is a limit of electricity </w:t>
      </w:r>
      <w:r w:rsidR="00E31A01">
        <w:rPr>
          <w:rFonts w:ascii="Gill Sans MT" w:hAnsi="Gill Sans MT"/>
        </w:rPr>
        <w:t xml:space="preserve">available for </w:t>
      </w:r>
      <w:r>
        <w:rPr>
          <w:rFonts w:ascii="Gill Sans MT" w:hAnsi="Gill Sans MT"/>
        </w:rPr>
        <w:t xml:space="preserve">each community and </w:t>
      </w:r>
      <w:r w:rsidR="00E31A01">
        <w:rPr>
          <w:rFonts w:ascii="Gill Sans MT" w:hAnsi="Gill Sans MT"/>
        </w:rPr>
        <w:t xml:space="preserve">with </w:t>
      </w:r>
      <w:r>
        <w:rPr>
          <w:rFonts w:ascii="Gill Sans MT" w:hAnsi="Gill Sans MT"/>
        </w:rPr>
        <w:t>temperatures reach</w:t>
      </w:r>
      <w:r w:rsidR="00E31A01">
        <w:rPr>
          <w:rFonts w:ascii="Gill Sans MT" w:hAnsi="Gill Sans MT"/>
        </w:rPr>
        <w:t>ing</w:t>
      </w:r>
      <w:r>
        <w:rPr>
          <w:rFonts w:ascii="Gill Sans MT" w:hAnsi="Gill Sans MT"/>
        </w:rPr>
        <w:t xml:space="preserve"> over 35 degrees Celsius</w:t>
      </w:r>
      <w:r w:rsidR="00E31A01">
        <w:rPr>
          <w:rFonts w:ascii="Gill Sans MT" w:hAnsi="Gill Sans MT"/>
        </w:rPr>
        <w:t xml:space="preserve"> it becomes a major challenge</w:t>
      </w:r>
      <w:r>
        <w:rPr>
          <w:rFonts w:ascii="Gill Sans MT" w:hAnsi="Gill Sans MT"/>
        </w:rPr>
        <w:t>.</w:t>
      </w:r>
    </w:p>
    <w:p w:rsidR="0041218C" w:rsidRDefault="00082523" w:rsidP="00082523">
      <w:pPr>
        <w:pStyle w:val="ListParagraph"/>
        <w:numPr>
          <w:ilvl w:val="1"/>
          <w:numId w:val="36"/>
        </w:numPr>
        <w:spacing w:after="0"/>
        <w:jc w:val="both"/>
        <w:rPr>
          <w:rFonts w:ascii="Gill Sans MT" w:hAnsi="Gill Sans MT"/>
        </w:rPr>
      </w:pPr>
      <w:r>
        <w:rPr>
          <w:rFonts w:ascii="Gill Sans MT" w:hAnsi="Gill Sans MT"/>
        </w:rPr>
        <w:t>There are frequent electricity shortages this burns devices due the sudden and</w:t>
      </w:r>
      <w:r w:rsidR="00E31A01">
        <w:rPr>
          <w:rFonts w:ascii="Gill Sans MT" w:hAnsi="Gill Sans MT"/>
        </w:rPr>
        <w:t xml:space="preserve"> frequent switching on and off.</w:t>
      </w:r>
    </w:p>
    <w:p w:rsidR="0041218C" w:rsidRDefault="00082523" w:rsidP="0041218C">
      <w:pPr>
        <w:pStyle w:val="ListParagraph"/>
        <w:numPr>
          <w:ilvl w:val="1"/>
          <w:numId w:val="36"/>
        </w:numPr>
        <w:spacing w:after="0"/>
        <w:jc w:val="both"/>
        <w:rPr>
          <w:rFonts w:ascii="Gill Sans MT" w:hAnsi="Gill Sans MT"/>
        </w:rPr>
      </w:pPr>
      <w:r>
        <w:rPr>
          <w:rFonts w:ascii="Gill Sans MT" w:hAnsi="Gill Sans MT"/>
        </w:rPr>
        <w:t>People need precautions and awareness</w:t>
      </w:r>
      <w:r w:rsidR="0041218C">
        <w:rPr>
          <w:rFonts w:ascii="Gill Sans MT" w:hAnsi="Gill Sans MT"/>
        </w:rPr>
        <w:t xml:space="preserve"> about electricity</w:t>
      </w:r>
      <w:r>
        <w:rPr>
          <w:rFonts w:ascii="Gill Sans MT" w:hAnsi="Gill Sans MT"/>
        </w:rPr>
        <w:t xml:space="preserve"> and how to save it</w:t>
      </w:r>
      <w:r w:rsidR="0041218C">
        <w:rPr>
          <w:rFonts w:ascii="Gill Sans MT" w:hAnsi="Gill Sans MT"/>
        </w:rPr>
        <w:t xml:space="preserve">. </w:t>
      </w:r>
    </w:p>
    <w:p w:rsidR="0041218C" w:rsidRDefault="0041218C" w:rsidP="0041218C">
      <w:pPr>
        <w:pStyle w:val="ListParagraph"/>
        <w:numPr>
          <w:ilvl w:val="0"/>
          <w:numId w:val="36"/>
        </w:numPr>
        <w:spacing w:after="0"/>
        <w:jc w:val="both"/>
        <w:rPr>
          <w:rFonts w:ascii="Gill Sans MT" w:hAnsi="Gill Sans MT"/>
        </w:rPr>
      </w:pPr>
      <w:r w:rsidRPr="009C07E4">
        <w:rPr>
          <w:rFonts w:ascii="Gill Sans MT" w:hAnsi="Gill Sans MT"/>
        </w:rPr>
        <w:t>Close Dumpsite</w:t>
      </w:r>
    </w:p>
    <w:p w:rsidR="0041218C" w:rsidRPr="009C07E4" w:rsidRDefault="0041218C" w:rsidP="0041218C">
      <w:pPr>
        <w:pStyle w:val="ListParagraph"/>
        <w:numPr>
          <w:ilvl w:val="1"/>
          <w:numId w:val="36"/>
        </w:numPr>
        <w:spacing w:after="0"/>
        <w:jc w:val="both"/>
        <w:rPr>
          <w:rFonts w:ascii="Gill Sans MT" w:hAnsi="Gill Sans MT"/>
        </w:rPr>
      </w:pPr>
      <w:r>
        <w:rPr>
          <w:rFonts w:ascii="Gill Sans MT" w:hAnsi="Gill Sans MT"/>
        </w:rPr>
        <w:t>T</w:t>
      </w:r>
      <w:r w:rsidR="007758D6">
        <w:rPr>
          <w:rFonts w:ascii="Gill Sans MT" w:hAnsi="Gill Sans MT"/>
        </w:rPr>
        <w:t xml:space="preserve">here is one new dumpsite, however the community may not be aware of it yet. </w:t>
      </w:r>
    </w:p>
    <w:p w:rsidR="0041218C" w:rsidRDefault="0041218C" w:rsidP="0041218C">
      <w:pPr>
        <w:pStyle w:val="ListParagraph"/>
        <w:numPr>
          <w:ilvl w:val="0"/>
          <w:numId w:val="36"/>
        </w:numPr>
        <w:spacing w:after="0"/>
        <w:jc w:val="both"/>
        <w:rPr>
          <w:rFonts w:ascii="Gill Sans MT" w:hAnsi="Gill Sans MT"/>
        </w:rPr>
      </w:pPr>
      <w:r w:rsidRPr="009C07E4">
        <w:rPr>
          <w:rFonts w:ascii="Gill Sans MT" w:hAnsi="Gill Sans MT"/>
        </w:rPr>
        <w:t>Tourism promotion</w:t>
      </w:r>
    </w:p>
    <w:p w:rsidR="0041218C" w:rsidRDefault="00C96924" w:rsidP="00C96924">
      <w:pPr>
        <w:pStyle w:val="ListParagraph"/>
        <w:numPr>
          <w:ilvl w:val="1"/>
          <w:numId w:val="36"/>
        </w:numPr>
        <w:spacing w:after="0"/>
        <w:jc w:val="both"/>
        <w:rPr>
          <w:rFonts w:ascii="Gill Sans MT" w:hAnsi="Gill Sans MT"/>
        </w:rPr>
      </w:pPr>
      <w:r>
        <w:rPr>
          <w:rFonts w:ascii="Gill Sans MT" w:hAnsi="Gill Sans MT"/>
        </w:rPr>
        <w:t>This community is rarely advertised through Facebook.</w:t>
      </w:r>
      <w:r w:rsidR="0041218C">
        <w:rPr>
          <w:rFonts w:ascii="Gill Sans MT" w:hAnsi="Gill Sans MT"/>
        </w:rPr>
        <w:t xml:space="preserve"> </w:t>
      </w:r>
    </w:p>
    <w:p w:rsidR="0041218C" w:rsidRDefault="00C96924" w:rsidP="00C96924">
      <w:pPr>
        <w:pStyle w:val="ListParagraph"/>
        <w:numPr>
          <w:ilvl w:val="1"/>
          <w:numId w:val="36"/>
        </w:numPr>
        <w:spacing w:after="0"/>
        <w:jc w:val="both"/>
        <w:rPr>
          <w:rFonts w:ascii="Gill Sans MT" w:hAnsi="Gill Sans MT"/>
        </w:rPr>
      </w:pPr>
      <w:r>
        <w:rPr>
          <w:rFonts w:ascii="Gill Sans MT" w:hAnsi="Gill Sans MT"/>
        </w:rPr>
        <w:t xml:space="preserve">Word of mouth is the main method of marketing. </w:t>
      </w:r>
    </w:p>
    <w:p w:rsidR="0041218C" w:rsidRDefault="0041218C" w:rsidP="0041218C">
      <w:pPr>
        <w:pStyle w:val="ListParagraph"/>
        <w:numPr>
          <w:ilvl w:val="1"/>
          <w:numId w:val="36"/>
        </w:numPr>
        <w:spacing w:after="0"/>
        <w:jc w:val="both"/>
        <w:rPr>
          <w:rFonts w:ascii="Gill Sans MT" w:hAnsi="Gill Sans MT"/>
        </w:rPr>
      </w:pPr>
      <w:proofErr w:type="spellStart"/>
      <w:r>
        <w:rPr>
          <w:rFonts w:ascii="Gill Sans MT" w:hAnsi="Gill Sans MT"/>
        </w:rPr>
        <w:t>Sharhabeel</w:t>
      </w:r>
      <w:proofErr w:type="spellEnd"/>
      <w:r w:rsidR="00C96924">
        <w:rPr>
          <w:rFonts w:ascii="Gill Sans MT" w:hAnsi="Gill Sans MT"/>
        </w:rPr>
        <w:t xml:space="preserve"> reserve is a great tourist attraction.</w:t>
      </w:r>
    </w:p>
    <w:p w:rsidR="0041218C" w:rsidRDefault="00C96924" w:rsidP="0041218C">
      <w:pPr>
        <w:pStyle w:val="ListParagraph"/>
        <w:numPr>
          <w:ilvl w:val="1"/>
          <w:numId w:val="36"/>
        </w:numPr>
        <w:spacing w:after="0"/>
        <w:jc w:val="both"/>
        <w:rPr>
          <w:rFonts w:ascii="Gill Sans MT" w:hAnsi="Gill Sans MT"/>
        </w:rPr>
      </w:pPr>
      <w:r>
        <w:rPr>
          <w:rFonts w:ascii="Gill Sans MT" w:hAnsi="Gill Sans MT"/>
        </w:rPr>
        <w:t>There is a l</w:t>
      </w:r>
      <w:r w:rsidR="0041218C">
        <w:rPr>
          <w:rFonts w:ascii="Gill Sans MT" w:hAnsi="Gill Sans MT"/>
        </w:rPr>
        <w:t>ac</w:t>
      </w:r>
      <w:r>
        <w:rPr>
          <w:rFonts w:ascii="Gill Sans MT" w:hAnsi="Gill Sans MT"/>
        </w:rPr>
        <w:t>k of awareness about the areas in this community both to outsiders as well as the community members.</w:t>
      </w:r>
      <w:r w:rsidR="0041218C">
        <w:rPr>
          <w:rFonts w:ascii="Gill Sans MT" w:hAnsi="Gill Sans MT"/>
        </w:rPr>
        <w:t>.</w:t>
      </w:r>
    </w:p>
    <w:p w:rsidR="0041218C" w:rsidRDefault="00C96924" w:rsidP="0041218C">
      <w:pPr>
        <w:pStyle w:val="ListParagraph"/>
        <w:numPr>
          <w:ilvl w:val="1"/>
          <w:numId w:val="36"/>
        </w:numPr>
        <w:spacing w:after="0"/>
        <w:jc w:val="both"/>
        <w:rPr>
          <w:rFonts w:ascii="Gill Sans MT" w:hAnsi="Gill Sans MT"/>
        </w:rPr>
      </w:pPr>
      <w:proofErr w:type="spellStart"/>
      <w:r>
        <w:rPr>
          <w:rFonts w:ascii="Gill Sans MT" w:hAnsi="Gill Sans MT"/>
        </w:rPr>
        <w:t>Hijayjeh</w:t>
      </w:r>
      <w:proofErr w:type="spellEnd"/>
      <w:r>
        <w:rPr>
          <w:rFonts w:ascii="Gill Sans MT" w:hAnsi="Gill Sans MT"/>
        </w:rPr>
        <w:t xml:space="preserve"> is a</w:t>
      </w:r>
      <w:r w:rsidR="0041218C">
        <w:rPr>
          <w:rFonts w:ascii="Gill Sans MT" w:hAnsi="Gill Sans MT"/>
        </w:rPr>
        <w:t xml:space="preserve"> spring</w:t>
      </w:r>
      <w:r>
        <w:rPr>
          <w:rFonts w:ascii="Gill Sans MT" w:hAnsi="Gill Sans MT"/>
        </w:rPr>
        <w:t xml:space="preserve"> in this community.</w:t>
      </w:r>
      <w:r w:rsidR="0041218C">
        <w:rPr>
          <w:rFonts w:ascii="Gill Sans MT" w:hAnsi="Gill Sans MT"/>
        </w:rPr>
        <w:t xml:space="preserve"> </w:t>
      </w:r>
    </w:p>
    <w:p w:rsidR="0041218C" w:rsidRDefault="0041218C" w:rsidP="0041218C">
      <w:pPr>
        <w:pStyle w:val="ListParagraph"/>
        <w:numPr>
          <w:ilvl w:val="1"/>
          <w:numId w:val="36"/>
        </w:numPr>
        <w:spacing w:after="0"/>
        <w:jc w:val="both"/>
        <w:rPr>
          <w:rFonts w:ascii="Gill Sans MT" w:hAnsi="Gill Sans MT"/>
        </w:rPr>
      </w:pPr>
      <w:r>
        <w:rPr>
          <w:rFonts w:ascii="Gill Sans MT" w:hAnsi="Gill Sans MT"/>
        </w:rPr>
        <w:t xml:space="preserve">Pella is one of the major </w:t>
      </w:r>
      <w:r w:rsidR="00C96924">
        <w:rPr>
          <w:rFonts w:ascii="Gill Sans MT" w:hAnsi="Gill Sans MT"/>
        </w:rPr>
        <w:t>attractions.</w:t>
      </w:r>
    </w:p>
    <w:p w:rsidR="00D21056" w:rsidRDefault="00C96924" w:rsidP="00D21056">
      <w:pPr>
        <w:pStyle w:val="ListParagraph"/>
        <w:numPr>
          <w:ilvl w:val="1"/>
          <w:numId w:val="36"/>
        </w:numPr>
        <w:spacing w:after="0"/>
        <w:jc w:val="both"/>
        <w:rPr>
          <w:rFonts w:ascii="Gill Sans MT" w:hAnsi="Gill Sans MT"/>
        </w:rPr>
      </w:pPr>
      <w:r>
        <w:rPr>
          <w:rFonts w:ascii="Gill Sans MT" w:hAnsi="Gill Sans MT"/>
        </w:rPr>
        <w:t>There are religious sites</w:t>
      </w:r>
      <w:r w:rsidR="0041218C">
        <w:rPr>
          <w:rFonts w:ascii="Gill Sans MT" w:hAnsi="Gill Sans MT"/>
        </w:rPr>
        <w:t xml:space="preserve"> for religious figures</w:t>
      </w:r>
      <w:r>
        <w:rPr>
          <w:rFonts w:ascii="Gill Sans MT" w:hAnsi="Gill Sans MT"/>
        </w:rPr>
        <w:t>.</w:t>
      </w:r>
    </w:p>
    <w:p w:rsidR="00D21056" w:rsidRPr="0054321C" w:rsidRDefault="00D21056" w:rsidP="0054321C">
      <w:pPr>
        <w:pStyle w:val="ListParagraph"/>
        <w:numPr>
          <w:ilvl w:val="1"/>
          <w:numId w:val="36"/>
        </w:numPr>
        <w:spacing w:after="0"/>
        <w:jc w:val="both"/>
        <w:rPr>
          <w:rFonts w:ascii="Gill Sans MT" w:hAnsi="Gill Sans MT"/>
        </w:rPr>
      </w:pPr>
      <w:r>
        <w:rPr>
          <w:rFonts w:ascii="Gill Sans MT" w:hAnsi="Gill Sans MT"/>
        </w:rPr>
        <w:t>The youth would like to promote goods that are produced. Such as the honey. They can teach others how to make honey. They could also start an agriculture school where they teach agricultural techniques.</w:t>
      </w:r>
    </w:p>
    <w:p w:rsidR="0041218C" w:rsidRDefault="0041218C" w:rsidP="0041218C">
      <w:pPr>
        <w:pStyle w:val="ListParagraph"/>
        <w:numPr>
          <w:ilvl w:val="0"/>
          <w:numId w:val="36"/>
        </w:numPr>
        <w:spacing w:after="0"/>
        <w:jc w:val="both"/>
        <w:rPr>
          <w:rFonts w:ascii="Gill Sans MT" w:hAnsi="Gill Sans MT"/>
        </w:rPr>
      </w:pPr>
      <w:r w:rsidRPr="009C07E4">
        <w:rPr>
          <w:rFonts w:ascii="Gill Sans MT" w:hAnsi="Gill Sans MT"/>
        </w:rPr>
        <w:t>Garbage collection</w:t>
      </w:r>
    </w:p>
    <w:p w:rsidR="0041218C" w:rsidRDefault="00D97711" w:rsidP="00D97711">
      <w:pPr>
        <w:pStyle w:val="ListParagraph"/>
        <w:numPr>
          <w:ilvl w:val="1"/>
          <w:numId w:val="36"/>
        </w:numPr>
        <w:spacing w:after="0"/>
        <w:jc w:val="both"/>
        <w:rPr>
          <w:rFonts w:ascii="Gill Sans MT" w:hAnsi="Gill Sans MT"/>
        </w:rPr>
      </w:pPr>
      <w:r>
        <w:rPr>
          <w:rFonts w:ascii="Gill Sans MT" w:hAnsi="Gill Sans MT"/>
        </w:rPr>
        <w:t xml:space="preserve">UNDP pay for persons to give recycled material. This encourages people to not through extra waste and instead to </w:t>
      </w:r>
      <w:r w:rsidR="0041218C">
        <w:rPr>
          <w:rFonts w:ascii="Gill Sans MT" w:hAnsi="Gill Sans MT"/>
        </w:rPr>
        <w:t xml:space="preserve">recycle </w:t>
      </w:r>
      <w:r>
        <w:rPr>
          <w:rFonts w:ascii="Gill Sans MT" w:hAnsi="Gill Sans MT"/>
        </w:rPr>
        <w:t xml:space="preserve">when they can. </w:t>
      </w:r>
    </w:p>
    <w:p w:rsidR="00487237" w:rsidRDefault="00487237" w:rsidP="00487237">
      <w:pPr>
        <w:pStyle w:val="ListParagraph"/>
        <w:spacing w:after="0"/>
        <w:ind w:left="1800"/>
        <w:jc w:val="both"/>
        <w:rPr>
          <w:rFonts w:ascii="Gill Sans MT" w:hAnsi="Gill Sans MT"/>
        </w:rPr>
      </w:pPr>
    </w:p>
    <w:p w:rsidR="003356C0" w:rsidRPr="00EA73A1" w:rsidRDefault="00EA73A1" w:rsidP="00365E3D">
      <w:pPr>
        <w:pStyle w:val="ListParagraph"/>
        <w:numPr>
          <w:ilvl w:val="0"/>
          <w:numId w:val="26"/>
        </w:numPr>
        <w:spacing w:after="0"/>
        <w:jc w:val="both"/>
        <w:rPr>
          <w:rFonts w:ascii="Gill Sans MT" w:hAnsi="Gill Sans MT"/>
        </w:rPr>
      </w:pPr>
      <w:r>
        <w:rPr>
          <w:rFonts w:ascii="Gill Sans MT" w:hAnsi="Gill Sans MT"/>
        </w:rPr>
        <w:lastRenderedPageBreak/>
        <w:t>Infrastructure reliability</w:t>
      </w:r>
      <w:r w:rsidR="003356C0" w:rsidRPr="00EA73A1">
        <w:rPr>
          <w:rFonts w:ascii="Gill Sans MT" w:hAnsi="Gill Sans MT"/>
        </w:rPr>
        <w:t xml:space="preserve"> &amp; safe</w:t>
      </w:r>
      <w:r>
        <w:rPr>
          <w:rFonts w:ascii="Gill Sans MT" w:hAnsi="Gill Sans MT"/>
        </w:rPr>
        <w:t>ty</w:t>
      </w:r>
      <w:r w:rsidR="003356C0" w:rsidRPr="00EA73A1">
        <w:rPr>
          <w:rFonts w:ascii="Gill Sans MT" w:hAnsi="Gill Sans MT"/>
        </w:rPr>
        <w:t xml:space="preserve"> </w:t>
      </w:r>
      <w:r>
        <w:rPr>
          <w:rFonts w:ascii="Gill Sans MT" w:hAnsi="Gill Sans MT"/>
        </w:rPr>
        <w:t xml:space="preserve">was also assessed: </w:t>
      </w:r>
    </w:p>
    <w:p w:rsidR="0041218C" w:rsidRDefault="0041218C" w:rsidP="0041218C">
      <w:pPr>
        <w:pStyle w:val="ListParagraph"/>
        <w:numPr>
          <w:ilvl w:val="0"/>
          <w:numId w:val="37"/>
        </w:numPr>
        <w:spacing w:after="0"/>
        <w:jc w:val="both"/>
        <w:rPr>
          <w:rFonts w:ascii="Gill Sans MT" w:hAnsi="Gill Sans MT"/>
        </w:rPr>
      </w:pPr>
      <w:r w:rsidRPr="00D35541">
        <w:rPr>
          <w:rFonts w:ascii="Gill Sans MT" w:hAnsi="Gill Sans MT"/>
        </w:rPr>
        <w:t>Sewage/plumbing</w:t>
      </w:r>
    </w:p>
    <w:p w:rsidR="0041218C" w:rsidRPr="00C52A34" w:rsidRDefault="0041218C" w:rsidP="0041218C">
      <w:pPr>
        <w:pStyle w:val="ListParagraph"/>
        <w:numPr>
          <w:ilvl w:val="1"/>
          <w:numId w:val="37"/>
        </w:numPr>
        <w:spacing w:after="0"/>
        <w:jc w:val="both"/>
        <w:rPr>
          <w:rFonts w:ascii="Gill Sans MT" w:hAnsi="Gill Sans MT"/>
        </w:rPr>
      </w:pPr>
      <w:r>
        <w:rPr>
          <w:rFonts w:ascii="Gill Sans MT" w:hAnsi="Gill Sans MT"/>
        </w:rPr>
        <w:t xml:space="preserve">Very few people throw on the streets. </w:t>
      </w:r>
    </w:p>
    <w:p w:rsidR="0041218C" w:rsidRDefault="0041218C" w:rsidP="0041218C">
      <w:pPr>
        <w:pStyle w:val="ListParagraph"/>
        <w:numPr>
          <w:ilvl w:val="0"/>
          <w:numId w:val="37"/>
        </w:numPr>
        <w:spacing w:after="0"/>
        <w:jc w:val="both"/>
        <w:rPr>
          <w:rFonts w:ascii="Gill Sans MT" w:hAnsi="Gill Sans MT"/>
        </w:rPr>
      </w:pPr>
      <w:r w:rsidRPr="00D35541">
        <w:rPr>
          <w:rFonts w:ascii="Gill Sans MT" w:hAnsi="Gill Sans MT"/>
        </w:rPr>
        <w:t>Street lights</w:t>
      </w:r>
    </w:p>
    <w:p w:rsidR="0041218C" w:rsidRDefault="00B943D5" w:rsidP="00B943D5">
      <w:pPr>
        <w:pStyle w:val="ListParagraph"/>
        <w:numPr>
          <w:ilvl w:val="1"/>
          <w:numId w:val="37"/>
        </w:numPr>
        <w:spacing w:after="0"/>
        <w:jc w:val="both"/>
        <w:rPr>
          <w:rFonts w:ascii="Gill Sans MT" w:hAnsi="Gill Sans MT"/>
        </w:rPr>
      </w:pPr>
      <w:r>
        <w:rPr>
          <w:rFonts w:ascii="Gill Sans MT" w:hAnsi="Gill Sans MT"/>
        </w:rPr>
        <w:t>Streetlights are n</w:t>
      </w:r>
      <w:r w:rsidR="0041218C">
        <w:rPr>
          <w:rFonts w:ascii="Gill Sans MT" w:hAnsi="Gill Sans MT"/>
        </w:rPr>
        <w:t>ot a major</w:t>
      </w:r>
      <w:r>
        <w:rPr>
          <w:rFonts w:ascii="Gill Sans MT" w:hAnsi="Gill Sans MT"/>
        </w:rPr>
        <w:t xml:space="preserve"> issue. Tal El </w:t>
      </w:r>
      <w:proofErr w:type="spellStart"/>
      <w:r>
        <w:rPr>
          <w:rFonts w:ascii="Gill Sans MT" w:hAnsi="Gill Sans MT"/>
        </w:rPr>
        <w:t>Arbe’en</w:t>
      </w:r>
      <w:proofErr w:type="spellEnd"/>
      <w:r>
        <w:rPr>
          <w:rFonts w:ascii="Gill Sans MT" w:hAnsi="Gill Sans MT"/>
        </w:rPr>
        <w:t xml:space="preserve"> does not have lighting. </w:t>
      </w:r>
    </w:p>
    <w:p w:rsidR="00B943D5" w:rsidRPr="00B943D5" w:rsidRDefault="00B943D5" w:rsidP="00B943D5">
      <w:pPr>
        <w:pStyle w:val="ListParagraph"/>
        <w:numPr>
          <w:ilvl w:val="0"/>
          <w:numId w:val="37"/>
        </w:numPr>
        <w:spacing w:after="0"/>
        <w:jc w:val="both"/>
        <w:rPr>
          <w:rFonts w:ascii="Gill Sans MT" w:hAnsi="Gill Sans MT"/>
        </w:rPr>
      </w:pPr>
      <w:r>
        <w:rPr>
          <w:rFonts w:ascii="Gill Sans MT" w:hAnsi="Gill Sans MT"/>
        </w:rPr>
        <w:t xml:space="preserve">Other </w:t>
      </w:r>
    </w:p>
    <w:p w:rsidR="0041218C" w:rsidRDefault="00B943D5" w:rsidP="00B943D5">
      <w:pPr>
        <w:pStyle w:val="ListParagraph"/>
        <w:numPr>
          <w:ilvl w:val="1"/>
          <w:numId w:val="37"/>
        </w:numPr>
        <w:spacing w:after="0"/>
        <w:jc w:val="both"/>
        <w:rPr>
          <w:rFonts w:ascii="Gill Sans MT" w:hAnsi="Gill Sans MT"/>
        </w:rPr>
      </w:pPr>
      <w:r>
        <w:rPr>
          <w:rFonts w:ascii="Gill Sans MT" w:hAnsi="Gill Sans MT"/>
        </w:rPr>
        <w:t>B</w:t>
      </w:r>
      <w:r w:rsidR="0041218C">
        <w:rPr>
          <w:rFonts w:ascii="Gill Sans MT" w:hAnsi="Gill Sans MT"/>
        </w:rPr>
        <w:t>ridge</w:t>
      </w:r>
      <w:r>
        <w:rPr>
          <w:rFonts w:ascii="Gill Sans MT" w:hAnsi="Gill Sans MT"/>
        </w:rPr>
        <w:t xml:space="preserve">s have </w:t>
      </w:r>
      <w:r w:rsidR="0041218C">
        <w:rPr>
          <w:rFonts w:ascii="Gill Sans MT" w:hAnsi="Gill Sans MT"/>
        </w:rPr>
        <w:t xml:space="preserve">no protection </w:t>
      </w:r>
      <w:r>
        <w:rPr>
          <w:rFonts w:ascii="Gill Sans MT" w:hAnsi="Gill Sans MT"/>
        </w:rPr>
        <w:t>and are not safe.</w:t>
      </w:r>
      <w:r w:rsidR="0041218C">
        <w:rPr>
          <w:rFonts w:ascii="Gill Sans MT" w:hAnsi="Gill Sans MT"/>
        </w:rPr>
        <w:t xml:space="preserve"> </w:t>
      </w:r>
      <w:r>
        <w:rPr>
          <w:rFonts w:ascii="Gill Sans MT" w:hAnsi="Gill Sans MT"/>
        </w:rPr>
        <w:t xml:space="preserve">There is a valley on one side and cars on the other. </w:t>
      </w:r>
    </w:p>
    <w:p w:rsidR="0041218C" w:rsidRDefault="0041218C" w:rsidP="00B943D5">
      <w:pPr>
        <w:pStyle w:val="ListParagraph"/>
        <w:numPr>
          <w:ilvl w:val="1"/>
          <w:numId w:val="37"/>
        </w:numPr>
        <w:spacing w:after="0"/>
        <w:jc w:val="both"/>
        <w:rPr>
          <w:rFonts w:ascii="Gill Sans MT" w:hAnsi="Gill Sans MT"/>
        </w:rPr>
      </w:pPr>
      <w:r>
        <w:rPr>
          <w:rFonts w:ascii="Gill Sans MT" w:hAnsi="Gill Sans MT"/>
        </w:rPr>
        <w:t>Buildings</w:t>
      </w:r>
      <w:r w:rsidR="00B943D5">
        <w:rPr>
          <w:rFonts w:ascii="Gill Sans MT" w:hAnsi="Gill Sans MT"/>
        </w:rPr>
        <w:t xml:space="preserve"> often do</w:t>
      </w:r>
      <w:r>
        <w:rPr>
          <w:rFonts w:ascii="Gill Sans MT" w:hAnsi="Gill Sans MT"/>
        </w:rPr>
        <w:t xml:space="preserve"> not </w:t>
      </w:r>
      <w:r w:rsidR="00B943D5">
        <w:rPr>
          <w:rFonts w:ascii="Gill Sans MT" w:hAnsi="Gill Sans MT"/>
        </w:rPr>
        <w:t xml:space="preserve">use enough </w:t>
      </w:r>
      <w:r>
        <w:rPr>
          <w:rFonts w:ascii="Gill Sans MT" w:hAnsi="Gill Sans MT"/>
        </w:rPr>
        <w:t xml:space="preserve">cement. </w:t>
      </w:r>
    </w:p>
    <w:p w:rsidR="00B943D5" w:rsidRDefault="00B943D5" w:rsidP="00B943D5">
      <w:pPr>
        <w:pStyle w:val="ListParagraph"/>
        <w:numPr>
          <w:ilvl w:val="1"/>
          <w:numId w:val="37"/>
        </w:numPr>
        <w:spacing w:after="0"/>
        <w:jc w:val="both"/>
        <w:rPr>
          <w:rFonts w:ascii="Gill Sans MT" w:hAnsi="Gill Sans MT"/>
        </w:rPr>
      </w:pPr>
      <w:r>
        <w:rPr>
          <w:rFonts w:ascii="Gill Sans MT" w:hAnsi="Gill Sans MT"/>
        </w:rPr>
        <w:t xml:space="preserve">There needs to be a shade and shelter </w:t>
      </w:r>
      <w:r w:rsidR="00D051EB">
        <w:rPr>
          <w:rFonts w:ascii="Gill Sans MT" w:hAnsi="Gill Sans MT"/>
        </w:rPr>
        <w:t>on the main road for people waiting on the bus and police officers.</w:t>
      </w:r>
    </w:p>
    <w:p w:rsidR="00487237" w:rsidRPr="00D21056" w:rsidRDefault="00D051EB" w:rsidP="00D21056">
      <w:pPr>
        <w:pStyle w:val="ListParagraph"/>
        <w:numPr>
          <w:ilvl w:val="1"/>
          <w:numId w:val="37"/>
        </w:numPr>
        <w:spacing w:after="0"/>
        <w:jc w:val="both"/>
        <w:rPr>
          <w:rFonts w:ascii="Gill Sans MT" w:hAnsi="Gill Sans MT"/>
        </w:rPr>
      </w:pPr>
      <w:r>
        <w:rPr>
          <w:rFonts w:ascii="Gill Sans MT" w:hAnsi="Gill Sans MT"/>
        </w:rPr>
        <w:t>The roads have many holes, and need repair.</w:t>
      </w:r>
    </w:p>
    <w:p w:rsidR="00487237" w:rsidRDefault="00487237" w:rsidP="003356C0">
      <w:pPr>
        <w:spacing w:after="0"/>
        <w:jc w:val="both"/>
        <w:rPr>
          <w:rFonts w:ascii="Gill Sans MT" w:hAnsi="Gill Sans MT"/>
          <w:u w:val="single"/>
        </w:rPr>
      </w:pPr>
    </w:p>
    <w:p w:rsidR="00487237" w:rsidRPr="00487237" w:rsidRDefault="00487237" w:rsidP="00365E3D">
      <w:pPr>
        <w:pStyle w:val="ListParagraph"/>
        <w:numPr>
          <w:ilvl w:val="0"/>
          <w:numId w:val="26"/>
        </w:numPr>
        <w:spacing w:after="0"/>
        <w:jc w:val="both"/>
        <w:rPr>
          <w:rFonts w:ascii="Gill Sans MT" w:hAnsi="Gill Sans MT"/>
          <w:u w:val="single"/>
        </w:rPr>
      </w:pPr>
      <w:r>
        <w:rPr>
          <w:rFonts w:ascii="Gill Sans MT" w:hAnsi="Gill Sans MT"/>
        </w:rPr>
        <w:t xml:space="preserve">The services  that improve the environment were considered, below are the top two issues. </w:t>
      </w:r>
    </w:p>
    <w:p w:rsidR="008558DB" w:rsidRDefault="008558DB" w:rsidP="008558DB">
      <w:pPr>
        <w:pStyle w:val="ListParagraph"/>
        <w:numPr>
          <w:ilvl w:val="0"/>
          <w:numId w:val="37"/>
        </w:numPr>
        <w:spacing w:after="0"/>
        <w:jc w:val="both"/>
        <w:rPr>
          <w:rFonts w:ascii="Gill Sans MT" w:hAnsi="Gill Sans MT"/>
        </w:rPr>
      </w:pPr>
      <w:r w:rsidRPr="00F20C08">
        <w:rPr>
          <w:rFonts w:ascii="Gill Sans MT" w:hAnsi="Gill Sans MT"/>
        </w:rPr>
        <w:t>Litter</w:t>
      </w:r>
    </w:p>
    <w:p w:rsidR="008558DB" w:rsidRDefault="00D21056" w:rsidP="008558DB">
      <w:pPr>
        <w:pStyle w:val="ListParagraph"/>
        <w:numPr>
          <w:ilvl w:val="1"/>
          <w:numId w:val="37"/>
        </w:numPr>
        <w:spacing w:after="0"/>
        <w:jc w:val="both"/>
        <w:rPr>
          <w:rFonts w:ascii="Gill Sans MT" w:hAnsi="Gill Sans MT"/>
        </w:rPr>
      </w:pPr>
      <w:r>
        <w:rPr>
          <w:rFonts w:ascii="Gill Sans MT" w:hAnsi="Gill Sans MT"/>
        </w:rPr>
        <w:t>Some parents still burn their trash. Therefore there needs to be more awareness.</w:t>
      </w:r>
    </w:p>
    <w:p w:rsidR="008558DB" w:rsidRPr="003D665F" w:rsidRDefault="008558DB" w:rsidP="008558DB">
      <w:pPr>
        <w:pStyle w:val="ListParagraph"/>
        <w:numPr>
          <w:ilvl w:val="0"/>
          <w:numId w:val="37"/>
        </w:numPr>
        <w:spacing w:after="0"/>
        <w:jc w:val="both"/>
        <w:rPr>
          <w:rFonts w:ascii="Gill Sans MT" w:hAnsi="Gill Sans MT"/>
          <w:u w:val="single"/>
        </w:rPr>
      </w:pPr>
      <w:r w:rsidRPr="00F20C08">
        <w:rPr>
          <w:rFonts w:ascii="Gill Sans MT" w:hAnsi="Gill Sans MT"/>
        </w:rPr>
        <w:t>Air pollution</w:t>
      </w:r>
    </w:p>
    <w:p w:rsidR="00D21056" w:rsidRPr="00F20C08" w:rsidRDefault="00D21056" w:rsidP="00D21056">
      <w:pPr>
        <w:pStyle w:val="ListParagraph"/>
        <w:numPr>
          <w:ilvl w:val="1"/>
          <w:numId w:val="37"/>
        </w:numPr>
        <w:spacing w:after="0"/>
        <w:jc w:val="both"/>
        <w:rPr>
          <w:rFonts w:ascii="Gill Sans MT" w:hAnsi="Gill Sans MT"/>
        </w:rPr>
      </w:pPr>
      <w:r>
        <w:rPr>
          <w:rFonts w:ascii="Gill Sans MT" w:hAnsi="Gill Sans MT"/>
        </w:rPr>
        <w:t xml:space="preserve">They spray to kill bugs on plantations are not effective, and also pollute the air. </w:t>
      </w:r>
    </w:p>
    <w:p w:rsidR="008558DB" w:rsidRPr="003D665F" w:rsidRDefault="00D21056" w:rsidP="00D21056">
      <w:pPr>
        <w:pStyle w:val="ListParagraph"/>
        <w:numPr>
          <w:ilvl w:val="1"/>
          <w:numId w:val="37"/>
        </w:numPr>
        <w:spacing w:after="0"/>
        <w:jc w:val="both"/>
        <w:rPr>
          <w:rFonts w:ascii="Gill Sans MT" w:hAnsi="Gill Sans MT"/>
          <w:u w:val="single"/>
        </w:rPr>
      </w:pPr>
      <w:r>
        <w:rPr>
          <w:rFonts w:ascii="Gill Sans MT" w:hAnsi="Gill Sans MT"/>
        </w:rPr>
        <w:t xml:space="preserve">The air is polluted by the </w:t>
      </w:r>
      <w:r w:rsidR="008558DB">
        <w:rPr>
          <w:rFonts w:ascii="Gill Sans MT" w:hAnsi="Gill Sans MT"/>
        </w:rPr>
        <w:t>trash burning</w:t>
      </w:r>
      <w:r>
        <w:rPr>
          <w:rFonts w:ascii="Gill Sans MT" w:hAnsi="Gill Sans MT"/>
        </w:rPr>
        <w:t>.</w:t>
      </w:r>
      <w:r w:rsidR="008558DB">
        <w:rPr>
          <w:rFonts w:ascii="Gill Sans MT" w:hAnsi="Gill Sans MT"/>
        </w:rPr>
        <w:t xml:space="preserve"> </w:t>
      </w:r>
    </w:p>
    <w:p w:rsidR="00D958C0" w:rsidRPr="00D21056" w:rsidRDefault="00D21056" w:rsidP="00D21056">
      <w:pPr>
        <w:pStyle w:val="ListParagraph"/>
        <w:numPr>
          <w:ilvl w:val="1"/>
          <w:numId w:val="37"/>
        </w:numPr>
        <w:spacing w:after="0"/>
        <w:jc w:val="both"/>
        <w:rPr>
          <w:rFonts w:ascii="Gill Sans MT" w:hAnsi="Gill Sans MT"/>
          <w:u w:val="single"/>
        </w:rPr>
      </w:pPr>
      <w:r>
        <w:rPr>
          <w:rFonts w:ascii="Gill Sans MT" w:hAnsi="Gill Sans MT"/>
        </w:rPr>
        <w:t>The s</w:t>
      </w:r>
      <w:r w:rsidR="008558DB">
        <w:rPr>
          <w:rFonts w:ascii="Gill Sans MT" w:hAnsi="Gill Sans MT"/>
        </w:rPr>
        <w:t xml:space="preserve">mell </w:t>
      </w:r>
      <w:r>
        <w:rPr>
          <w:rFonts w:ascii="Gill Sans MT" w:hAnsi="Gill Sans MT"/>
        </w:rPr>
        <w:t>of fertilizer used for agriculture affects the breathing of people.</w:t>
      </w:r>
    </w:p>
    <w:p w:rsidR="008B2C2E" w:rsidRPr="003459E4" w:rsidRDefault="008B2C2E" w:rsidP="00365E3D">
      <w:pPr>
        <w:keepNext/>
        <w:numPr>
          <w:ilvl w:val="0"/>
          <w:numId w:val="11"/>
        </w:numPr>
        <w:pBdr>
          <w:bottom w:val="single" w:sz="4" w:space="1" w:color="auto"/>
        </w:pBdr>
        <w:tabs>
          <w:tab w:val="left" w:pos="720"/>
        </w:tabs>
        <w:spacing w:before="360" w:after="360" w:line="240" w:lineRule="auto"/>
        <w:jc w:val="both"/>
        <w:outlineLvl w:val="0"/>
        <w:rPr>
          <w:rFonts w:ascii="Gill Sans MT" w:hAnsi="Gill Sans MT"/>
          <w:sz w:val="24"/>
          <w:szCs w:val="24"/>
        </w:rPr>
      </w:pPr>
      <w:bookmarkStart w:id="35" w:name="_Toc51518980"/>
      <w:r w:rsidRPr="003459E4">
        <w:rPr>
          <w:rFonts w:ascii="Gill Sans MT" w:eastAsia="Calibri" w:hAnsi="Gill Sans MT" w:cs="Arial"/>
          <w:b/>
          <w:bCs/>
          <w:color w:val="002A6C"/>
          <w:kern w:val="32"/>
          <w:sz w:val="24"/>
          <w:szCs w:val="24"/>
        </w:rPr>
        <w:t>Analysis Tables:</w:t>
      </w:r>
      <w:bookmarkEnd w:id="35"/>
    </w:p>
    <w:p w:rsidR="008B2C2E" w:rsidRPr="003459E4" w:rsidRDefault="008B2C2E" w:rsidP="00F068F6">
      <w:pPr>
        <w:keepNext/>
        <w:tabs>
          <w:tab w:val="left" w:pos="720"/>
        </w:tabs>
        <w:spacing w:after="240" w:line="240" w:lineRule="auto"/>
        <w:jc w:val="both"/>
        <w:outlineLvl w:val="1"/>
        <w:rPr>
          <w:rFonts w:ascii="Gill Sans MT" w:hAnsi="Gill Sans MT"/>
          <w:sz w:val="24"/>
          <w:szCs w:val="24"/>
        </w:rPr>
      </w:pPr>
      <w:bookmarkStart w:id="36" w:name="_Toc51518981"/>
      <w:r w:rsidRPr="003459E4">
        <w:rPr>
          <w:rFonts w:ascii="Gill Sans MT" w:eastAsia="Times New Roman" w:hAnsi="Gill Sans MT" w:cs="Arial"/>
          <w:b/>
          <w:bCs/>
          <w:iCs/>
          <w:smallCaps/>
          <w:color w:val="C2113A"/>
          <w:sz w:val="24"/>
          <w:szCs w:val="24"/>
        </w:rPr>
        <w:t>Community Survey Analysis</w:t>
      </w:r>
      <w:bookmarkEnd w:id="36"/>
    </w:p>
    <w:tbl>
      <w:tblPr>
        <w:tblStyle w:val="TableGrid"/>
        <w:tblW w:w="0" w:type="auto"/>
        <w:tblLook w:val="04A0" w:firstRow="1" w:lastRow="0" w:firstColumn="1" w:lastColumn="0" w:noHBand="0" w:noVBand="1"/>
      </w:tblPr>
      <w:tblGrid>
        <w:gridCol w:w="1744"/>
        <w:gridCol w:w="1939"/>
      </w:tblGrid>
      <w:tr w:rsidR="00945276" w:rsidRPr="003459E4" w:rsidTr="00945276">
        <w:trPr>
          <w:trHeight w:val="300"/>
        </w:trPr>
        <w:tc>
          <w:tcPr>
            <w:tcW w:w="1744" w:type="dxa"/>
            <w:noWrap/>
            <w:hideMark/>
          </w:tcPr>
          <w:p w:rsidR="00945276" w:rsidRPr="003459E4" w:rsidRDefault="00945276" w:rsidP="00F068F6">
            <w:pPr>
              <w:jc w:val="both"/>
              <w:rPr>
                <w:rFonts w:ascii="Gill Sans MT" w:hAnsi="Gill Sans MT"/>
                <w:b/>
                <w:bCs/>
                <w:sz w:val="24"/>
                <w:szCs w:val="24"/>
              </w:rPr>
            </w:pPr>
            <w:r w:rsidRPr="003459E4">
              <w:rPr>
                <w:rFonts w:ascii="Gill Sans MT" w:hAnsi="Gill Sans MT"/>
                <w:b/>
                <w:bCs/>
                <w:sz w:val="24"/>
                <w:szCs w:val="24"/>
              </w:rPr>
              <w:t>% 29 &amp; under</w:t>
            </w:r>
          </w:p>
        </w:tc>
        <w:tc>
          <w:tcPr>
            <w:tcW w:w="1939" w:type="dxa"/>
            <w:noWrap/>
            <w:hideMark/>
          </w:tcPr>
          <w:p w:rsidR="00945276" w:rsidRPr="003459E4" w:rsidRDefault="00945276" w:rsidP="00F068F6">
            <w:pPr>
              <w:jc w:val="both"/>
              <w:rPr>
                <w:rFonts w:ascii="Gill Sans MT" w:hAnsi="Gill Sans MT"/>
                <w:b/>
                <w:bCs/>
                <w:sz w:val="24"/>
                <w:szCs w:val="24"/>
              </w:rPr>
            </w:pPr>
            <w:r w:rsidRPr="003459E4">
              <w:rPr>
                <w:rFonts w:ascii="Gill Sans MT" w:hAnsi="Gill Sans MT"/>
                <w:b/>
                <w:bCs/>
                <w:sz w:val="24"/>
                <w:szCs w:val="24"/>
              </w:rPr>
              <w:t>% 30 &amp; over</w:t>
            </w:r>
          </w:p>
        </w:tc>
      </w:tr>
      <w:tr w:rsidR="007269BC" w:rsidRPr="003459E4" w:rsidTr="001E08D6">
        <w:trPr>
          <w:trHeight w:val="312"/>
        </w:trPr>
        <w:tc>
          <w:tcPr>
            <w:tcW w:w="1744" w:type="dxa"/>
            <w:noWrap/>
            <w:vAlign w:val="center"/>
          </w:tcPr>
          <w:p w:rsidR="007269BC" w:rsidRDefault="007269BC" w:rsidP="007269BC">
            <w:pPr>
              <w:jc w:val="right"/>
              <w:rPr>
                <w:rFonts w:ascii="Calibri" w:hAnsi="Calibri" w:cs="Calibri"/>
                <w:b/>
                <w:bCs/>
                <w:color w:val="000000"/>
              </w:rPr>
            </w:pPr>
            <w:r>
              <w:rPr>
                <w:rFonts w:ascii="Calibri" w:hAnsi="Calibri" w:cs="Calibri"/>
                <w:b/>
                <w:bCs/>
                <w:color w:val="000000"/>
              </w:rPr>
              <w:t>51%</w:t>
            </w:r>
          </w:p>
        </w:tc>
        <w:tc>
          <w:tcPr>
            <w:tcW w:w="1939" w:type="dxa"/>
            <w:noWrap/>
            <w:vAlign w:val="center"/>
          </w:tcPr>
          <w:p w:rsidR="007269BC" w:rsidRDefault="007269BC" w:rsidP="007269BC">
            <w:pPr>
              <w:jc w:val="right"/>
              <w:rPr>
                <w:rFonts w:ascii="Calibri" w:hAnsi="Calibri" w:cs="Calibri"/>
                <w:b/>
                <w:bCs/>
                <w:color w:val="000000"/>
              </w:rPr>
            </w:pPr>
            <w:r>
              <w:rPr>
                <w:rFonts w:ascii="Calibri" w:hAnsi="Calibri" w:cs="Calibri"/>
                <w:b/>
                <w:bCs/>
                <w:color w:val="000000"/>
              </w:rPr>
              <w:t>49%</w:t>
            </w:r>
          </w:p>
        </w:tc>
      </w:tr>
      <w:tr w:rsidR="00802FC3" w:rsidRPr="003459E4" w:rsidTr="00945276">
        <w:trPr>
          <w:trHeight w:val="312"/>
        </w:trPr>
        <w:tc>
          <w:tcPr>
            <w:tcW w:w="1744" w:type="dxa"/>
            <w:noWrap/>
            <w:hideMark/>
          </w:tcPr>
          <w:p w:rsidR="00802FC3" w:rsidRPr="003459E4" w:rsidRDefault="00802FC3" w:rsidP="00802FC3">
            <w:pPr>
              <w:rPr>
                <w:rFonts w:ascii="Gill Sans MT" w:hAnsi="Gill Sans MT"/>
                <w:b/>
                <w:bCs/>
                <w:sz w:val="24"/>
                <w:szCs w:val="24"/>
              </w:rPr>
            </w:pPr>
            <w:r w:rsidRPr="003459E4">
              <w:rPr>
                <w:rFonts w:ascii="Gill Sans MT" w:hAnsi="Gill Sans MT"/>
                <w:b/>
                <w:bCs/>
                <w:sz w:val="24"/>
                <w:szCs w:val="24"/>
              </w:rPr>
              <w:t>%Males</w:t>
            </w:r>
          </w:p>
        </w:tc>
        <w:tc>
          <w:tcPr>
            <w:tcW w:w="1939" w:type="dxa"/>
            <w:noWrap/>
            <w:hideMark/>
          </w:tcPr>
          <w:p w:rsidR="00802FC3" w:rsidRPr="003459E4" w:rsidRDefault="00802FC3" w:rsidP="00802FC3">
            <w:pPr>
              <w:rPr>
                <w:rFonts w:ascii="Gill Sans MT" w:hAnsi="Gill Sans MT"/>
                <w:b/>
                <w:bCs/>
                <w:sz w:val="24"/>
                <w:szCs w:val="24"/>
              </w:rPr>
            </w:pPr>
            <w:r w:rsidRPr="003459E4">
              <w:rPr>
                <w:rFonts w:ascii="Gill Sans MT" w:hAnsi="Gill Sans MT"/>
                <w:b/>
                <w:bCs/>
                <w:sz w:val="24"/>
                <w:szCs w:val="24"/>
              </w:rPr>
              <w:t>%Females</w:t>
            </w:r>
          </w:p>
        </w:tc>
      </w:tr>
      <w:tr w:rsidR="007269BC" w:rsidRPr="003459E4" w:rsidTr="001E08D6">
        <w:trPr>
          <w:trHeight w:val="300"/>
        </w:trPr>
        <w:tc>
          <w:tcPr>
            <w:tcW w:w="1744" w:type="dxa"/>
            <w:noWrap/>
            <w:vAlign w:val="center"/>
          </w:tcPr>
          <w:p w:rsidR="007269BC" w:rsidRDefault="007269BC" w:rsidP="007269BC">
            <w:pPr>
              <w:rPr>
                <w:rFonts w:ascii="Gill Sans MT" w:hAnsi="Gill Sans MT" w:cs="Calibri"/>
                <w:color w:val="000000"/>
              </w:rPr>
            </w:pPr>
            <w:r>
              <w:rPr>
                <w:rFonts w:ascii="Gill Sans MT" w:hAnsi="Gill Sans MT" w:cs="Calibri"/>
                <w:color w:val="000000"/>
              </w:rPr>
              <w:t>43.5%</w:t>
            </w:r>
          </w:p>
        </w:tc>
        <w:tc>
          <w:tcPr>
            <w:tcW w:w="1939" w:type="dxa"/>
            <w:noWrap/>
            <w:vAlign w:val="center"/>
          </w:tcPr>
          <w:p w:rsidR="007269BC" w:rsidRDefault="007269BC" w:rsidP="007269BC">
            <w:pPr>
              <w:rPr>
                <w:rFonts w:ascii="Gill Sans MT" w:hAnsi="Gill Sans MT" w:cs="Calibri"/>
                <w:color w:val="000000"/>
              </w:rPr>
            </w:pPr>
            <w:r>
              <w:rPr>
                <w:rFonts w:ascii="Gill Sans MT" w:hAnsi="Gill Sans MT" w:cs="Calibri"/>
                <w:color w:val="000000"/>
              </w:rPr>
              <w:t>56.5%</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1744"/>
        <w:gridCol w:w="1939"/>
        <w:gridCol w:w="2224"/>
      </w:tblGrid>
      <w:tr w:rsidR="00F1479E" w:rsidRPr="003459E4" w:rsidTr="00CF5678">
        <w:trPr>
          <w:trHeight w:val="312"/>
        </w:trPr>
        <w:tc>
          <w:tcPr>
            <w:tcW w:w="1744" w:type="dxa"/>
            <w:noWrap/>
            <w:vAlign w:val="bottom"/>
            <w:hideMark/>
          </w:tcPr>
          <w:p w:rsidR="00F1479E" w:rsidRPr="003459E4" w:rsidRDefault="00F1479E" w:rsidP="00977316">
            <w:pPr>
              <w:rPr>
                <w:rFonts w:ascii="Calibri" w:hAnsi="Calibri" w:cs="Calibri"/>
                <w:b/>
                <w:bCs/>
                <w:color w:val="000000"/>
              </w:rPr>
            </w:pPr>
            <w:r w:rsidRPr="003459E4">
              <w:rPr>
                <w:rFonts w:ascii="Calibri" w:hAnsi="Calibri" w:cs="Calibri"/>
                <w:b/>
                <w:bCs/>
                <w:color w:val="000000"/>
              </w:rPr>
              <w:t xml:space="preserve">Jordanian </w:t>
            </w:r>
          </w:p>
        </w:tc>
        <w:tc>
          <w:tcPr>
            <w:tcW w:w="1939" w:type="dxa"/>
            <w:noWrap/>
            <w:vAlign w:val="bottom"/>
            <w:hideMark/>
          </w:tcPr>
          <w:p w:rsidR="00F1479E" w:rsidRPr="003459E4" w:rsidRDefault="00F1479E" w:rsidP="00977316">
            <w:pPr>
              <w:rPr>
                <w:rFonts w:ascii="Calibri" w:hAnsi="Calibri" w:cs="Calibri"/>
                <w:b/>
                <w:bCs/>
                <w:color w:val="000000"/>
              </w:rPr>
            </w:pPr>
            <w:r w:rsidRPr="003459E4">
              <w:rPr>
                <w:rFonts w:ascii="Calibri" w:hAnsi="Calibri" w:cs="Calibri"/>
                <w:b/>
                <w:bCs/>
                <w:color w:val="000000"/>
              </w:rPr>
              <w:t>Palestinian</w:t>
            </w:r>
          </w:p>
        </w:tc>
        <w:tc>
          <w:tcPr>
            <w:tcW w:w="2224" w:type="dxa"/>
            <w:noWrap/>
            <w:vAlign w:val="bottom"/>
            <w:hideMark/>
          </w:tcPr>
          <w:p w:rsidR="00F1479E" w:rsidRPr="003459E4" w:rsidRDefault="00F1479E" w:rsidP="00977316">
            <w:pPr>
              <w:rPr>
                <w:rFonts w:ascii="Calibri" w:hAnsi="Calibri" w:cs="Calibri"/>
                <w:b/>
                <w:bCs/>
                <w:color w:val="000000"/>
              </w:rPr>
            </w:pPr>
            <w:r w:rsidRPr="003459E4">
              <w:rPr>
                <w:rFonts w:ascii="Calibri" w:hAnsi="Calibri" w:cs="Calibri"/>
                <w:b/>
                <w:bCs/>
                <w:color w:val="000000"/>
              </w:rPr>
              <w:t>Syrian</w:t>
            </w:r>
          </w:p>
        </w:tc>
      </w:tr>
      <w:tr w:rsidR="007269BC" w:rsidRPr="003459E4" w:rsidTr="00673235">
        <w:trPr>
          <w:trHeight w:val="300"/>
        </w:trPr>
        <w:tc>
          <w:tcPr>
            <w:tcW w:w="1744" w:type="dxa"/>
            <w:noWrap/>
            <w:vAlign w:val="bottom"/>
          </w:tcPr>
          <w:p w:rsidR="007269BC" w:rsidRDefault="007269BC" w:rsidP="007269BC">
            <w:pPr>
              <w:jc w:val="right"/>
              <w:rPr>
                <w:rFonts w:ascii="Calibri" w:hAnsi="Calibri" w:cs="Calibri"/>
                <w:color w:val="000000"/>
              </w:rPr>
            </w:pPr>
            <w:r>
              <w:rPr>
                <w:rFonts w:ascii="Calibri" w:hAnsi="Calibri" w:cs="Calibri"/>
                <w:color w:val="000000"/>
              </w:rPr>
              <w:t>184</w:t>
            </w:r>
          </w:p>
        </w:tc>
        <w:tc>
          <w:tcPr>
            <w:tcW w:w="1939" w:type="dxa"/>
            <w:noWrap/>
            <w:vAlign w:val="bottom"/>
          </w:tcPr>
          <w:p w:rsidR="007269BC" w:rsidRDefault="007269BC" w:rsidP="007269BC">
            <w:pPr>
              <w:jc w:val="right"/>
              <w:rPr>
                <w:rFonts w:ascii="Calibri" w:hAnsi="Calibri" w:cs="Calibri"/>
                <w:color w:val="000000"/>
              </w:rPr>
            </w:pPr>
            <w:r>
              <w:rPr>
                <w:rFonts w:ascii="Calibri" w:hAnsi="Calibri" w:cs="Calibri"/>
                <w:color w:val="000000"/>
              </w:rPr>
              <w:t>7</w:t>
            </w:r>
          </w:p>
        </w:tc>
        <w:tc>
          <w:tcPr>
            <w:tcW w:w="2224" w:type="dxa"/>
            <w:noWrap/>
            <w:vAlign w:val="bottom"/>
          </w:tcPr>
          <w:p w:rsidR="007269BC" w:rsidRPr="007269BC" w:rsidRDefault="007269BC" w:rsidP="007269BC">
            <w:pPr>
              <w:jc w:val="right"/>
              <w:rPr>
                <w:rFonts w:ascii="Calibri" w:hAnsi="Calibri" w:cs="Calibri"/>
                <w:color w:val="000000"/>
              </w:rPr>
            </w:pPr>
            <w:r>
              <w:rPr>
                <w:rFonts w:ascii="Calibri" w:hAnsi="Calibri" w:cs="Calibri"/>
                <w:color w:val="000000"/>
              </w:rPr>
              <w:t>2</w:t>
            </w:r>
          </w:p>
        </w:tc>
      </w:tr>
    </w:tbl>
    <w:p w:rsidR="00013DEF" w:rsidRPr="003459E4" w:rsidRDefault="00013DEF"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883"/>
        <w:gridCol w:w="877"/>
        <w:gridCol w:w="1067"/>
        <w:gridCol w:w="576"/>
        <w:gridCol w:w="958"/>
        <w:gridCol w:w="989"/>
      </w:tblGrid>
      <w:tr w:rsidR="00A736BE" w:rsidRPr="003459E4" w:rsidTr="00A736BE">
        <w:trPr>
          <w:trHeight w:val="288"/>
        </w:trPr>
        <w:tc>
          <w:tcPr>
            <w:tcW w:w="9350" w:type="dxa"/>
            <w:gridSpan w:val="6"/>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Q1</w:t>
            </w:r>
            <w:proofErr w:type="spellEnd"/>
            <w:r w:rsidRPr="003459E4">
              <w:rPr>
                <w:rFonts w:ascii="Gill Sans MT" w:hAnsi="Gill Sans MT"/>
                <w:b/>
                <w:bCs/>
                <w:sz w:val="24"/>
                <w:szCs w:val="24"/>
              </w:rPr>
              <w:t>: How would you rate the following youth outlets in your community?</w:t>
            </w:r>
          </w:p>
        </w:tc>
      </w:tr>
      <w:tr w:rsidR="00A736BE" w:rsidRPr="003459E4" w:rsidTr="001C72EF">
        <w:trPr>
          <w:trHeight w:val="288"/>
        </w:trPr>
        <w:tc>
          <w:tcPr>
            <w:tcW w:w="4883"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Options</w:t>
            </w:r>
          </w:p>
        </w:tc>
        <w:tc>
          <w:tcPr>
            <w:tcW w:w="877"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Good</w:t>
            </w:r>
          </w:p>
        </w:tc>
        <w:tc>
          <w:tcPr>
            <w:tcW w:w="1067"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Average</w:t>
            </w:r>
          </w:p>
        </w:tc>
        <w:tc>
          <w:tcPr>
            <w:tcW w:w="576"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Bad</w:t>
            </w:r>
          </w:p>
        </w:tc>
        <w:tc>
          <w:tcPr>
            <w:tcW w:w="958"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I don’t know</w:t>
            </w:r>
          </w:p>
        </w:tc>
        <w:tc>
          <w:tcPr>
            <w:tcW w:w="989"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Doesn’t exist</w:t>
            </w:r>
          </w:p>
        </w:tc>
      </w:tr>
      <w:tr w:rsidR="007269BC" w:rsidRPr="003459E4" w:rsidTr="00F1479E">
        <w:trPr>
          <w:trHeight w:val="300"/>
        </w:trPr>
        <w:tc>
          <w:tcPr>
            <w:tcW w:w="4883" w:type="dxa"/>
            <w:vAlign w:val="bottom"/>
          </w:tcPr>
          <w:p w:rsidR="007269BC" w:rsidRDefault="007269BC" w:rsidP="007269BC">
            <w:pPr>
              <w:rPr>
                <w:rFonts w:ascii="Calibri" w:hAnsi="Calibri" w:cs="Calibri"/>
                <w:color w:val="000000"/>
              </w:rPr>
            </w:pPr>
            <w:r>
              <w:rPr>
                <w:rFonts w:ascii="Calibri" w:hAnsi="Calibri" w:cs="Calibri"/>
                <w:color w:val="000000"/>
              </w:rPr>
              <w:t>Entertainment (movie theater, public parks, café)</w:t>
            </w:r>
          </w:p>
        </w:tc>
        <w:tc>
          <w:tcPr>
            <w:tcW w:w="877" w:type="dxa"/>
            <w:noWrap/>
            <w:vAlign w:val="bottom"/>
          </w:tcPr>
          <w:p w:rsidR="007269BC" w:rsidRDefault="007269BC" w:rsidP="007269BC">
            <w:pPr>
              <w:jc w:val="right"/>
              <w:rPr>
                <w:rFonts w:ascii="Calibri" w:hAnsi="Calibri" w:cs="Calibri"/>
                <w:color w:val="000000"/>
              </w:rPr>
            </w:pPr>
            <w:r>
              <w:rPr>
                <w:rFonts w:ascii="Calibri" w:hAnsi="Calibri" w:cs="Calibri"/>
                <w:color w:val="000000"/>
              </w:rPr>
              <w:t>18</w:t>
            </w:r>
          </w:p>
        </w:tc>
        <w:tc>
          <w:tcPr>
            <w:tcW w:w="1067" w:type="dxa"/>
            <w:noWrap/>
            <w:vAlign w:val="bottom"/>
          </w:tcPr>
          <w:p w:rsidR="007269BC" w:rsidRDefault="007269BC" w:rsidP="007269BC">
            <w:pPr>
              <w:jc w:val="right"/>
              <w:rPr>
                <w:rFonts w:ascii="Calibri" w:hAnsi="Calibri" w:cs="Calibri"/>
                <w:color w:val="000000"/>
              </w:rPr>
            </w:pPr>
            <w:r>
              <w:rPr>
                <w:rFonts w:ascii="Calibri" w:hAnsi="Calibri" w:cs="Calibri"/>
                <w:color w:val="000000"/>
              </w:rPr>
              <w:t>40</w:t>
            </w:r>
          </w:p>
        </w:tc>
        <w:tc>
          <w:tcPr>
            <w:tcW w:w="576" w:type="dxa"/>
            <w:noWrap/>
            <w:vAlign w:val="bottom"/>
          </w:tcPr>
          <w:p w:rsidR="007269BC" w:rsidRDefault="007269BC" w:rsidP="007269BC">
            <w:pPr>
              <w:jc w:val="right"/>
              <w:rPr>
                <w:rFonts w:ascii="Calibri" w:hAnsi="Calibri" w:cs="Calibri"/>
                <w:color w:val="000000"/>
              </w:rPr>
            </w:pPr>
            <w:r>
              <w:rPr>
                <w:rFonts w:ascii="Calibri" w:hAnsi="Calibri" w:cs="Calibri"/>
                <w:color w:val="000000"/>
              </w:rPr>
              <w:t>41</w:t>
            </w:r>
          </w:p>
        </w:tc>
        <w:tc>
          <w:tcPr>
            <w:tcW w:w="958" w:type="dxa"/>
            <w:noWrap/>
            <w:vAlign w:val="bottom"/>
          </w:tcPr>
          <w:p w:rsidR="007269BC" w:rsidRDefault="007269BC" w:rsidP="007269BC">
            <w:pPr>
              <w:jc w:val="right"/>
              <w:rPr>
                <w:rFonts w:ascii="Calibri" w:hAnsi="Calibri" w:cs="Calibri"/>
                <w:color w:val="000000"/>
              </w:rPr>
            </w:pPr>
            <w:r>
              <w:rPr>
                <w:rFonts w:ascii="Calibri" w:hAnsi="Calibri" w:cs="Calibri"/>
                <w:color w:val="000000"/>
              </w:rPr>
              <w:t>15</w:t>
            </w:r>
          </w:p>
        </w:tc>
        <w:tc>
          <w:tcPr>
            <w:tcW w:w="989" w:type="dxa"/>
            <w:noWrap/>
            <w:vAlign w:val="bottom"/>
          </w:tcPr>
          <w:p w:rsidR="007269BC" w:rsidRDefault="007269BC" w:rsidP="007269BC">
            <w:pPr>
              <w:jc w:val="right"/>
              <w:rPr>
                <w:rFonts w:ascii="Calibri" w:hAnsi="Calibri" w:cs="Calibri"/>
                <w:color w:val="000000"/>
              </w:rPr>
            </w:pPr>
            <w:r>
              <w:rPr>
                <w:rFonts w:ascii="Calibri" w:hAnsi="Calibri" w:cs="Calibri"/>
                <w:color w:val="000000"/>
              </w:rPr>
              <w:t>79</w:t>
            </w:r>
          </w:p>
        </w:tc>
      </w:tr>
      <w:tr w:rsidR="007269BC" w:rsidRPr="003459E4" w:rsidTr="00F1479E">
        <w:trPr>
          <w:trHeight w:val="312"/>
        </w:trPr>
        <w:tc>
          <w:tcPr>
            <w:tcW w:w="4883" w:type="dxa"/>
            <w:vAlign w:val="bottom"/>
          </w:tcPr>
          <w:p w:rsidR="007269BC" w:rsidRDefault="007269BC" w:rsidP="007269BC">
            <w:pPr>
              <w:rPr>
                <w:rFonts w:ascii="Calibri" w:hAnsi="Calibri" w:cs="Calibri"/>
                <w:color w:val="000000"/>
              </w:rPr>
            </w:pPr>
            <w:r>
              <w:rPr>
                <w:rFonts w:ascii="Calibri" w:hAnsi="Calibri" w:cs="Calibri"/>
                <w:color w:val="000000"/>
              </w:rPr>
              <w:t>Art, Theatre, &amp; Music</w:t>
            </w:r>
          </w:p>
        </w:tc>
        <w:tc>
          <w:tcPr>
            <w:tcW w:w="877" w:type="dxa"/>
            <w:noWrap/>
            <w:vAlign w:val="bottom"/>
          </w:tcPr>
          <w:p w:rsidR="007269BC" w:rsidRDefault="007269BC" w:rsidP="007269BC">
            <w:pPr>
              <w:jc w:val="right"/>
              <w:rPr>
                <w:rFonts w:ascii="Calibri" w:hAnsi="Calibri" w:cs="Calibri"/>
                <w:color w:val="000000"/>
              </w:rPr>
            </w:pPr>
            <w:r>
              <w:rPr>
                <w:rFonts w:ascii="Calibri" w:hAnsi="Calibri" w:cs="Calibri"/>
                <w:color w:val="000000"/>
              </w:rPr>
              <w:t>24</w:t>
            </w:r>
          </w:p>
        </w:tc>
        <w:tc>
          <w:tcPr>
            <w:tcW w:w="1067" w:type="dxa"/>
            <w:noWrap/>
            <w:vAlign w:val="bottom"/>
          </w:tcPr>
          <w:p w:rsidR="007269BC" w:rsidRDefault="007269BC" w:rsidP="007269BC">
            <w:pPr>
              <w:jc w:val="right"/>
              <w:rPr>
                <w:rFonts w:ascii="Calibri" w:hAnsi="Calibri" w:cs="Calibri"/>
                <w:color w:val="000000"/>
              </w:rPr>
            </w:pPr>
            <w:r>
              <w:rPr>
                <w:rFonts w:ascii="Calibri" w:hAnsi="Calibri" w:cs="Calibri"/>
                <w:color w:val="000000"/>
              </w:rPr>
              <w:t>28</w:t>
            </w:r>
          </w:p>
        </w:tc>
        <w:tc>
          <w:tcPr>
            <w:tcW w:w="576" w:type="dxa"/>
            <w:noWrap/>
            <w:vAlign w:val="bottom"/>
          </w:tcPr>
          <w:p w:rsidR="007269BC" w:rsidRDefault="007269BC" w:rsidP="007269BC">
            <w:pPr>
              <w:jc w:val="right"/>
              <w:rPr>
                <w:rFonts w:ascii="Calibri" w:hAnsi="Calibri" w:cs="Calibri"/>
                <w:color w:val="000000"/>
              </w:rPr>
            </w:pPr>
            <w:r>
              <w:rPr>
                <w:rFonts w:ascii="Calibri" w:hAnsi="Calibri" w:cs="Calibri"/>
                <w:color w:val="000000"/>
              </w:rPr>
              <w:t>47</w:t>
            </w:r>
          </w:p>
        </w:tc>
        <w:tc>
          <w:tcPr>
            <w:tcW w:w="958" w:type="dxa"/>
            <w:noWrap/>
            <w:vAlign w:val="bottom"/>
          </w:tcPr>
          <w:p w:rsidR="007269BC" w:rsidRDefault="007269BC" w:rsidP="007269BC">
            <w:pPr>
              <w:jc w:val="right"/>
              <w:rPr>
                <w:rFonts w:ascii="Calibri" w:hAnsi="Calibri" w:cs="Calibri"/>
                <w:color w:val="000000"/>
              </w:rPr>
            </w:pPr>
            <w:r>
              <w:rPr>
                <w:rFonts w:ascii="Calibri" w:hAnsi="Calibri" w:cs="Calibri"/>
                <w:color w:val="000000"/>
              </w:rPr>
              <w:t>25</w:t>
            </w:r>
          </w:p>
        </w:tc>
        <w:tc>
          <w:tcPr>
            <w:tcW w:w="989" w:type="dxa"/>
            <w:noWrap/>
            <w:vAlign w:val="bottom"/>
          </w:tcPr>
          <w:p w:rsidR="007269BC" w:rsidRDefault="007269BC" w:rsidP="007269BC">
            <w:pPr>
              <w:jc w:val="right"/>
              <w:rPr>
                <w:rFonts w:ascii="Calibri" w:hAnsi="Calibri" w:cs="Calibri"/>
                <w:color w:val="000000"/>
              </w:rPr>
            </w:pPr>
            <w:r>
              <w:rPr>
                <w:rFonts w:ascii="Calibri" w:hAnsi="Calibri" w:cs="Calibri"/>
                <w:color w:val="000000"/>
              </w:rPr>
              <w:t>69</w:t>
            </w:r>
          </w:p>
        </w:tc>
      </w:tr>
      <w:tr w:rsidR="007269BC" w:rsidRPr="003459E4" w:rsidTr="00F1479E">
        <w:trPr>
          <w:trHeight w:val="300"/>
        </w:trPr>
        <w:tc>
          <w:tcPr>
            <w:tcW w:w="4883" w:type="dxa"/>
            <w:vAlign w:val="bottom"/>
          </w:tcPr>
          <w:p w:rsidR="007269BC" w:rsidRDefault="007269BC" w:rsidP="007269BC">
            <w:pPr>
              <w:rPr>
                <w:rFonts w:ascii="Calibri" w:hAnsi="Calibri" w:cs="Calibri"/>
                <w:color w:val="000000"/>
              </w:rPr>
            </w:pPr>
            <w:r>
              <w:rPr>
                <w:rFonts w:ascii="Calibri" w:hAnsi="Calibri" w:cs="Calibri"/>
                <w:color w:val="000000"/>
              </w:rPr>
              <w:t>Library</w:t>
            </w:r>
          </w:p>
        </w:tc>
        <w:tc>
          <w:tcPr>
            <w:tcW w:w="877" w:type="dxa"/>
            <w:noWrap/>
            <w:vAlign w:val="bottom"/>
          </w:tcPr>
          <w:p w:rsidR="007269BC" w:rsidRDefault="007269BC" w:rsidP="007269BC">
            <w:pPr>
              <w:jc w:val="right"/>
              <w:rPr>
                <w:rFonts w:ascii="Calibri" w:hAnsi="Calibri" w:cs="Calibri"/>
                <w:color w:val="000000"/>
              </w:rPr>
            </w:pPr>
            <w:r>
              <w:rPr>
                <w:rFonts w:ascii="Calibri" w:hAnsi="Calibri" w:cs="Calibri"/>
                <w:color w:val="000000"/>
              </w:rPr>
              <w:t>31</w:t>
            </w:r>
          </w:p>
        </w:tc>
        <w:tc>
          <w:tcPr>
            <w:tcW w:w="1067" w:type="dxa"/>
            <w:noWrap/>
            <w:vAlign w:val="bottom"/>
          </w:tcPr>
          <w:p w:rsidR="007269BC" w:rsidRDefault="007269BC" w:rsidP="007269BC">
            <w:pPr>
              <w:jc w:val="right"/>
              <w:rPr>
                <w:rFonts w:ascii="Calibri" w:hAnsi="Calibri" w:cs="Calibri"/>
                <w:color w:val="000000"/>
              </w:rPr>
            </w:pPr>
            <w:r>
              <w:rPr>
                <w:rFonts w:ascii="Calibri" w:hAnsi="Calibri" w:cs="Calibri"/>
                <w:color w:val="000000"/>
              </w:rPr>
              <w:t>27</w:t>
            </w:r>
          </w:p>
        </w:tc>
        <w:tc>
          <w:tcPr>
            <w:tcW w:w="576" w:type="dxa"/>
            <w:noWrap/>
            <w:vAlign w:val="bottom"/>
          </w:tcPr>
          <w:p w:rsidR="007269BC" w:rsidRDefault="007269BC" w:rsidP="007269BC">
            <w:pPr>
              <w:jc w:val="right"/>
              <w:rPr>
                <w:rFonts w:ascii="Calibri" w:hAnsi="Calibri" w:cs="Calibri"/>
                <w:color w:val="000000"/>
              </w:rPr>
            </w:pPr>
            <w:r>
              <w:rPr>
                <w:rFonts w:ascii="Calibri" w:hAnsi="Calibri" w:cs="Calibri"/>
                <w:color w:val="000000"/>
              </w:rPr>
              <w:t>44</w:t>
            </w:r>
          </w:p>
        </w:tc>
        <w:tc>
          <w:tcPr>
            <w:tcW w:w="958" w:type="dxa"/>
            <w:noWrap/>
            <w:vAlign w:val="bottom"/>
          </w:tcPr>
          <w:p w:rsidR="007269BC" w:rsidRDefault="007269BC" w:rsidP="007269BC">
            <w:pPr>
              <w:jc w:val="right"/>
              <w:rPr>
                <w:rFonts w:ascii="Calibri" w:hAnsi="Calibri" w:cs="Calibri"/>
                <w:color w:val="000000"/>
              </w:rPr>
            </w:pPr>
            <w:r>
              <w:rPr>
                <w:rFonts w:ascii="Calibri" w:hAnsi="Calibri" w:cs="Calibri"/>
                <w:color w:val="000000"/>
              </w:rPr>
              <w:t>21</w:t>
            </w:r>
          </w:p>
        </w:tc>
        <w:tc>
          <w:tcPr>
            <w:tcW w:w="989" w:type="dxa"/>
            <w:noWrap/>
            <w:vAlign w:val="bottom"/>
          </w:tcPr>
          <w:p w:rsidR="007269BC" w:rsidRDefault="007269BC" w:rsidP="007269BC">
            <w:pPr>
              <w:jc w:val="right"/>
              <w:rPr>
                <w:rFonts w:ascii="Calibri" w:hAnsi="Calibri" w:cs="Calibri"/>
                <w:color w:val="000000"/>
              </w:rPr>
            </w:pPr>
            <w:r>
              <w:rPr>
                <w:rFonts w:ascii="Calibri" w:hAnsi="Calibri" w:cs="Calibri"/>
                <w:color w:val="000000"/>
              </w:rPr>
              <w:t>70</w:t>
            </w:r>
          </w:p>
        </w:tc>
      </w:tr>
      <w:tr w:rsidR="007269BC" w:rsidRPr="003459E4" w:rsidTr="00F1479E">
        <w:trPr>
          <w:trHeight w:val="288"/>
        </w:trPr>
        <w:tc>
          <w:tcPr>
            <w:tcW w:w="4883" w:type="dxa"/>
            <w:vAlign w:val="bottom"/>
          </w:tcPr>
          <w:p w:rsidR="007269BC" w:rsidRDefault="007269BC" w:rsidP="007269BC">
            <w:pPr>
              <w:rPr>
                <w:rFonts w:ascii="Calibri" w:hAnsi="Calibri" w:cs="Calibri"/>
                <w:color w:val="000000"/>
              </w:rPr>
            </w:pPr>
            <w:r>
              <w:rPr>
                <w:rFonts w:ascii="Calibri" w:hAnsi="Calibri" w:cs="Calibri"/>
                <w:color w:val="000000"/>
              </w:rPr>
              <w:t>Organized activities by CBOs, NGOs, youth leaders (hiking, bazaars, trainings)</w:t>
            </w:r>
          </w:p>
        </w:tc>
        <w:tc>
          <w:tcPr>
            <w:tcW w:w="877" w:type="dxa"/>
            <w:noWrap/>
            <w:vAlign w:val="bottom"/>
          </w:tcPr>
          <w:p w:rsidR="007269BC" w:rsidRDefault="007269BC" w:rsidP="007269BC">
            <w:pPr>
              <w:jc w:val="right"/>
              <w:rPr>
                <w:rFonts w:ascii="Calibri" w:hAnsi="Calibri" w:cs="Calibri"/>
                <w:color w:val="000000"/>
              </w:rPr>
            </w:pPr>
            <w:r>
              <w:rPr>
                <w:rFonts w:ascii="Calibri" w:hAnsi="Calibri" w:cs="Calibri"/>
                <w:color w:val="000000"/>
              </w:rPr>
              <w:t>41</w:t>
            </w:r>
          </w:p>
        </w:tc>
        <w:tc>
          <w:tcPr>
            <w:tcW w:w="1067" w:type="dxa"/>
            <w:noWrap/>
            <w:vAlign w:val="bottom"/>
          </w:tcPr>
          <w:p w:rsidR="007269BC" w:rsidRDefault="007269BC" w:rsidP="007269BC">
            <w:pPr>
              <w:jc w:val="right"/>
              <w:rPr>
                <w:rFonts w:ascii="Calibri" w:hAnsi="Calibri" w:cs="Calibri"/>
                <w:color w:val="000000"/>
              </w:rPr>
            </w:pPr>
            <w:r>
              <w:rPr>
                <w:rFonts w:ascii="Calibri" w:hAnsi="Calibri" w:cs="Calibri"/>
                <w:color w:val="000000"/>
              </w:rPr>
              <w:t>39</w:t>
            </w:r>
          </w:p>
        </w:tc>
        <w:tc>
          <w:tcPr>
            <w:tcW w:w="576" w:type="dxa"/>
            <w:noWrap/>
            <w:vAlign w:val="bottom"/>
          </w:tcPr>
          <w:p w:rsidR="007269BC" w:rsidRDefault="007269BC" w:rsidP="007269BC">
            <w:pPr>
              <w:jc w:val="right"/>
              <w:rPr>
                <w:rFonts w:ascii="Calibri" w:hAnsi="Calibri" w:cs="Calibri"/>
                <w:color w:val="000000"/>
              </w:rPr>
            </w:pPr>
            <w:r>
              <w:rPr>
                <w:rFonts w:ascii="Calibri" w:hAnsi="Calibri" w:cs="Calibri"/>
                <w:color w:val="000000"/>
              </w:rPr>
              <w:t>36</w:t>
            </w:r>
          </w:p>
        </w:tc>
        <w:tc>
          <w:tcPr>
            <w:tcW w:w="958" w:type="dxa"/>
            <w:noWrap/>
            <w:vAlign w:val="bottom"/>
          </w:tcPr>
          <w:p w:rsidR="007269BC" w:rsidRDefault="007269BC" w:rsidP="007269BC">
            <w:pPr>
              <w:jc w:val="right"/>
              <w:rPr>
                <w:rFonts w:ascii="Calibri" w:hAnsi="Calibri" w:cs="Calibri"/>
                <w:color w:val="000000"/>
              </w:rPr>
            </w:pPr>
            <w:r>
              <w:rPr>
                <w:rFonts w:ascii="Calibri" w:hAnsi="Calibri" w:cs="Calibri"/>
                <w:color w:val="000000"/>
              </w:rPr>
              <w:t>15</w:t>
            </w:r>
          </w:p>
        </w:tc>
        <w:tc>
          <w:tcPr>
            <w:tcW w:w="989" w:type="dxa"/>
            <w:noWrap/>
            <w:vAlign w:val="bottom"/>
          </w:tcPr>
          <w:p w:rsidR="007269BC" w:rsidRDefault="007269BC" w:rsidP="007269BC">
            <w:pPr>
              <w:jc w:val="right"/>
              <w:rPr>
                <w:rFonts w:ascii="Calibri" w:hAnsi="Calibri" w:cs="Calibri"/>
                <w:color w:val="000000"/>
              </w:rPr>
            </w:pPr>
            <w:r>
              <w:rPr>
                <w:rFonts w:ascii="Calibri" w:hAnsi="Calibri" w:cs="Calibri"/>
                <w:color w:val="000000"/>
              </w:rPr>
              <w:t>62</w:t>
            </w:r>
          </w:p>
        </w:tc>
      </w:tr>
      <w:tr w:rsidR="007269BC" w:rsidRPr="003459E4" w:rsidTr="00F1479E">
        <w:trPr>
          <w:trHeight w:val="288"/>
        </w:trPr>
        <w:tc>
          <w:tcPr>
            <w:tcW w:w="4883" w:type="dxa"/>
            <w:vAlign w:val="bottom"/>
          </w:tcPr>
          <w:p w:rsidR="007269BC" w:rsidRDefault="007269BC" w:rsidP="007269BC">
            <w:pPr>
              <w:rPr>
                <w:rFonts w:ascii="Calibri" w:hAnsi="Calibri" w:cs="Calibri"/>
                <w:color w:val="000000"/>
              </w:rPr>
            </w:pPr>
            <w:r>
              <w:rPr>
                <w:rFonts w:ascii="Calibri" w:hAnsi="Calibri" w:cs="Calibri"/>
                <w:color w:val="000000"/>
              </w:rPr>
              <w:t>Sports (basketball/football /swimming/ others)</w:t>
            </w:r>
          </w:p>
        </w:tc>
        <w:tc>
          <w:tcPr>
            <w:tcW w:w="877" w:type="dxa"/>
            <w:noWrap/>
            <w:vAlign w:val="bottom"/>
          </w:tcPr>
          <w:p w:rsidR="007269BC" w:rsidRDefault="007269BC" w:rsidP="007269BC">
            <w:pPr>
              <w:jc w:val="right"/>
              <w:rPr>
                <w:rFonts w:ascii="Calibri" w:hAnsi="Calibri" w:cs="Calibri"/>
                <w:color w:val="000000"/>
              </w:rPr>
            </w:pPr>
            <w:r>
              <w:rPr>
                <w:rFonts w:ascii="Calibri" w:hAnsi="Calibri" w:cs="Calibri"/>
                <w:color w:val="000000"/>
              </w:rPr>
              <w:t>31</w:t>
            </w:r>
          </w:p>
        </w:tc>
        <w:tc>
          <w:tcPr>
            <w:tcW w:w="1067" w:type="dxa"/>
            <w:noWrap/>
            <w:vAlign w:val="bottom"/>
          </w:tcPr>
          <w:p w:rsidR="007269BC" w:rsidRDefault="007269BC" w:rsidP="007269BC">
            <w:pPr>
              <w:jc w:val="right"/>
              <w:rPr>
                <w:rFonts w:ascii="Calibri" w:hAnsi="Calibri" w:cs="Calibri"/>
                <w:color w:val="000000"/>
              </w:rPr>
            </w:pPr>
            <w:r>
              <w:rPr>
                <w:rFonts w:ascii="Calibri" w:hAnsi="Calibri" w:cs="Calibri"/>
                <w:color w:val="000000"/>
              </w:rPr>
              <w:t>46</w:t>
            </w:r>
          </w:p>
        </w:tc>
        <w:tc>
          <w:tcPr>
            <w:tcW w:w="576" w:type="dxa"/>
            <w:noWrap/>
            <w:vAlign w:val="bottom"/>
          </w:tcPr>
          <w:p w:rsidR="007269BC" w:rsidRDefault="007269BC" w:rsidP="007269BC">
            <w:pPr>
              <w:jc w:val="right"/>
              <w:rPr>
                <w:rFonts w:ascii="Calibri" w:hAnsi="Calibri" w:cs="Calibri"/>
                <w:color w:val="000000"/>
              </w:rPr>
            </w:pPr>
            <w:r>
              <w:rPr>
                <w:rFonts w:ascii="Calibri" w:hAnsi="Calibri" w:cs="Calibri"/>
                <w:color w:val="000000"/>
              </w:rPr>
              <w:t>38</w:t>
            </w:r>
          </w:p>
        </w:tc>
        <w:tc>
          <w:tcPr>
            <w:tcW w:w="958" w:type="dxa"/>
            <w:noWrap/>
            <w:vAlign w:val="bottom"/>
          </w:tcPr>
          <w:p w:rsidR="007269BC" w:rsidRDefault="007269BC" w:rsidP="007269BC">
            <w:pPr>
              <w:jc w:val="right"/>
              <w:rPr>
                <w:rFonts w:ascii="Calibri" w:hAnsi="Calibri" w:cs="Calibri"/>
                <w:color w:val="000000"/>
              </w:rPr>
            </w:pPr>
            <w:r>
              <w:rPr>
                <w:rFonts w:ascii="Calibri" w:hAnsi="Calibri" w:cs="Calibri"/>
                <w:color w:val="000000"/>
              </w:rPr>
              <w:t>18</w:t>
            </w:r>
          </w:p>
        </w:tc>
        <w:tc>
          <w:tcPr>
            <w:tcW w:w="989" w:type="dxa"/>
            <w:noWrap/>
            <w:vAlign w:val="bottom"/>
          </w:tcPr>
          <w:p w:rsidR="007269BC" w:rsidRDefault="007269BC" w:rsidP="007269BC">
            <w:pPr>
              <w:jc w:val="right"/>
              <w:rPr>
                <w:rFonts w:ascii="Calibri" w:hAnsi="Calibri" w:cs="Calibri"/>
                <w:color w:val="000000"/>
              </w:rPr>
            </w:pPr>
            <w:r>
              <w:rPr>
                <w:rFonts w:ascii="Calibri" w:hAnsi="Calibri" w:cs="Calibri"/>
                <w:color w:val="000000"/>
              </w:rPr>
              <w:t>60</w:t>
            </w:r>
          </w:p>
        </w:tc>
      </w:tr>
      <w:tr w:rsidR="007269BC" w:rsidRPr="003459E4" w:rsidTr="00F1479E">
        <w:trPr>
          <w:trHeight w:val="330"/>
        </w:trPr>
        <w:tc>
          <w:tcPr>
            <w:tcW w:w="4883" w:type="dxa"/>
            <w:vAlign w:val="bottom"/>
          </w:tcPr>
          <w:p w:rsidR="007269BC" w:rsidRDefault="007269BC" w:rsidP="007269BC">
            <w:pPr>
              <w:rPr>
                <w:rFonts w:ascii="Calibri" w:hAnsi="Calibri" w:cs="Calibri"/>
                <w:color w:val="000000"/>
              </w:rPr>
            </w:pPr>
            <w:r>
              <w:rPr>
                <w:rFonts w:ascii="Calibri" w:hAnsi="Calibri" w:cs="Calibri"/>
                <w:color w:val="000000"/>
              </w:rPr>
              <w:lastRenderedPageBreak/>
              <w:t>Spaces for youth to gather (CBOs, parks, municipality space)</w:t>
            </w:r>
          </w:p>
        </w:tc>
        <w:tc>
          <w:tcPr>
            <w:tcW w:w="877" w:type="dxa"/>
            <w:noWrap/>
            <w:vAlign w:val="bottom"/>
          </w:tcPr>
          <w:p w:rsidR="007269BC" w:rsidRDefault="007269BC" w:rsidP="007269BC">
            <w:pPr>
              <w:jc w:val="right"/>
              <w:rPr>
                <w:rFonts w:ascii="Calibri" w:hAnsi="Calibri" w:cs="Calibri"/>
                <w:color w:val="000000"/>
              </w:rPr>
            </w:pPr>
            <w:r>
              <w:rPr>
                <w:rFonts w:ascii="Calibri" w:hAnsi="Calibri" w:cs="Calibri"/>
                <w:color w:val="000000"/>
              </w:rPr>
              <w:t>32</w:t>
            </w:r>
          </w:p>
        </w:tc>
        <w:tc>
          <w:tcPr>
            <w:tcW w:w="1067" w:type="dxa"/>
            <w:noWrap/>
            <w:vAlign w:val="bottom"/>
          </w:tcPr>
          <w:p w:rsidR="007269BC" w:rsidRDefault="007269BC" w:rsidP="007269BC">
            <w:pPr>
              <w:jc w:val="right"/>
              <w:rPr>
                <w:rFonts w:ascii="Calibri" w:hAnsi="Calibri" w:cs="Calibri"/>
                <w:color w:val="000000"/>
              </w:rPr>
            </w:pPr>
            <w:r>
              <w:rPr>
                <w:rFonts w:ascii="Calibri" w:hAnsi="Calibri" w:cs="Calibri"/>
                <w:color w:val="000000"/>
              </w:rPr>
              <w:t>46</w:t>
            </w:r>
          </w:p>
        </w:tc>
        <w:tc>
          <w:tcPr>
            <w:tcW w:w="576" w:type="dxa"/>
            <w:noWrap/>
            <w:vAlign w:val="bottom"/>
          </w:tcPr>
          <w:p w:rsidR="007269BC" w:rsidRDefault="007269BC" w:rsidP="007269BC">
            <w:pPr>
              <w:jc w:val="right"/>
              <w:rPr>
                <w:rFonts w:ascii="Calibri" w:hAnsi="Calibri" w:cs="Calibri"/>
                <w:color w:val="000000"/>
              </w:rPr>
            </w:pPr>
            <w:r>
              <w:rPr>
                <w:rFonts w:ascii="Calibri" w:hAnsi="Calibri" w:cs="Calibri"/>
                <w:color w:val="000000"/>
              </w:rPr>
              <w:t>31</w:t>
            </w:r>
          </w:p>
        </w:tc>
        <w:tc>
          <w:tcPr>
            <w:tcW w:w="958" w:type="dxa"/>
            <w:noWrap/>
            <w:vAlign w:val="bottom"/>
          </w:tcPr>
          <w:p w:rsidR="007269BC" w:rsidRDefault="007269BC" w:rsidP="007269BC">
            <w:pPr>
              <w:jc w:val="right"/>
              <w:rPr>
                <w:rFonts w:ascii="Calibri" w:hAnsi="Calibri" w:cs="Calibri"/>
                <w:color w:val="000000"/>
              </w:rPr>
            </w:pPr>
            <w:r>
              <w:rPr>
                <w:rFonts w:ascii="Calibri" w:hAnsi="Calibri" w:cs="Calibri"/>
                <w:color w:val="000000"/>
              </w:rPr>
              <w:t>17</w:t>
            </w:r>
          </w:p>
        </w:tc>
        <w:tc>
          <w:tcPr>
            <w:tcW w:w="989" w:type="dxa"/>
            <w:noWrap/>
            <w:vAlign w:val="bottom"/>
          </w:tcPr>
          <w:p w:rsidR="007269BC" w:rsidRDefault="007269BC" w:rsidP="007269BC">
            <w:pPr>
              <w:jc w:val="right"/>
              <w:rPr>
                <w:rFonts w:ascii="Calibri" w:hAnsi="Calibri" w:cs="Calibri"/>
                <w:color w:val="000000"/>
              </w:rPr>
            </w:pPr>
            <w:r>
              <w:rPr>
                <w:rFonts w:ascii="Calibri" w:hAnsi="Calibri" w:cs="Calibri"/>
                <w:color w:val="000000"/>
              </w:rPr>
              <w:t>67</w:t>
            </w:r>
          </w:p>
        </w:tc>
      </w:tr>
      <w:tr w:rsidR="007269BC" w:rsidRPr="003459E4" w:rsidTr="00F1479E">
        <w:trPr>
          <w:trHeight w:val="288"/>
        </w:trPr>
        <w:tc>
          <w:tcPr>
            <w:tcW w:w="4883" w:type="dxa"/>
            <w:vAlign w:val="bottom"/>
          </w:tcPr>
          <w:p w:rsidR="007269BC" w:rsidRDefault="007269BC" w:rsidP="007269BC">
            <w:pPr>
              <w:rPr>
                <w:rFonts w:ascii="Calibri" w:hAnsi="Calibri" w:cs="Calibri"/>
                <w:color w:val="000000"/>
              </w:rPr>
            </w:pPr>
            <w:r>
              <w:rPr>
                <w:rFonts w:ascii="Calibri" w:hAnsi="Calibri" w:cs="Calibri"/>
                <w:color w:val="000000"/>
              </w:rPr>
              <w:t>Spaces for men to gather (Male youth center, clubs, sport facilities)</w:t>
            </w:r>
          </w:p>
        </w:tc>
        <w:tc>
          <w:tcPr>
            <w:tcW w:w="877" w:type="dxa"/>
            <w:noWrap/>
            <w:vAlign w:val="bottom"/>
          </w:tcPr>
          <w:p w:rsidR="007269BC" w:rsidRDefault="007269BC" w:rsidP="007269BC">
            <w:pPr>
              <w:jc w:val="right"/>
              <w:rPr>
                <w:rFonts w:ascii="Calibri" w:hAnsi="Calibri" w:cs="Calibri"/>
                <w:color w:val="000000"/>
              </w:rPr>
            </w:pPr>
            <w:r>
              <w:rPr>
                <w:rFonts w:ascii="Calibri" w:hAnsi="Calibri" w:cs="Calibri"/>
                <w:color w:val="000000"/>
              </w:rPr>
              <w:t>41</w:t>
            </w:r>
          </w:p>
        </w:tc>
        <w:tc>
          <w:tcPr>
            <w:tcW w:w="1067" w:type="dxa"/>
            <w:noWrap/>
            <w:vAlign w:val="bottom"/>
          </w:tcPr>
          <w:p w:rsidR="007269BC" w:rsidRDefault="007269BC" w:rsidP="007269BC">
            <w:pPr>
              <w:jc w:val="right"/>
              <w:rPr>
                <w:rFonts w:ascii="Calibri" w:hAnsi="Calibri" w:cs="Calibri"/>
                <w:color w:val="000000"/>
              </w:rPr>
            </w:pPr>
            <w:r>
              <w:rPr>
                <w:rFonts w:ascii="Calibri" w:hAnsi="Calibri" w:cs="Calibri"/>
                <w:color w:val="000000"/>
              </w:rPr>
              <w:t>42</w:t>
            </w:r>
          </w:p>
        </w:tc>
        <w:tc>
          <w:tcPr>
            <w:tcW w:w="576" w:type="dxa"/>
            <w:noWrap/>
            <w:vAlign w:val="bottom"/>
          </w:tcPr>
          <w:p w:rsidR="007269BC" w:rsidRDefault="007269BC" w:rsidP="007269BC">
            <w:pPr>
              <w:jc w:val="right"/>
              <w:rPr>
                <w:rFonts w:ascii="Calibri" w:hAnsi="Calibri" w:cs="Calibri"/>
                <w:color w:val="000000"/>
              </w:rPr>
            </w:pPr>
            <w:r>
              <w:rPr>
                <w:rFonts w:ascii="Calibri" w:hAnsi="Calibri" w:cs="Calibri"/>
                <w:color w:val="000000"/>
              </w:rPr>
              <w:t>32</w:t>
            </w:r>
          </w:p>
        </w:tc>
        <w:tc>
          <w:tcPr>
            <w:tcW w:w="958" w:type="dxa"/>
            <w:noWrap/>
            <w:vAlign w:val="bottom"/>
          </w:tcPr>
          <w:p w:rsidR="007269BC" w:rsidRDefault="007269BC" w:rsidP="007269BC">
            <w:pPr>
              <w:jc w:val="right"/>
              <w:rPr>
                <w:rFonts w:ascii="Calibri" w:hAnsi="Calibri" w:cs="Calibri"/>
                <w:color w:val="000000"/>
              </w:rPr>
            </w:pPr>
            <w:r>
              <w:rPr>
                <w:rFonts w:ascii="Calibri" w:hAnsi="Calibri" w:cs="Calibri"/>
                <w:color w:val="000000"/>
              </w:rPr>
              <w:t>15</w:t>
            </w:r>
          </w:p>
        </w:tc>
        <w:tc>
          <w:tcPr>
            <w:tcW w:w="989" w:type="dxa"/>
            <w:noWrap/>
            <w:vAlign w:val="bottom"/>
          </w:tcPr>
          <w:p w:rsidR="007269BC" w:rsidRDefault="007269BC" w:rsidP="007269BC">
            <w:pPr>
              <w:jc w:val="right"/>
              <w:rPr>
                <w:rFonts w:ascii="Calibri" w:hAnsi="Calibri" w:cs="Calibri"/>
                <w:color w:val="000000"/>
              </w:rPr>
            </w:pPr>
            <w:r>
              <w:rPr>
                <w:rFonts w:ascii="Calibri" w:hAnsi="Calibri" w:cs="Calibri"/>
                <w:color w:val="000000"/>
              </w:rPr>
              <w:t>63</w:t>
            </w:r>
          </w:p>
        </w:tc>
      </w:tr>
      <w:tr w:rsidR="007269BC" w:rsidRPr="003459E4" w:rsidTr="00F1479E">
        <w:trPr>
          <w:trHeight w:val="288"/>
        </w:trPr>
        <w:tc>
          <w:tcPr>
            <w:tcW w:w="4883" w:type="dxa"/>
            <w:vAlign w:val="bottom"/>
          </w:tcPr>
          <w:p w:rsidR="007269BC" w:rsidRDefault="007269BC" w:rsidP="007269BC">
            <w:pPr>
              <w:rPr>
                <w:rFonts w:ascii="Calibri" w:hAnsi="Calibri" w:cs="Calibri"/>
                <w:color w:val="000000"/>
              </w:rPr>
            </w:pPr>
            <w:r>
              <w:rPr>
                <w:rFonts w:ascii="Calibri" w:hAnsi="Calibri" w:cs="Calibri"/>
                <w:color w:val="000000"/>
              </w:rPr>
              <w:t>Spaces for women to gather (female youth center, clubs, sport facility)</w:t>
            </w:r>
          </w:p>
        </w:tc>
        <w:tc>
          <w:tcPr>
            <w:tcW w:w="877" w:type="dxa"/>
            <w:noWrap/>
            <w:vAlign w:val="bottom"/>
          </w:tcPr>
          <w:p w:rsidR="007269BC" w:rsidRDefault="007269BC" w:rsidP="007269BC">
            <w:pPr>
              <w:jc w:val="right"/>
              <w:rPr>
                <w:rFonts w:ascii="Calibri" w:hAnsi="Calibri" w:cs="Calibri"/>
                <w:color w:val="000000"/>
              </w:rPr>
            </w:pPr>
            <w:r>
              <w:rPr>
                <w:rFonts w:ascii="Calibri" w:hAnsi="Calibri" w:cs="Calibri"/>
                <w:color w:val="000000"/>
              </w:rPr>
              <w:t>39</w:t>
            </w:r>
          </w:p>
        </w:tc>
        <w:tc>
          <w:tcPr>
            <w:tcW w:w="1067" w:type="dxa"/>
            <w:noWrap/>
            <w:vAlign w:val="bottom"/>
          </w:tcPr>
          <w:p w:rsidR="007269BC" w:rsidRDefault="007269BC" w:rsidP="007269BC">
            <w:pPr>
              <w:jc w:val="right"/>
              <w:rPr>
                <w:rFonts w:ascii="Calibri" w:hAnsi="Calibri" w:cs="Calibri"/>
                <w:color w:val="000000"/>
              </w:rPr>
            </w:pPr>
            <w:r>
              <w:rPr>
                <w:rFonts w:ascii="Calibri" w:hAnsi="Calibri" w:cs="Calibri"/>
                <w:color w:val="000000"/>
              </w:rPr>
              <w:t>40</w:t>
            </w:r>
          </w:p>
        </w:tc>
        <w:tc>
          <w:tcPr>
            <w:tcW w:w="576" w:type="dxa"/>
            <w:noWrap/>
            <w:vAlign w:val="bottom"/>
          </w:tcPr>
          <w:p w:rsidR="007269BC" w:rsidRDefault="007269BC" w:rsidP="007269BC">
            <w:pPr>
              <w:jc w:val="right"/>
              <w:rPr>
                <w:rFonts w:ascii="Calibri" w:hAnsi="Calibri" w:cs="Calibri"/>
                <w:color w:val="000000"/>
              </w:rPr>
            </w:pPr>
            <w:r>
              <w:rPr>
                <w:rFonts w:ascii="Calibri" w:hAnsi="Calibri" w:cs="Calibri"/>
                <w:color w:val="000000"/>
              </w:rPr>
              <w:t>34</w:t>
            </w:r>
          </w:p>
        </w:tc>
        <w:tc>
          <w:tcPr>
            <w:tcW w:w="958" w:type="dxa"/>
            <w:noWrap/>
            <w:vAlign w:val="bottom"/>
          </w:tcPr>
          <w:p w:rsidR="007269BC" w:rsidRDefault="007269BC" w:rsidP="007269BC">
            <w:pPr>
              <w:jc w:val="right"/>
              <w:rPr>
                <w:rFonts w:ascii="Calibri" w:hAnsi="Calibri" w:cs="Calibri"/>
                <w:color w:val="000000"/>
              </w:rPr>
            </w:pPr>
            <w:r>
              <w:rPr>
                <w:rFonts w:ascii="Calibri" w:hAnsi="Calibri" w:cs="Calibri"/>
                <w:color w:val="000000"/>
              </w:rPr>
              <w:t>20</w:t>
            </w:r>
          </w:p>
        </w:tc>
        <w:tc>
          <w:tcPr>
            <w:tcW w:w="989" w:type="dxa"/>
            <w:noWrap/>
            <w:vAlign w:val="bottom"/>
          </w:tcPr>
          <w:p w:rsidR="007269BC" w:rsidRDefault="007269BC" w:rsidP="007269BC">
            <w:pPr>
              <w:jc w:val="right"/>
              <w:rPr>
                <w:rFonts w:ascii="Calibri" w:hAnsi="Calibri" w:cs="Calibri"/>
                <w:color w:val="000000"/>
              </w:rPr>
            </w:pPr>
            <w:r>
              <w:rPr>
                <w:rFonts w:ascii="Calibri" w:hAnsi="Calibri" w:cs="Calibri"/>
                <w:color w:val="000000"/>
              </w:rPr>
              <w:t>60</w:t>
            </w:r>
          </w:p>
        </w:tc>
      </w:tr>
      <w:tr w:rsidR="007269BC" w:rsidRPr="003459E4" w:rsidTr="00F1479E">
        <w:trPr>
          <w:trHeight w:val="288"/>
        </w:trPr>
        <w:tc>
          <w:tcPr>
            <w:tcW w:w="4883" w:type="dxa"/>
            <w:vAlign w:val="bottom"/>
          </w:tcPr>
          <w:p w:rsidR="007269BC" w:rsidRDefault="007269BC" w:rsidP="007269BC">
            <w:pPr>
              <w:rPr>
                <w:rFonts w:ascii="Calibri" w:hAnsi="Calibri" w:cs="Calibri"/>
                <w:color w:val="000000"/>
              </w:rPr>
            </w:pPr>
            <w:r>
              <w:rPr>
                <w:rFonts w:ascii="Calibri" w:hAnsi="Calibri" w:cs="Calibri"/>
                <w:color w:val="000000"/>
              </w:rPr>
              <w:t xml:space="preserve">Youth clubs and centers </w:t>
            </w:r>
          </w:p>
        </w:tc>
        <w:tc>
          <w:tcPr>
            <w:tcW w:w="877" w:type="dxa"/>
            <w:noWrap/>
            <w:vAlign w:val="bottom"/>
          </w:tcPr>
          <w:p w:rsidR="007269BC" w:rsidRDefault="007269BC" w:rsidP="007269BC">
            <w:pPr>
              <w:jc w:val="right"/>
              <w:rPr>
                <w:rFonts w:ascii="Calibri" w:hAnsi="Calibri" w:cs="Calibri"/>
                <w:color w:val="000000"/>
              </w:rPr>
            </w:pPr>
            <w:r>
              <w:rPr>
                <w:rFonts w:ascii="Calibri" w:hAnsi="Calibri" w:cs="Calibri"/>
                <w:color w:val="000000"/>
              </w:rPr>
              <w:t>39</w:t>
            </w:r>
          </w:p>
        </w:tc>
        <w:tc>
          <w:tcPr>
            <w:tcW w:w="1067" w:type="dxa"/>
            <w:noWrap/>
            <w:vAlign w:val="bottom"/>
          </w:tcPr>
          <w:p w:rsidR="007269BC" w:rsidRDefault="007269BC" w:rsidP="007269BC">
            <w:pPr>
              <w:jc w:val="right"/>
              <w:rPr>
                <w:rFonts w:ascii="Calibri" w:hAnsi="Calibri" w:cs="Calibri"/>
                <w:color w:val="000000"/>
              </w:rPr>
            </w:pPr>
            <w:r>
              <w:rPr>
                <w:rFonts w:ascii="Calibri" w:hAnsi="Calibri" w:cs="Calibri"/>
                <w:color w:val="000000"/>
              </w:rPr>
              <w:t>49</w:t>
            </w:r>
          </w:p>
        </w:tc>
        <w:tc>
          <w:tcPr>
            <w:tcW w:w="576" w:type="dxa"/>
            <w:noWrap/>
            <w:vAlign w:val="bottom"/>
          </w:tcPr>
          <w:p w:rsidR="007269BC" w:rsidRDefault="007269BC" w:rsidP="007269BC">
            <w:pPr>
              <w:jc w:val="right"/>
              <w:rPr>
                <w:rFonts w:ascii="Calibri" w:hAnsi="Calibri" w:cs="Calibri"/>
                <w:color w:val="000000"/>
              </w:rPr>
            </w:pPr>
            <w:r>
              <w:rPr>
                <w:rFonts w:ascii="Calibri" w:hAnsi="Calibri" w:cs="Calibri"/>
                <w:color w:val="000000"/>
              </w:rPr>
              <w:t>31</w:t>
            </w:r>
          </w:p>
        </w:tc>
        <w:tc>
          <w:tcPr>
            <w:tcW w:w="958" w:type="dxa"/>
            <w:noWrap/>
            <w:vAlign w:val="bottom"/>
          </w:tcPr>
          <w:p w:rsidR="007269BC" w:rsidRDefault="007269BC" w:rsidP="007269BC">
            <w:pPr>
              <w:jc w:val="right"/>
              <w:rPr>
                <w:rFonts w:ascii="Calibri" w:hAnsi="Calibri" w:cs="Calibri"/>
                <w:color w:val="000000"/>
              </w:rPr>
            </w:pPr>
            <w:r>
              <w:rPr>
                <w:rFonts w:ascii="Calibri" w:hAnsi="Calibri" w:cs="Calibri"/>
                <w:color w:val="000000"/>
              </w:rPr>
              <w:t>21</w:t>
            </w:r>
          </w:p>
        </w:tc>
        <w:tc>
          <w:tcPr>
            <w:tcW w:w="989" w:type="dxa"/>
            <w:noWrap/>
            <w:vAlign w:val="bottom"/>
          </w:tcPr>
          <w:p w:rsidR="007269BC" w:rsidRDefault="007269BC" w:rsidP="007269BC">
            <w:pPr>
              <w:jc w:val="right"/>
              <w:rPr>
                <w:rFonts w:ascii="Calibri" w:hAnsi="Calibri" w:cs="Calibri"/>
                <w:color w:val="000000"/>
              </w:rPr>
            </w:pPr>
            <w:r>
              <w:rPr>
                <w:rFonts w:ascii="Calibri" w:hAnsi="Calibri" w:cs="Calibri"/>
                <w:color w:val="000000"/>
              </w:rPr>
              <w:t>53</w:t>
            </w:r>
          </w:p>
        </w:tc>
      </w:tr>
      <w:tr w:rsidR="007269BC" w:rsidRPr="003459E4" w:rsidTr="00F1479E">
        <w:trPr>
          <w:trHeight w:val="288"/>
        </w:trPr>
        <w:tc>
          <w:tcPr>
            <w:tcW w:w="4883" w:type="dxa"/>
            <w:vAlign w:val="bottom"/>
          </w:tcPr>
          <w:p w:rsidR="007269BC" w:rsidRDefault="007269BC" w:rsidP="007269BC">
            <w:pPr>
              <w:rPr>
                <w:rFonts w:ascii="Calibri" w:hAnsi="Calibri" w:cs="Calibri"/>
                <w:color w:val="000000"/>
              </w:rPr>
            </w:pPr>
            <w:r>
              <w:rPr>
                <w:rFonts w:ascii="Calibri" w:hAnsi="Calibri" w:cs="Calibri"/>
                <w:color w:val="000000"/>
              </w:rPr>
              <w:t xml:space="preserve">Volunteering Opportunities </w:t>
            </w:r>
          </w:p>
        </w:tc>
        <w:tc>
          <w:tcPr>
            <w:tcW w:w="877" w:type="dxa"/>
            <w:noWrap/>
            <w:vAlign w:val="bottom"/>
          </w:tcPr>
          <w:p w:rsidR="007269BC" w:rsidRDefault="007269BC" w:rsidP="007269BC">
            <w:pPr>
              <w:jc w:val="right"/>
              <w:rPr>
                <w:rFonts w:ascii="Calibri" w:hAnsi="Calibri" w:cs="Calibri"/>
                <w:color w:val="000000"/>
              </w:rPr>
            </w:pPr>
            <w:r>
              <w:rPr>
                <w:rFonts w:ascii="Calibri" w:hAnsi="Calibri" w:cs="Calibri"/>
                <w:color w:val="000000"/>
              </w:rPr>
              <w:t>36</w:t>
            </w:r>
          </w:p>
        </w:tc>
        <w:tc>
          <w:tcPr>
            <w:tcW w:w="1067" w:type="dxa"/>
            <w:noWrap/>
            <w:vAlign w:val="bottom"/>
          </w:tcPr>
          <w:p w:rsidR="007269BC" w:rsidRDefault="007269BC" w:rsidP="007269BC">
            <w:pPr>
              <w:jc w:val="right"/>
              <w:rPr>
                <w:rFonts w:ascii="Calibri" w:hAnsi="Calibri" w:cs="Calibri"/>
                <w:color w:val="000000"/>
              </w:rPr>
            </w:pPr>
            <w:r>
              <w:rPr>
                <w:rFonts w:ascii="Calibri" w:hAnsi="Calibri" w:cs="Calibri"/>
                <w:color w:val="000000"/>
              </w:rPr>
              <w:t>52</w:t>
            </w:r>
          </w:p>
        </w:tc>
        <w:tc>
          <w:tcPr>
            <w:tcW w:w="576" w:type="dxa"/>
            <w:noWrap/>
            <w:vAlign w:val="bottom"/>
          </w:tcPr>
          <w:p w:rsidR="007269BC" w:rsidRDefault="007269BC" w:rsidP="007269BC">
            <w:pPr>
              <w:jc w:val="right"/>
              <w:rPr>
                <w:rFonts w:ascii="Calibri" w:hAnsi="Calibri" w:cs="Calibri"/>
                <w:color w:val="000000"/>
              </w:rPr>
            </w:pPr>
            <w:r>
              <w:rPr>
                <w:rFonts w:ascii="Calibri" w:hAnsi="Calibri" w:cs="Calibri"/>
                <w:color w:val="000000"/>
              </w:rPr>
              <w:t>27</w:t>
            </w:r>
          </w:p>
        </w:tc>
        <w:tc>
          <w:tcPr>
            <w:tcW w:w="958" w:type="dxa"/>
            <w:noWrap/>
            <w:vAlign w:val="bottom"/>
          </w:tcPr>
          <w:p w:rsidR="007269BC" w:rsidRDefault="007269BC" w:rsidP="007269BC">
            <w:pPr>
              <w:jc w:val="right"/>
              <w:rPr>
                <w:rFonts w:ascii="Calibri" w:hAnsi="Calibri" w:cs="Calibri"/>
                <w:color w:val="000000"/>
              </w:rPr>
            </w:pPr>
            <w:r>
              <w:rPr>
                <w:rFonts w:ascii="Calibri" w:hAnsi="Calibri" w:cs="Calibri"/>
                <w:color w:val="000000"/>
              </w:rPr>
              <w:t>22</w:t>
            </w:r>
          </w:p>
        </w:tc>
        <w:tc>
          <w:tcPr>
            <w:tcW w:w="989" w:type="dxa"/>
            <w:noWrap/>
            <w:vAlign w:val="bottom"/>
          </w:tcPr>
          <w:p w:rsidR="007269BC" w:rsidRDefault="007269BC" w:rsidP="007269BC">
            <w:pPr>
              <w:jc w:val="right"/>
              <w:rPr>
                <w:rFonts w:ascii="Calibri" w:hAnsi="Calibri" w:cs="Calibri"/>
                <w:color w:val="000000"/>
              </w:rPr>
            </w:pPr>
            <w:r>
              <w:rPr>
                <w:rFonts w:ascii="Calibri" w:hAnsi="Calibri" w:cs="Calibri"/>
                <w:color w:val="000000"/>
              </w:rPr>
              <w:t>56</w:t>
            </w:r>
          </w:p>
        </w:tc>
      </w:tr>
    </w:tbl>
    <w:p w:rsidR="00945276" w:rsidRPr="003459E4" w:rsidRDefault="00945276"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3"/>
        <w:gridCol w:w="1622"/>
        <w:gridCol w:w="1387"/>
        <w:gridCol w:w="1177"/>
        <w:gridCol w:w="1031"/>
      </w:tblGrid>
      <w:tr w:rsidR="00A736BE" w:rsidRPr="003459E4" w:rsidTr="00A736BE">
        <w:trPr>
          <w:trHeight w:val="288"/>
        </w:trPr>
        <w:tc>
          <w:tcPr>
            <w:tcW w:w="9350" w:type="dxa"/>
            <w:gridSpan w:val="5"/>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Q2</w:t>
            </w:r>
            <w:proofErr w:type="spellEnd"/>
            <w:r w:rsidRPr="003459E4">
              <w:rPr>
                <w:rFonts w:ascii="Gill Sans MT" w:hAnsi="Gill Sans MT"/>
                <w:b/>
                <w:bCs/>
                <w:sz w:val="24"/>
                <w:szCs w:val="24"/>
              </w:rPr>
              <w:t>: How accessible are these following out of school services in your community?</w:t>
            </w:r>
          </w:p>
        </w:tc>
      </w:tr>
      <w:tr w:rsidR="00A736BE" w:rsidRPr="003459E4" w:rsidTr="00B862B9">
        <w:trPr>
          <w:trHeight w:val="576"/>
        </w:trPr>
        <w:tc>
          <w:tcPr>
            <w:tcW w:w="4133"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Options</w:t>
            </w:r>
          </w:p>
        </w:tc>
        <w:tc>
          <w:tcPr>
            <w:tcW w:w="1622"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Always accessible</w:t>
            </w:r>
          </w:p>
        </w:tc>
        <w:tc>
          <w:tcPr>
            <w:tcW w:w="1387"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Sometimes</w:t>
            </w:r>
          </w:p>
        </w:tc>
        <w:tc>
          <w:tcPr>
            <w:tcW w:w="1177"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Never accessible</w:t>
            </w:r>
          </w:p>
        </w:tc>
        <w:tc>
          <w:tcPr>
            <w:tcW w:w="1031"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Doesn’t exist</w:t>
            </w:r>
          </w:p>
        </w:tc>
      </w:tr>
      <w:tr w:rsidR="007269BC" w:rsidRPr="003459E4" w:rsidTr="00673235">
        <w:trPr>
          <w:trHeight w:val="288"/>
        </w:trPr>
        <w:tc>
          <w:tcPr>
            <w:tcW w:w="4133" w:type="dxa"/>
          </w:tcPr>
          <w:p w:rsidR="007269BC" w:rsidRPr="003F6D35" w:rsidRDefault="007269BC" w:rsidP="007269BC">
            <w:r w:rsidRPr="003F6D35">
              <w:t>Internet knowledge station</w:t>
            </w:r>
          </w:p>
        </w:tc>
        <w:tc>
          <w:tcPr>
            <w:tcW w:w="1622" w:type="dxa"/>
            <w:noWrap/>
          </w:tcPr>
          <w:p w:rsidR="007269BC" w:rsidRPr="003F6D35" w:rsidRDefault="007269BC" w:rsidP="007269BC">
            <w:r w:rsidRPr="003F6D35">
              <w:t>14</w:t>
            </w:r>
          </w:p>
        </w:tc>
        <w:tc>
          <w:tcPr>
            <w:tcW w:w="1387" w:type="dxa"/>
            <w:noWrap/>
          </w:tcPr>
          <w:p w:rsidR="007269BC" w:rsidRPr="003F6D35" w:rsidRDefault="007269BC" w:rsidP="007269BC">
            <w:r w:rsidRPr="003F6D35">
              <w:t>42</w:t>
            </w:r>
          </w:p>
        </w:tc>
        <w:tc>
          <w:tcPr>
            <w:tcW w:w="1177" w:type="dxa"/>
            <w:noWrap/>
          </w:tcPr>
          <w:p w:rsidR="007269BC" w:rsidRPr="003F6D35" w:rsidRDefault="007269BC" w:rsidP="007269BC">
            <w:r w:rsidRPr="003F6D35">
              <w:t>78</w:t>
            </w:r>
          </w:p>
        </w:tc>
        <w:tc>
          <w:tcPr>
            <w:tcW w:w="1031" w:type="dxa"/>
            <w:noWrap/>
          </w:tcPr>
          <w:p w:rsidR="007269BC" w:rsidRPr="003F6D35" w:rsidRDefault="007269BC" w:rsidP="007269BC">
            <w:r w:rsidRPr="003F6D35">
              <w:t>59</w:t>
            </w:r>
          </w:p>
        </w:tc>
      </w:tr>
      <w:tr w:rsidR="007269BC" w:rsidRPr="003459E4" w:rsidTr="00673235">
        <w:trPr>
          <w:trHeight w:val="288"/>
        </w:trPr>
        <w:tc>
          <w:tcPr>
            <w:tcW w:w="4133" w:type="dxa"/>
          </w:tcPr>
          <w:p w:rsidR="007269BC" w:rsidRPr="003F6D35" w:rsidRDefault="007269BC" w:rsidP="007269BC">
            <w:r w:rsidRPr="003F6D35">
              <w:t>Life skills/activities (communication, teamwork)</w:t>
            </w:r>
          </w:p>
        </w:tc>
        <w:tc>
          <w:tcPr>
            <w:tcW w:w="1622" w:type="dxa"/>
            <w:noWrap/>
          </w:tcPr>
          <w:p w:rsidR="007269BC" w:rsidRPr="003F6D35" w:rsidRDefault="007269BC" w:rsidP="007269BC">
            <w:r w:rsidRPr="003F6D35">
              <w:t>28</w:t>
            </w:r>
          </w:p>
        </w:tc>
        <w:tc>
          <w:tcPr>
            <w:tcW w:w="1387" w:type="dxa"/>
            <w:noWrap/>
          </w:tcPr>
          <w:p w:rsidR="007269BC" w:rsidRPr="003F6D35" w:rsidRDefault="007269BC" w:rsidP="007269BC">
            <w:r w:rsidRPr="003F6D35">
              <w:t>43</w:t>
            </w:r>
          </w:p>
        </w:tc>
        <w:tc>
          <w:tcPr>
            <w:tcW w:w="1177" w:type="dxa"/>
            <w:noWrap/>
          </w:tcPr>
          <w:p w:rsidR="007269BC" w:rsidRPr="003F6D35" w:rsidRDefault="007269BC" w:rsidP="007269BC">
            <w:r w:rsidRPr="003F6D35">
              <w:t>57</w:t>
            </w:r>
          </w:p>
        </w:tc>
        <w:tc>
          <w:tcPr>
            <w:tcW w:w="1031" w:type="dxa"/>
            <w:noWrap/>
          </w:tcPr>
          <w:p w:rsidR="007269BC" w:rsidRPr="003F6D35" w:rsidRDefault="007269BC" w:rsidP="007269BC">
            <w:r w:rsidRPr="003F6D35">
              <w:t>65</w:t>
            </w:r>
          </w:p>
        </w:tc>
      </w:tr>
      <w:tr w:rsidR="007269BC" w:rsidRPr="003459E4" w:rsidTr="00673235">
        <w:trPr>
          <w:trHeight w:val="288"/>
        </w:trPr>
        <w:tc>
          <w:tcPr>
            <w:tcW w:w="4133" w:type="dxa"/>
          </w:tcPr>
          <w:p w:rsidR="007269BC" w:rsidRPr="003F6D35" w:rsidRDefault="007269BC" w:rsidP="007269BC">
            <w:r w:rsidRPr="003F6D35">
              <w:t>Debates/ Structured Youth Conversations</w:t>
            </w:r>
          </w:p>
        </w:tc>
        <w:tc>
          <w:tcPr>
            <w:tcW w:w="1622" w:type="dxa"/>
            <w:noWrap/>
          </w:tcPr>
          <w:p w:rsidR="007269BC" w:rsidRPr="003F6D35" w:rsidRDefault="007269BC" w:rsidP="007269BC">
            <w:r w:rsidRPr="003F6D35">
              <w:t>35</w:t>
            </w:r>
          </w:p>
        </w:tc>
        <w:tc>
          <w:tcPr>
            <w:tcW w:w="1387" w:type="dxa"/>
            <w:noWrap/>
          </w:tcPr>
          <w:p w:rsidR="007269BC" w:rsidRPr="003F6D35" w:rsidRDefault="007269BC" w:rsidP="007269BC">
            <w:r w:rsidRPr="003F6D35">
              <w:t>45</w:t>
            </w:r>
          </w:p>
        </w:tc>
        <w:tc>
          <w:tcPr>
            <w:tcW w:w="1177" w:type="dxa"/>
            <w:noWrap/>
          </w:tcPr>
          <w:p w:rsidR="007269BC" w:rsidRPr="003F6D35" w:rsidRDefault="007269BC" w:rsidP="007269BC">
            <w:r w:rsidRPr="003F6D35">
              <w:t>60</w:t>
            </w:r>
          </w:p>
        </w:tc>
        <w:tc>
          <w:tcPr>
            <w:tcW w:w="1031" w:type="dxa"/>
            <w:noWrap/>
          </w:tcPr>
          <w:p w:rsidR="007269BC" w:rsidRPr="003F6D35" w:rsidRDefault="007269BC" w:rsidP="007269BC">
            <w:r w:rsidRPr="003F6D35">
              <w:t>53</w:t>
            </w:r>
          </w:p>
        </w:tc>
      </w:tr>
      <w:tr w:rsidR="007269BC" w:rsidRPr="003459E4" w:rsidTr="00673235">
        <w:trPr>
          <w:trHeight w:val="288"/>
        </w:trPr>
        <w:tc>
          <w:tcPr>
            <w:tcW w:w="4133" w:type="dxa"/>
          </w:tcPr>
          <w:p w:rsidR="007269BC" w:rsidRPr="003F6D35" w:rsidRDefault="007269BC" w:rsidP="007269BC">
            <w:r w:rsidRPr="003F6D35">
              <w:t>English language courses</w:t>
            </w:r>
          </w:p>
        </w:tc>
        <w:tc>
          <w:tcPr>
            <w:tcW w:w="1622" w:type="dxa"/>
            <w:noWrap/>
          </w:tcPr>
          <w:p w:rsidR="007269BC" w:rsidRPr="003F6D35" w:rsidRDefault="007269BC" w:rsidP="007269BC">
            <w:r w:rsidRPr="003F6D35">
              <w:t>23</w:t>
            </w:r>
          </w:p>
        </w:tc>
        <w:tc>
          <w:tcPr>
            <w:tcW w:w="1387" w:type="dxa"/>
            <w:noWrap/>
          </w:tcPr>
          <w:p w:rsidR="007269BC" w:rsidRPr="003F6D35" w:rsidRDefault="007269BC" w:rsidP="007269BC">
            <w:r w:rsidRPr="003F6D35">
              <w:t>60</w:t>
            </w:r>
          </w:p>
        </w:tc>
        <w:tc>
          <w:tcPr>
            <w:tcW w:w="1177" w:type="dxa"/>
            <w:noWrap/>
          </w:tcPr>
          <w:p w:rsidR="007269BC" w:rsidRPr="003F6D35" w:rsidRDefault="007269BC" w:rsidP="007269BC">
            <w:r w:rsidRPr="003F6D35">
              <w:t>63</w:t>
            </w:r>
          </w:p>
        </w:tc>
        <w:tc>
          <w:tcPr>
            <w:tcW w:w="1031" w:type="dxa"/>
            <w:noWrap/>
          </w:tcPr>
          <w:p w:rsidR="007269BC" w:rsidRPr="003F6D35" w:rsidRDefault="007269BC" w:rsidP="007269BC">
            <w:r w:rsidRPr="003F6D35">
              <w:t>47</w:t>
            </w:r>
          </w:p>
        </w:tc>
      </w:tr>
      <w:tr w:rsidR="007269BC" w:rsidRPr="003459E4" w:rsidTr="00673235">
        <w:trPr>
          <w:trHeight w:val="288"/>
        </w:trPr>
        <w:tc>
          <w:tcPr>
            <w:tcW w:w="4133" w:type="dxa"/>
          </w:tcPr>
          <w:p w:rsidR="007269BC" w:rsidRPr="003F6D35" w:rsidRDefault="007269BC" w:rsidP="007269BC">
            <w:r w:rsidRPr="003F6D35">
              <w:t>Education continuation resources (scholarship &amp; application info)</w:t>
            </w:r>
          </w:p>
        </w:tc>
        <w:tc>
          <w:tcPr>
            <w:tcW w:w="1622" w:type="dxa"/>
            <w:noWrap/>
          </w:tcPr>
          <w:p w:rsidR="007269BC" w:rsidRPr="003F6D35" w:rsidRDefault="007269BC" w:rsidP="007269BC">
            <w:r w:rsidRPr="003F6D35">
              <w:t>27</w:t>
            </w:r>
          </w:p>
        </w:tc>
        <w:tc>
          <w:tcPr>
            <w:tcW w:w="1387" w:type="dxa"/>
            <w:noWrap/>
          </w:tcPr>
          <w:p w:rsidR="007269BC" w:rsidRPr="003F6D35" w:rsidRDefault="007269BC" w:rsidP="007269BC">
            <w:r w:rsidRPr="003F6D35">
              <w:t>57</w:t>
            </w:r>
          </w:p>
        </w:tc>
        <w:tc>
          <w:tcPr>
            <w:tcW w:w="1177" w:type="dxa"/>
            <w:noWrap/>
          </w:tcPr>
          <w:p w:rsidR="007269BC" w:rsidRPr="003F6D35" w:rsidRDefault="007269BC" w:rsidP="007269BC">
            <w:r w:rsidRPr="003F6D35">
              <w:t>50</w:t>
            </w:r>
          </w:p>
        </w:tc>
        <w:tc>
          <w:tcPr>
            <w:tcW w:w="1031" w:type="dxa"/>
            <w:noWrap/>
          </w:tcPr>
          <w:p w:rsidR="007269BC" w:rsidRPr="003F6D35" w:rsidRDefault="007269BC" w:rsidP="007269BC">
            <w:r w:rsidRPr="003F6D35">
              <w:t>59</w:t>
            </w:r>
          </w:p>
        </w:tc>
      </w:tr>
      <w:tr w:rsidR="007269BC" w:rsidRPr="003459E4" w:rsidTr="00673235">
        <w:trPr>
          <w:trHeight w:val="288"/>
        </w:trPr>
        <w:tc>
          <w:tcPr>
            <w:tcW w:w="4133" w:type="dxa"/>
          </w:tcPr>
          <w:p w:rsidR="007269BC" w:rsidRPr="003F6D35" w:rsidRDefault="007269BC" w:rsidP="007269BC">
            <w:r w:rsidRPr="003F6D35">
              <w:t>Computer courses</w:t>
            </w:r>
          </w:p>
        </w:tc>
        <w:tc>
          <w:tcPr>
            <w:tcW w:w="1622" w:type="dxa"/>
            <w:noWrap/>
          </w:tcPr>
          <w:p w:rsidR="007269BC" w:rsidRPr="003F6D35" w:rsidRDefault="007269BC" w:rsidP="007269BC">
            <w:r w:rsidRPr="003F6D35">
              <w:t>39</w:t>
            </w:r>
          </w:p>
        </w:tc>
        <w:tc>
          <w:tcPr>
            <w:tcW w:w="1387" w:type="dxa"/>
            <w:noWrap/>
          </w:tcPr>
          <w:p w:rsidR="007269BC" w:rsidRPr="003F6D35" w:rsidRDefault="007269BC" w:rsidP="007269BC">
            <w:r w:rsidRPr="003F6D35">
              <w:t>49</w:t>
            </w:r>
          </w:p>
        </w:tc>
        <w:tc>
          <w:tcPr>
            <w:tcW w:w="1177" w:type="dxa"/>
            <w:noWrap/>
          </w:tcPr>
          <w:p w:rsidR="007269BC" w:rsidRPr="003F6D35" w:rsidRDefault="007269BC" w:rsidP="007269BC">
            <w:r w:rsidRPr="003F6D35">
              <w:t>58</w:t>
            </w:r>
          </w:p>
        </w:tc>
        <w:tc>
          <w:tcPr>
            <w:tcW w:w="1031" w:type="dxa"/>
            <w:noWrap/>
          </w:tcPr>
          <w:p w:rsidR="007269BC" w:rsidRPr="003F6D35" w:rsidRDefault="007269BC" w:rsidP="007269BC">
            <w:r w:rsidRPr="003F6D35">
              <w:t>47</w:t>
            </w:r>
          </w:p>
        </w:tc>
      </w:tr>
      <w:tr w:rsidR="007269BC" w:rsidRPr="003459E4" w:rsidTr="00673235">
        <w:trPr>
          <w:trHeight w:val="288"/>
        </w:trPr>
        <w:tc>
          <w:tcPr>
            <w:tcW w:w="4133" w:type="dxa"/>
          </w:tcPr>
          <w:p w:rsidR="007269BC" w:rsidRPr="003F6D35" w:rsidRDefault="007269BC" w:rsidP="007269BC">
            <w:r w:rsidRPr="003F6D35">
              <w:t>Study support/tutoring</w:t>
            </w:r>
          </w:p>
        </w:tc>
        <w:tc>
          <w:tcPr>
            <w:tcW w:w="1622" w:type="dxa"/>
            <w:noWrap/>
          </w:tcPr>
          <w:p w:rsidR="007269BC" w:rsidRPr="003F6D35" w:rsidRDefault="007269BC" w:rsidP="007269BC">
            <w:r w:rsidRPr="003F6D35">
              <w:t>45</w:t>
            </w:r>
          </w:p>
        </w:tc>
        <w:tc>
          <w:tcPr>
            <w:tcW w:w="1387" w:type="dxa"/>
            <w:noWrap/>
          </w:tcPr>
          <w:p w:rsidR="007269BC" w:rsidRPr="003F6D35" w:rsidRDefault="007269BC" w:rsidP="007269BC">
            <w:r w:rsidRPr="003F6D35">
              <w:t>58</w:t>
            </w:r>
          </w:p>
        </w:tc>
        <w:tc>
          <w:tcPr>
            <w:tcW w:w="1177" w:type="dxa"/>
            <w:noWrap/>
          </w:tcPr>
          <w:p w:rsidR="007269BC" w:rsidRPr="003F6D35" w:rsidRDefault="007269BC" w:rsidP="007269BC">
            <w:r w:rsidRPr="003F6D35">
              <w:t>50</w:t>
            </w:r>
          </w:p>
        </w:tc>
        <w:tc>
          <w:tcPr>
            <w:tcW w:w="1031" w:type="dxa"/>
            <w:noWrap/>
          </w:tcPr>
          <w:p w:rsidR="007269BC" w:rsidRDefault="007269BC" w:rsidP="007269BC">
            <w:r w:rsidRPr="003F6D35">
              <w:t>40</w:t>
            </w:r>
          </w:p>
        </w:tc>
      </w:tr>
    </w:tbl>
    <w:p w:rsidR="00945276" w:rsidRPr="003459E4" w:rsidRDefault="00945276"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136"/>
        <w:gridCol w:w="3214"/>
      </w:tblGrid>
      <w:tr w:rsidR="00A736BE" w:rsidRPr="003459E4" w:rsidTr="00A736BE">
        <w:trPr>
          <w:trHeight w:val="300"/>
        </w:trPr>
        <w:tc>
          <w:tcPr>
            <w:tcW w:w="9350" w:type="dxa"/>
            <w:gridSpan w:val="2"/>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Q3</w:t>
            </w:r>
            <w:proofErr w:type="spellEnd"/>
            <w:r w:rsidRPr="003459E4">
              <w:rPr>
                <w:rFonts w:ascii="Gill Sans MT" w:hAnsi="Gill Sans MT"/>
                <w:b/>
                <w:bCs/>
                <w:sz w:val="24"/>
                <w:szCs w:val="24"/>
              </w:rPr>
              <w:t>: Have you heard or been part of (participated in) the following programs in your community?</w:t>
            </w:r>
          </w:p>
        </w:tc>
      </w:tr>
      <w:tr w:rsidR="00A736BE" w:rsidRPr="003459E4" w:rsidTr="00A736BE">
        <w:trPr>
          <w:trHeight w:val="288"/>
        </w:trPr>
        <w:tc>
          <w:tcPr>
            <w:tcW w:w="6136"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Options</w:t>
            </w:r>
          </w:p>
        </w:tc>
        <w:tc>
          <w:tcPr>
            <w:tcW w:w="3214"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Yes</w:t>
            </w:r>
          </w:p>
        </w:tc>
      </w:tr>
      <w:tr w:rsidR="007269BC" w:rsidRPr="003459E4" w:rsidTr="00F1479E">
        <w:trPr>
          <w:trHeight w:val="288"/>
        </w:trPr>
        <w:tc>
          <w:tcPr>
            <w:tcW w:w="6136" w:type="dxa"/>
            <w:vAlign w:val="bottom"/>
          </w:tcPr>
          <w:p w:rsidR="007269BC" w:rsidRDefault="007269BC" w:rsidP="007269BC">
            <w:pPr>
              <w:rPr>
                <w:rFonts w:ascii="Calibri" w:hAnsi="Calibri" w:cs="Calibri"/>
                <w:color w:val="000000"/>
              </w:rPr>
            </w:pPr>
            <w:r>
              <w:rPr>
                <w:rFonts w:ascii="Calibri" w:hAnsi="Calibri" w:cs="Calibri"/>
                <w:color w:val="000000"/>
              </w:rPr>
              <w:t>Community radio</w:t>
            </w:r>
          </w:p>
        </w:tc>
        <w:tc>
          <w:tcPr>
            <w:tcW w:w="3214" w:type="dxa"/>
            <w:noWrap/>
            <w:vAlign w:val="bottom"/>
          </w:tcPr>
          <w:p w:rsidR="007269BC" w:rsidRDefault="007269BC" w:rsidP="007269BC">
            <w:pPr>
              <w:jc w:val="right"/>
              <w:rPr>
                <w:rFonts w:ascii="Calibri" w:hAnsi="Calibri" w:cs="Calibri"/>
                <w:color w:val="000000"/>
              </w:rPr>
            </w:pPr>
            <w:r>
              <w:rPr>
                <w:rFonts w:ascii="Calibri" w:hAnsi="Calibri" w:cs="Calibri"/>
                <w:color w:val="000000"/>
              </w:rPr>
              <w:t>54</w:t>
            </w:r>
          </w:p>
        </w:tc>
      </w:tr>
      <w:tr w:rsidR="007269BC" w:rsidRPr="003459E4" w:rsidTr="00F1479E">
        <w:trPr>
          <w:trHeight w:val="288"/>
        </w:trPr>
        <w:tc>
          <w:tcPr>
            <w:tcW w:w="6136" w:type="dxa"/>
            <w:vAlign w:val="bottom"/>
          </w:tcPr>
          <w:p w:rsidR="007269BC" w:rsidRDefault="007269BC" w:rsidP="007269BC">
            <w:pPr>
              <w:rPr>
                <w:rFonts w:ascii="Calibri" w:hAnsi="Calibri" w:cs="Calibri"/>
                <w:color w:val="000000"/>
              </w:rPr>
            </w:pPr>
            <w:r>
              <w:rPr>
                <w:rFonts w:ascii="Calibri" w:hAnsi="Calibri" w:cs="Calibri"/>
                <w:color w:val="000000"/>
              </w:rPr>
              <w:t>NGO/CBO counselling activities</w:t>
            </w:r>
          </w:p>
        </w:tc>
        <w:tc>
          <w:tcPr>
            <w:tcW w:w="3214" w:type="dxa"/>
            <w:noWrap/>
            <w:vAlign w:val="bottom"/>
          </w:tcPr>
          <w:p w:rsidR="007269BC" w:rsidRDefault="007269BC" w:rsidP="007269BC">
            <w:pPr>
              <w:jc w:val="right"/>
              <w:rPr>
                <w:rFonts w:ascii="Calibri" w:hAnsi="Calibri" w:cs="Calibri"/>
                <w:color w:val="000000"/>
              </w:rPr>
            </w:pPr>
            <w:r>
              <w:rPr>
                <w:rFonts w:ascii="Calibri" w:hAnsi="Calibri" w:cs="Calibri"/>
                <w:color w:val="000000"/>
              </w:rPr>
              <w:t>83</w:t>
            </w:r>
          </w:p>
        </w:tc>
      </w:tr>
      <w:tr w:rsidR="007269BC" w:rsidRPr="003459E4" w:rsidTr="00F1479E">
        <w:trPr>
          <w:trHeight w:val="288"/>
        </w:trPr>
        <w:tc>
          <w:tcPr>
            <w:tcW w:w="6136" w:type="dxa"/>
            <w:vAlign w:val="bottom"/>
          </w:tcPr>
          <w:p w:rsidR="007269BC" w:rsidRDefault="007269BC" w:rsidP="007269BC">
            <w:pPr>
              <w:rPr>
                <w:rFonts w:ascii="Calibri" w:hAnsi="Calibri" w:cs="Calibri"/>
                <w:color w:val="000000"/>
              </w:rPr>
            </w:pPr>
            <w:r>
              <w:rPr>
                <w:rFonts w:ascii="Calibri" w:hAnsi="Calibri" w:cs="Calibri"/>
                <w:color w:val="000000"/>
              </w:rPr>
              <w:t>Mentorship (psychological)</w:t>
            </w:r>
          </w:p>
        </w:tc>
        <w:tc>
          <w:tcPr>
            <w:tcW w:w="3214" w:type="dxa"/>
            <w:noWrap/>
            <w:vAlign w:val="bottom"/>
          </w:tcPr>
          <w:p w:rsidR="007269BC" w:rsidRDefault="007269BC" w:rsidP="007269BC">
            <w:pPr>
              <w:jc w:val="right"/>
              <w:rPr>
                <w:rFonts w:ascii="Calibri" w:hAnsi="Calibri" w:cs="Calibri"/>
                <w:color w:val="000000"/>
              </w:rPr>
            </w:pPr>
            <w:r>
              <w:rPr>
                <w:rFonts w:ascii="Calibri" w:hAnsi="Calibri" w:cs="Calibri"/>
                <w:color w:val="000000"/>
              </w:rPr>
              <w:t>104</w:t>
            </w:r>
          </w:p>
        </w:tc>
      </w:tr>
      <w:tr w:rsidR="007269BC" w:rsidRPr="003459E4" w:rsidTr="00F1479E">
        <w:trPr>
          <w:trHeight w:val="288"/>
        </w:trPr>
        <w:tc>
          <w:tcPr>
            <w:tcW w:w="6136" w:type="dxa"/>
            <w:vAlign w:val="bottom"/>
          </w:tcPr>
          <w:p w:rsidR="007269BC" w:rsidRDefault="007269BC" w:rsidP="007269BC">
            <w:pPr>
              <w:rPr>
                <w:rFonts w:ascii="Calibri" w:hAnsi="Calibri" w:cs="Calibri"/>
                <w:color w:val="000000"/>
              </w:rPr>
            </w:pPr>
            <w:r>
              <w:rPr>
                <w:rFonts w:ascii="Calibri" w:hAnsi="Calibri" w:cs="Calibri"/>
                <w:color w:val="000000"/>
              </w:rPr>
              <w:t xml:space="preserve">Girl scouts </w:t>
            </w:r>
          </w:p>
        </w:tc>
        <w:tc>
          <w:tcPr>
            <w:tcW w:w="3214" w:type="dxa"/>
            <w:noWrap/>
            <w:vAlign w:val="bottom"/>
          </w:tcPr>
          <w:p w:rsidR="007269BC" w:rsidRDefault="007269BC" w:rsidP="007269BC">
            <w:pPr>
              <w:jc w:val="right"/>
              <w:rPr>
                <w:rFonts w:ascii="Calibri" w:hAnsi="Calibri" w:cs="Calibri"/>
                <w:color w:val="000000"/>
              </w:rPr>
            </w:pPr>
            <w:r>
              <w:rPr>
                <w:rFonts w:ascii="Calibri" w:hAnsi="Calibri" w:cs="Calibri"/>
                <w:color w:val="000000"/>
              </w:rPr>
              <w:t>111</w:t>
            </w:r>
          </w:p>
        </w:tc>
      </w:tr>
      <w:tr w:rsidR="007269BC" w:rsidRPr="003459E4" w:rsidTr="00F1479E">
        <w:trPr>
          <w:trHeight w:val="288"/>
        </w:trPr>
        <w:tc>
          <w:tcPr>
            <w:tcW w:w="6136" w:type="dxa"/>
            <w:vAlign w:val="bottom"/>
          </w:tcPr>
          <w:p w:rsidR="007269BC" w:rsidRDefault="007269BC" w:rsidP="007269BC">
            <w:pPr>
              <w:rPr>
                <w:rFonts w:ascii="Calibri" w:hAnsi="Calibri" w:cs="Calibri"/>
                <w:color w:val="000000"/>
              </w:rPr>
            </w:pPr>
            <w:r>
              <w:rPr>
                <w:rFonts w:ascii="Calibri" w:hAnsi="Calibri" w:cs="Calibri"/>
                <w:color w:val="000000"/>
              </w:rPr>
              <w:t>Religious guidance/counselling</w:t>
            </w:r>
          </w:p>
        </w:tc>
        <w:tc>
          <w:tcPr>
            <w:tcW w:w="3214" w:type="dxa"/>
            <w:noWrap/>
            <w:vAlign w:val="bottom"/>
          </w:tcPr>
          <w:p w:rsidR="007269BC" w:rsidRDefault="007269BC" w:rsidP="007269BC">
            <w:pPr>
              <w:jc w:val="right"/>
              <w:rPr>
                <w:rFonts w:ascii="Calibri" w:hAnsi="Calibri" w:cs="Calibri"/>
                <w:color w:val="000000"/>
              </w:rPr>
            </w:pPr>
            <w:r>
              <w:rPr>
                <w:rFonts w:ascii="Calibri" w:hAnsi="Calibri" w:cs="Calibri"/>
                <w:color w:val="000000"/>
              </w:rPr>
              <w:t>113</w:t>
            </w:r>
          </w:p>
        </w:tc>
      </w:tr>
      <w:tr w:rsidR="007269BC" w:rsidRPr="003459E4" w:rsidTr="00F1479E">
        <w:trPr>
          <w:trHeight w:val="288"/>
        </w:trPr>
        <w:tc>
          <w:tcPr>
            <w:tcW w:w="6136" w:type="dxa"/>
            <w:vAlign w:val="bottom"/>
          </w:tcPr>
          <w:p w:rsidR="007269BC" w:rsidRDefault="007269BC" w:rsidP="007269BC">
            <w:pPr>
              <w:rPr>
                <w:rFonts w:ascii="Calibri" w:hAnsi="Calibri" w:cs="Calibri"/>
                <w:color w:val="000000"/>
              </w:rPr>
            </w:pPr>
            <w:r>
              <w:rPr>
                <w:rFonts w:ascii="Calibri" w:hAnsi="Calibri" w:cs="Calibri"/>
                <w:color w:val="000000"/>
              </w:rPr>
              <w:t>Boy scouts</w:t>
            </w:r>
          </w:p>
        </w:tc>
        <w:tc>
          <w:tcPr>
            <w:tcW w:w="3214" w:type="dxa"/>
            <w:noWrap/>
            <w:vAlign w:val="bottom"/>
          </w:tcPr>
          <w:p w:rsidR="007269BC" w:rsidRDefault="007269BC" w:rsidP="007269BC">
            <w:pPr>
              <w:jc w:val="right"/>
              <w:rPr>
                <w:rFonts w:ascii="Calibri" w:hAnsi="Calibri" w:cs="Calibri"/>
                <w:color w:val="000000"/>
              </w:rPr>
            </w:pPr>
            <w:r>
              <w:rPr>
                <w:rFonts w:ascii="Calibri" w:hAnsi="Calibri" w:cs="Calibri"/>
                <w:color w:val="000000"/>
              </w:rPr>
              <w:t>121</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886"/>
        <w:gridCol w:w="1047"/>
        <w:gridCol w:w="1262"/>
        <w:gridCol w:w="757"/>
        <w:gridCol w:w="1398"/>
      </w:tblGrid>
      <w:tr w:rsidR="00A736BE" w:rsidRPr="003459E4" w:rsidTr="00A736BE">
        <w:trPr>
          <w:trHeight w:val="300"/>
        </w:trPr>
        <w:tc>
          <w:tcPr>
            <w:tcW w:w="9350" w:type="dxa"/>
            <w:gridSpan w:val="5"/>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Q4</w:t>
            </w:r>
            <w:proofErr w:type="spellEnd"/>
            <w:r w:rsidRPr="003459E4">
              <w:rPr>
                <w:rFonts w:ascii="Gill Sans MT" w:hAnsi="Gill Sans MT"/>
                <w:b/>
                <w:bCs/>
                <w:sz w:val="24"/>
                <w:szCs w:val="24"/>
              </w:rPr>
              <w:t>: Does your community provide the following to assist the process of entering the workforce?</w:t>
            </w:r>
          </w:p>
        </w:tc>
      </w:tr>
      <w:tr w:rsidR="00A736BE" w:rsidRPr="003459E4" w:rsidTr="00A736BE">
        <w:trPr>
          <w:trHeight w:val="288"/>
        </w:trPr>
        <w:tc>
          <w:tcPr>
            <w:tcW w:w="4886"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Options</w:t>
            </w:r>
          </w:p>
        </w:tc>
        <w:tc>
          <w:tcPr>
            <w:tcW w:w="1047"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Yes</w:t>
            </w:r>
          </w:p>
        </w:tc>
        <w:tc>
          <w:tcPr>
            <w:tcW w:w="1262"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Somewhat</w:t>
            </w:r>
          </w:p>
        </w:tc>
        <w:tc>
          <w:tcPr>
            <w:tcW w:w="757"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No</w:t>
            </w:r>
          </w:p>
        </w:tc>
        <w:tc>
          <w:tcPr>
            <w:tcW w:w="1398" w:type="dxa"/>
            <w:noWrap/>
            <w:hideMark/>
          </w:tcPr>
          <w:p w:rsidR="00A736BE" w:rsidRPr="003459E4" w:rsidRDefault="00A736BE" w:rsidP="00954841">
            <w:pPr>
              <w:rPr>
                <w:rFonts w:ascii="Gill Sans MT" w:hAnsi="Gill Sans MT"/>
                <w:sz w:val="24"/>
                <w:szCs w:val="24"/>
              </w:rPr>
            </w:pPr>
            <w:r w:rsidRPr="003459E4">
              <w:rPr>
                <w:rFonts w:ascii="Gill Sans MT" w:hAnsi="Gill Sans MT"/>
                <w:sz w:val="24"/>
                <w:szCs w:val="24"/>
              </w:rPr>
              <w:t>I don’t know</w:t>
            </w:r>
          </w:p>
        </w:tc>
      </w:tr>
      <w:tr w:rsidR="007269BC" w:rsidRPr="003459E4" w:rsidTr="00673235">
        <w:trPr>
          <w:trHeight w:val="288"/>
        </w:trPr>
        <w:tc>
          <w:tcPr>
            <w:tcW w:w="4886" w:type="dxa"/>
            <w:vAlign w:val="bottom"/>
          </w:tcPr>
          <w:p w:rsidR="007269BC" w:rsidRDefault="007269BC" w:rsidP="007269BC">
            <w:pPr>
              <w:rPr>
                <w:rFonts w:ascii="Calibri" w:hAnsi="Calibri" w:cs="Calibri"/>
                <w:color w:val="000000"/>
              </w:rPr>
            </w:pPr>
            <w:r>
              <w:rPr>
                <w:rFonts w:ascii="Calibri" w:hAnsi="Calibri" w:cs="Calibri"/>
                <w:color w:val="000000"/>
              </w:rPr>
              <w:t>Job fairs</w:t>
            </w:r>
          </w:p>
        </w:tc>
        <w:tc>
          <w:tcPr>
            <w:tcW w:w="1047" w:type="dxa"/>
            <w:noWrap/>
            <w:vAlign w:val="bottom"/>
          </w:tcPr>
          <w:p w:rsidR="007269BC" w:rsidRDefault="007269BC" w:rsidP="007269BC">
            <w:pPr>
              <w:jc w:val="right"/>
              <w:rPr>
                <w:rFonts w:ascii="Calibri" w:hAnsi="Calibri" w:cs="Calibri"/>
                <w:color w:val="000000"/>
              </w:rPr>
            </w:pPr>
            <w:r>
              <w:rPr>
                <w:rFonts w:ascii="Calibri" w:hAnsi="Calibri" w:cs="Calibri"/>
                <w:color w:val="000000"/>
              </w:rPr>
              <w:t>9</w:t>
            </w:r>
          </w:p>
        </w:tc>
        <w:tc>
          <w:tcPr>
            <w:tcW w:w="1262" w:type="dxa"/>
            <w:noWrap/>
            <w:vAlign w:val="bottom"/>
          </w:tcPr>
          <w:p w:rsidR="007269BC" w:rsidRDefault="007269BC" w:rsidP="007269BC">
            <w:pPr>
              <w:jc w:val="right"/>
              <w:rPr>
                <w:rFonts w:ascii="Calibri" w:hAnsi="Calibri" w:cs="Calibri"/>
                <w:color w:val="000000"/>
              </w:rPr>
            </w:pPr>
            <w:r>
              <w:rPr>
                <w:rFonts w:ascii="Calibri" w:hAnsi="Calibri" w:cs="Calibri"/>
                <w:color w:val="000000"/>
              </w:rPr>
              <w:t>49</w:t>
            </w:r>
          </w:p>
        </w:tc>
        <w:tc>
          <w:tcPr>
            <w:tcW w:w="757" w:type="dxa"/>
            <w:noWrap/>
            <w:vAlign w:val="bottom"/>
          </w:tcPr>
          <w:p w:rsidR="007269BC" w:rsidRDefault="007269BC" w:rsidP="007269BC">
            <w:pPr>
              <w:jc w:val="right"/>
              <w:rPr>
                <w:rFonts w:ascii="Calibri" w:hAnsi="Calibri" w:cs="Calibri"/>
                <w:color w:val="000000"/>
              </w:rPr>
            </w:pPr>
            <w:r>
              <w:rPr>
                <w:rFonts w:ascii="Calibri" w:hAnsi="Calibri" w:cs="Calibri"/>
                <w:color w:val="000000"/>
              </w:rPr>
              <w:t>68</w:t>
            </w:r>
          </w:p>
        </w:tc>
        <w:tc>
          <w:tcPr>
            <w:tcW w:w="1398" w:type="dxa"/>
            <w:noWrap/>
            <w:vAlign w:val="bottom"/>
          </w:tcPr>
          <w:p w:rsidR="007269BC" w:rsidRDefault="007269BC" w:rsidP="007269BC">
            <w:pPr>
              <w:jc w:val="right"/>
              <w:rPr>
                <w:rFonts w:ascii="Calibri" w:hAnsi="Calibri" w:cs="Calibri"/>
                <w:color w:val="000000"/>
              </w:rPr>
            </w:pPr>
            <w:r>
              <w:rPr>
                <w:rFonts w:ascii="Calibri" w:hAnsi="Calibri" w:cs="Calibri"/>
                <w:color w:val="000000"/>
              </w:rPr>
              <w:t>67</w:t>
            </w:r>
          </w:p>
        </w:tc>
      </w:tr>
      <w:tr w:rsidR="007269BC" w:rsidRPr="003459E4" w:rsidTr="00673235">
        <w:trPr>
          <w:trHeight w:val="288"/>
        </w:trPr>
        <w:tc>
          <w:tcPr>
            <w:tcW w:w="4886" w:type="dxa"/>
            <w:vAlign w:val="bottom"/>
          </w:tcPr>
          <w:p w:rsidR="007269BC" w:rsidRDefault="007269BC" w:rsidP="007269BC">
            <w:pPr>
              <w:rPr>
                <w:rFonts w:ascii="Calibri" w:hAnsi="Calibri" w:cs="Calibri"/>
                <w:color w:val="000000"/>
              </w:rPr>
            </w:pPr>
            <w:r>
              <w:rPr>
                <w:rFonts w:ascii="Calibri" w:hAnsi="Calibri" w:cs="Calibri"/>
                <w:color w:val="000000"/>
              </w:rPr>
              <w:t>Business resources (grants, business plan, financial guidance)</w:t>
            </w:r>
          </w:p>
        </w:tc>
        <w:tc>
          <w:tcPr>
            <w:tcW w:w="1047" w:type="dxa"/>
            <w:noWrap/>
            <w:vAlign w:val="bottom"/>
          </w:tcPr>
          <w:p w:rsidR="007269BC" w:rsidRDefault="007269BC" w:rsidP="007269BC">
            <w:pPr>
              <w:jc w:val="right"/>
              <w:rPr>
                <w:rFonts w:ascii="Calibri" w:hAnsi="Calibri" w:cs="Calibri"/>
                <w:color w:val="000000"/>
              </w:rPr>
            </w:pPr>
            <w:r>
              <w:rPr>
                <w:rFonts w:ascii="Calibri" w:hAnsi="Calibri" w:cs="Calibri"/>
                <w:color w:val="000000"/>
              </w:rPr>
              <w:t>26</w:t>
            </w:r>
          </w:p>
        </w:tc>
        <w:tc>
          <w:tcPr>
            <w:tcW w:w="1262" w:type="dxa"/>
            <w:noWrap/>
            <w:vAlign w:val="bottom"/>
          </w:tcPr>
          <w:p w:rsidR="007269BC" w:rsidRDefault="007269BC" w:rsidP="007269BC">
            <w:pPr>
              <w:jc w:val="right"/>
              <w:rPr>
                <w:rFonts w:ascii="Calibri" w:hAnsi="Calibri" w:cs="Calibri"/>
                <w:color w:val="000000"/>
              </w:rPr>
            </w:pPr>
            <w:r>
              <w:rPr>
                <w:rFonts w:ascii="Calibri" w:hAnsi="Calibri" w:cs="Calibri"/>
                <w:color w:val="000000"/>
              </w:rPr>
              <w:t>44</w:t>
            </w:r>
          </w:p>
        </w:tc>
        <w:tc>
          <w:tcPr>
            <w:tcW w:w="757" w:type="dxa"/>
            <w:noWrap/>
            <w:vAlign w:val="bottom"/>
          </w:tcPr>
          <w:p w:rsidR="007269BC" w:rsidRDefault="007269BC" w:rsidP="007269BC">
            <w:pPr>
              <w:jc w:val="right"/>
              <w:rPr>
                <w:rFonts w:ascii="Calibri" w:hAnsi="Calibri" w:cs="Calibri"/>
                <w:color w:val="000000"/>
              </w:rPr>
            </w:pPr>
            <w:r>
              <w:rPr>
                <w:rFonts w:ascii="Calibri" w:hAnsi="Calibri" w:cs="Calibri"/>
                <w:color w:val="000000"/>
              </w:rPr>
              <w:t>68</w:t>
            </w:r>
          </w:p>
        </w:tc>
        <w:tc>
          <w:tcPr>
            <w:tcW w:w="1398" w:type="dxa"/>
            <w:noWrap/>
            <w:vAlign w:val="bottom"/>
          </w:tcPr>
          <w:p w:rsidR="007269BC" w:rsidRDefault="007269BC" w:rsidP="007269BC">
            <w:pPr>
              <w:jc w:val="right"/>
              <w:rPr>
                <w:rFonts w:ascii="Calibri" w:hAnsi="Calibri" w:cs="Calibri"/>
                <w:color w:val="000000"/>
              </w:rPr>
            </w:pPr>
            <w:r>
              <w:rPr>
                <w:rFonts w:ascii="Calibri" w:hAnsi="Calibri" w:cs="Calibri"/>
                <w:color w:val="000000"/>
              </w:rPr>
              <w:t>55</w:t>
            </w:r>
          </w:p>
        </w:tc>
      </w:tr>
      <w:tr w:rsidR="007269BC" w:rsidRPr="003459E4" w:rsidTr="00673235">
        <w:trPr>
          <w:trHeight w:val="288"/>
        </w:trPr>
        <w:tc>
          <w:tcPr>
            <w:tcW w:w="4886" w:type="dxa"/>
            <w:vAlign w:val="bottom"/>
          </w:tcPr>
          <w:p w:rsidR="007269BC" w:rsidRDefault="007269BC" w:rsidP="007269BC">
            <w:pPr>
              <w:rPr>
                <w:rFonts w:ascii="Calibri" w:hAnsi="Calibri" w:cs="Calibri"/>
                <w:color w:val="000000"/>
              </w:rPr>
            </w:pPr>
            <w:r>
              <w:rPr>
                <w:rFonts w:ascii="Calibri" w:hAnsi="Calibri" w:cs="Calibri"/>
                <w:color w:val="000000"/>
              </w:rPr>
              <w:t>Volunteering in the workforce</w:t>
            </w:r>
          </w:p>
        </w:tc>
        <w:tc>
          <w:tcPr>
            <w:tcW w:w="1047" w:type="dxa"/>
            <w:noWrap/>
            <w:vAlign w:val="bottom"/>
          </w:tcPr>
          <w:p w:rsidR="007269BC" w:rsidRDefault="007269BC" w:rsidP="007269BC">
            <w:pPr>
              <w:jc w:val="right"/>
              <w:rPr>
                <w:rFonts w:ascii="Calibri" w:hAnsi="Calibri" w:cs="Calibri"/>
                <w:color w:val="000000"/>
              </w:rPr>
            </w:pPr>
            <w:r>
              <w:rPr>
                <w:rFonts w:ascii="Calibri" w:hAnsi="Calibri" w:cs="Calibri"/>
                <w:color w:val="000000"/>
              </w:rPr>
              <w:t>36</w:t>
            </w:r>
          </w:p>
        </w:tc>
        <w:tc>
          <w:tcPr>
            <w:tcW w:w="1262" w:type="dxa"/>
            <w:noWrap/>
            <w:vAlign w:val="bottom"/>
          </w:tcPr>
          <w:p w:rsidR="007269BC" w:rsidRDefault="007269BC" w:rsidP="007269BC">
            <w:pPr>
              <w:jc w:val="right"/>
              <w:rPr>
                <w:rFonts w:ascii="Calibri" w:hAnsi="Calibri" w:cs="Calibri"/>
                <w:color w:val="000000"/>
              </w:rPr>
            </w:pPr>
            <w:r>
              <w:rPr>
                <w:rFonts w:ascii="Calibri" w:hAnsi="Calibri" w:cs="Calibri"/>
                <w:color w:val="000000"/>
              </w:rPr>
              <w:t>42</w:t>
            </w:r>
          </w:p>
        </w:tc>
        <w:tc>
          <w:tcPr>
            <w:tcW w:w="757" w:type="dxa"/>
            <w:noWrap/>
            <w:vAlign w:val="bottom"/>
          </w:tcPr>
          <w:p w:rsidR="007269BC" w:rsidRDefault="007269BC" w:rsidP="007269BC">
            <w:pPr>
              <w:jc w:val="right"/>
              <w:rPr>
                <w:rFonts w:ascii="Calibri" w:hAnsi="Calibri" w:cs="Calibri"/>
                <w:color w:val="000000"/>
              </w:rPr>
            </w:pPr>
            <w:r>
              <w:rPr>
                <w:rFonts w:ascii="Calibri" w:hAnsi="Calibri" w:cs="Calibri"/>
                <w:color w:val="000000"/>
              </w:rPr>
              <w:t>67</w:t>
            </w:r>
          </w:p>
        </w:tc>
        <w:tc>
          <w:tcPr>
            <w:tcW w:w="1398" w:type="dxa"/>
            <w:noWrap/>
            <w:vAlign w:val="bottom"/>
          </w:tcPr>
          <w:p w:rsidR="007269BC" w:rsidRDefault="007269BC" w:rsidP="007269BC">
            <w:pPr>
              <w:jc w:val="right"/>
              <w:rPr>
                <w:rFonts w:ascii="Calibri" w:hAnsi="Calibri" w:cs="Calibri"/>
                <w:color w:val="000000"/>
              </w:rPr>
            </w:pPr>
            <w:r>
              <w:rPr>
                <w:rFonts w:ascii="Calibri" w:hAnsi="Calibri" w:cs="Calibri"/>
                <w:color w:val="000000"/>
              </w:rPr>
              <w:t>48</w:t>
            </w:r>
          </w:p>
        </w:tc>
      </w:tr>
      <w:tr w:rsidR="007269BC" w:rsidRPr="003459E4" w:rsidTr="00673235">
        <w:trPr>
          <w:trHeight w:val="288"/>
        </w:trPr>
        <w:tc>
          <w:tcPr>
            <w:tcW w:w="4886" w:type="dxa"/>
            <w:vAlign w:val="bottom"/>
          </w:tcPr>
          <w:p w:rsidR="007269BC" w:rsidRDefault="007269BC" w:rsidP="007269BC">
            <w:pPr>
              <w:rPr>
                <w:rFonts w:ascii="Calibri" w:hAnsi="Calibri" w:cs="Calibri"/>
                <w:color w:val="000000"/>
              </w:rPr>
            </w:pPr>
            <w:r>
              <w:rPr>
                <w:rFonts w:ascii="Calibri" w:hAnsi="Calibri" w:cs="Calibri"/>
                <w:color w:val="000000"/>
              </w:rPr>
              <w:t xml:space="preserve">Career counseling </w:t>
            </w:r>
          </w:p>
        </w:tc>
        <w:tc>
          <w:tcPr>
            <w:tcW w:w="1047" w:type="dxa"/>
            <w:noWrap/>
            <w:vAlign w:val="bottom"/>
          </w:tcPr>
          <w:p w:rsidR="007269BC" w:rsidRDefault="007269BC" w:rsidP="007269BC">
            <w:pPr>
              <w:jc w:val="right"/>
              <w:rPr>
                <w:rFonts w:ascii="Calibri" w:hAnsi="Calibri" w:cs="Calibri"/>
                <w:color w:val="000000"/>
              </w:rPr>
            </w:pPr>
            <w:r>
              <w:rPr>
                <w:rFonts w:ascii="Calibri" w:hAnsi="Calibri" w:cs="Calibri"/>
                <w:color w:val="000000"/>
              </w:rPr>
              <w:t>24</w:t>
            </w:r>
          </w:p>
        </w:tc>
        <w:tc>
          <w:tcPr>
            <w:tcW w:w="1262" w:type="dxa"/>
            <w:noWrap/>
            <w:vAlign w:val="bottom"/>
          </w:tcPr>
          <w:p w:rsidR="007269BC" w:rsidRDefault="007269BC" w:rsidP="007269BC">
            <w:pPr>
              <w:jc w:val="right"/>
              <w:rPr>
                <w:rFonts w:ascii="Calibri" w:hAnsi="Calibri" w:cs="Calibri"/>
                <w:color w:val="000000"/>
              </w:rPr>
            </w:pPr>
            <w:r>
              <w:rPr>
                <w:rFonts w:ascii="Calibri" w:hAnsi="Calibri" w:cs="Calibri"/>
                <w:color w:val="000000"/>
              </w:rPr>
              <w:t>56</w:t>
            </w:r>
          </w:p>
        </w:tc>
        <w:tc>
          <w:tcPr>
            <w:tcW w:w="757" w:type="dxa"/>
            <w:noWrap/>
            <w:vAlign w:val="bottom"/>
          </w:tcPr>
          <w:p w:rsidR="007269BC" w:rsidRDefault="007269BC" w:rsidP="007269BC">
            <w:pPr>
              <w:jc w:val="right"/>
              <w:rPr>
                <w:rFonts w:ascii="Calibri" w:hAnsi="Calibri" w:cs="Calibri"/>
                <w:color w:val="000000"/>
              </w:rPr>
            </w:pPr>
            <w:r>
              <w:rPr>
                <w:rFonts w:ascii="Calibri" w:hAnsi="Calibri" w:cs="Calibri"/>
                <w:color w:val="000000"/>
              </w:rPr>
              <w:t>62</w:t>
            </w:r>
          </w:p>
        </w:tc>
        <w:tc>
          <w:tcPr>
            <w:tcW w:w="1398" w:type="dxa"/>
            <w:noWrap/>
            <w:vAlign w:val="bottom"/>
          </w:tcPr>
          <w:p w:rsidR="007269BC" w:rsidRDefault="007269BC" w:rsidP="007269BC">
            <w:pPr>
              <w:jc w:val="right"/>
              <w:rPr>
                <w:rFonts w:ascii="Calibri" w:hAnsi="Calibri" w:cs="Calibri"/>
                <w:color w:val="000000"/>
              </w:rPr>
            </w:pPr>
            <w:r>
              <w:rPr>
                <w:rFonts w:ascii="Calibri" w:hAnsi="Calibri" w:cs="Calibri"/>
                <w:color w:val="000000"/>
              </w:rPr>
              <w:t>51</w:t>
            </w:r>
          </w:p>
        </w:tc>
      </w:tr>
      <w:tr w:rsidR="007269BC" w:rsidRPr="003459E4" w:rsidTr="00673235">
        <w:trPr>
          <w:trHeight w:val="288"/>
        </w:trPr>
        <w:tc>
          <w:tcPr>
            <w:tcW w:w="4886" w:type="dxa"/>
            <w:vAlign w:val="bottom"/>
          </w:tcPr>
          <w:p w:rsidR="007269BC" w:rsidRDefault="007269BC" w:rsidP="007269BC">
            <w:pPr>
              <w:rPr>
                <w:rFonts w:ascii="Calibri" w:hAnsi="Calibri" w:cs="Calibri"/>
                <w:color w:val="000000"/>
              </w:rPr>
            </w:pPr>
            <w:r>
              <w:rPr>
                <w:rFonts w:ascii="Calibri" w:hAnsi="Calibri" w:cs="Calibri"/>
                <w:color w:val="000000"/>
              </w:rPr>
              <w:t>Training for experience</w:t>
            </w:r>
          </w:p>
        </w:tc>
        <w:tc>
          <w:tcPr>
            <w:tcW w:w="1047" w:type="dxa"/>
            <w:noWrap/>
            <w:vAlign w:val="bottom"/>
          </w:tcPr>
          <w:p w:rsidR="007269BC" w:rsidRDefault="007269BC" w:rsidP="007269BC">
            <w:pPr>
              <w:jc w:val="right"/>
              <w:rPr>
                <w:rFonts w:ascii="Calibri" w:hAnsi="Calibri" w:cs="Calibri"/>
                <w:color w:val="000000"/>
              </w:rPr>
            </w:pPr>
            <w:r>
              <w:rPr>
                <w:rFonts w:ascii="Calibri" w:hAnsi="Calibri" w:cs="Calibri"/>
                <w:color w:val="000000"/>
              </w:rPr>
              <w:t>24</w:t>
            </w:r>
          </w:p>
        </w:tc>
        <w:tc>
          <w:tcPr>
            <w:tcW w:w="1262" w:type="dxa"/>
            <w:noWrap/>
            <w:vAlign w:val="bottom"/>
          </w:tcPr>
          <w:p w:rsidR="007269BC" w:rsidRDefault="007269BC" w:rsidP="007269BC">
            <w:pPr>
              <w:jc w:val="right"/>
              <w:rPr>
                <w:rFonts w:ascii="Calibri" w:hAnsi="Calibri" w:cs="Calibri"/>
                <w:color w:val="000000"/>
              </w:rPr>
            </w:pPr>
            <w:r>
              <w:rPr>
                <w:rFonts w:ascii="Calibri" w:hAnsi="Calibri" w:cs="Calibri"/>
                <w:color w:val="000000"/>
              </w:rPr>
              <w:t>67</w:t>
            </w:r>
          </w:p>
        </w:tc>
        <w:tc>
          <w:tcPr>
            <w:tcW w:w="757" w:type="dxa"/>
            <w:noWrap/>
            <w:vAlign w:val="bottom"/>
          </w:tcPr>
          <w:p w:rsidR="007269BC" w:rsidRDefault="007269BC" w:rsidP="007269BC">
            <w:pPr>
              <w:jc w:val="right"/>
              <w:rPr>
                <w:rFonts w:ascii="Calibri" w:hAnsi="Calibri" w:cs="Calibri"/>
                <w:color w:val="000000"/>
              </w:rPr>
            </w:pPr>
            <w:r>
              <w:rPr>
                <w:rFonts w:ascii="Calibri" w:hAnsi="Calibri" w:cs="Calibri"/>
                <w:color w:val="000000"/>
              </w:rPr>
              <w:t>61</w:t>
            </w:r>
          </w:p>
        </w:tc>
        <w:tc>
          <w:tcPr>
            <w:tcW w:w="1398" w:type="dxa"/>
            <w:noWrap/>
            <w:vAlign w:val="bottom"/>
          </w:tcPr>
          <w:p w:rsidR="007269BC" w:rsidRDefault="007269BC" w:rsidP="007269BC">
            <w:pPr>
              <w:jc w:val="right"/>
              <w:rPr>
                <w:rFonts w:ascii="Calibri" w:hAnsi="Calibri" w:cs="Calibri"/>
                <w:color w:val="000000"/>
              </w:rPr>
            </w:pPr>
            <w:r>
              <w:rPr>
                <w:rFonts w:ascii="Calibri" w:hAnsi="Calibri" w:cs="Calibri"/>
                <w:color w:val="000000"/>
              </w:rPr>
              <w:t>41</w:t>
            </w:r>
          </w:p>
        </w:tc>
      </w:tr>
      <w:tr w:rsidR="007269BC" w:rsidRPr="003459E4" w:rsidTr="00673235">
        <w:trPr>
          <w:trHeight w:val="288"/>
        </w:trPr>
        <w:tc>
          <w:tcPr>
            <w:tcW w:w="4886" w:type="dxa"/>
            <w:vAlign w:val="bottom"/>
          </w:tcPr>
          <w:p w:rsidR="007269BC" w:rsidRDefault="007269BC" w:rsidP="007269BC">
            <w:pPr>
              <w:rPr>
                <w:rFonts w:ascii="Calibri" w:hAnsi="Calibri" w:cs="Calibri"/>
                <w:color w:val="000000"/>
              </w:rPr>
            </w:pPr>
            <w:r>
              <w:rPr>
                <w:rFonts w:ascii="Calibri" w:hAnsi="Calibri" w:cs="Calibri"/>
                <w:color w:val="000000"/>
              </w:rPr>
              <w:t>Entrepreneurial support</w:t>
            </w:r>
          </w:p>
        </w:tc>
        <w:tc>
          <w:tcPr>
            <w:tcW w:w="1047" w:type="dxa"/>
            <w:noWrap/>
            <w:vAlign w:val="bottom"/>
          </w:tcPr>
          <w:p w:rsidR="007269BC" w:rsidRDefault="007269BC" w:rsidP="007269BC">
            <w:pPr>
              <w:jc w:val="right"/>
              <w:rPr>
                <w:rFonts w:ascii="Calibri" w:hAnsi="Calibri" w:cs="Calibri"/>
                <w:color w:val="000000"/>
              </w:rPr>
            </w:pPr>
            <w:r>
              <w:rPr>
                <w:rFonts w:ascii="Calibri" w:hAnsi="Calibri" w:cs="Calibri"/>
                <w:color w:val="000000"/>
              </w:rPr>
              <w:t>32</w:t>
            </w:r>
          </w:p>
        </w:tc>
        <w:tc>
          <w:tcPr>
            <w:tcW w:w="1262" w:type="dxa"/>
            <w:noWrap/>
            <w:vAlign w:val="bottom"/>
          </w:tcPr>
          <w:p w:rsidR="007269BC" w:rsidRDefault="007269BC" w:rsidP="007269BC">
            <w:pPr>
              <w:jc w:val="right"/>
              <w:rPr>
                <w:rFonts w:ascii="Calibri" w:hAnsi="Calibri" w:cs="Calibri"/>
                <w:color w:val="000000"/>
              </w:rPr>
            </w:pPr>
            <w:r>
              <w:rPr>
                <w:rFonts w:ascii="Calibri" w:hAnsi="Calibri" w:cs="Calibri"/>
                <w:color w:val="000000"/>
              </w:rPr>
              <w:t>47</w:t>
            </w:r>
          </w:p>
        </w:tc>
        <w:tc>
          <w:tcPr>
            <w:tcW w:w="757" w:type="dxa"/>
            <w:noWrap/>
            <w:vAlign w:val="bottom"/>
          </w:tcPr>
          <w:p w:rsidR="007269BC" w:rsidRDefault="007269BC" w:rsidP="007269BC">
            <w:pPr>
              <w:jc w:val="right"/>
              <w:rPr>
                <w:rFonts w:ascii="Calibri" w:hAnsi="Calibri" w:cs="Calibri"/>
                <w:color w:val="000000"/>
              </w:rPr>
            </w:pPr>
            <w:r>
              <w:rPr>
                <w:rFonts w:ascii="Calibri" w:hAnsi="Calibri" w:cs="Calibri"/>
                <w:color w:val="000000"/>
              </w:rPr>
              <w:t>60</w:t>
            </w:r>
          </w:p>
        </w:tc>
        <w:tc>
          <w:tcPr>
            <w:tcW w:w="1398" w:type="dxa"/>
            <w:noWrap/>
            <w:vAlign w:val="bottom"/>
          </w:tcPr>
          <w:p w:rsidR="007269BC" w:rsidRDefault="007269BC" w:rsidP="007269BC">
            <w:pPr>
              <w:jc w:val="right"/>
              <w:rPr>
                <w:rFonts w:ascii="Calibri" w:hAnsi="Calibri" w:cs="Calibri"/>
                <w:color w:val="000000"/>
              </w:rPr>
            </w:pPr>
            <w:r>
              <w:rPr>
                <w:rFonts w:ascii="Calibri" w:hAnsi="Calibri" w:cs="Calibri"/>
                <w:color w:val="000000"/>
              </w:rPr>
              <w:t>54</w:t>
            </w:r>
          </w:p>
        </w:tc>
      </w:tr>
      <w:tr w:rsidR="007269BC" w:rsidRPr="003459E4" w:rsidTr="00673235">
        <w:trPr>
          <w:trHeight w:val="288"/>
        </w:trPr>
        <w:tc>
          <w:tcPr>
            <w:tcW w:w="4886" w:type="dxa"/>
            <w:vAlign w:val="bottom"/>
          </w:tcPr>
          <w:p w:rsidR="007269BC" w:rsidRDefault="007269BC" w:rsidP="007269BC">
            <w:pPr>
              <w:rPr>
                <w:rFonts w:ascii="Calibri" w:hAnsi="Calibri" w:cs="Calibri"/>
                <w:color w:val="000000"/>
              </w:rPr>
            </w:pPr>
            <w:r>
              <w:rPr>
                <w:rFonts w:ascii="Calibri" w:hAnsi="Calibri" w:cs="Calibri"/>
                <w:color w:val="000000"/>
              </w:rPr>
              <w:t>Training on labor market skills</w:t>
            </w:r>
          </w:p>
        </w:tc>
        <w:tc>
          <w:tcPr>
            <w:tcW w:w="1047" w:type="dxa"/>
            <w:noWrap/>
            <w:vAlign w:val="bottom"/>
          </w:tcPr>
          <w:p w:rsidR="007269BC" w:rsidRDefault="007269BC" w:rsidP="007269BC">
            <w:pPr>
              <w:jc w:val="right"/>
              <w:rPr>
                <w:rFonts w:ascii="Calibri" w:hAnsi="Calibri" w:cs="Calibri"/>
                <w:color w:val="000000"/>
              </w:rPr>
            </w:pPr>
            <w:r>
              <w:rPr>
                <w:rFonts w:ascii="Calibri" w:hAnsi="Calibri" w:cs="Calibri"/>
                <w:color w:val="000000"/>
              </w:rPr>
              <w:t>35</w:t>
            </w:r>
          </w:p>
        </w:tc>
        <w:tc>
          <w:tcPr>
            <w:tcW w:w="1262" w:type="dxa"/>
            <w:noWrap/>
            <w:vAlign w:val="bottom"/>
          </w:tcPr>
          <w:p w:rsidR="007269BC" w:rsidRDefault="007269BC" w:rsidP="007269BC">
            <w:pPr>
              <w:jc w:val="right"/>
              <w:rPr>
                <w:rFonts w:ascii="Calibri" w:hAnsi="Calibri" w:cs="Calibri"/>
                <w:color w:val="000000"/>
              </w:rPr>
            </w:pPr>
            <w:r>
              <w:rPr>
                <w:rFonts w:ascii="Calibri" w:hAnsi="Calibri" w:cs="Calibri"/>
                <w:color w:val="000000"/>
              </w:rPr>
              <w:t>55</w:t>
            </w:r>
          </w:p>
        </w:tc>
        <w:tc>
          <w:tcPr>
            <w:tcW w:w="757" w:type="dxa"/>
            <w:noWrap/>
            <w:vAlign w:val="bottom"/>
          </w:tcPr>
          <w:p w:rsidR="007269BC" w:rsidRDefault="007269BC" w:rsidP="007269BC">
            <w:pPr>
              <w:jc w:val="right"/>
              <w:rPr>
                <w:rFonts w:ascii="Calibri" w:hAnsi="Calibri" w:cs="Calibri"/>
                <w:color w:val="000000"/>
              </w:rPr>
            </w:pPr>
            <w:r>
              <w:rPr>
                <w:rFonts w:ascii="Calibri" w:hAnsi="Calibri" w:cs="Calibri"/>
                <w:color w:val="000000"/>
              </w:rPr>
              <w:t>54</w:t>
            </w:r>
          </w:p>
        </w:tc>
        <w:tc>
          <w:tcPr>
            <w:tcW w:w="1398" w:type="dxa"/>
            <w:noWrap/>
            <w:vAlign w:val="bottom"/>
          </w:tcPr>
          <w:p w:rsidR="007269BC" w:rsidRDefault="007269BC" w:rsidP="007269BC">
            <w:pPr>
              <w:jc w:val="right"/>
              <w:rPr>
                <w:rFonts w:ascii="Calibri" w:hAnsi="Calibri" w:cs="Calibri"/>
                <w:color w:val="000000"/>
              </w:rPr>
            </w:pPr>
            <w:r>
              <w:rPr>
                <w:rFonts w:ascii="Calibri" w:hAnsi="Calibri" w:cs="Calibri"/>
                <w:color w:val="000000"/>
              </w:rPr>
              <w:t>49</w:t>
            </w:r>
          </w:p>
        </w:tc>
      </w:tr>
      <w:tr w:rsidR="007269BC" w:rsidRPr="003459E4" w:rsidTr="00673235">
        <w:trPr>
          <w:trHeight w:val="288"/>
        </w:trPr>
        <w:tc>
          <w:tcPr>
            <w:tcW w:w="4886" w:type="dxa"/>
            <w:vAlign w:val="bottom"/>
          </w:tcPr>
          <w:p w:rsidR="007269BC" w:rsidRDefault="007269BC" w:rsidP="007269BC">
            <w:pPr>
              <w:rPr>
                <w:rFonts w:ascii="Calibri" w:hAnsi="Calibri" w:cs="Calibri"/>
                <w:color w:val="000000"/>
              </w:rPr>
            </w:pPr>
            <w:r>
              <w:rPr>
                <w:rFonts w:ascii="Calibri" w:hAnsi="Calibri" w:cs="Calibri"/>
                <w:color w:val="000000"/>
              </w:rPr>
              <w:lastRenderedPageBreak/>
              <w:t>Vocational training</w:t>
            </w:r>
          </w:p>
        </w:tc>
        <w:tc>
          <w:tcPr>
            <w:tcW w:w="1047" w:type="dxa"/>
            <w:noWrap/>
            <w:vAlign w:val="bottom"/>
          </w:tcPr>
          <w:p w:rsidR="007269BC" w:rsidRDefault="007269BC" w:rsidP="007269BC">
            <w:pPr>
              <w:jc w:val="right"/>
              <w:rPr>
                <w:rFonts w:ascii="Calibri" w:hAnsi="Calibri" w:cs="Calibri"/>
                <w:color w:val="000000"/>
              </w:rPr>
            </w:pPr>
            <w:r>
              <w:rPr>
                <w:rFonts w:ascii="Calibri" w:hAnsi="Calibri" w:cs="Calibri"/>
                <w:color w:val="000000"/>
              </w:rPr>
              <w:t>52</w:t>
            </w:r>
          </w:p>
        </w:tc>
        <w:tc>
          <w:tcPr>
            <w:tcW w:w="1262" w:type="dxa"/>
            <w:noWrap/>
            <w:vAlign w:val="bottom"/>
          </w:tcPr>
          <w:p w:rsidR="007269BC" w:rsidRDefault="007269BC" w:rsidP="007269BC">
            <w:pPr>
              <w:jc w:val="right"/>
              <w:rPr>
                <w:rFonts w:ascii="Calibri" w:hAnsi="Calibri" w:cs="Calibri"/>
                <w:color w:val="000000"/>
              </w:rPr>
            </w:pPr>
            <w:r>
              <w:rPr>
                <w:rFonts w:ascii="Calibri" w:hAnsi="Calibri" w:cs="Calibri"/>
                <w:color w:val="000000"/>
              </w:rPr>
              <w:t>60</w:t>
            </w:r>
          </w:p>
        </w:tc>
        <w:tc>
          <w:tcPr>
            <w:tcW w:w="757" w:type="dxa"/>
            <w:noWrap/>
            <w:vAlign w:val="bottom"/>
          </w:tcPr>
          <w:p w:rsidR="007269BC" w:rsidRDefault="007269BC" w:rsidP="007269BC">
            <w:pPr>
              <w:jc w:val="right"/>
              <w:rPr>
                <w:rFonts w:ascii="Calibri" w:hAnsi="Calibri" w:cs="Calibri"/>
                <w:color w:val="000000"/>
              </w:rPr>
            </w:pPr>
            <w:r>
              <w:rPr>
                <w:rFonts w:ascii="Calibri" w:hAnsi="Calibri" w:cs="Calibri"/>
                <w:color w:val="000000"/>
              </w:rPr>
              <w:t>47</w:t>
            </w:r>
          </w:p>
        </w:tc>
        <w:tc>
          <w:tcPr>
            <w:tcW w:w="1398" w:type="dxa"/>
            <w:noWrap/>
            <w:vAlign w:val="bottom"/>
          </w:tcPr>
          <w:p w:rsidR="007269BC" w:rsidRDefault="007269BC" w:rsidP="007269BC">
            <w:pPr>
              <w:jc w:val="right"/>
              <w:rPr>
                <w:rFonts w:ascii="Calibri" w:hAnsi="Calibri" w:cs="Calibri"/>
                <w:color w:val="000000"/>
              </w:rPr>
            </w:pPr>
            <w:r>
              <w:rPr>
                <w:rFonts w:ascii="Calibri" w:hAnsi="Calibri" w:cs="Calibri"/>
                <w:color w:val="000000"/>
              </w:rPr>
              <w:t>34</w:t>
            </w:r>
          </w:p>
        </w:tc>
      </w:tr>
    </w:tbl>
    <w:p w:rsidR="00A736BE" w:rsidRPr="003459E4" w:rsidRDefault="00A736BE" w:rsidP="00F068F6">
      <w:pPr>
        <w:spacing w:after="0"/>
        <w:jc w:val="both"/>
        <w:rPr>
          <w:rFonts w:ascii="Gill Sans MT" w:hAnsi="Gill Sans MT"/>
          <w:sz w:val="24"/>
          <w:szCs w:val="24"/>
        </w:rPr>
      </w:pPr>
    </w:p>
    <w:p w:rsidR="00945276" w:rsidRPr="003459E4" w:rsidRDefault="00945276" w:rsidP="00F068F6">
      <w:pPr>
        <w:spacing w:after="0"/>
        <w:jc w:val="both"/>
        <w:rPr>
          <w:rFonts w:ascii="Gill Sans MT" w:hAnsi="Gill Sans MT"/>
          <w:sz w:val="24"/>
          <w:szCs w:val="24"/>
        </w:rPr>
      </w:pPr>
    </w:p>
    <w:p w:rsidR="00A736BE" w:rsidRPr="003459E4" w:rsidRDefault="00A736BE" w:rsidP="00F068F6">
      <w:pPr>
        <w:spacing w:after="0"/>
        <w:jc w:val="both"/>
        <w:rPr>
          <w:rFonts w:ascii="Gill Sans MT" w:hAnsi="Gill Sans MT"/>
          <w:sz w:val="24"/>
          <w:szCs w:val="24"/>
        </w:rPr>
      </w:pPr>
      <w:r w:rsidRPr="003459E4">
        <w:rPr>
          <w:rFonts w:ascii="Gill Sans MT" w:hAnsi="Gill Sans MT"/>
          <w:sz w:val="24"/>
          <w:szCs w:val="24"/>
        </w:rPr>
        <w:t>SCHOOL EDUCATION ENVIRONMENT</w:t>
      </w:r>
      <w:r w:rsidRPr="003459E4">
        <w:rPr>
          <w:rFonts w:ascii="Gill Sans MT" w:hAnsi="Gill Sans MT"/>
          <w:sz w:val="24"/>
          <w:szCs w:val="24"/>
        </w:rPr>
        <w:tab/>
      </w:r>
      <w:r w:rsidRPr="003459E4">
        <w:rPr>
          <w:rFonts w:ascii="Gill Sans MT" w:hAnsi="Gill Sans MT"/>
          <w:sz w:val="24"/>
          <w:szCs w:val="24"/>
        </w:rPr>
        <w:tab/>
      </w:r>
    </w:p>
    <w:tbl>
      <w:tblPr>
        <w:tblStyle w:val="TableGrid"/>
        <w:tblW w:w="0" w:type="auto"/>
        <w:tblLook w:val="04A0" w:firstRow="1" w:lastRow="0" w:firstColumn="1" w:lastColumn="0" w:noHBand="0" w:noVBand="1"/>
      </w:tblPr>
      <w:tblGrid>
        <w:gridCol w:w="7915"/>
        <w:gridCol w:w="1435"/>
      </w:tblGrid>
      <w:tr w:rsidR="00A736BE" w:rsidRPr="003459E4" w:rsidTr="00A736BE">
        <w:trPr>
          <w:trHeight w:val="288"/>
        </w:trPr>
        <w:tc>
          <w:tcPr>
            <w:tcW w:w="9350" w:type="dxa"/>
            <w:gridSpan w:val="2"/>
            <w:noWrap/>
            <w:hideMark/>
          </w:tcPr>
          <w:p w:rsidR="00A736BE" w:rsidRPr="003459E4" w:rsidRDefault="007269BC" w:rsidP="00A7223C">
            <w:pPr>
              <w:jc w:val="both"/>
              <w:rPr>
                <w:rFonts w:ascii="Gill Sans MT" w:hAnsi="Gill Sans MT"/>
                <w:b/>
                <w:bCs/>
                <w:sz w:val="24"/>
                <w:szCs w:val="24"/>
              </w:rPr>
            </w:pPr>
            <w:proofErr w:type="spellStart"/>
            <w:r>
              <w:rPr>
                <w:rFonts w:ascii="Gill Sans MT" w:hAnsi="Gill Sans MT"/>
                <w:b/>
                <w:bCs/>
                <w:sz w:val="24"/>
                <w:szCs w:val="24"/>
              </w:rPr>
              <w:t>Q5</w:t>
            </w:r>
            <w:proofErr w:type="spellEnd"/>
            <w:r w:rsidR="00A736BE" w:rsidRPr="003459E4">
              <w:rPr>
                <w:rFonts w:ascii="Gill Sans MT" w:hAnsi="Gill Sans MT"/>
                <w:b/>
                <w:bCs/>
                <w:sz w:val="24"/>
                <w:szCs w:val="24"/>
              </w:rPr>
              <w:t>: In your opinion what are the three mo</w:t>
            </w:r>
            <w:r w:rsidR="00EF436E" w:rsidRPr="003459E4">
              <w:rPr>
                <w:rFonts w:ascii="Gill Sans MT" w:hAnsi="Gill Sans MT"/>
                <w:b/>
                <w:bCs/>
                <w:sz w:val="24"/>
                <w:szCs w:val="24"/>
              </w:rPr>
              <w:t>st important issues in schools</w:t>
            </w:r>
            <w:r w:rsidR="00375F2A">
              <w:rPr>
                <w:rFonts w:ascii="Gill Sans MT" w:hAnsi="Gill Sans MT"/>
                <w:b/>
                <w:bCs/>
                <w:sz w:val="24"/>
                <w:szCs w:val="24"/>
              </w:rPr>
              <w:t xml:space="preserve"> </w:t>
            </w:r>
            <w:proofErr w:type="spellStart"/>
            <w:r w:rsidR="00A7223C">
              <w:rPr>
                <w:rFonts w:ascii="Gill Sans MT" w:hAnsi="Gill Sans MT"/>
                <w:b/>
                <w:bCs/>
                <w:sz w:val="24"/>
                <w:szCs w:val="24"/>
              </w:rPr>
              <w:t>Tabaqet</w:t>
            </w:r>
            <w:proofErr w:type="spellEnd"/>
            <w:r w:rsidR="00A7223C">
              <w:rPr>
                <w:rFonts w:ascii="Gill Sans MT" w:hAnsi="Gill Sans MT"/>
                <w:b/>
                <w:bCs/>
                <w:sz w:val="24"/>
                <w:szCs w:val="24"/>
              </w:rPr>
              <w:t xml:space="preserve"> </w:t>
            </w:r>
            <w:proofErr w:type="spellStart"/>
            <w:r w:rsidR="00A7223C">
              <w:rPr>
                <w:rFonts w:ascii="Gill Sans MT" w:hAnsi="Gill Sans MT"/>
                <w:b/>
                <w:bCs/>
                <w:sz w:val="24"/>
                <w:szCs w:val="24"/>
              </w:rPr>
              <w:t>Fahil</w:t>
            </w:r>
            <w:proofErr w:type="spellEnd"/>
            <w:r w:rsidR="00A736BE" w:rsidRPr="003459E4">
              <w:rPr>
                <w:rFonts w:ascii="Gill Sans MT" w:hAnsi="Gill Sans MT"/>
                <w:b/>
                <w:bCs/>
                <w:sz w:val="24"/>
                <w:szCs w:val="24"/>
              </w:rPr>
              <w:t>?</w:t>
            </w:r>
          </w:p>
        </w:tc>
      </w:tr>
      <w:tr w:rsidR="00A736BE" w:rsidRPr="003459E4" w:rsidTr="00A736BE">
        <w:trPr>
          <w:trHeight w:val="288"/>
        </w:trPr>
        <w:tc>
          <w:tcPr>
            <w:tcW w:w="791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Options</w:t>
            </w:r>
          </w:p>
        </w:tc>
        <w:tc>
          <w:tcPr>
            <w:tcW w:w="143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Count</w:t>
            </w:r>
          </w:p>
        </w:tc>
      </w:tr>
      <w:tr w:rsidR="007269BC" w:rsidRPr="003459E4" w:rsidTr="00F1479E">
        <w:trPr>
          <w:trHeight w:val="288"/>
        </w:trPr>
        <w:tc>
          <w:tcPr>
            <w:tcW w:w="7915" w:type="dxa"/>
            <w:noWrap/>
            <w:vAlign w:val="bottom"/>
          </w:tcPr>
          <w:p w:rsidR="007269BC" w:rsidRDefault="007269BC" w:rsidP="007269BC">
            <w:pPr>
              <w:rPr>
                <w:rFonts w:ascii="Calibri" w:hAnsi="Calibri" w:cs="Calibri"/>
                <w:color w:val="000000"/>
              </w:rPr>
            </w:pPr>
            <w:r>
              <w:rPr>
                <w:rFonts w:ascii="Calibri" w:hAnsi="Calibri" w:cs="Calibri"/>
                <w:color w:val="000000"/>
              </w:rPr>
              <w:t>Dropouts</w:t>
            </w:r>
          </w:p>
        </w:tc>
        <w:tc>
          <w:tcPr>
            <w:tcW w:w="1435" w:type="dxa"/>
            <w:noWrap/>
            <w:vAlign w:val="bottom"/>
          </w:tcPr>
          <w:p w:rsidR="007269BC" w:rsidRDefault="007269BC" w:rsidP="007269BC">
            <w:pPr>
              <w:jc w:val="right"/>
              <w:rPr>
                <w:rFonts w:ascii="Calibri" w:hAnsi="Calibri" w:cs="Calibri"/>
                <w:color w:val="000000"/>
              </w:rPr>
            </w:pPr>
            <w:r>
              <w:rPr>
                <w:rFonts w:ascii="Calibri" w:hAnsi="Calibri" w:cs="Calibri"/>
                <w:color w:val="000000"/>
              </w:rPr>
              <w:t>126</w:t>
            </w:r>
          </w:p>
        </w:tc>
      </w:tr>
      <w:tr w:rsidR="007269BC" w:rsidRPr="003459E4" w:rsidTr="00F1479E">
        <w:trPr>
          <w:trHeight w:val="288"/>
        </w:trPr>
        <w:tc>
          <w:tcPr>
            <w:tcW w:w="7915" w:type="dxa"/>
            <w:noWrap/>
            <w:vAlign w:val="bottom"/>
          </w:tcPr>
          <w:p w:rsidR="007269BC" w:rsidRDefault="007269BC" w:rsidP="007269BC">
            <w:pPr>
              <w:rPr>
                <w:rFonts w:ascii="Calibri" w:hAnsi="Calibri" w:cs="Calibri"/>
                <w:color w:val="000000"/>
              </w:rPr>
            </w:pPr>
            <w:r>
              <w:rPr>
                <w:rFonts w:ascii="Calibri" w:hAnsi="Calibri" w:cs="Calibri"/>
                <w:color w:val="000000"/>
              </w:rPr>
              <w:t>Violence/ bullying</w:t>
            </w:r>
          </w:p>
        </w:tc>
        <w:tc>
          <w:tcPr>
            <w:tcW w:w="1435" w:type="dxa"/>
            <w:noWrap/>
            <w:vAlign w:val="bottom"/>
          </w:tcPr>
          <w:p w:rsidR="007269BC" w:rsidRDefault="007269BC" w:rsidP="007269BC">
            <w:pPr>
              <w:jc w:val="right"/>
              <w:rPr>
                <w:rFonts w:ascii="Calibri" w:hAnsi="Calibri" w:cs="Calibri"/>
                <w:color w:val="000000"/>
              </w:rPr>
            </w:pPr>
            <w:r>
              <w:rPr>
                <w:rFonts w:ascii="Calibri" w:hAnsi="Calibri" w:cs="Calibri"/>
                <w:color w:val="000000"/>
              </w:rPr>
              <w:t>84</w:t>
            </w:r>
          </w:p>
        </w:tc>
      </w:tr>
      <w:tr w:rsidR="007269BC" w:rsidRPr="003459E4" w:rsidTr="00F1479E">
        <w:trPr>
          <w:trHeight w:val="288"/>
        </w:trPr>
        <w:tc>
          <w:tcPr>
            <w:tcW w:w="7915" w:type="dxa"/>
            <w:noWrap/>
            <w:vAlign w:val="bottom"/>
          </w:tcPr>
          <w:p w:rsidR="007269BC" w:rsidRDefault="007269BC" w:rsidP="007269BC">
            <w:pPr>
              <w:rPr>
                <w:rFonts w:ascii="Calibri" w:hAnsi="Calibri" w:cs="Calibri"/>
                <w:color w:val="000000"/>
              </w:rPr>
            </w:pPr>
            <w:r>
              <w:rPr>
                <w:rFonts w:ascii="Calibri" w:hAnsi="Calibri" w:cs="Calibri"/>
                <w:color w:val="000000"/>
              </w:rPr>
              <w:t>Overcrowding</w:t>
            </w:r>
          </w:p>
        </w:tc>
        <w:tc>
          <w:tcPr>
            <w:tcW w:w="1435" w:type="dxa"/>
            <w:noWrap/>
            <w:vAlign w:val="bottom"/>
          </w:tcPr>
          <w:p w:rsidR="007269BC" w:rsidRDefault="007269BC" w:rsidP="007269BC">
            <w:pPr>
              <w:jc w:val="right"/>
              <w:rPr>
                <w:rFonts w:ascii="Calibri" w:hAnsi="Calibri" w:cs="Calibri"/>
                <w:color w:val="000000"/>
              </w:rPr>
            </w:pPr>
            <w:r>
              <w:rPr>
                <w:rFonts w:ascii="Calibri" w:hAnsi="Calibri" w:cs="Calibri"/>
                <w:color w:val="000000"/>
              </w:rPr>
              <w:t>70</w:t>
            </w:r>
          </w:p>
        </w:tc>
      </w:tr>
      <w:tr w:rsidR="007269BC" w:rsidRPr="003459E4" w:rsidTr="00F1479E">
        <w:trPr>
          <w:trHeight w:val="288"/>
        </w:trPr>
        <w:tc>
          <w:tcPr>
            <w:tcW w:w="7915" w:type="dxa"/>
            <w:noWrap/>
            <w:vAlign w:val="bottom"/>
          </w:tcPr>
          <w:p w:rsidR="007269BC" w:rsidRDefault="007269BC" w:rsidP="007269BC">
            <w:pPr>
              <w:rPr>
                <w:rFonts w:ascii="Calibri" w:hAnsi="Calibri" w:cs="Calibri"/>
                <w:color w:val="000000"/>
              </w:rPr>
            </w:pPr>
            <w:r>
              <w:rPr>
                <w:rFonts w:ascii="Calibri" w:hAnsi="Calibri" w:cs="Calibri"/>
                <w:color w:val="000000"/>
              </w:rPr>
              <w:t>Infrastructural issues</w:t>
            </w:r>
          </w:p>
        </w:tc>
        <w:tc>
          <w:tcPr>
            <w:tcW w:w="1435" w:type="dxa"/>
            <w:noWrap/>
            <w:vAlign w:val="bottom"/>
          </w:tcPr>
          <w:p w:rsidR="007269BC" w:rsidRDefault="007269BC" w:rsidP="007269BC">
            <w:pPr>
              <w:jc w:val="right"/>
              <w:rPr>
                <w:rFonts w:ascii="Calibri" w:hAnsi="Calibri" w:cs="Calibri"/>
                <w:color w:val="000000"/>
              </w:rPr>
            </w:pPr>
            <w:r>
              <w:rPr>
                <w:rFonts w:ascii="Calibri" w:hAnsi="Calibri" w:cs="Calibri"/>
                <w:color w:val="000000"/>
              </w:rPr>
              <w:t>52</w:t>
            </w:r>
          </w:p>
        </w:tc>
      </w:tr>
      <w:tr w:rsidR="007269BC" w:rsidRPr="003459E4" w:rsidTr="00F1479E">
        <w:trPr>
          <w:trHeight w:val="288"/>
        </w:trPr>
        <w:tc>
          <w:tcPr>
            <w:tcW w:w="7915" w:type="dxa"/>
            <w:noWrap/>
            <w:vAlign w:val="bottom"/>
          </w:tcPr>
          <w:p w:rsidR="007269BC" w:rsidRDefault="007269BC" w:rsidP="007269BC">
            <w:pPr>
              <w:rPr>
                <w:rFonts w:ascii="Calibri" w:hAnsi="Calibri" w:cs="Calibri"/>
                <w:color w:val="000000"/>
              </w:rPr>
            </w:pPr>
            <w:r>
              <w:rPr>
                <w:rFonts w:ascii="Calibri" w:hAnsi="Calibri" w:cs="Calibri"/>
                <w:color w:val="000000"/>
              </w:rPr>
              <w:t>Teacher-parent relationship</w:t>
            </w:r>
          </w:p>
        </w:tc>
        <w:tc>
          <w:tcPr>
            <w:tcW w:w="1435" w:type="dxa"/>
            <w:noWrap/>
            <w:vAlign w:val="bottom"/>
          </w:tcPr>
          <w:p w:rsidR="007269BC" w:rsidRDefault="007269BC" w:rsidP="007269BC">
            <w:pPr>
              <w:jc w:val="right"/>
              <w:rPr>
                <w:rFonts w:ascii="Calibri" w:hAnsi="Calibri" w:cs="Calibri"/>
                <w:color w:val="000000"/>
              </w:rPr>
            </w:pPr>
            <w:r>
              <w:rPr>
                <w:rFonts w:ascii="Calibri" w:hAnsi="Calibri" w:cs="Calibri"/>
                <w:color w:val="000000"/>
              </w:rPr>
              <w:t>42</w:t>
            </w:r>
          </w:p>
        </w:tc>
      </w:tr>
      <w:tr w:rsidR="007269BC" w:rsidRPr="003459E4" w:rsidTr="00F1479E">
        <w:trPr>
          <w:trHeight w:val="288"/>
        </w:trPr>
        <w:tc>
          <w:tcPr>
            <w:tcW w:w="7915" w:type="dxa"/>
            <w:noWrap/>
            <w:vAlign w:val="bottom"/>
          </w:tcPr>
          <w:p w:rsidR="007269BC" w:rsidRDefault="007269BC" w:rsidP="007269BC">
            <w:pPr>
              <w:rPr>
                <w:rFonts w:ascii="Calibri" w:hAnsi="Calibri" w:cs="Calibri"/>
                <w:color w:val="000000"/>
              </w:rPr>
            </w:pPr>
            <w:r>
              <w:rPr>
                <w:rFonts w:ascii="Calibri" w:hAnsi="Calibri" w:cs="Calibri"/>
                <w:color w:val="000000"/>
              </w:rPr>
              <w:t>Teacher-student/ student-student relationship</w:t>
            </w:r>
          </w:p>
        </w:tc>
        <w:tc>
          <w:tcPr>
            <w:tcW w:w="1435" w:type="dxa"/>
            <w:noWrap/>
            <w:vAlign w:val="bottom"/>
          </w:tcPr>
          <w:p w:rsidR="007269BC" w:rsidRDefault="007269BC" w:rsidP="007269BC">
            <w:pPr>
              <w:jc w:val="right"/>
              <w:rPr>
                <w:rFonts w:ascii="Calibri" w:hAnsi="Calibri" w:cs="Calibri"/>
                <w:color w:val="000000"/>
              </w:rPr>
            </w:pPr>
            <w:r>
              <w:rPr>
                <w:rFonts w:ascii="Calibri" w:hAnsi="Calibri" w:cs="Calibri"/>
                <w:color w:val="000000"/>
              </w:rPr>
              <w:t>37</w:t>
            </w:r>
          </w:p>
        </w:tc>
      </w:tr>
      <w:tr w:rsidR="007269BC" w:rsidRPr="003459E4" w:rsidTr="00F1479E">
        <w:trPr>
          <w:trHeight w:val="288"/>
        </w:trPr>
        <w:tc>
          <w:tcPr>
            <w:tcW w:w="7915" w:type="dxa"/>
            <w:noWrap/>
            <w:vAlign w:val="bottom"/>
          </w:tcPr>
          <w:p w:rsidR="007269BC" w:rsidRDefault="007269BC" w:rsidP="007269BC">
            <w:pPr>
              <w:rPr>
                <w:rFonts w:ascii="Calibri" w:hAnsi="Calibri" w:cs="Calibri"/>
                <w:color w:val="000000"/>
              </w:rPr>
            </w:pPr>
            <w:r>
              <w:rPr>
                <w:rFonts w:ascii="Calibri" w:hAnsi="Calibri" w:cs="Calibri"/>
                <w:color w:val="000000"/>
              </w:rPr>
              <w:t>Quality of education/curriculum</w:t>
            </w:r>
          </w:p>
        </w:tc>
        <w:tc>
          <w:tcPr>
            <w:tcW w:w="1435" w:type="dxa"/>
            <w:noWrap/>
            <w:vAlign w:val="bottom"/>
          </w:tcPr>
          <w:p w:rsidR="007269BC" w:rsidRDefault="007269BC" w:rsidP="007269BC">
            <w:pPr>
              <w:jc w:val="right"/>
              <w:rPr>
                <w:rFonts w:ascii="Calibri" w:hAnsi="Calibri" w:cs="Calibri"/>
                <w:color w:val="000000"/>
              </w:rPr>
            </w:pPr>
            <w:r>
              <w:rPr>
                <w:rFonts w:ascii="Calibri" w:hAnsi="Calibri" w:cs="Calibri"/>
                <w:color w:val="000000"/>
              </w:rPr>
              <w:t>33</w:t>
            </w:r>
          </w:p>
        </w:tc>
      </w:tr>
      <w:tr w:rsidR="007269BC" w:rsidRPr="003459E4" w:rsidTr="00F1479E">
        <w:trPr>
          <w:trHeight w:val="288"/>
        </w:trPr>
        <w:tc>
          <w:tcPr>
            <w:tcW w:w="7915" w:type="dxa"/>
            <w:noWrap/>
            <w:vAlign w:val="bottom"/>
          </w:tcPr>
          <w:p w:rsidR="007269BC" w:rsidRDefault="007269BC" w:rsidP="007269BC">
            <w:pPr>
              <w:rPr>
                <w:rFonts w:ascii="Calibri" w:hAnsi="Calibri" w:cs="Calibri"/>
                <w:color w:val="000000"/>
              </w:rPr>
            </w:pPr>
            <w:r>
              <w:rPr>
                <w:rFonts w:ascii="Calibri" w:hAnsi="Calibri" w:cs="Calibri"/>
                <w:color w:val="000000"/>
              </w:rPr>
              <w:t>School related expenses</w:t>
            </w:r>
          </w:p>
        </w:tc>
        <w:tc>
          <w:tcPr>
            <w:tcW w:w="1435" w:type="dxa"/>
            <w:noWrap/>
            <w:vAlign w:val="bottom"/>
          </w:tcPr>
          <w:p w:rsidR="007269BC" w:rsidRDefault="007269BC" w:rsidP="007269BC">
            <w:pPr>
              <w:jc w:val="right"/>
              <w:rPr>
                <w:rFonts w:ascii="Calibri" w:hAnsi="Calibri" w:cs="Calibri"/>
                <w:color w:val="000000"/>
              </w:rPr>
            </w:pPr>
            <w:r>
              <w:rPr>
                <w:rFonts w:ascii="Calibri" w:hAnsi="Calibri" w:cs="Calibri"/>
                <w:color w:val="000000"/>
              </w:rPr>
              <w:t>29</w:t>
            </w:r>
          </w:p>
        </w:tc>
      </w:tr>
      <w:tr w:rsidR="007269BC" w:rsidRPr="003459E4" w:rsidTr="00F1479E">
        <w:trPr>
          <w:trHeight w:val="288"/>
        </w:trPr>
        <w:tc>
          <w:tcPr>
            <w:tcW w:w="7915" w:type="dxa"/>
            <w:noWrap/>
            <w:vAlign w:val="bottom"/>
          </w:tcPr>
          <w:p w:rsidR="007269BC" w:rsidRDefault="007269BC" w:rsidP="007269BC">
            <w:pPr>
              <w:rPr>
                <w:rFonts w:ascii="Calibri" w:hAnsi="Calibri" w:cs="Calibri"/>
                <w:color w:val="000000"/>
              </w:rPr>
            </w:pPr>
            <w:r>
              <w:rPr>
                <w:rFonts w:ascii="Calibri" w:hAnsi="Calibri" w:cs="Calibri"/>
                <w:color w:val="000000"/>
              </w:rPr>
              <w:t xml:space="preserve">No educational support tutoring </w:t>
            </w:r>
          </w:p>
        </w:tc>
        <w:tc>
          <w:tcPr>
            <w:tcW w:w="1435" w:type="dxa"/>
            <w:noWrap/>
            <w:vAlign w:val="bottom"/>
          </w:tcPr>
          <w:p w:rsidR="007269BC" w:rsidRDefault="007269BC" w:rsidP="007269BC">
            <w:pPr>
              <w:jc w:val="right"/>
              <w:rPr>
                <w:rFonts w:ascii="Calibri" w:hAnsi="Calibri" w:cs="Calibri"/>
                <w:color w:val="000000"/>
              </w:rPr>
            </w:pPr>
            <w:r>
              <w:rPr>
                <w:rFonts w:ascii="Calibri" w:hAnsi="Calibri" w:cs="Calibri"/>
                <w:color w:val="000000"/>
              </w:rPr>
              <w:t>18</w:t>
            </w:r>
          </w:p>
        </w:tc>
      </w:tr>
      <w:tr w:rsidR="007269BC" w:rsidRPr="003459E4" w:rsidTr="00F1479E">
        <w:trPr>
          <w:trHeight w:val="288"/>
        </w:trPr>
        <w:tc>
          <w:tcPr>
            <w:tcW w:w="7915" w:type="dxa"/>
            <w:noWrap/>
            <w:vAlign w:val="bottom"/>
          </w:tcPr>
          <w:p w:rsidR="007269BC" w:rsidRDefault="007269BC" w:rsidP="007269BC">
            <w:pPr>
              <w:rPr>
                <w:rFonts w:ascii="Calibri" w:hAnsi="Calibri" w:cs="Calibri"/>
                <w:color w:val="000000"/>
              </w:rPr>
            </w:pPr>
            <w:r>
              <w:rPr>
                <w:rFonts w:ascii="Calibri" w:hAnsi="Calibri" w:cs="Calibri"/>
                <w:color w:val="000000"/>
              </w:rPr>
              <w:t>Transportation/ Location of the school</w:t>
            </w:r>
          </w:p>
        </w:tc>
        <w:tc>
          <w:tcPr>
            <w:tcW w:w="1435" w:type="dxa"/>
            <w:noWrap/>
            <w:vAlign w:val="bottom"/>
          </w:tcPr>
          <w:p w:rsidR="007269BC" w:rsidRDefault="007269BC" w:rsidP="007269BC">
            <w:pPr>
              <w:jc w:val="right"/>
              <w:rPr>
                <w:rFonts w:ascii="Calibri" w:hAnsi="Calibri" w:cs="Calibri"/>
                <w:color w:val="000000"/>
              </w:rPr>
            </w:pPr>
            <w:r>
              <w:rPr>
                <w:rFonts w:ascii="Calibri" w:hAnsi="Calibri" w:cs="Calibri"/>
                <w:color w:val="000000"/>
              </w:rPr>
              <w:t>13</w:t>
            </w:r>
          </w:p>
        </w:tc>
      </w:tr>
      <w:tr w:rsidR="007269BC" w:rsidRPr="003459E4" w:rsidTr="00F1479E">
        <w:trPr>
          <w:trHeight w:val="288"/>
        </w:trPr>
        <w:tc>
          <w:tcPr>
            <w:tcW w:w="7915" w:type="dxa"/>
            <w:noWrap/>
            <w:vAlign w:val="bottom"/>
          </w:tcPr>
          <w:p w:rsidR="007269BC" w:rsidRDefault="007269BC" w:rsidP="007269BC">
            <w:pPr>
              <w:rPr>
                <w:rFonts w:ascii="Calibri" w:hAnsi="Calibri" w:cs="Calibri"/>
                <w:color w:val="000000"/>
              </w:rPr>
            </w:pPr>
            <w:r>
              <w:rPr>
                <w:rFonts w:ascii="Calibri" w:hAnsi="Calibri" w:cs="Calibri"/>
                <w:color w:val="000000"/>
              </w:rPr>
              <w:t>Support for students with learning difficulties</w:t>
            </w:r>
          </w:p>
        </w:tc>
        <w:tc>
          <w:tcPr>
            <w:tcW w:w="1435" w:type="dxa"/>
            <w:noWrap/>
            <w:vAlign w:val="bottom"/>
          </w:tcPr>
          <w:p w:rsidR="007269BC" w:rsidRDefault="007269BC" w:rsidP="007269BC">
            <w:pPr>
              <w:jc w:val="right"/>
              <w:rPr>
                <w:rFonts w:ascii="Calibri" w:hAnsi="Calibri" w:cs="Calibri"/>
                <w:color w:val="000000"/>
              </w:rPr>
            </w:pPr>
            <w:r>
              <w:rPr>
                <w:rFonts w:ascii="Calibri" w:hAnsi="Calibri" w:cs="Calibri"/>
                <w:color w:val="000000"/>
              </w:rPr>
              <w:t>8</w:t>
            </w:r>
          </w:p>
        </w:tc>
      </w:tr>
      <w:tr w:rsidR="007269BC" w:rsidRPr="003459E4" w:rsidTr="00F1479E">
        <w:trPr>
          <w:trHeight w:val="288"/>
        </w:trPr>
        <w:tc>
          <w:tcPr>
            <w:tcW w:w="7915" w:type="dxa"/>
            <w:noWrap/>
            <w:vAlign w:val="bottom"/>
          </w:tcPr>
          <w:p w:rsidR="007269BC" w:rsidRDefault="007269BC" w:rsidP="007269BC">
            <w:pPr>
              <w:rPr>
                <w:rFonts w:ascii="Calibri" w:hAnsi="Calibri" w:cs="Calibri"/>
                <w:color w:val="000000"/>
              </w:rPr>
            </w:pPr>
            <w:r>
              <w:rPr>
                <w:rFonts w:ascii="Calibri" w:hAnsi="Calibri" w:cs="Calibri"/>
                <w:color w:val="000000"/>
              </w:rPr>
              <w:t>Accessibility to youth with disabilities</w:t>
            </w:r>
          </w:p>
        </w:tc>
        <w:tc>
          <w:tcPr>
            <w:tcW w:w="1435" w:type="dxa"/>
            <w:noWrap/>
            <w:vAlign w:val="bottom"/>
          </w:tcPr>
          <w:p w:rsidR="007269BC" w:rsidRDefault="007269BC" w:rsidP="007269BC">
            <w:pPr>
              <w:jc w:val="right"/>
              <w:rPr>
                <w:rFonts w:ascii="Calibri" w:hAnsi="Calibri" w:cs="Calibri"/>
                <w:color w:val="000000"/>
              </w:rPr>
            </w:pPr>
            <w:r>
              <w:rPr>
                <w:rFonts w:ascii="Calibri" w:hAnsi="Calibri" w:cs="Calibri"/>
                <w:color w:val="000000"/>
              </w:rPr>
              <w:t>6</w:t>
            </w:r>
          </w:p>
        </w:tc>
      </w:tr>
      <w:tr w:rsidR="007269BC" w:rsidRPr="003459E4" w:rsidTr="00F1479E">
        <w:trPr>
          <w:trHeight w:val="288"/>
        </w:trPr>
        <w:tc>
          <w:tcPr>
            <w:tcW w:w="7915" w:type="dxa"/>
            <w:noWrap/>
            <w:vAlign w:val="bottom"/>
          </w:tcPr>
          <w:p w:rsidR="007269BC" w:rsidRDefault="007269BC" w:rsidP="007269BC">
            <w:pPr>
              <w:rPr>
                <w:rFonts w:ascii="Calibri" w:hAnsi="Calibri" w:cs="Calibri"/>
                <w:color w:val="000000"/>
              </w:rPr>
            </w:pPr>
            <w:r>
              <w:rPr>
                <w:rFonts w:ascii="Calibri" w:hAnsi="Calibri" w:cs="Calibri"/>
                <w:color w:val="000000"/>
              </w:rPr>
              <w:t>Access to school facilities (locked)</w:t>
            </w:r>
          </w:p>
        </w:tc>
        <w:tc>
          <w:tcPr>
            <w:tcW w:w="1435" w:type="dxa"/>
            <w:noWrap/>
            <w:vAlign w:val="bottom"/>
          </w:tcPr>
          <w:p w:rsidR="007269BC" w:rsidRDefault="007269BC" w:rsidP="007269BC">
            <w:pPr>
              <w:jc w:val="right"/>
              <w:rPr>
                <w:rFonts w:ascii="Calibri" w:hAnsi="Calibri" w:cs="Calibri"/>
                <w:color w:val="000000"/>
              </w:rPr>
            </w:pPr>
            <w:r>
              <w:rPr>
                <w:rFonts w:ascii="Calibri" w:hAnsi="Calibri" w:cs="Calibri"/>
                <w:color w:val="000000"/>
              </w:rPr>
              <w:t>6</w:t>
            </w:r>
          </w:p>
        </w:tc>
      </w:tr>
      <w:tr w:rsidR="007269BC" w:rsidRPr="003459E4" w:rsidTr="00F1479E">
        <w:trPr>
          <w:trHeight w:val="288"/>
        </w:trPr>
        <w:tc>
          <w:tcPr>
            <w:tcW w:w="7915" w:type="dxa"/>
            <w:noWrap/>
            <w:vAlign w:val="bottom"/>
          </w:tcPr>
          <w:p w:rsidR="007269BC" w:rsidRDefault="007269BC" w:rsidP="007269BC">
            <w:pPr>
              <w:rPr>
                <w:rFonts w:ascii="Calibri" w:hAnsi="Calibri" w:cs="Calibri"/>
                <w:color w:val="000000"/>
              </w:rPr>
            </w:pPr>
            <w:r>
              <w:rPr>
                <w:rFonts w:ascii="Calibri" w:hAnsi="Calibri" w:cs="Calibri"/>
                <w:color w:val="000000"/>
              </w:rPr>
              <w:t>School shift system</w:t>
            </w:r>
          </w:p>
        </w:tc>
        <w:tc>
          <w:tcPr>
            <w:tcW w:w="1435" w:type="dxa"/>
            <w:noWrap/>
            <w:vAlign w:val="bottom"/>
          </w:tcPr>
          <w:p w:rsidR="007269BC" w:rsidRDefault="007269BC" w:rsidP="007269BC">
            <w:pPr>
              <w:jc w:val="right"/>
              <w:rPr>
                <w:rFonts w:ascii="Calibri" w:hAnsi="Calibri" w:cs="Calibri"/>
                <w:color w:val="000000"/>
              </w:rPr>
            </w:pPr>
            <w:r>
              <w:rPr>
                <w:rFonts w:ascii="Calibri" w:hAnsi="Calibri" w:cs="Calibri"/>
                <w:color w:val="000000"/>
              </w:rPr>
              <w:t>3</w:t>
            </w:r>
          </w:p>
        </w:tc>
      </w:tr>
      <w:tr w:rsidR="007269BC" w:rsidRPr="003459E4" w:rsidTr="00F1479E">
        <w:trPr>
          <w:trHeight w:val="288"/>
        </w:trPr>
        <w:tc>
          <w:tcPr>
            <w:tcW w:w="7915" w:type="dxa"/>
            <w:noWrap/>
            <w:vAlign w:val="bottom"/>
          </w:tcPr>
          <w:p w:rsidR="007269BC" w:rsidRDefault="007269BC" w:rsidP="007269BC">
            <w:pPr>
              <w:rPr>
                <w:rFonts w:ascii="Calibri" w:hAnsi="Calibri" w:cs="Calibri"/>
                <w:color w:val="000000"/>
              </w:rPr>
            </w:pPr>
            <w:r>
              <w:rPr>
                <w:rFonts w:ascii="Calibri" w:hAnsi="Calibri" w:cs="Calibri"/>
                <w:color w:val="000000"/>
              </w:rPr>
              <w:t>Other</w:t>
            </w:r>
          </w:p>
        </w:tc>
        <w:tc>
          <w:tcPr>
            <w:tcW w:w="1435" w:type="dxa"/>
            <w:noWrap/>
            <w:vAlign w:val="bottom"/>
          </w:tcPr>
          <w:p w:rsidR="007269BC" w:rsidRDefault="007269BC" w:rsidP="007269BC">
            <w:pPr>
              <w:jc w:val="right"/>
              <w:rPr>
                <w:rFonts w:ascii="Calibri" w:hAnsi="Calibri" w:cs="Calibri"/>
                <w:color w:val="000000"/>
              </w:rPr>
            </w:pPr>
            <w:r>
              <w:rPr>
                <w:rFonts w:ascii="Calibri" w:hAnsi="Calibri" w:cs="Calibri"/>
                <w:color w:val="000000"/>
              </w:rPr>
              <w:t>3</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915"/>
        <w:gridCol w:w="1435"/>
      </w:tblGrid>
      <w:tr w:rsidR="00A736BE" w:rsidRPr="003459E4" w:rsidTr="00A736BE">
        <w:trPr>
          <w:trHeight w:val="288"/>
        </w:trPr>
        <w:tc>
          <w:tcPr>
            <w:tcW w:w="9350" w:type="dxa"/>
            <w:gridSpan w:val="2"/>
            <w:noWrap/>
            <w:hideMark/>
          </w:tcPr>
          <w:p w:rsidR="00A736BE" w:rsidRPr="003459E4" w:rsidRDefault="00240227" w:rsidP="00F068F6">
            <w:pPr>
              <w:jc w:val="both"/>
              <w:rPr>
                <w:rFonts w:ascii="Gill Sans MT" w:hAnsi="Gill Sans MT"/>
                <w:b/>
                <w:bCs/>
                <w:sz w:val="24"/>
                <w:szCs w:val="24"/>
              </w:rPr>
            </w:pPr>
            <w:proofErr w:type="spellStart"/>
            <w:r>
              <w:rPr>
                <w:rFonts w:ascii="Gill Sans MT" w:hAnsi="Gill Sans MT"/>
                <w:b/>
                <w:bCs/>
                <w:sz w:val="24"/>
                <w:szCs w:val="24"/>
              </w:rPr>
              <w:t>Q6</w:t>
            </w:r>
            <w:proofErr w:type="spellEnd"/>
            <w:r w:rsidR="00A736BE" w:rsidRPr="003459E4">
              <w:rPr>
                <w:rFonts w:ascii="Gill Sans MT" w:hAnsi="Gill Sans MT"/>
                <w:b/>
                <w:bCs/>
                <w:sz w:val="24"/>
                <w:szCs w:val="24"/>
              </w:rPr>
              <w:t>: What do you consider the top three issues with school services in your community?</w:t>
            </w:r>
          </w:p>
        </w:tc>
      </w:tr>
      <w:tr w:rsidR="00A736BE" w:rsidRPr="003459E4" w:rsidTr="00A736BE">
        <w:trPr>
          <w:trHeight w:val="288"/>
        </w:trPr>
        <w:tc>
          <w:tcPr>
            <w:tcW w:w="791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143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Count</w:t>
            </w:r>
          </w:p>
        </w:tc>
      </w:tr>
      <w:tr w:rsidR="00240227" w:rsidRPr="003459E4" w:rsidTr="00673235">
        <w:trPr>
          <w:trHeight w:val="288"/>
        </w:trPr>
        <w:tc>
          <w:tcPr>
            <w:tcW w:w="7915" w:type="dxa"/>
            <w:noWrap/>
            <w:vAlign w:val="bottom"/>
          </w:tcPr>
          <w:p w:rsidR="00240227" w:rsidRDefault="00240227" w:rsidP="00240227">
            <w:pPr>
              <w:rPr>
                <w:rFonts w:ascii="Calibri" w:hAnsi="Calibri" w:cs="Calibri"/>
                <w:color w:val="000000"/>
              </w:rPr>
            </w:pPr>
            <w:r>
              <w:rPr>
                <w:rFonts w:ascii="Calibri" w:hAnsi="Calibri" w:cs="Calibri"/>
                <w:color w:val="000000"/>
              </w:rPr>
              <w:t>Unsafe conditions (bad wiring, infrastructure)</w:t>
            </w:r>
          </w:p>
        </w:tc>
        <w:tc>
          <w:tcPr>
            <w:tcW w:w="1435" w:type="dxa"/>
            <w:noWrap/>
            <w:vAlign w:val="bottom"/>
          </w:tcPr>
          <w:p w:rsidR="00240227" w:rsidRDefault="00240227" w:rsidP="00240227">
            <w:pPr>
              <w:jc w:val="right"/>
              <w:rPr>
                <w:rFonts w:ascii="Calibri" w:hAnsi="Calibri" w:cs="Calibri"/>
                <w:color w:val="000000"/>
              </w:rPr>
            </w:pPr>
            <w:r>
              <w:rPr>
                <w:rFonts w:ascii="Calibri" w:hAnsi="Calibri" w:cs="Calibri"/>
                <w:color w:val="000000"/>
              </w:rPr>
              <w:t>47</w:t>
            </w:r>
          </w:p>
        </w:tc>
      </w:tr>
      <w:tr w:rsidR="00240227" w:rsidRPr="003459E4" w:rsidTr="00673235">
        <w:trPr>
          <w:trHeight w:val="288"/>
        </w:trPr>
        <w:tc>
          <w:tcPr>
            <w:tcW w:w="7915" w:type="dxa"/>
            <w:noWrap/>
            <w:vAlign w:val="bottom"/>
          </w:tcPr>
          <w:p w:rsidR="00240227" w:rsidRDefault="00240227" w:rsidP="00240227">
            <w:pPr>
              <w:rPr>
                <w:rFonts w:ascii="Calibri" w:hAnsi="Calibri" w:cs="Calibri"/>
                <w:color w:val="000000"/>
              </w:rPr>
            </w:pPr>
            <w:r>
              <w:rPr>
                <w:rFonts w:ascii="Calibri" w:hAnsi="Calibri" w:cs="Calibri"/>
                <w:color w:val="000000"/>
              </w:rPr>
              <w:t>Lack of equipment (books, recreational equipment, computers)</w:t>
            </w:r>
          </w:p>
        </w:tc>
        <w:tc>
          <w:tcPr>
            <w:tcW w:w="1435" w:type="dxa"/>
            <w:noWrap/>
            <w:vAlign w:val="bottom"/>
          </w:tcPr>
          <w:p w:rsidR="00240227" w:rsidRDefault="00240227" w:rsidP="00240227">
            <w:pPr>
              <w:jc w:val="right"/>
              <w:rPr>
                <w:rFonts w:ascii="Calibri" w:hAnsi="Calibri" w:cs="Calibri"/>
                <w:color w:val="000000"/>
              </w:rPr>
            </w:pPr>
            <w:r>
              <w:rPr>
                <w:rFonts w:ascii="Calibri" w:hAnsi="Calibri" w:cs="Calibri"/>
                <w:color w:val="000000"/>
              </w:rPr>
              <w:t>46</w:t>
            </w:r>
          </w:p>
        </w:tc>
      </w:tr>
      <w:tr w:rsidR="00240227" w:rsidRPr="003459E4" w:rsidTr="00673235">
        <w:trPr>
          <w:trHeight w:val="288"/>
        </w:trPr>
        <w:tc>
          <w:tcPr>
            <w:tcW w:w="7915" w:type="dxa"/>
            <w:noWrap/>
            <w:vAlign w:val="bottom"/>
          </w:tcPr>
          <w:p w:rsidR="00240227" w:rsidRDefault="00240227" w:rsidP="00240227">
            <w:pPr>
              <w:rPr>
                <w:rFonts w:ascii="Calibri" w:hAnsi="Calibri" w:cs="Calibri"/>
                <w:color w:val="000000"/>
              </w:rPr>
            </w:pPr>
            <w:r>
              <w:rPr>
                <w:rFonts w:ascii="Calibri" w:hAnsi="Calibri" w:cs="Calibri"/>
                <w:color w:val="000000"/>
              </w:rPr>
              <w:t>Not enough space in classroom</w:t>
            </w:r>
          </w:p>
        </w:tc>
        <w:tc>
          <w:tcPr>
            <w:tcW w:w="1435" w:type="dxa"/>
            <w:noWrap/>
            <w:vAlign w:val="bottom"/>
          </w:tcPr>
          <w:p w:rsidR="00240227" w:rsidRDefault="00240227" w:rsidP="00240227">
            <w:pPr>
              <w:jc w:val="right"/>
              <w:rPr>
                <w:rFonts w:ascii="Calibri" w:hAnsi="Calibri" w:cs="Calibri"/>
                <w:color w:val="000000"/>
              </w:rPr>
            </w:pPr>
            <w:r>
              <w:rPr>
                <w:rFonts w:ascii="Calibri" w:hAnsi="Calibri" w:cs="Calibri"/>
                <w:color w:val="000000"/>
              </w:rPr>
              <w:t>43</w:t>
            </w:r>
          </w:p>
        </w:tc>
      </w:tr>
      <w:tr w:rsidR="00240227" w:rsidRPr="003459E4" w:rsidTr="00673235">
        <w:trPr>
          <w:trHeight w:val="288"/>
        </w:trPr>
        <w:tc>
          <w:tcPr>
            <w:tcW w:w="7915" w:type="dxa"/>
            <w:noWrap/>
            <w:vAlign w:val="bottom"/>
          </w:tcPr>
          <w:p w:rsidR="00240227" w:rsidRDefault="00240227" w:rsidP="00240227">
            <w:pPr>
              <w:rPr>
                <w:rFonts w:ascii="Calibri" w:hAnsi="Calibri" w:cs="Calibri"/>
                <w:color w:val="000000"/>
              </w:rPr>
            </w:pPr>
            <w:r>
              <w:rPr>
                <w:rFonts w:ascii="Calibri" w:hAnsi="Calibri" w:cs="Calibri"/>
                <w:color w:val="000000"/>
              </w:rPr>
              <w:t>Poor maintenance</w:t>
            </w:r>
          </w:p>
        </w:tc>
        <w:tc>
          <w:tcPr>
            <w:tcW w:w="1435" w:type="dxa"/>
            <w:noWrap/>
            <w:vAlign w:val="bottom"/>
          </w:tcPr>
          <w:p w:rsidR="00240227" w:rsidRDefault="00240227" w:rsidP="00240227">
            <w:pPr>
              <w:jc w:val="right"/>
              <w:rPr>
                <w:rFonts w:ascii="Calibri" w:hAnsi="Calibri" w:cs="Calibri"/>
                <w:color w:val="000000"/>
              </w:rPr>
            </w:pPr>
            <w:r>
              <w:rPr>
                <w:rFonts w:ascii="Calibri" w:hAnsi="Calibri" w:cs="Calibri"/>
                <w:color w:val="000000"/>
              </w:rPr>
              <w:t>42</w:t>
            </w:r>
          </w:p>
        </w:tc>
      </w:tr>
      <w:tr w:rsidR="00240227" w:rsidRPr="003459E4" w:rsidTr="00673235">
        <w:trPr>
          <w:trHeight w:val="288"/>
        </w:trPr>
        <w:tc>
          <w:tcPr>
            <w:tcW w:w="7915" w:type="dxa"/>
            <w:noWrap/>
            <w:vAlign w:val="bottom"/>
          </w:tcPr>
          <w:p w:rsidR="00240227" w:rsidRDefault="00240227" w:rsidP="00240227">
            <w:pPr>
              <w:rPr>
                <w:rFonts w:ascii="Calibri" w:hAnsi="Calibri" w:cs="Calibri"/>
                <w:color w:val="000000"/>
              </w:rPr>
            </w:pPr>
            <w:r>
              <w:rPr>
                <w:rFonts w:ascii="Calibri" w:hAnsi="Calibri" w:cs="Calibri"/>
                <w:color w:val="000000"/>
              </w:rPr>
              <w:t>Disconnectedness to school environment</w:t>
            </w:r>
          </w:p>
        </w:tc>
        <w:tc>
          <w:tcPr>
            <w:tcW w:w="1435" w:type="dxa"/>
            <w:noWrap/>
            <w:vAlign w:val="bottom"/>
          </w:tcPr>
          <w:p w:rsidR="00240227" w:rsidRDefault="00240227" w:rsidP="00240227">
            <w:pPr>
              <w:jc w:val="right"/>
              <w:rPr>
                <w:rFonts w:ascii="Calibri" w:hAnsi="Calibri" w:cs="Calibri"/>
                <w:color w:val="000000"/>
              </w:rPr>
            </w:pPr>
            <w:r>
              <w:rPr>
                <w:rFonts w:ascii="Calibri" w:hAnsi="Calibri" w:cs="Calibri"/>
                <w:color w:val="000000"/>
              </w:rPr>
              <w:t>42</w:t>
            </w:r>
          </w:p>
        </w:tc>
      </w:tr>
      <w:tr w:rsidR="00240227" w:rsidRPr="003459E4" w:rsidTr="00673235">
        <w:trPr>
          <w:trHeight w:val="288"/>
        </w:trPr>
        <w:tc>
          <w:tcPr>
            <w:tcW w:w="7915" w:type="dxa"/>
            <w:noWrap/>
            <w:vAlign w:val="bottom"/>
          </w:tcPr>
          <w:p w:rsidR="00240227" w:rsidRDefault="00240227" w:rsidP="00240227">
            <w:pPr>
              <w:rPr>
                <w:rFonts w:ascii="Calibri" w:hAnsi="Calibri" w:cs="Calibri"/>
                <w:color w:val="000000"/>
              </w:rPr>
            </w:pPr>
            <w:r>
              <w:rPr>
                <w:rFonts w:ascii="Calibri" w:hAnsi="Calibri" w:cs="Calibri"/>
                <w:color w:val="000000"/>
              </w:rPr>
              <w:t>Unhygienic</w:t>
            </w:r>
          </w:p>
        </w:tc>
        <w:tc>
          <w:tcPr>
            <w:tcW w:w="1435" w:type="dxa"/>
            <w:noWrap/>
            <w:vAlign w:val="bottom"/>
          </w:tcPr>
          <w:p w:rsidR="00240227" w:rsidRDefault="00240227" w:rsidP="00240227">
            <w:pPr>
              <w:jc w:val="right"/>
              <w:rPr>
                <w:rFonts w:ascii="Calibri" w:hAnsi="Calibri" w:cs="Calibri"/>
                <w:color w:val="000000"/>
              </w:rPr>
            </w:pPr>
            <w:r>
              <w:rPr>
                <w:rFonts w:ascii="Calibri" w:hAnsi="Calibri" w:cs="Calibri"/>
                <w:color w:val="000000"/>
              </w:rPr>
              <w:t>41</w:t>
            </w:r>
          </w:p>
        </w:tc>
      </w:tr>
      <w:tr w:rsidR="00240227" w:rsidRPr="003459E4" w:rsidTr="00673235">
        <w:trPr>
          <w:trHeight w:val="288"/>
        </w:trPr>
        <w:tc>
          <w:tcPr>
            <w:tcW w:w="7915" w:type="dxa"/>
            <w:noWrap/>
            <w:vAlign w:val="bottom"/>
          </w:tcPr>
          <w:p w:rsidR="00240227" w:rsidRDefault="00240227" w:rsidP="00240227">
            <w:pPr>
              <w:rPr>
                <w:rFonts w:ascii="Calibri" w:hAnsi="Calibri" w:cs="Calibri"/>
                <w:color w:val="000000"/>
              </w:rPr>
            </w:pPr>
            <w:r>
              <w:rPr>
                <w:rFonts w:ascii="Calibri" w:hAnsi="Calibri" w:cs="Calibri"/>
                <w:color w:val="000000"/>
              </w:rPr>
              <w:t>Low quality education</w:t>
            </w:r>
          </w:p>
        </w:tc>
        <w:tc>
          <w:tcPr>
            <w:tcW w:w="1435" w:type="dxa"/>
            <w:noWrap/>
            <w:vAlign w:val="bottom"/>
          </w:tcPr>
          <w:p w:rsidR="00240227" w:rsidRDefault="00240227" w:rsidP="00240227">
            <w:pPr>
              <w:jc w:val="right"/>
              <w:rPr>
                <w:rFonts w:ascii="Calibri" w:hAnsi="Calibri" w:cs="Calibri"/>
                <w:color w:val="000000"/>
              </w:rPr>
            </w:pPr>
            <w:r>
              <w:rPr>
                <w:rFonts w:ascii="Calibri" w:hAnsi="Calibri" w:cs="Calibri"/>
                <w:color w:val="000000"/>
              </w:rPr>
              <w:t>40</w:t>
            </w:r>
          </w:p>
        </w:tc>
      </w:tr>
      <w:tr w:rsidR="00240227" w:rsidRPr="003459E4" w:rsidTr="00673235">
        <w:trPr>
          <w:trHeight w:val="288"/>
        </w:trPr>
        <w:tc>
          <w:tcPr>
            <w:tcW w:w="7915" w:type="dxa"/>
            <w:noWrap/>
            <w:vAlign w:val="bottom"/>
          </w:tcPr>
          <w:p w:rsidR="00240227" w:rsidRDefault="00240227" w:rsidP="00240227">
            <w:pPr>
              <w:rPr>
                <w:rFonts w:ascii="Calibri" w:hAnsi="Calibri" w:cs="Calibri"/>
                <w:color w:val="000000"/>
              </w:rPr>
            </w:pPr>
            <w:r>
              <w:rPr>
                <w:rFonts w:ascii="Calibri" w:hAnsi="Calibri" w:cs="Calibri"/>
                <w:color w:val="000000"/>
              </w:rPr>
              <w:t>Lack of creative activities (arts/ sports)</w:t>
            </w:r>
          </w:p>
        </w:tc>
        <w:tc>
          <w:tcPr>
            <w:tcW w:w="1435" w:type="dxa"/>
            <w:noWrap/>
            <w:vAlign w:val="bottom"/>
          </w:tcPr>
          <w:p w:rsidR="00240227" w:rsidRDefault="00240227" w:rsidP="00240227">
            <w:pPr>
              <w:jc w:val="right"/>
              <w:rPr>
                <w:rFonts w:ascii="Calibri" w:hAnsi="Calibri" w:cs="Calibri"/>
                <w:color w:val="000000"/>
              </w:rPr>
            </w:pPr>
            <w:r>
              <w:rPr>
                <w:rFonts w:ascii="Calibri" w:hAnsi="Calibri" w:cs="Calibri"/>
                <w:color w:val="000000"/>
              </w:rPr>
              <w:t>37</w:t>
            </w:r>
          </w:p>
        </w:tc>
      </w:tr>
      <w:tr w:rsidR="00240227" w:rsidRPr="003459E4" w:rsidTr="00673235">
        <w:trPr>
          <w:trHeight w:val="288"/>
        </w:trPr>
        <w:tc>
          <w:tcPr>
            <w:tcW w:w="7915" w:type="dxa"/>
            <w:noWrap/>
            <w:vAlign w:val="bottom"/>
          </w:tcPr>
          <w:p w:rsidR="00240227" w:rsidRDefault="00240227" w:rsidP="00240227">
            <w:pPr>
              <w:rPr>
                <w:rFonts w:ascii="Calibri" w:hAnsi="Calibri" w:cs="Calibri"/>
                <w:color w:val="000000"/>
              </w:rPr>
            </w:pPr>
            <w:r>
              <w:rPr>
                <w:rFonts w:ascii="Calibri" w:hAnsi="Calibri" w:cs="Calibri"/>
                <w:color w:val="000000"/>
              </w:rPr>
              <w:t>Lack of tutoring</w:t>
            </w:r>
          </w:p>
        </w:tc>
        <w:tc>
          <w:tcPr>
            <w:tcW w:w="1435" w:type="dxa"/>
            <w:noWrap/>
            <w:vAlign w:val="bottom"/>
          </w:tcPr>
          <w:p w:rsidR="00240227" w:rsidRDefault="00240227" w:rsidP="00240227">
            <w:pPr>
              <w:jc w:val="right"/>
              <w:rPr>
                <w:rFonts w:ascii="Calibri" w:hAnsi="Calibri" w:cs="Calibri"/>
                <w:color w:val="000000"/>
              </w:rPr>
            </w:pPr>
            <w:r>
              <w:rPr>
                <w:rFonts w:ascii="Calibri" w:hAnsi="Calibri" w:cs="Calibri"/>
                <w:color w:val="000000"/>
              </w:rPr>
              <w:t>36</w:t>
            </w:r>
          </w:p>
        </w:tc>
      </w:tr>
      <w:tr w:rsidR="00240227" w:rsidRPr="003459E4" w:rsidTr="00673235">
        <w:trPr>
          <w:trHeight w:val="288"/>
        </w:trPr>
        <w:tc>
          <w:tcPr>
            <w:tcW w:w="7915" w:type="dxa"/>
            <w:noWrap/>
            <w:vAlign w:val="bottom"/>
          </w:tcPr>
          <w:p w:rsidR="00240227" w:rsidRDefault="00240227" w:rsidP="00240227">
            <w:pPr>
              <w:rPr>
                <w:rFonts w:ascii="Calibri" w:hAnsi="Calibri" w:cs="Calibri"/>
                <w:color w:val="000000"/>
              </w:rPr>
            </w:pPr>
            <w:r>
              <w:rPr>
                <w:rFonts w:ascii="Calibri" w:hAnsi="Calibri" w:cs="Calibri"/>
                <w:color w:val="000000"/>
              </w:rPr>
              <w:t>Understaffed</w:t>
            </w:r>
          </w:p>
        </w:tc>
        <w:tc>
          <w:tcPr>
            <w:tcW w:w="1435" w:type="dxa"/>
            <w:noWrap/>
            <w:vAlign w:val="bottom"/>
          </w:tcPr>
          <w:p w:rsidR="00240227" w:rsidRDefault="00240227" w:rsidP="00240227">
            <w:pPr>
              <w:jc w:val="right"/>
              <w:rPr>
                <w:rFonts w:ascii="Calibri" w:hAnsi="Calibri" w:cs="Calibri"/>
                <w:color w:val="000000"/>
              </w:rPr>
            </w:pPr>
            <w:r>
              <w:rPr>
                <w:rFonts w:ascii="Calibri" w:hAnsi="Calibri" w:cs="Calibri"/>
                <w:color w:val="000000"/>
              </w:rPr>
              <w:t>34</w:t>
            </w:r>
          </w:p>
        </w:tc>
      </w:tr>
      <w:tr w:rsidR="00240227" w:rsidRPr="003459E4" w:rsidTr="00673235">
        <w:trPr>
          <w:trHeight w:val="288"/>
        </w:trPr>
        <w:tc>
          <w:tcPr>
            <w:tcW w:w="7915" w:type="dxa"/>
            <w:noWrap/>
            <w:vAlign w:val="bottom"/>
          </w:tcPr>
          <w:p w:rsidR="00240227" w:rsidRDefault="00240227" w:rsidP="00240227">
            <w:pPr>
              <w:rPr>
                <w:rFonts w:ascii="Calibri" w:hAnsi="Calibri" w:cs="Calibri"/>
                <w:color w:val="000000"/>
              </w:rPr>
            </w:pPr>
            <w:r>
              <w:rPr>
                <w:rFonts w:ascii="Calibri" w:hAnsi="Calibri" w:cs="Calibri"/>
                <w:color w:val="000000"/>
              </w:rPr>
              <w:t>Lack of mentorship/counselling</w:t>
            </w:r>
          </w:p>
        </w:tc>
        <w:tc>
          <w:tcPr>
            <w:tcW w:w="1435" w:type="dxa"/>
            <w:noWrap/>
            <w:vAlign w:val="bottom"/>
          </w:tcPr>
          <w:p w:rsidR="00240227" w:rsidRDefault="00240227" w:rsidP="00240227">
            <w:pPr>
              <w:jc w:val="right"/>
              <w:rPr>
                <w:rFonts w:ascii="Calibri" w:hAnsi="Calibri" w:cs="Calibri"/>
                <w:color w:val="000000"/>
              </w:rPr>
            </w:pPr>
            <w:r>
              <w:rPr>
                <w:rFonts w:ascii="Calibri" w:hAnsi="Calibri" w:cs="Calibri"/>
                <w:color w:val="000000"/>
              </w:rPr>
              <w:t>34</w:t>
            </w:r>
          </w:p>
        </w:tc>
      </w:tr>
      <w:tr w:rsidR="00240227" w:rsidRPr="003459E4" w:rsidTr="00673235">
        <w:trPr>
          <w:trHeight w:val="288"/>
        </w:trPr>
        <w:tc>
          <w:tcPr>
            <w:tcW w:w="7915" w:type="dxa"/>
            <w:noWrap/>
            <w:vAlign w:val="bottom"/>
          </w:tcPr>
          <w:p w:rsidR="00240227" w:rsidRDefault="00240227" w:rsidP="00240227">
            <w:pPr>
              <w:rPr>
                <w:rFonts w:ascii="Calibri" w:hAnsi="Calibri" w:cs="Calibri"/>
                <w:color w:val="000000"/>
              </w:rPr>
            </w:pPr>
            <w:r>
              <w:rPr>
                <w:rFonts w:ascii="Calibri" w:hAnsi="Calibri" w:cs="Calibri"/>
                <w:color w:val="000000"/>
              </w:rPr>
              <w:t>Teachers lacking experience</w:t>
            </w:r>
          </w:p>
        </w:tc>
        <w:tc>
          <w:tcPr>
            <w:tcW w:w="1435" w:type="dxa"/>
            <w:noWrap/>
            <w:vAlign w:val="bottom"/>
          </w:tcPr>
          <w:p w:rsidR="00240227" w:rsidRDefault="00240227" w:rsidP="00240227">
            <w:pPr>
              <w:jc w:val="right"/>
              <w:rPr>
                <w:rFonts w:ascii="Calibri" w:hAnsi="Calibri" w:cs="Calibri"/>
                <w:color w:val="000000"/>
              </w:rPr>
            </w:pPr>
            <w:r>
              <w:rPr>
                <w:rFonts w:ascii="Calibri" w:hAnsi="Calibri" w:cs="Calibri"/>
                <w:color w:val="000000"/>
              </w:rPr>
              <w:t>33</w:t>
            </w:r>
          </w:p>
        </w:tc>
      </w:tr>
      <w:tr w:rsidR="00240227" w:rsidRPr="003459E4" w:rsidTr="00673235">
        <w:trPr>
          <w:trHeight w:val="288"/>
        </w:trPr>
        <w:tc>
          <w:tcPr>
            <w:tcW w:w="7915" w:type="dxa"/>
            <w:noWrap/>
            <w:vAlign w:val="bottom"/>
          </w:tcPr>
          <w:p w:rsidR="00240227" w:rsidRDefault="00240227" w:rsidP="00240227">
            <w:pPr>
              <w:rPr>
                <w:rFonts w:ascii="Calibri" w:hAnsi="Calibri" w:cs="Calibri"/>
                <w:color w:val="000000"/>
              </w:rPr>
            </w:pPr>
            <w:r>
              <w:rPr>
                <w:rFonts w:ascii="Calibri" w:hAnsi="Calibri" w:cs="Calibri"/>
                <w:color w:val="000000"/>
              </w:rPr>
              <w:t>Use of class time of other than the class itself</w:t>
            </w:r>
          </w:p>
        </w:tc>
        <w:tc>
          <w:tcPr>
            <w:tcW w:w="1435" w:type="dxa"/>
            <w:noWrap/>
            <w:vAlign w:val="bottom"/>
          </w:tcPr>
          <w:p w:rsidR="00240227" w:rsidRDefault="00240227" w:rsidP="00240227">
            <w:pPr>
              <w:jc w:val="right"/>
              <w:rPr>
                <w:rFonts w:ascii="Calibri" w:hAnsi="Calibri" w:cs="Calibri"/>
                <w:color w:val="000000"/>
              </w:rPr>
            </w:pPr>
            <w:r>
              <w:rPr>
                <w:rFonts w:ascii="Calibri" w:hAnsi="Calibri" w:cs="Calibri"/>
                <w:color w:val="000000"/>
              </w:rPr>
              <w:t>33</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915"/>
        <w:gridCol w:w="1435"/>
      </w:tblGrid>
      <w:tr w:rsidR="00A736BE" w:rsidRPr="003459E4" w:rsidTr="00A736BE">
        <w:trPr>
          <w:trHeight w:val="288"/>
        </w:trPr>
        <w:tc>
          <w:tcPr>
            <w:tcW w:w="9350" w:type="dxa"/>
            <w:gridSpan w:val="2"/>
            <w:noWrap/>
            <w:hideMark/>
          </w:tcPr>
          <w:p w:rsidR="00A736BE" w:rsidRPr="003459E4" w:rsidRDefault="00240227" w:rsidP="00F068F6">
            <w:pPr>
              <w:jc w:val="both"/>
              <w:rPr>
                <w:rFonts w:ascii="Gill Sans MT" w:hAnsi="Gill Sans MT"/>
                <w:b/>
                <w:bCs/>
                <w:sz w:val="24"/>
                <w:szCs w:val="24"/>
              </w:rPr>
            </w:pPr>
            <w:proofErr w:type="spellStart"/>
            <w:r>
              <w:rPr>
                <w:rFonts w:ascii="Gill Sans MT" w:hAnsi="Gill Sans MT"/>
                <w:b/>
                <w:bCs/>
                <w:sz w:val="24"/>
                <w:szCs w:val="24"/>
              </w:rPr>
              <w:t>Q7</w:t>
            </w:r>
            <w:proofErr w:type="spellEnd"/>
            <w:r w:rsidR="00A736BE" w:rsidRPr="003459E4">
              <w:rPr>
                <w:rFonts w:ascii="Gill Sans MT" w:hAnsi="Gill Sans MT"/>
                <w:b/>
                <w:bCs/>
                <w:sz w:val="24"/>
                <w:szCs w:val="24"/>
              </w:rPr>
              <w:t>: Have you or has someone you know experienced these safety related issues in school in your community?</w:t>
            </w:r>
          </w:p>
        </w:tc>
      </w:tr>
      <w:tr w:rsidR="00A736BE" w:rsidRPr="003459E4" w:rsidTr="00A736BE">
        <w:trPr>
          <w:trHeight w:val="288"/>
        </w:trPr>
        <w:tc>
          <w:tcPr>
            <w:tcW w:w="791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1435" w:type="dxa"/>
            <w:noWrap/>
            <w:hideMark/>
          </w:tcPr>
          <w:p w:rsidR="00A736BE" w:rsidRPr="003459E4" w:rsidRDefault="005F6E53" w:rsidP="00F068F6">
            <w:pPr>
              <w:jc w:val="both"/>
              <w:rPr>
                <w:rFonts w:ascii="Gill Sans MT" w:hAnsi="Gill Sans MT"/>
                <w:b/>
                <w:bCs/>
                <w:sz w:val="24"/>
                <w:szCs w:val="24"/>
              </w:rPr>
            </w:pPr>
            <w:r w:rsidRPr="003459E4">
              <w:rPr>
                <w:rFonts w:ascii="Gill Sans MT" w:hAnsi="Gill Sans MT"/>
                <w:b/>
                <w:bCs/>
                <w:sz w:val="24"/>
                <w:szCs w:val="24"/>
              </w:rPr>
              <w:t>Y</w:t>
            </w:r>
            <w:r w:rsidR="00A736BE" w:rsidRPr="003459E4">
              <w:rPr>
                <w:rFonts w:ascii="Gill Sans MT" w:hAnsi="Gill Sans MT"/>
                <w:b/>
                <w:bCs/>
                <w:sz w:val="24"/>
                <w:szCs w:val="24"/>
              </w:rPr>
              <w:t>es</w:t>
            </w:r>
          </w:p>
        </w:tc>
      </w:tr>
      <w:tr w:rsidR="00240227" w:rsidRPr="003459E4" w:rsidTr="00F1479E">
        <w:trPr>
          <w:trHeight w:val="288"/>
        </w:trPr>
        <w:tc>
          <w:tcPr>
            <w:tcW w:w="7915" w:type="dxa"/>
            <w:noWrap/>
            <w:vAlign w:val="bottom"/>
          </w:tcPr>
          <w:p w:rsidR="00240227" w:rsidRDefault="00240227" w:rsidP="00240227">
            <w:pPr>
              <w:rPr>
                <w:rFonts w:ascii="Calibri" w:hAnsi="Calibri" w:cs="Calibri"/>
                <w:color w:val="000000"/>
              </w:rPr>
            </w:pPr>
            <w:r>
              <w:rPr>
                <w:rFonts w:ascii="Calibri" w:hAnsi="Calibri" w:cs="Calibri"/>
                <w:color w:val="000000"/>
              </w:rPr>
              <w:lastRenderedPageBreak/>
              <w:t>Bullying (physical/verbal)</w:t>
            </w:r>
          </w:p>
        </w:tc>
        <w:tc>
          <w:tcPr>
            <w:tcW w:w="1435" w:type="dxa"/>
            <w:noWrap/>
            <w:vAlign w:val="bottom"/>
          </w:tcPr>
          <w:p w:rsidR="00240227" w:rsidRDefault="00240227" w:rsidP="00240227">
            <w:pPr>
              <w:jc w:val="right"/>
              <w:rPr>
                <w:rFonts w:ascii="Calibri" w:hAnsi="Calibri" w:cs="Calibri"/>
                <w:color w:val="000000"/>
              </w:rPr>
            </w:pPr>
            <w:r>
              <w:rPr>
                <w:rFonts w:ascii="Calibri" w:hAnsi="Calibri" w:cs="Calibri"/>
                <w:color w:val="000000"/>
              </w:rPr>
              <w:t>122</w:t>
            </w:r>
          </w:p>
        </w:tc>
      </w:tr>
      <w:tr w:rsidR="00240227" w:rsidRPr="003459E4" w:rsidTr="00F1479E">
        <w:trPr>
          <w:trHeight w:val="288"/>
        </w:trPr>
        <w:tc>
          <w:tcPr>
            <w:tcW w:w="7915" w:type="dxa"/>
            <w:noWrap/>
            <w:vAlign w:val="bottom"/>
          </w:tcPr>
          <w:p w:rsidR="00240227" w:rsidRDefault="00240227" w:rsidP="00240227">
            <w:pPr>
              <w:rPr>
                <w:rFonts w:ascii="Calibri" w:hAnsi="Calibri" w:cs="Calibri"/>
                <w:color w:val="000000"/>
              </w:rPr>
            </w:pPr>
            <w:r>
              <w:rPr>
                <w:rFonts w:ascii="Calibri" w:hAnsi="Calibri" w:cs="Calibri"/>
                <w:color w:val="000000"/>
              </w:rPr>
              <w:t>Physical abuse (by students and/or teachers)</w:t>
            </w:r>
          </w:p>
        </w:tc>
        <w:tc>
          <w:tcPr>
            <w:tcW w:w="1435" w:type="dxa"/>
            <w:noWrap/>
            <w:vAlign w:val="bottom"/>
          </w:tcPr>
          <w:p w:rsidR="00240227" w:rsidRDefault="00240227" w:rsidP="00240227">
            <w:pPr>
              <w:jc w:val="right"/>
              <w:rPr>
                <w:rFonts w:ascii="Calibri" w:hAnsi="Calibri" w:cs="Calibri"/>
                <w:color w:val="000000"/>
              </w:rPr>
            </w:pPr>
            <w:r>
              <w:rPr>
                <w:rFonts w:ascii="Calibri" w:hAnsi="Calibri" w:cs="Calibri"/>
                <w:color w:val="000000"/>
              </w:rPr>
              <w:t>111</w:t>
            </w:r>
          </w:p>
        </w:tc>
      </w:tr>
      <w:tr w:rsidR="00240227" w:rsidRPr="003459E4" w:rsidTr="00F1479E">
        <w:trPr>
          <w:trHeight w:val="288"/>
        </w:trPr>
        <w:tc>
          <w:tcPr>
            <w:tcW w:w="7915" w:type="dxa"/>
            <w:noWrap/>
            <w:vAlign w:val="bottom"/>
          </w:tcPr>
          <w:p w:rsidR="00240227" w:rsidRDefault="00240227" w:rsidP="00240227">
            <w:pPr>
              <w:rPr>
                <w:rFonts w:ascii="Calibri" w:hAnsi="Calibri" w:cs="Calibri"/>
                <w:color w:val="000000"/>
              </w:rPr>
            </w:pPr>
            <w:r>
              <w:rPr>
                <w:rFonts w:ascii="Calibri" w:hAnsi="Calibri" w:cs="Calibri"/>
                <w:color w:val="000000"/>
              </w:rPr>
              <w:t>Lack of respect and acceptance of others due to diverse living conditions, gender and disability</w:t>
            </w:r>
          </w:p>
        </w:tc>
        <w:tc>
          <w:tcPr>
            <w:tcW w:w="1435" w:type="dxa"/>
            <w:noWrap/>
            <w:vAlign w:val="bottom"/>
          </w:tcPr>
          <w:p w:rsidR="00240227" w:rsidRDefault="00240227" w:rsidP="00240227">
            <w:pPr>
              <w:jc w:val="right"/>
              <w:rPr>
                <w:rFonts w:ascii="Calibri" w:hAnsi="Calibri" w:cs="Calibri"/>
                <w:color w:val="000000"/>
              </w:rPr>
            </w:pPr>
            <w:r>
              <w:rPr>
                <w:rFonts w:ascii="Calibri" w:hAnsi="Calibri" w:cs="Calibri"/>
                <w:color w:val="000000"/>
              </w:rPr>
              <w:t>91</w:t>
            </w:r>
          </w:p>
        </w:tc>
      </w:tr>
      <w:tr w:rsidR="00240227" w:rsidRPr="003459E4" w:rsidTr="00F1479E">
        <w:trPr>
          <w:trHeight w:val="288"/>
        </w:trPr>
        <w:tc>
          <w:tcPr>
            <w:tcW w:w="7915" w:type="dxa"/>
            <w:noWrap/>
            <w:vAlign w:val="bottom"/>
          </w:tcPr>
          <w:p w:rsidR="00240227" w:rsidRDefault="00240227" w:rsidP="00240227">
            <w:pPr>
              <w:rPr>
                <w:rFonts w:ascii="Calibri" w:hAnsi="Calibri" w:cs="Calibri"/>
                <w:color w:val="000000"/>
              </w:rPr>
            </w:pPr>
            <w:r>
              <w:rPr>
                <w:rFonts w:ascii="Calibri" w:hAnsi="Calibri" w:cs="Calibri"/>
                <w:color w:val="000000"/>
              </w:rPr>
              <w:t>Harassment (from students &amp;/or teachers)</w:t>
            </w:r>
          </w:p>
        </w:tc>
        <w:tc>
          <w:tcPr>
            <w:tcW w:w="1435" w:type="dxa"/>
            <w:noWrap/>
            <w:vAlign w:val="bottom"/>
          </w:tcPr>
          <w:p w:rsidR="00240227" w:rsidRDefault="00240227" w:rsidP="00240227">
            <w:pPr>
              <w:jc w:val="right"/>
              <w:rPr>
                <w:rFonts w:ascii="Calibri" w:hAnsi="Calibri" w:cs="Calibri"/>
                <w:color w:val="000000"/>
              </w:rPr>
            </w:pPr>
            <w:r>
              <w:rPr>
                <w:rFonts w:ascii="Calibri" w:hAnsi="Calibri" w:cs="Calibri"/>
                <w:color w:val="000000"/>
              </w:rPr>
              <w:t>84</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415"/>
        <w:gridCol w:w="1340"/>
        <w:gridCol w:w="1286"/>
        <w:gridCol w:w="860"/>
        <w:gridCol w:w="1449"/>
      </w:tblGrid>
      <w:tr w:rsidR="00A736BE" w:rsidRPr="003459E4" w:rsidTr="00A736BE">
        <w:trPr>
          <w:trHeight w:val="288"/>
        </w:trPr>
        <w:tc>
          <w:tcPr>
            <w:tcW w:w="9350" w:type="dxa"/>
            <w:gridSpan w:val="5"/>
            <w:noWrap/>
            <w:hideMark/>
          </w:tcPr>
          <w:p w:rsidR="00A736BE" w:rsidRPr="003459E4" w:rsidRDefault="00240227" w:rsidP="00F068F6">
            <w:pPr>
              <w:jc w:val="both"/>
              <w:rPr>
                <w:rFonts w:ascii="Gill Sans MT" w:hAnsi="Gill Sans MT"/>
                <w:b/>
                <w:bCs/>
                <w:sz w:val="24"/>
                <w:szCs w:val="24"/>
              </w:rPr>
            </w:pPr>
            <w:proofErr w:type="spellStart"/>
            <w:r>
              <w:rPr>
                <w:rFonts w:ascii="Gill Sans MT" w:hAnsi="Gill Sans MT"/>
                <w:b/>
                <w:bCs/>
                <w:sz w:val="24"/>
                <w:szCs w:val="24"/>
              </w:rPr>
              <w:t>Q8</w:t>
            </w:r>
            <w:proofErr w:type="spellEnd"/>
            <w:r w:rsidR="00A736BE" w:rsidRPr="003459E4">
              <w:rPr>
                <w:rFonts w:ascii="Gill Sans MT" w:hAnsi="Gill Sans MT"/>
                <w:b/>
                <w:bCs/>
                <w:sz w:val="24"/>
                <w:szCs w:val="24"/>
              </w:rPr>
              <w:t xml:space="preserve">: </w:t>
            </w:r>
            <w:r w:rsidRPr="00240227">
              <w:rPr>
                <w:rFonts w:ascii="Gill Sans MT" w:hAnsi="Gill Sans MT"/>
                <w:b/>
                <w:bCs/>
                <w:sz w:val="24"/>
                <w:szCs w:val="24"/>
              </w:rPr>
              <w:t>Have you or has someone you know experience these barriers to schools in your community?</w:t>
            </w:r>
          </w:p>
        </w:tc>
      </w:tr>
      <w:tr w:rsidR="00A736BE" w:rsidRPr="003459E4" w:rsidTr="00A736BE">
        <w:trPr>
          <w:trHeight w:val="288"/>
        </w:trPr>
        <w:tc>
          <w:tcPr>
            <w:tcW w:w="4415" w:type="dxa"/>
            <w:noWrap/>
            <w:hideMark/>
          </w:tcPr>
          <w:p w:rsidR="00A736BE" w:rsidRPr="003459E4" w:rsidRDefault="00A736BE" w:rsidP="00F068F6">
            <w:pPr>
              <w:jc w:val="both"/>
              <w:rPr>
                <w:rFonts w:ascii="Gill Sans MT" w:hAnsi="Gill Sans MT"/>
                <w:sz w:val="24"/>
                <w:szCs w:val="24"/>
              </w:rPr>
            </w:pPr>
          </w:p>
        </w:tc>
        <w:tc>
          <w:tcPr>
            <w:tcW w:w="1340"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Frequently</w:t>
            </w:r>
          </w:p>
        </w:tc>
        <w:tc>
          <w:tcPr>
            <w:tcW w:w="1286"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Sometimes</w:t>
            </w:r>
          </w:p>
        </w:tc>
        <w:tc>
          <w:tcPr>
            <w:tcW w:w="860"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Rarely</w:t>
            </w:r>
          </w:p>
        </w:tc>
        <w:tc>
          <w:tcPr>
            <w:tcW w:w="1449"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I don’t know</w:t>
            </w:r>
          </w:p>
        </w:tc>
      </w:tr>
      <w:tr w:rsidR="00240227" w:rsidRPr="003459E4" w:rsidTr="00F1479E">
        <w:trPr>
          <w:trHeight w:val="288"/>
        </w:trPr>
        <w:tc>
          <w:tcPr>
            <w:tcW w:w="4415" w:type="dxa"/>
            <w:noWrap/>
            <w:vAlign w:val="bottom"/>
          </w:tcPr>
          <w:p w:rsidR="00240227" w:rsidRDefault="00240227" w:rsidP="00240227">
            <w:pPr>
              <w:rPr>
                <w:rFonts w:ascii="Calibri" w:hAnsi="Calibri" w:cs="Calibri"/>
                <w:color w:val="000000"/>
              </w:rPr>
            </w:pPr>
            <w:r>
              <w:rPr>
                <w:rFonts w:ascii="Calibri" w:hAnsi="Calibri" w:cs="Calibri"/>
                <w:color w:val="000000"/>
              </w:rPr>
              <w:t>Safety from/to school</w:t>
            </w:r>
          </w:p>
        </w:tc>
        <w:tc>
          <w:tcPr>
            <w:tcW w:w="1340" w:type="dxa"/>
            <w:noWrap/>
            <w:vAlign w:val="bottom"/>
          </w:tcPr>
          <w:p w:rsidR="00240227" w:rsidRDefault="00240227" w:rsidP="00240227">
            <w:pPr>
              <w:jc w:val="right"/>
              <w:rPr>
                <w:rFonts w:ascii="Calibri" w:hAnsi="Calibri" w:cs="Calibri"/>
                <w:color w:val="000000"/>
              </w:rPr>
            </w:pPr>
            <w:r>
              <w:rPr>
                <w:rFonts w:ascii="Calibri" w:hAnsi="Calibri" w:cs="Calibri"/>
                <w:color w:val="000000"/>
              </w:rPr>
              <w:t>51</w:t>
            </w:r>
          </w:p>
        </w:tc>
        <w:tc>
          <w:tcPr>
            <w:tcW w:w="1286" w:type="dxa"/>
            <w:noWrap/>
            <w:vAlign w:val="bottom"/>
          </w:tcPr>
          <w:p w:rsidR="00240227" w:rsidRDefault="00240227" w:rsidP="00240227">
            <w:pPr>
              <w:jc w:val="right"/>
              <w:rPr>
                <w:rFonts w:ascii="Calibri" w:hAnsi="Calibri" w:cs="Calibri"/>
                <w:color w:val="000000"/>
              </w:rPr>
            </w:pPr>
            <w:r>
              <w:rPr>
                <w:rFonts w:ascii="Calibri" w:hAnsi="Calibri" w:cs="Calibri"/>
                <w:color w:val="000000"/>
              </w:rPr>
              <w:t>76</w:t>
            </w:r>
          </w:p>
        </w:tc>
        <w:tc>
          <w:tcPr>
            <w:tcW w:w="860" w:type="dxa"/>
            <w:noWrap/>
            <w:vAlign w:val="bottom"/>
          </w:tcPr>
          <w:p w:rsidR="00240227" w:rsidRDefault="00240227" w:rsidP="00240227">
            <w:pPr>
              <w:jc w:val="right"/>
              <w:rPr>
                <w:rFonts w:ascii="Calibri" w:hAnsi="Calibri" w:cs="Calibri"/>
                <w:color w:val="000000"/>
              </w:rPr>
            </w:pPr>
            <w:r>
              <w:rPr>
                <w:rFonts w:ascii="Calibri" w:hAnsi="Calibri" w:cs="Calibri"/>
                <w:color w:val="000000"/>
              </w:rPr>
              <w:t>56</w:t>
            </w:r>
          </w:p>
        </w:tc>
        <w:tc>
          <w:tcPr>
            <w:tcW w:w="1449" w:type="dxa"/>
            <w:noWrap/>
            <w:vAlign w:val="bottom"/>
          </w:tcPr>
          <w:p w:rsidR="00240227" w:rsidRDefault="00240227" w:rsidP="00240227">
            <w:pPr>
              <w:jc w:val="right"/>
              <w:rPr>
                <w:rFonts w:ascii="Calibri" w:hAnsi="Calibri" w:cs="Calibri"/>
                <w:color w:val="000000"/>
              </w:rPr>
            </w:pPr>
            <w:r>
              <w:rPr>
                <w:rFonts w:ascii="Calibri" w:hAnsi="Calibri" w:cs="Calibri"/>
                <w:color w:val="000000"/>
              </w:rPr>
              <w:t>10</w:t>
            </w:r>
          </w:p>
        </w:tc>
      </w:tr>
      <w:tr w:rsidR="00240227" w:rsidRPr="003459E4" w:rsidTr="00F1479E">
        <w:trPr>
          <w:trHeight w:val="288"/>
        </w:trPr>
        <w:tc>
          <w:tcPr>
            <w:tcW w:w="4415" w:type="dxa"/>
            <w:noWrap/>
            <w:vAlign w:val="bottom"/>
          </w:tcPr>
          <w:p w:rsidR="00240227" w:rsidRDefault="00240227" w:rsidP="00240227">
            <w:pPr>
              <w:rPr>
                <w:rFonts w:ascii="Calibri" w:hAnsi="Calibri" w:cs="Calibri"/>
                <w:color w:val="000000"/>
              </w:rPr>
            </w:pPr>
            <w:r>
              <w:rPr>
                <w:rFonts w:ascii="Calibri" w:hAnsi="Calibri" w:cs="Calibri"/>
                <w:color w:val="000000"/>
              </w:rPr>
              <w:t>Stray animals</w:t>
            </w:r>
          </w:p>
        </w:tc>
        <w:tc>
          <w:tcPr>
            <w:tcW w:w="1340" w:type="dxa"/>
            <w:noWrap/>
            <w:vAlign w:val="bottom"/>
          </w:tcPr>
          <w:p w:rsidR="00240227" w:rsidRDefault="00240227" w:rsidP="00240227">
            <w:pPr>
              <w:jc w:val="right"/>
              <w:rPr>
                <w:rFonts w:ascii="Calibri" w:hAnsi="Calibri" w:cs="Calibri"/>
                <w:color w:val="000000"/>
              </w:rPr>
            </w:pPr>
            <w:r>
              <w:rPr>
                <w:rFonts w:ascii="Calibri" w:hAnsi="Calibri" w:cs="Calibri"/>
                <w:color w:val="000000"/>
              </w:rPr>
              <w:t>48</w:t>
            </w:r>
          </w:p>
        </w:tc>
        <w:tc>
          <w:tcPr>
            <w:tcW w:w="1286" w:type="dxa"/>
            <w:noWrap/>
            <w:vAlign w:val="bottom"/>
          </w:tcPr>
          <w:p w:rsidR="00240227" w:rsidRDefault="00240227" w:rsidP="00240227">
            <w:pPr>
              <w:jc w:val="right"/>
              <w:rPr>
                <w:rFonts w:ascii="Calibri" w:hAnsi="Calibri" w:cs="Calibri"/>
                <w:color w:val="000000"/>
              </w:rPr>
            </w:pPr>
            <w:r>
              <w:rPr>
                <w:rFonts w:ascii="Calibri" w:hAnsi="Calibri" w:cs="Calibri"/>
                <w:color w:val="000000"/>
              </w:rPr>
              <w:t>72</w:t>
            </w:r>
          </w:p>
        </w:tc>
        <w:tc>
          <w:tcPr>
            <w:tcW w:w="860" w:type="dxa"/>
            <w:noWrap/>
            <w:vAlign w:val="bottom"/>
          </w:tcPr>
          <w:p w:rsidR="00240227" w:rsidRDefault="00240227" w:rsidP="00240227">
            <w:pPr>
              <w:jc w:val="right"/>
              <w:rPr>
                <w:rFonts w:ascii="Calibri" w:hAnsi="Calibri" w:cs="Calibri"/>
                <w:color w:val="000000"/>
              </w:rPr>
            </w:pPr>
            <w:r>
              <w:rPr>
                <w:rFonts w:ascii="Calibri" w:hAnsi="Calibri" w:cs="Calibri"/>
                <w:color w:val="000000"/>
              </w:rPr>
              <w:t>54</w:t>
            </w:r>
          </w:p>
        </w:tc>
        <w:tc>
          <w:tcPr>
            <w:tcW w:w="1449" w:type="dxa"/>
            <w:noWrap/>
            <w:vAlign w:val="bottom"/>
          </w:tcPr>
          <w:p w:rsidR="00240227" w:rsidRDefault="00240227" w:rsidP="00240227">
            <w:pPr>
              <w:jc w:val="right"/>
              <w:rPr>
                <w:rFonts w:ascii="Calibri" w:hAnsi="Calibri" w:cs="Calibri"/>
                <w:color w:val="000000"/>
              </w:rPr>
            </w:pPr>
            <w:r>
              <w:rPr>
                <w:rFonts w:ascii="Calibri" w:hAnsi="Calibri" w:cs="Calibri"/>
                <w:color w:val="000000"/>
              </w:rPr>
              <w:t>19</w:t>
            </w:r>
          </w:p>
        </w:tc>
      </w:tr>
      <w:tr w:rsidR="00240227" w:rsidRPr="003459E4" w:rsidTr="00F1479E">
        <w:trPr>
          <w:trHeight w:val="288"/>
        </w:trPr>
        <w:tc>
          <w:tcPr>
            <w:tcW w:w="4415" w:type="dxa"/>
            <w:noWrap/>
            <w:vAlign w:val="bottom"/>
          </w:tcPr>
          <w:p w:rsidR="00240227" w:rsidRDefault="00240227" w:rsidP="00240227">
            <w:pPr>
              <w:rPr>
                <w:rFonts w:ascii="Calibri" w:hAnsi="Calibri" w:cs="Calibri"/>
                <w:color w:val="000000"/>
              </w:rPr>
            </w:pPr>
            <w:r>
              <w:rPr>
                <w:rFonts w:ascii="Calibri" w:hAnsi="Calibri" w:cs="Calibri"/>
                <w:color w:val="000000"/>
              </w:rPr>
              <w:t>No assistance for people with learning difficulties</w:t>
            </w:r>
          </w:p>
        </w:tc>
        <w:tc>
          <w:tcPr>
            <w:tcW w:w="1340" w:type="dxa"/>
            <w:noWrap/>
            <w:vAlign w:val="bottom"/>
          </w:tcPr>
          <w:p w:rsidR="00240227" w:rsidRDefault="00240227" w:rsidP="00240227">
            <w:pPr>
              <w:jc w:val="right"/>
              <w:rPr>
                <w:rFonts w:ascii="Calibri" w:hAnsi="Calibri" w:cs="Calibri"/>
                <w:color w:val="000000"/>
              </w:rPr>
            </w:pPr>
            <w:r>
              <w:rPr>
                <w:rFonts w:ascii="Calibri" w:hAnsi="Calibri" w:cs="Calibri"/>
                <w:color w:val="000000"/>
              </w:rPr>
              <w:t>46</w:t>
            </w:r>
          </w:p>
        </w:tc>
        <w:tc>
          <w:tcPr>
            <w:tcW w:w="1286" w:type="dxa"/>
            <w:noWrap/>
            <w:vAlign w:val="bottom"/>
          </w:tcPr>
          <w:p w:rsidR="00240227" w:rsidRDefault="00240227" w:rsidP="00240227">
            <w:pPr>
              <w:jc w:val="right"/>
              <w:rPr>
                <w:rFonts w:ascii="Calibri" w:hAnsi="Calibri" w:cs="Calibri"/>
                <w:color w:val="000000"/>
              </w:rPr>
            </w:pPr>
            <w:r>
              <w:rPr>
                <w:rFonts w:ascii="Calibri" w:hAnsi="Calibri" w:cs="Calibri"/>
                <w:color w:val="000000"/>
              </w:rPr>
              <w:t>72</w:t>
            </w:r>
          </w:p>
        </w:tc>
        <w:tc>
          <w:tcPr>
            <w:tcW w:w="860" w:type="dxa"/>
            <w:noWrap/>
            <w:vAlign w:val="bottom"/>
          </w:tcPr>
          <w:p w:rsidR="00240227" w:rsidRDefault="00240227" w:rsidP="00240227">
            <w:pPr>
              <w:jc w:val="right"/>
              <w:rPr>
                <w:rFonts w:ascii="Calibri" w:hAnsi="Calibri" w:cs="Calibri"/>
                <w:color w:val="000000"/>
              </w:rPr>
            </w:pPr>
            <w:r>
              <w:rPr>
                <w:rFonts w:ascii="Calibri" w:hAnsi="Calibri" w:cs="Calibri"/>
                <w:color w:val="000000"/>
              </w:rPr>
              <w:t>55</w:t>
            </w:r>
          </w:p>
        </w:tc>
        <w:tc>
          <w:tcPr>
            <w:tcW w:w="1449" w:type="dxa"/>
            <w:noWrap/>
            <w:vAlign w:val="bottom"/>
          </w:tcPr>
          <w:p w:rsidR="00240227" w:rsidRDefault="00240227" w:rsidP="00240227">
            <w:pPr>
              <w:jc w:val="right"/>
              <w:rPr>
                <w:rFonts w:ascii="Calibri" w:hAnsi="Calibri" w:cs="Calibri"/>
                <w:color w:val="000000"/>
              </w:rPr>
            </w:pPr>
            <w:r>
              <w:rPr>
                <w:rFonts w:ascii="Calibri" w:hAnsi="Calibri" w:cs="Calibri"/>
                <w:color w:val="000000"/>
              </w:rPr>
              <w:t>20</w:t>
            </w:r>
          </w:p>
        </w:tc>
      </w:tr>
      <w:tr w:rsidR="00240227" w:rsidRPr="003459E4" w:rsidTr="00F1479E">
        <w:trPr>
          <w:trHeight w:val="288"/>
        </w:trPr>
        <w:tc>
          <w:tcPr>
            <w:tcW w:w="4415" w:type="dxa"/>
            <w:noWrap/>
            <w:vAlign w:val="bottom"/>
          </w:tcPr>
          <w:p w:rsidR="00240227" w:rsidRDefault="00240227" w:rsidP="00240227">
            <w:pPr>
              <w:rPr>
                <w:rFonts w:ascii="Calibri" w:hAnsi="Calibri" w:cs="Calibri"/>
                <w:color w:val="000000"/>
              </w:rPr>
            </w:pPr>
            <w:r>
              <w:rPr>
                <w:rFonts w:ascii="Calibri" w:hAnsi="Calibri" w:cs="Calibri"/>
                <w:color w:val="000000"/>
              </w:rPr>
              <w:t>Transportation/ location of the school</w:t>
            </w:r>
          </w:p>
        </w:tc>
        <w:tc>
          <w:tcPr>
            <w:tcW w:w="1340" w:type="dxa"/>
            <w:noWrap/>
            <w:vAlign w:val="bottom"/>
          </w:tcPr>
          <w:p w:rsidR="00240227" w:rsidRDefault="00240227" w:rsidP="00240227">
            <w:pPr>
              <w:jc w:val="right"/>
              <w:rPr>
                <w:rFonts w:ascii="Calibri" w:hAnsi="Calibri" w:cs="Calibri"/>
                <w:color w:val="000000"/>
              </w:rPr>
            </w:pPr>
            <w:r>
              <w:rPr>
                <w:rFonts w:ascii="Calibri" w:hAnsi="Calibri" w:cs="Calibri"/>
                <w:color w:val="000000"/>
              </w:rPr>
              <w:t>44</w:t>
            </w:r>
          </w:p>
        </w:tc>
        <w:tc>
          <w:tcPr>
            <w:tcW w:w="1286" w:type="dxa"/>
            <w:noWrap/>
            <w:vAlign w:val="bottom"/>
          </w:tcPr>
          <w:p w:rsidR="00240227" w:rsidRDefault="00240227" w:rsidP="00240227">
            <w:pPr>
              <w:jc w:val="right"/>
              <w:rPr>
                <w:rFonts w:ascii="Calibri" w:hAnsi="Calibri" w:cs="Calibri"/>
                <w:color w:val="000000"/>
              </w:rPr>
            </w:pPr>
            <w:r>
              <w:rPr>
                <w:rFonts w:ascii="Calibri" w:hAnsi="Calibri" w:cs="Calibri"/>
                <w:color w:val="000000"/>
              </w:rPr>
              <w:t>77</w:t>
            </w:r>
          </w:p>
        </w:tc>
        <w:tc>
          <w:tcPr>
            <w:tcW w:w="860" w:type="dxa"/>
            <w:noWrap/>
            <w:vAlign w:val="bottom"/>
          </w:tcPr>
          <w:p w:rsidR="00240227" w:rsidRDefault="00240227" w:rsidP="00240227">
            <w:pPr>
              <w:jc w:val="right"/>
              <w:rPr>
                <w:rFonts w:ascii="Calibri" w:hAnsi="Calibri" w:cs="Calibri"/>
                <w:color w:val="000000"/>
              </w:rPr>
            </w:pPr>
            <w:r>
              <w:rPr>
                <w:rFonts w:ascii="Calibri" w:hAnsi="Calibri" w:cs="Calibri"/>
                <w:color w:val="000000"/>
              </w:rPr>
              <w:t>47</w:t>
            </w:r>
          </w:p>
        </w:tc>
        <w:tc>
          <w:tcPr>
            <w:tcW w:w="1449" w:type="dxa"/>
            <w:noWrap/>
            <w:vAlign w:val="bottom"/>
          </w:tcPr>
          <w:p w:rsidR="00240227" w:rsidRDefault="00240227" w:rsidP="00240227">
            <w:pPr>
              <w:jc w:val="right"/>
              <w:rPr>
                <w:rFonts w:ascii="Calibri" w:hAnsi="Calibri" w:cs="Calibri"/>
                <w:color w:val="000000"/>
              </w:rPr>
            </w:pPr>
            <w:r>
              <w:rPr>
                <w:rFonts w:ascii="Calibri" w:hAnsi="Calibri" w:cs="Calibri"/>
                <w:color w:val="000000"/>
              </w:rPr>
              <w:t>25</w:t>
            </w:r>
          </w:p>
        </w:tc>
      </w:tr>
      <w:tr w:rsidR="00240227" w:rsidRPr="003459E4" w:rsidTr="00F1479E">
        <w:trPr>
          <w:trHeight w:val="288"/>
        </w:trPr>
        <w:tc>
          <w:tcPr>
            <w:tcW w:w="4415" w:type="dxa"/>
            <w:noWrap/>
            <w:vAlign w:val="bottom"/>
          </w:tcPr>
          <w:p w:rsidR="00240227" w:rsidRDefault="00240227" w:rsidP="00240227">
            <w:pPr>
              <w:rPr>
                <w:rFonts w:ascii="Calibri" w:hAnsi="Calibri" w:cs="Calibri"/>
                <w:color w:val="000000"/>
              </w:rPr>
            </w:pPr>
            <w:r>
              <w:rPr>
                <w:rFonts w:ascii="Calibri" w:hAnsi="Calibri" w:cs="Calibri"/>
                <w:color w:val="000000"/>
              </w:rPr>
              <w:t>Financial reasons (uniform, books, tuition, activities)</w:t>
            </w:r>
          </w:p>
        </w:tc>
        <w:tc>
          <w:tcPr>
            <w:tcW w:w="1340" w:type="dxa"/>
            <w:noWrap/>
            <w:vAlign w:val="bottom"/>
          </w:tcPr>
          <w:p w:rsidR="00240227" w:rsidRDefault="00240227" w:rsidP="00240227">
            <w:pPr>
              <w:jc w:val="right"/>
              <w:rPr>
                <w:rFonts w:ascii="Calibri" w:hAnsi="Calibri" w:cs="Calibri"/>
                <w:color w:val="000000"/>
              </w:rPr>
            </w:pPr>
            <w:r>
              <w:rPr>
                <w:rFonts w:ascii="Calibri" w:hAnsi="Calibri" w:cs="Calibri"/>
                <w:color w:val="000000"/>
              </w:rPr>
              <w:t>43</w:t>
            </w:r>
          </w:p>
        </w:tc>
        <w:tc>
          <w:tcPr>
            <w:tcW w:w="1286" w:type="dxa"/>
            <w:noWrap/>
            <w:vAlign w:val="bottom"/>
          </w:tcPr>
          <w:p w:rsidR="00240227" w:rsidRDefault="00240227" w:rsidP="00240227">
            <w:pPr>
              <w:jc w:val="right"/>
              <w:rPr>
                <w:rFonts w:ascii="Calibri" w:hAnsi="Calibri" w:cs="Calibri"/>
                <w:color w:val="000000"/>
              </w:rPr>
            </w:pPr>
            <w:r>
              <w:rPr>
                <w:rFonts w:ascii="Calibri" w:hAnsi="Calibri" w:cs="Calibri"/>
                <w:color w:val="000000"/>
              </w:rPr>
              <w:t>83</w:t>
            </w:r>
          </w:p>
        </w:tc>
        <w:tc>
          <w:tcPr>
            <w:tcW w:w="860" w:type="dxa"/>
            <w:noWrap/>
            <w:vAlign w:val="bottom"/>
          </w:tcPr>
          <w:p w:rsidR="00240227" w:rsidRDefault="00240227" w:rsidP="00240227">
            <w:pPr>
              <w:jc w:val="right"/>
              <w:rPr>
                <w:rFonts w:ascii="Calibri" w:hAnsi="Calibri" w:cs="Calibri"/>
                <w:color w:val="000000"/>
              </w:rPr>
            </w:pPr>
            <w:r>
              <w:rPr>
                <w:rFonts w:ascii="Calibri" w:hAnsi="Calibri" w:cs="Calibri"/>
                <w:color w:val="000000"/>
              </w:rPr>
              <w:t>49</w:t>
            </w:r>
          </w:p>
        </w:tc>
        <w:tc>
          <w:tcPr>
            <w:tcW w:w="1449" w:type="dxa"/>
            <w:noWrap/>
            <w:vAlign w:val="bottom"/>
          </w:tcPr>
          <w:p w:rsidR="00240227" w:rsidRDefault="00240227" w:rsidP="00240227">
            <w:pPr>
              <w:jc w:val="right"/>
              <w:rPr>
                <w:rFonts w:ascii="Calibri" w:hAnsi="Calibri" w:cs="Calibri"/>
                <w:color w:val="000000"/>
              </w:rPr>
            </w:pPr>
            <w:r>
              <w:rPr>
                <w:rFonts w:ascii="Calibri" w:hAnsi="Calibri" w:cs="Calibri"/>
                <w:color w:val="000000"/>
              </w:rPr>
              <w:t>18</w:t>
            </w:r>
          </w:p>
        </w:tc>
      </w:tr>
      <w:tr w:rsidR="00240227" w:rsidRPr="003459E4" w:rsidTr="00F1479E">
        <w:trPr>
          <w:trHeight w:val="288"/>
        </w:trPr>
        <w:tc>
          <w:tcPr>
            <w:tcW w:w="4415" w:type="dxa"/>
            <w:noWrap/>
            <w:vAlign w:val="bottom"/>
          </w:tcPr>
          <w:p w:rsidR="00240227" w:rsidRDefault="00240227" w:rsidP="00240227">
            <w:pPr>
              <w:rPr>
                <w:rFonts w:ascii="Calibri" w:hAnsi="Calibri" w:cs="Calibri"/>
                <w:color w:val="000000"/>
              </w:rPr>
            </w:pPr>
            <w:r>
              <w:rPr>
                <w:rFonts w:ascii="Calibri" w:hAnsi="Calibri" w:cs="Calibri"/>
                <w:color w:val="000000"/>
              </w:rPr>
              <w:t>Need to work to support family</w:t>
            </w:r>
          </w:p>
        </w:tc>
        <w:tc>
          <w:tcPr>
            <w:tcW w:w="1340" w:type="dxa"/>
            <w:noWrap/>
            <w:vAlign w:val="bottom"/>
          </w:tcPr>
          <w:p w:rsidR="00240227" w:rsidRDefault="00240227" w:rsidP="00240227">
            <w:pPr>
              <w:jc w:val="right"/>
              <w:rPr>
                <w:rFonts w:ascii="Calibri" w:hAnsi="Calibri" w:cs="Calibri"/>
                <w:color w:val="000000"/>
              </w:rPr>
            </w:pPr>
            <w:r>
              <w:rPr>
                <w:rFonts w:ascii="Calibri" w:hAnsi="Calibri" w:cs="Calibri"/>
                <w:color w:val="000000"/>
              </w:rPr>
              <w:t>41</w:t>
            </w:r>
          </w:p>
        </w:tc>
        <w:tc>
          <w:tcPr>
            <w:tcW w:w="1286" w:type="dxa"/>
            <w:noWrap/>
            <w:vAlign w:val="bottom"/>
          </w:tcPr>
          <w:p w:rsidR="00240227" w:rsidRDefault="00240227" w:rsidP="00240227">
            <w:pPr>
              <w:jc w:val="right"/>
              <w:rPr>
                <w:rFonts w:ascii="Calibri" w:hAnsi="Calibri" w:cs="Calibri"/>
                <w:color w:val="000000"/>
              </w:rPr>
            </w:pPr>
            <w:r>
              <w:rPr>
                <w:rFonts w:ascii="Calibri" w:hAnsi="Calibri" w:cs="Calibri"/>
                <w:color w:val="000000"/>
              </w:rPr>
              <w:t>80</w:t>
            </w:r>
          </w:p>
        </w:tc>
        <w:tc>
          <w:tcPr>
            <w:tcW w:w="860" w:type="dxa"/>
            <w:noWrap/>
            <w:vAlign w:val="bottom"/>
          </w:tcPr>
          <w:p w:rsidR="00240227" w:rsidRDefault="00240227" w:rsidP="00240227">
            <w:pPr>
              <w:jc w:val="right"/>
              <w:rPr>
                <w:rFonts w:ascii="Calibri" w:hAnsi="Calibri" w:cs="Calibri"/>
                <w:color w:val="000000"/>
              </w:rPr>
            </w:pPr>
            <w:r>
              <w:rPr>
                <w:rFonts w:ascii="Calibri" w:hAnsi="Calibri" w:cs="Calibri"/>
                <w:color w:val="000000"/>
              </w:rPr>
              <w:t>52</w:t>
            </w:r>
          </w:p>
        </w:tc>
        <w:tc>
          <w:tcPr>
            <w:tcW w:w="1449" w:type="dxa"/>
            <w:noWrap/>
            <w:vAlign w:val="bottom"/>
          </w:tcPr>
          <w:p w:rsidR="00240227" w:rsidRDefault="00240227" w:rsidP="00240227">
            <w:pPr>
              <w:jc w:val="right"/>
              <w:rPr>
                <w:rFonts w:ascii="Calibri" w:hAnsi="Calibri" w:cs="Calibri"/>
                <w:color w:val="000000"/>
              </w:rPr>
            </w:pPr>
            <w:r>
              <w:rPr>
                <w:rFonts w:ascii="Calibri" w:hAnsi="Calibri" w:cs="Calibri"/>
                <w:color w:val="000000"/>
              </w:rPr>
              <w:t>20</w:t>
            </w:r>
          </w:p>
        </w:tc>
      </w:tr>
      <w:tr w:rsidR="00240227" w:rsidRPr="003459E4" w:rsidTr="00F1479E">
        <w:trPr>
          <w:trHeight w:val="288"/>
        </w:trPr>
        <w:tc>
          <w:tcPr>
            <w:tcW w:w="4415" w:type="dxa"/>
            <w:noWrap/>
            <w:vAlign w:val="bottom"/>
          </w:tcPr>
          <w:p w:rsidR="00240227" w:rsidRDefault="00240227" w:rsidP="00240227">
            <w:pPr>
              <w:rPr>
                <w:rFonts w:ascii="Calibri" w:hAnsi="Calibri" w:cs="Calibri"/>
                <w:color w:val="000000"/>
              </w:rPr>
            </w:pPr>
            <w:r>
              <w:rPr>
                <w:rFonts w:ascii="Calibri" w:hAnsi="Calibri" w:cs="Calibri"/>
                <w:color w:val="000000"/>
              </w:rPr>
              <w:t>Lacks accessibility for persons with disabilities</w:t>
            </w:r>
          </w:p>
        </w:tc>
        <w:tc>
          <w:tcPr>
            <w:tcW w:w="1340" w:type="dxa"/>
            <w:noWrap/>
            <w:vAlign w:val="bottom"/>
          </w:tcPr>
          <w:p w:rsidR="00240227" w:rsidRDefault="00240227" w:rsidP="00240227">
            <w:pPr>
              <w:jc w:val="right"/>
              <w:rPr>
                <w:rFonts w:ascii="Calibri" w:hAnsi="Calibri" w:cs="Calibri"/>
                <w:color w:val="000000"/>
              </w:rPr>
            </w:pPr>
            <w:r>
              <w:rPr>
                <w:rFonts w:ascii="Calibri" w:hAnsi="Calibri" w:cs="Calibri"/>
                <w:color w:val="000000"/>
              </w:rPr>
              <w:t>40</w:t>
            </w:r>
          </w:p>
        </w:tc>
        <w:tc>
          <w:tcPr>
            <w:tcW w:w="1286" w:type="dxa"/>
            <w:noWrap/>
            <w:vAlign w:val="bottom"/>
          </w:tcPr>
          <w:p w:rsidR="00240227" w:rsidRDefault="00240227" w:rsidP="00240227">
            <w:pPr>
              <w:jc w:val="right"/>
              <w:rPr>
                <w:rFonts w:ascii="Calibri" w:hAnsi="Calibri" w:cs="Calibri"/>
                <w:color w:val="000000"/>
              </w:rPr>
            </w:pPr>
            <w:r>
              <w:rPr>
                <w:rFonts w:ascii="Calibri" w:hAnsi="Calibri" w:cs="Calibri"/>
                <w:color w:val="000000"/>
              </w:rPr>
              <w:t>79</w:t>
            </w:r>
          </w:p>
        </w:tc>
        <w:tc>
          <w:tcPr>
            <w:tcW w:w="860" w:type="dxa"/>
            <w:noWrap/>
            <w:vAlign w:val="bottom"/>
          </w:tcPr>
          <w:p w:rsidR="00240227" w:rsidRDefault="00240227" w:rsidP="00240227">
            <w:pPr>
              <w:jc w:val="right"/>
              <w:rPr>
                <w:rFonts w:ascii="Calibri" w:hAnsi="Calibri" w:cs="Calibri"/>
                <w:color w:val="000000"/>
              </w:rPr>
            </w:pPr>
            <w:r>
              <w:rPr>
                <w:rFonts w:ascii="Calibri" w:hAnsi="Calibri" w:cs="Calibri"/>
                <w:color w:val="000000"/>
              </w:rPr>
              <w:t>59</w:t>
            </w:r>
          </w:p>
        </w:tc>
        <w:tc>
          <w:tcPr>
            <w:tcW w:w="1449" w:type="dxa"/>
            <w:noWrap/>
            <w:vAlign w:val="bottom"/>
          </w:tcPr>
          <w:p w:rsidR="00240227" w:rsidRDefault="00240227" w:rsidP="00240227">
            <w:pPr>
              <w:jc w:val="right"/>
              <w:rPr>
                <w:rFonts w:ascii="Calibri" w:hAnsi="Calibri" w:cs="Calibri"/>
                <w:color w:val="000000"/>
              </w:rPr>
            </w:pPr>
            <w:r>
              <w:rPr>
                <w:rFonts w:ascii="Calibri" w:hAnsi="Calibri" w:cs="Calibri"/>
                <w:color w:val="000000"/>
              </w:rPr>
              <w:t>15</w:t>
            </w:r>
          </w:p>
        </w:tc>
      </w:tr>
      <w:tr w:rsidR="00240227" w:rsidRPr="003459E4" w:rsidTr="00F1479E">
        <w:trPr>
          <w:trHeight w:val="288"/>
        </w:trPr>
        <w:tc>
          <w:tcPr>
            <w:tcW w:w="4415" w:type="dxa"/>
            <w:noWrap/>
            <w:vAlign w:val="bottom"/>
          </w:tcPr>
          <w:p w:rsidR="00240227" w:rsidRDefault="00240227" w:rsidP="00240227">
            <w:pPr>
              <w:rPr>
                <w:rFonts w:ascii="Calibri" w:hAnsi="Calibri" w:cs="Calibri"/>
                <w:color w:val="000000"/>
              </w:rPr>
            </w:pPr>
            <w:r>
              <w:rPr>
                <w:rFonts w:ascii="Calibri" w:hAnsi="Calibri" w:cs="Calibri"/>
                <w:color w:val="000000"/>
              </w:rPr>
              <w:t>Parents/family situation (not allowed by family/spouse)</w:t>
            </w:r>
          </w:p>
        </w:tc>
        <w:tc>
          <w:tcPr>
            <w:tcW w:w="1340" w:type="dxa"/>
            <w:noWrap/>
            <w:vAlign w:val="bottom"/>
          </w:tcPr>
          <w:p w:rsidR="00240227" w:rsidRDefault="00240227" w:rsidP="00240227">
            <w:pPr>
              <w:jc w:val="right"/>
              <w:rPr>
                <w:rFonts w:ascii="Calibri" w:hAnsi="Calibri" w:cs="Calibri"/>
                <w:color w:val="000000"/>
              </w:rPr>
            </w:pPr>
            <w:r>
              <w:rPr>
                <w:rFonts w:ascii="Calibri" w:hAnsi="Calibri" w:cs="Calibri"/>
                <w:color w:val="000000"/>
              </w:rPr>
              <w:t>34</w:t>
            </w:r>
          </w:p>
        </w:tc>
        <w:tc>
          <w:tcPr>
            <w:tcW w:w="1286" w:type="dxa"/>
            <w:noWrap/>
            <w:vAlign w:val="bottom"/>
          </w:tcPr>
          <w:p w:rsidR="00240227" w:rsidRDefault="00240227" w:rsidP="00240227">
            <w:pPr>
              <w:jc w:val="right"/>
              <w:rPr>
                <w:rFonts w:ascii="Calibri" w:hAnsi="Calibri" w:cs="Calibri"/>
                <w:color w:val="000000"/>
              </w:rPr>
            </w:pPr>
            <w:r>
              <w:rPr>
                <w:rFonts w:ascii="Calibri" w:hAnsi="Calibri" w:cs="Calibri"/>
                <w:color w:val="000000"/>
              </w:rPr>
              <w:t>87</w:t>
            </w:r>
          </w:p>
        </w:tc>
        <w:tc>
          <w:tcPr>
            <w:tcW w:w="860" w:type="dxa"/>
            <w:noWrap/>
            <w:vAlign w:val="bottom"/>
          </w:tcPr>
          <w:p w:rsidR="00240227" w:rsidRDefault="00240227" w:rsidP="00240227">
            <w:pPr>
              <w:jc w:val="right"/>
              <w:rPr>
                <w:rFonts w:ascii="Calibri" w:hAnsi="Calibri" w:cs="Calibri"/>
                <w:color w:val="000000"/>
              </w:rPr>
            </w:pPr>
            <w:r>
              <w:rPr>
                <w:rFonts w:ascii="Calibri" w:hAnsi="Calibri" w:cs="Calibri"/>
                <w:color w:val="000000"/>
              </w:rPr>
              <w:t>52</w:t>
            </w:r>
          </w:p>
        </w:tc>
        <w:tc>
          <w:tcPr>
            <w:tcW w:w="1449" w:type="dxa"/>
            <w:noWrap/>
            <w:vAlign w:val="bottom"/>
          </w:tcPr>
          <w:p w:rsidR="00240227" w:rsidRDefault="00240227" w:rsidP="00240227">
            <w:pPr>
              <w:jc w:val="right"/>
              <w:rPr>
                <w:rFonts w:ascii="Calibri" w:hAnsi="Calibri" w:cs="Calibri"/>
                <w:color w:val="000000"/>
              </w:rPr>
            </w:pPr>
            <w:r>
              <w:rPr>
                <w:rFonts w:ascii="Calibri" w:hAnsi="Calibri" w:cs="Calibri"/>
                <w:color w:val="000000"/>
              </w:rPr>
              <w:t>20</w:t>
            </w:r>
          </w:p>
        </w:tc>
      </w:tr>
      <w:tr w:rsidR="00240227" w:rsidRPr="003459E4" w:rsidTr="00F1479E">
        <w:trPr>
          <w:trHeight w:val="288"/>
        </w:trPr>
        <w:tc>
          <w:tcPr>
            <w:tcW w:w="4415" w:type="dxa"/>
            <w:noWrap/>
            <w:vAlign w:val="bottom"/>
          </w:tcPr>
          <w:p w:rsidR="00240227" w:rsidRDefault="00240227" w:rsidP="00240227">
            <w:pPr>
              <w:rPr>
                <w:rFonts w:ascii="Calibri" w:hAnsi="Calibri" w:cs="Calibri"/>
                <w:color w:val="000000"/>
              </w:rPr>
            </w:pPr>
            <w:r>
              <w:rPr>
                <w:rFonts w:ascii="Calibri" w:hAnsi="Calibri" w:cs="Calibri"/>
                <w:color w:val="000000"/>
              </w:rPr>
              <w:t>Need to take care of siblings/children/ elderly</w:t>
            </w:r>
          </w:p>
        </w:tc>
        <w:tc>
          <w:tcPr>
            <w:tcW w:w="1340" w:type="dxa"/>
            <w:noWrap/>
            <w:vAlign w:val="bottom"/>
          </w:tcPr>
          <w:p w:rsidR="00240227" w:rsidRDefault="00240227" w:rsidP="00240227">
            <w:pPr>
              <w:jc w:val="right"/>
              <w:rPr>
                <w:rFonts w:ascii="Calibri" w:hAnsi="Calibri" w:cs="Calibri"/>
                <w:color w:val="000000"/>
              </w:rPr>
            </w:pPr>
            <w:r>
              <w:rPr>
                <w:rFonts w:ascii="Calibri" w:hAnsi="Calibri" w:cs="Calibri"/>
                <w:color w:val="000000"/>
              </w:rPr>
              <w:t>33</w:t>
            </w:r>
          </w:p>
        </w:tc>
        <w:tc>
          <w:tcPr>
            <w:tcW w:w="1286" w:type="dxa"/>
            <w:noWrap/>
            <w:vAlign w:val="bottom"/>
          </w:tcPr>
          <w:p w:rsidR="00240227" w:rsidRDefault="00240227" w:rsidP="00240227">
            <w:pPr>
              <w:jc w:val="right"/>
              <w:rPr>
                <w:rFonts w:ascii="Calibri" w:hAnsi="Calibri" w:cs="Calibri"/>
                <w:color w:val="000000"/>
              </w:rPr>
            </w:pPr>
            <w:r>
              <w:rPr>
                <w:rFonts w:ascii="Calibri" w:hAnsi="Calibri" w:cs="Calibri"/>
                <w:color w:val="000000"/>
              </w:rPr>
              <w:t>84</w:t>
            </w:r>
          </w:p>
        </w:tc>
        <w:tc>
          <w:tcPr>
            <w:tcW w:w="860" w:type="dxa"/>
            <w:noWrap/>
            <w:vAlign w:val="bottom"/>
          </w:tcPr>
          <w:p w:rsidR="00240227" w:rsidRDefault="00240227" w:rsidP="00240227">
            <w:pPr>
              <w:jc w:val="right"/>
              <w:rPr>
                <w:rFonts w:ascii="Calibri" w:hAnsi="Calibri" w:cs="Calibri"/>
                <w:color w:val="000000"/>
              </w:rPr>
            </w:pPr>
            <w:r>
              <w:rPr>
                <w:rFonts w:ascii="Calibri" w:hAnsi="Calibri" w:cs="Calibri"/>
                <w:color w:val="000000"/>
              </w:rPr>
              <w:t>53</w:t>
            </w:r>
          </w:p>
        </w:tc>
        <w:tc>
          <w:tcPr>
            <w:tcW w:w="1449" w:type="dxa"/>
            <w:noWrap/>
            <w:vAlign w:val="bottom"/>
          </w:tcPr>
          <w:p w:rsidR="00240227" w:rsidRDefault="00240227" w:rsidP="00240227">
            <w:pPr>
              <w:jc w:val="right"/>
              <w:rPr>
                <w:rFonts w:ascii="Calibri" w:hAnsi="Calibri" w:cs="Calibri"/>
                <w:color w:val="000000"/>
              </w:rPr>
            </w:pPr>
            <w:r>
              <w:rPr>
                <w:rFonts w:ascii="Calibri" w:hAnsi="Calibri" w:cs="Calibri"/>
                <w:color w:val="000000"/>
              </w:rPr>
              <w:t>23</w:t>
            </w:r>
          </w:p>
        </w:tc>
      </w:tr>
    </w:tbl>
    <w:p w:rsidR="00A736BE" w:rsidRPr="003459E4" w:rsidRDefault="00A736BE" w:rsidP="00F068F6">
      <w:pPr>
        <w:spacing w:after="0"/>
        <w:jc w:val="both"/>
        <w:rPr>
          <w:rFonts w:ascii="Gill Sans MT" w:hAnsi="Gill Sans MT"/>
          <w:sz w:val="24"/>
          <w:szCs w:val="24"/>
        </w:rPr>
      </w:pPr>
    </w:p>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8495"/>
        <w:gridCol w:w="855"/>
      </w:tblGrid>
      <w:tr w:rsidR="00A736BE" w:rsidRPr="003459E4" w:rsidTr="005F6E53">
        <w:trPr>
          <w:trHeight w:val="288"/>
        </w:trPr>
        <w:tc>
          <w:tcPr>
            <w:tcW w:w="9350" w:type="dxa"/>
            <w:gridSpan w:val="2"/>
            <w:noWrap/>
            <w:hideMark/>
          </w:tcPr>
          <w:p w:rsidR="00A736BE" w:rsidRPr="003459E4" w:rsidRDefault="00240227" w:rsidP="00F068F6">
            <w:pPr>
              <w:jc w:val="both"/>
              <w:rPr>
                <w:rFonts w:ascii="Gill Sans MT" w:hAnsi="Gill Sans MT"/>
                <w:b/>
                <w:bCs/>
                <w:sz w:val="24"/>
                <w:szCs w:val="24"/>
              </w:rPr>
            </w:pPr>
            <w:r>
              <w:rPr>
                <w:rFonts w:ascii="Gill Sans MT" w:hAnsi="Gill Sans MT"/>
                <w:b/>
                <w:bCs/>
                <w:sz w:val="24"/>
                <w:szCs w:val="24"/>
              </w:rPr>
              <w:t>9</w:t>
            </w:r>
            <w:r w:rsidR="00A736BE" w:rsidRPr="003459E4">
              <w:rPr>
                <w:rFonts w:ascii="Gill Sans MT" w:hAnsi="Gill Sans MT"/>
                <w:b/>
                <w:bCs/>
                <w:sz w:val="24"/>
                <w:szCs w:val="24"/>
              </w:rPr>
              <w:t>. Do the following exist in schools in your community?</w:t>
            </w:r>
          </w:p>
        </w:tc>
      </w:tr>
      <w:tr w:rsidR="00A736BE" w:rsidRPr="003459E4" w:rsidTr="005F6E53">
        <w:trPr>
          <w:trHeight w:val="288"/>
        </w:trPr>
        <w:tc>
          <w:tcPr>
            <w:tcW w:w="849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855"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Yes</w:t>
            </w:r>
          </w:p>
        </w:tc>
      </w:tr>
      <w:tr w:rsidR="00240227" w:rsidRPr="003459E4" w:rsidTr="00673235">
        <w:trPr>
          <w:trHeight w:val="288"/>
        </w:trPr>
        <w:tc>
          <w:tcPr>
            <w:tcW w:w="8495" w:type="dxa"/>
            <w:noWrap/>
          </w:tcPr>
          <w:p w:rsidR="00240227" w:rsidRPr="00FE5E07" w:rsidRDefault="00240227" w:rsidP="00240227">
            <w:r w:rsidRPr="00FE5E07">
              <w:t>Student-led extra-curricular activities</w:t>
            </w:r>
          </w:p>
        </w:tc>
        <w:tc>
          <w:tcPr>
            <w:tcW w:w="855" w:type="dxa"/>
            <w:noWrap/>
          </w:tcPr>
          <w:p w:rsidR="00240227" w:rsidRPr="00FE5E07" w:rsidRDefault="00240227" w:rsidP="00240227">
            <w:r w:rsidRPr="00FE5E07">
              <w:t>111</w:t>
            </w:r>
          </w:p>
        </w:tc>
      </w:tr>
      <w:tr w:rsidR="00240227" w:rsidRPr="003459E4" w:rsidTr="00673235">
        <w:trPr>
          <w:trHeight w:val="288"/>
        </w:trPr>
        <w:tc>
          <w:tcPr>
            <w:tcW w:w="8495" w:type="dxa"/>
            <w:noWrap/>
          </w:tcPr>
          <w:p w:rsidR="00240227" w:rsidRPr="00FE5E07" w:rsidRDefault="00240227" w:rsidP="00240227">
            <w:r w:rsidRPr="00FE5E07">
              <w:t xml:space="preserve">School-led summer activities </w:t>
            </w:r>
          </w:p>
        </w:tc>
        <w:tc>
          <w:tcPr>
            <w:tcW w:w="855" w:type="dxa"/>
            <w:noWrap/>
          </w:tcPr>
          <w:p w:rsidR="00240227" w:rsidRPr="00FE5E07" w:rsidRDefault="00240227" w:rsidP="00240227">
            <w:r w:rsidRPr="00FE5E07">
              <w:t>115</w:t>
            </w:r>
          </w:p>
        </w:tc>
      </w:tr>
      <w:tr w:rsidR="00240227" w:rsidRPr="003459E4" w:rsidTr="00673235">
        <w:trPr>
          <w:trHeight w:val="288"/>
        </w:trPr>
        <w:tc>
          <w:tcPr>
            <w:tcW w:w="8495" w:type="dxa"/>
            <w:noWrap/>
          </w:tcPr>
          <w:p w:rsidR="00240227" w:rsidRPr="00FE5E07" w:rsidRDefault="00240227" w:rsidP="00240227">
            <w:r w:rsidRPr="00FE5E07">
              <w:t>Volunteering activities</w:t>
            </w:r>
          </w:p>
        </w:tc>
        <w:tc>
          <w:tcPr>
            <w:tcW w:w="855" w:type="dxa"/>
            <w:noWrap/>
          </w:tcPr>
          <w:p w:rsidR="00240227" w:rsidRPr="00FE5E07" w:rsidRDefault="00240227" w:rsidP="00240227">
            <w:r w:rsidRPr="00FE5E07">
              <w:t>120</w:t>
            </w:r>
          </w:p>
        </w:tc>
      </w:tr>
      <w:tr w:rsidR="00240227" w:rsidRPr="003459E4" w:rsidTr="00673235">
        <w:trPr>
          <w:trHeight w:val="288"/>
        </w:trPr>
        <w:tc>
          <w:tcPr>
            <w:tcW w:w="8495" w:type="dxa"/>
            <w:noWrap/>
          </w:tcPr>
          <w:p w:rsidR="00240227" w:rsidRPr="00FE5E07" w:rsidRDefault="00240227" w:rsidP="00240227">
            <w:r w:rsidRPr="00FE5E07">
              <w:t>School leadership (student council)</w:t>
            </w:r>
          </w:p>
        </w:tc>
        <w:tc>
          <w:tcPr>
            <w:tcW w:w="855" w:type="dxa"/>
            <w:noWrap/>
          </w:tcPr>
          <w:p w:rsidR="00240227" w:rsidRPr="00FE5E07" w:rsidRDefault="00240227" w:rsidP="00240227">
            <w:r w:rsidRPr="00FE5E07">
              <w:t>126</w:t>
            </w:r>
          </w:p>
        </w:tc>
      </w:tr>
    </w:tbl>
    <w:p w:rsidR="00A736BE" w:rsidRPr="003459E4" w:rsidRDefault="00A736BE" w:rsidP="00F068F6">
      <w:pPr>
        <w:spacing w:after="0"/>
        <w:jc w:val="both"/>
        <w:rPr>
          <w:rFonts w:ascii="Gill Sans MT" w:hAnsi="Gill Sans MT"/>
          <w:sz w:val="24"/>
          <w:szCs w:val="24"/>
        </w:rPr>
      </w:pPr>
    </w:p>
    <w:p w:rsidR="00A736BE" w:rsidRPr="003459E4" w:rsidRDefault="00A736BE" w:rsidP="00F068F6">
      <w:pPr>
        <w:spacing w:after="0"/>
        <w:jc w:val="both"/>
        <w:rPr>
          <w:rFonts w:ascii="Gill Sans MT" w:hAnsi="Gill Sans MT"/>
          <w:sz w:val="24"/>
          <w:szCs w:val="24"/>
        </w:rPr>
      </w:pPr>
      <w:r w:rsidRPr="003459E4">
        <w:rPr>
          <w:rFonts w:ascii="Gill Sans MT" w:hAnsi="Gill Sans MT"/>
          <w:sz w:val="24"/>
          <w:szCs w:val="24"/>
        </w:rPr>
        <w:t>HEALTH</w:t>
      </w:r>
      <w:r w:rsidRPr="003459E4">
        <w:rPr>
          <w:rFonts w:ascii="Gill Sans MT" w:hAnsi="Gill Sans MT"/>
          <w:sz w:val="24"/>
          <w:szCs w:val="24"/>
        </w:rPr>
        <w:tab/>
      </w:r>
      <w:r w:rsidRPr="003459E4">
        <w:rPr>
          <w:rFonts w:ascii="Gill Sans MT" w:hAnsi="Gill Sans MT"/>
          <w:sz w:val="24"/>
          <w:szCs w:val="24"/>
        </w:rPr>
        <w:tab/>
      </w:r>
    </w:p>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352"/>
        <w:gridCol w:w="1998"/>
      </w:tblGrid>
      <w:tr w:rsidR="00A736BE" w:rsidRPr="003459E4" w:rsidTr="005F6E53">
        <w:trPr>
          <w:trHeight w:val="288"/>
        </w:trPr>
        <w:tc>
          <w:tcPr>
            <w:tcW w:w="9350" w:type="dxa"/>
            <w:gridSpan w:val="2"/>
            <w:noWrap/>
            <w:hideMark/>
          </w:tcPr>
          <w:p w:rsidR="00A736BE" w:rsidRPr="003459E4" w:rsidRDefault="00240227" w:rsidP="00F068F6">
            <w:pPr>
              <w:jc w:val="both"/>
              <w:rPr>
                <w:rFonts w:ascii="Gill Sans MT" w:hAnsi="Gill Sans MT"/>
                <w:b/>
                <w:bCs/>
                <w:sz w:val="24"/>
                <w:szCs w:val="24"/>
              </w:rPr>
            </w:pPr>
            <w:r>
              <w:rPr>
                <w:rFonts w:ascii="Gill Sans MT" w:hAnsi="Gill Sans MT"/>
                <w:b/>
                <w:bCs/>
                <w:sz w:val="24"/>
                <w:szCs w:val="24"/>
              </w:rPr>
              <w:t>10</w:t>
            </w:r>
            <w:r w:rsidR="00A736BE" w:rsidRPr="003459E4">
              <w:rPr>
                <w:rFonts w:ascii="Gill Sans MT" w:hAnsi="Gill Sans MT"/>
                <w:b/>
                <w:bCs/>
                <w:sz w:val="24"/>
                <w:szCs w:val="24"/>
              </w:rPr>
              <w:t xml:space="preserve">. Please select three of the following that you consider the most important for youth </w:t>
            </w:r>
          </w:p>
        </w:tc>
      </w:tr>
      <w:tr w:rsidR="00A736BE" w:rsidRPr="003459E4" w:rsidTr="005F6E53">
        <w:trPr>
          <w:trHeight w:val="288"/>
        </w:trPr>
        <w:tc>
          <w:tcPr>
            <w:tcW w:w="7352"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1998"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Frequency</w:t>
            </w:r>
          </w:p>
        </w:tc>
      </w:tr>
      <w:tr w:rsidR="00240227" w:rsidRPr="003459E4" w:rsidTr="00673235">
        <w:trPr>
          <w:trHeight w:val="288"/>
        </w:trPr>
        <w:tc>
          <w:tcPr>
            <w:tcW w:w="7352" w:type="dxa"/>
            <w:noWrap/>
            <w:vAlign w:val="bottom"/>
          </w:tcPr>
          <w:p w:rsidR="00240227" w:rsidRDefault="00240227" w:rsidP="00240227">
            <w:pPr>
              <w:rPr>
                <w:rFonts w:ascii="Calibri" w:hAnsi="Calibri" w:cs="Calibri"/>
                <w:color w:val="000000"/>
              </w:rPr>
            </w:pPr>
            <w:r>
              <w:rPr>
                <w:rFonts w:ascii="Calibri" w:hAnsi="Calibri" w:cs="Calibri"/>
                <w:color w:val="000000"/>
              </w:rPr>
              <w:t xml:space="preserve">Alcohol </w:t>
            </w:r>
          </w:p>
        </w:tc>
        <w:tc>
          <w:tcPr>
            <w:tcW w:w="1998" w:type="dxa"/>
            <w:noWrap/>
            <w:vAlign w:val="bottom"/>
          </w:tcPr>
          <w:p w:rsidR="00240227" w:rsidRDefault="00240227" w:rsidP="00240227">
            <w:pPr>
              <w:jc w:val="right"/>
              <w:rPr>
                <w:rFonts w:ascii="Calibri" w:hAnsi="Calibri" w:cs="Calibri"/>
                <w:color w:val="000000"/>
              </w:rPr>
            </w:pPr>
            <w:r>
              <w:rPr>
                <w:rFonts w:ascii="Calibri" w:hAnsi="Calibri" w:cs="Calibri"/>
                <w:color w:val="000000"/>
              </w:rPr>
              <w:t>121</w:t>
            </w:r>
          </w:p>
        </w:tc>
      </w:tr>
      <w:tr w:rsidR="00240227" w:rsidRPr="003459E4" w:rsidTr="00673235">
        <w:trPr>
          <w:trHeight w:val="288"/>
        </w:trPr>
        <w:tc>
          <w:tcPr>
            <w:tcW w:w="7352" w:type="dxa"/>
            <w:noWrap/>
            <w:vAlign w:val="bottom"/>
          </w:tcPr>
          <w:p w:rsidR="00240227" w:rsidRDefault="00240227" w:rsidP="00240227">
            <w:pPr>
              <w:rPr>
                <w:rFonts w:ascii="Calibri" w:hAnsi="Calibri" w:cs="Calibri"/>
                <w:color w:val="000000"/>
              </w:rPr>
            </w:pPr>
            <w:r>
              <w:rPr>
                <w:rFonts w:ascii="Calibri" w:hAnsi="Calibri" w:cs="Calibri"/>
                <w:color w:val="000000"/>
              </w:rPr>
              <w:t>Smoking</w:t>
            </w:r>
          </w:p>
        </w:tc>
        <w:tc>
          <w:tcPr>
            <w:tcW w:w="1998" w:type="dxa"/>
            <w:noWrap/>
            <w:vAlign w:val="bottom"/>
          </w:tcPr>
          <w:p w:rsidR="00240227" w:rsidRDefault="00240227" w:rsidP="00240227">
            <w:pPr>
              <w:jc w:val="right"/>
              <w:rPr>
                <w:rFonts w:ascii="Calibri" w:hAnsi="Calibri" w:cs="Calibri"/>
                <w:color w:val="000000"/>
              </w:rPr>
            </w:pPr>
            <w:r>
              <w:rPr>
                <w:rFonts w:ascii="Calibri" w:hAnsi="Calibri" w:cs="Calibri"/>
                <w:color w:val="000000"/>
              </w:rPr>
              <w:t>120</w:t>
            </w:r>
          </w:p>
        </w:tc>
      </w:tr>
      <w:tr w:rsidR="00240227" w:rsidRPr="003459E4" w:rsidTr="00673235">
        <w:trPr>
          <w:trHeight w:val="288"/>
        </w:trPr>
        <w:tc>
          <w:tcPr>
            <w:tcW w:w="7352" w:type="dxa"/>
            <w:noWrap/>
            <w:vAlign w:val="bottom"/>
          </w:tcPr>
          <w:p w:rsidR="00240227" w:rsidRDefault="00240227" w:rsidP="00240227">
            <w:pPr>
              <w:rPr>
                <w:rFonts w:ascii="Calibri" w:hAnsi="Calibri" w:cs="Calibri"/>
                <w:color w:val="000000"/>
              </w:rPr>
            </w:pPr>
            <w:r>
              <w:rPr>
                <w:rFonts w:ascii="Calibri" w:hAnsi="Calibri" w:cs="Calibri"/>
                <w:color w:val="000000"/>
              </w:rPr>
              <w:t>Drugs</w:t>
            </w:r>
          </w:p>
        </w:tc>
        <w:tc>
          <w:tcPr>
            <w:tcW w:w="1998" w:type="dxa"/>
            <w:noWrap/>
            <w:vAlign w:val="bottom"/>
          </w:tcPr>
          <w:p w:rsidR="00240227" w:rsidRDefault="00240227" w:rsidP="00240227">
            <w:pPr>
              <w:jc w:val="right"/>
              <w:rPr>
                <w:rFonts w:ascii="Calibri" w:hAnsi="Calibri" w:cs="Calibri"/>
                <w:color w:val="000000"/>
              </w:rPr>
            </w:pPr>
            <w:r>
              <w:rPr>
                <w:rFonts w:ascii="Calibri" w:hAnsi="Calibri" w:cs="Calibri"/>
                <w:color w:val="000000"/>
              </w:rPr>
              <w:t>112</w:t>
            </w:r>
          </w:p>
        </w:tc>
      </w:tr>
      <w:tr w:rsidR="00240227" w:rsidRPr="003459E4" w:rsidTr="00673235">
        <w:trPr>
          <w:trHeight w:val="288"/>
        </w:trPr>
        <w:tc>
          <w:tcPr>
            <w:tcW w:w="7352" w:type="dxa"/>
            <w:noWrap/>
            <w:vAlign w:val="bottom"/>
          </w:tcPr>
          <w:p w:rsidR="00240227" w:rsidRDefault="00240227" w:rsidP="00240227">
            <w:pPr>
              <w:rPr>
                <w:rFonts w:ascii="Calibri" w:hAnsi="Calibri" w:cs="Calibri"/>
                <w:color w:val="000000"/>
              </w:rPr>
            </w:pPr>
            <w:r>
              <w:rPr>
                <w:rFonts w:ascii="Calibri" w:hAnsi="Calibri" w:cs="Calibri"/>
                <w:color w:val="000000"/>
              </w:rPr>
              <w:t>Environmental problems</w:t>
            </w:r>
          </w:p>
        </w:tc>
        <w:tc>
          <w:tcPr>
            <w:tcW w:w="1998" w:type="dxa"/>
            <w:noWrap/>
            <w:vAlign w:val="bottom"/>
          </w:tcPr>
          <w:p w:rsidR="00240227" w:rsidRDefault="00240227" w:rsidP="00240227">
            <w:pPr>
              <w:jc w:val="right"/>
              <w:rPr>
                <w:rFonts w:ascii="Calibri" w:hAnsi="Calibri" w:cs="Calibri"/>
                <w:color w:val="000000"/>
              </w:rPr>
            </w:pPr>
            <w:r>
              <w:rPr>
                <w:rFonts w:ascii="Calibri" w:hAnsi="Calibri" w:cs="Calibri"/>
                <w:color w:val="000000"/>
              </w:rPr>
              <w:t>54</w:t>
            </w:r>
          </w:p>
        </w:tc>
      </w:tr>
      <w:tr w:rsidR="00240227" w:rsidRPr="003459E4" w:rsidTr="00673235">
        <w:trPr>
          <w:trHeight w:val="288"/>
        </w:trPr>
        <w:tc>
          <w:tcPr>
            <w:tcW w:w="7352" w:type="dxa"/>
            <w:noWrap/>
            <w:vAlign w:val="bottom"/>
          </w:tcPr>
          <w:p w:rsidR="00240227" w:rsidRDefault="00240227" w:rsidP="00240227">
            <w:pPr>
              <w:rPr>
                <w:rFonts w:ascii="Calibri" w:hAnsi="Calibri" w:cs="Calibri"/>
                <w:color w:val="000000"/>
              </w:rPr>
            </w:pPr>
            <w:r>
              <w:rPr>
                <w:rFonts w:ascii="Calibri" w:hAnsi="Calibri" w:cs="Calibri"/>
                <w:color w:val="000000"/>
              </w:rPr>
              <w:t>Nutrition</w:t>
            </w:r>
          </w:p>
        </w:tc>
        <w:tc>
          <w:tcPr>
            <w:tcW w:w="1998" w:type="dxa"/>
            <w:noWrap/>
            <w:vAlign w:val="bottom"/>
          </w:tcPr>
          <w:p w:rsidR="00240227" w:rsidRDefault="00240227" w:rsidP="00240227">
            <w:pPr>
              <w:jc w:val="right"/>
              <w:rPr>
                <w:rFonts w:ascii="Calibri" w:hAnsi="Calibri" w:cs="Calibri"/>
                <w:color w:val="000000"/>
              </w:rPr>
            </w:pPr>
            <w:r>
              <w:rPr>
                <w:rFonts w:ascii="Calibri" w:hAnsi="Calibri" w:cs="Calibri"/>
                <w:color w:val="000000"/>
              </w:rPr>
              <w:t>50</w:t>
            </w:r>
          </w:p>
        </w:tc>
      </w:tr>
      <w:tr w:rsidR="00240227" w:rsidRPr="003459E4" w:rsidTr="00673235">
        <w:trPr>
          <w:trHeight w:val="288"/>
        </w:trPr>
        <w:tc>
          <w:tcPr>
            <w:tcW w:w="7352" w:type="dxa"/>
            <w:noWrap/>
            <w:vAlign w:val="bottom"/>
          </w:tcPr>
          <w:p w:rsidR="00240227" w:rsidRDefault="00240227" w:rsidP="00240227">
            <w:pPr>
              <w:rPr>
                <w:rFonts w:ascii="Calibri" w:hAnsi="Calibri" w:cs="Calibri"/>
                <w:color w:val="000000"/>
              </w:rPr>
            </w:pPr>
            <w:r>
              <w:rPr>
                <w:rFonts w:ascii="Calibri" w:hAnsi="Calibri" w:cs="Calibri"/>
                <w:color w:val="000000"/>
              </w:rPr>
              <w:t>Health education</w:t>
            </w:r>
          </w:p>
        </w:tc>
        <w:tc>
          <w:tcPr>
            <w:tcW w:w="1998" w:type="dxa"/>
            <w:noWrap/>
            <w:vAlign w:val="bottom"/>
          </w:tcPr>
          <w:p w:rsidR="00240227" w:rsidRDefault="00240227" w:rsidP="00240227">
            <w:pPr>
              <w:jc w:val="right"/>
              <w:rPr>
                <w:rFonts w:ascii="Calibri" w:hAnsi="Calibri" w:cs="Calibri"/>
                <w:color w:val="000000"/>
              </w:rPr>
            </w:pPr>
            <w:r>
              <w:rPr>
                <w:rFonts w:ascii="Calibri" w:hAnsi="Calibri" w:cs="Calibri"/>
                <w:color w:val="000000"/>
              </w:rPr>
              <w:t>47</w:t>
            </w:r>
          </w:p>
        </w:tc>
      </w:tr>
      <w:tr w:rsidR="00240227" w:rsidRPr="003459E4" w:rsidTr="00673235">
        <w:trPr>
          <w:trHeight w:val="288"/>
        </w:trPr>
        <w:tc>
          <w:tcPr>
            <w:tcW w:w="7352" w:type="dxa"/>
            <w:noWrap/>
            <w:vAlign w:val="bottom"/>
          </w:tcPr>
          <w:p w:rsidR="00240227" w:rsidRDefault="00240227" w:rsidP="00240227">
            <w:pPr>
              <w:rPr>
                <w:rFonts w:ascii="Calibri" w:hAnsi="Calibri" w:cs="Calibri"/>
                <w:color w:val="000000"/>
              </w:rPr>
            </w:pPr>
            <w:r>
              <w:rPr>
                <w:rFonts w:ascii="Calibri" w:hAnsi="Calibri" w:cs="Calibri"/>
                <w:color w:val="000000"/>
              </w:rPr>
              <w:t>Disease awareness</w:t>
            </w:r>
          </w:p>
        </w:tc>
        <w:tc>
          <w:tcPr>
            <w:tcW w:w="1998" w:type="dxa"/>
            <w:noWrap/>
            <w:vAlign w:val="bottom"/>
          </w:tcPr>
          <w:p w:rsidR="00240227" w:rsidRDefault="00240227" w:rsidP="00240227">
            <w:pPr>
              <w:jc w:val="right"/>
              <w:rPr>
                <w:rFonts w:ascii="Calibri" w:hAnsi="Calibri" w:cs="Calibri"/>
                <w:color w:val="000000"/>
              </w:rPr>
            </w:pPr>
            <w:r>
              <w:rPr>
                <w:rFonts w:ascii="Calibri" w:hAnsi="Calibri" w:cs="Calibri"/>
                <w:color w:val="000000"/>
              </w:rPr>
              <w:t>35</w:t>
            </w:r>
          </w:p>
        </w:tc>
      </w:tr>
      <w:tr w:rsidR="00240227" w:rsidRPr="003459E4" w:rsidTr="00673235">
        <w:trPr>
          <w:trHeight w:val="288"/>
        </w:trPr>
        <w:tc>
          <w:tcPr>
            <w:tcW w:w="7352" w:type="dxa"/>
            <w:noWrap/>
            <w:vAlign w:val="bottom"/>
          </w:tcPr>
          <w:p w:rsidR="00240227" w:rsidRDefault="00240227" w:rsidP="00240227">
            <w:pPr>
              <w:rPr>
                <w:rFonts w:ascii="Calibri" w:hAnsi="Calibri" w:cs="Calibri"/>
                <w:color w:val="000000"/>
              </w:rPr>
            </w:pPr>
            <w:r>
              <w:rPr>
                <w:rFonts w:ascii="Calibri" w:hAnsi="Calibri" w:cs="Calibri"/>
                <w:color w:val="000000"/>
              </w:rPr>
              <w:t>Physical activity</w:t>
            </w:r>
          </w:p>
        </w:tc>
        <w:tc>
          <w:tcPr>
            <w:tcW w:w="1998" w:type="dxa"/>
            <w:noWrap/>
            <w:vAlign w:val="bottom"/>
          </w:tcPr>
          <w:p w:rsidR="00240227" w:rsidRDefault="00240227" w:rsidP="00240227">
            <w:pPr>
              <w:jc w:val="right"/>
              <w:rPr>
                <w:rFonts w:ascii="Calibri" w:hAnsi="Calibri" w:cs="Calibri"/>
                <w:color w:val="000000"/>
              </w:rPr>
            </w:pPr>
            <w:r>
              <w:rPr>
                <w:rFonts w:ascii="Calibri" w:hAnsi="Calibri" w:cs="Calibri"/>
                <w:color w:val="000000"/>
              </w:rPr>
              <w:t>18</w:t>
            </w:r>
          </w:p>
        </w:tc>
      </w:tr>
      <w:tr w:rsidR="00240227" w:rsidRPr="003459E4" w:rsidTr="00673235">
        <w:trPr>
          <w:trHeight w:val="288"/>
        </w:trPr>
        <w:tc>
          <w:tcPr>
            <w:tcW w:w="7352" w:type="dxa"/>
            <w:vAlign w:val="bottom"/>
          </w:tcPr>
          <w:p w:rsidR="00240227" w:rsidRDefault="00240227" w:rsidP="00240227">
            <w:pPr>
              <w:rPr>
                <w:rFonts w:ascii="Calibri" w:hAnsi="Calibri" w:cs="Calibri"/>
                <w:color w:val="000000"/>
              </w:rPr>
            </w:pPr>
            <w:r>
              <w:rPr>
                <w:rFonts w:ascii="Calibri" w:hAnsi="Calibri" w:cs="Calibri"/>
                <w:color w:val="000000"/>
              </w:rPr>
              <w:t xml:space="preserve">Obesity </w:t>
            </w:r>
          </w:p>
        </w:tc>
        <w:tc>
          <w:tcPr>
            <w:tcW w:w="1998" w:type="dxa"/>
            <w:noWrap/>
            <w:vAlign w:val="bottom"/>
          </w:tcPr>
          <w:p w:rsidR="00240227" w:rsidRDefault="00240227" w:rsidP="00240227">
            <w:pPr>
              <w:jc w:val="right"/>
              <w:rPr>
                <w:rFonts w:ascii="Calibri" w:hAnsi="Calibri" w:cs="Calibri"/>
                <w:color w:val="000000"/>
              </w:rPr>
            </w:pPr>
            <w:r>
              <w:rPr>
                <w:rFonts w:ascii="Calibri" w:hAnsi="Calibri" w:cs="Calibri"/>
                <w:color w:val="000000"/>
              </w:rPr>
              <w:t>11</w:t>
            </w:r>
          </w:p>
        </w:tc>
      </w:tr>
      <w:tr w:rsidR="00240227" w:rsidRPr="003459E4" w:rsidTr="00673235">
        <w:trPr>
          <w:trHeight w:val="288"/>
        </w:trPr>
        <w:tc>
          <w:tcPr>
            <w:tcW w:w="7352" w:type="dxa"/>
            <w:vAlign w:val="bottom"/>
          </w:tcPr>
          <w:p w:rsidR="00240227" w:rsidRDefault="00240227" w:rsidP="00240227">
            <w:pPr>
              <w:rPr>
                <w:rFonts w:ascii="Calibri" w:hAnsi="Calibri" w:cs="Calibri"/>
                <w:color w:val="000000"/>
              </w:rPr>
            </w:pPr>
            <w:r>
              <w:rPr>
                <w:rFonts w:ascii="Calibri" w:hAnsi="Calibri" w:cs="Calibri"/>
                <w:color w:val="000000"/>
              </w:rPr>
              <w:lastRenderedPageBreak/>
              <w:t xml:space="preserve">Other </w:t>
            </w:r>
          </w:p>
        </w:tc>
        <w:tc>
          <w:tcPr>
            <w:tcW w:w="1998" w:type="dxa"/>
            <w:noWrap/>
            <w:vAlign w:val="bottom"/>
          </w:tcPr>
          <w:p w:rsidR="00240227" w:rsidRDefault="00240227" w:rsidP="00240227">
            <w:pPr>
              <w:jc w:val="right"/>
              <w:rPr>
                <w:rFonts w:ascii="Calibri" w:hAnsi="Calibri" w:cs="Calibri"/>
                <w:color w:val="000000"/>
              </w:rPr>
            </w:pPr>
            <w:r>
              <w:rPr>
                <w:rFonts w:ascii="Calibri" w:hAnsi="Calibri" w:cs="Calibri"/>
                <w:color w:val="000000"/>
              </w:rPr>
              <w:t>2</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942"/>
        <w:gridCol w:w="1619"/>
        <w:gridCol w:w="1534"/>
        <w:gridCol w:w="1255"/>
      </w:tblGrid>
      <w:tr w:rsidR="00A736BE" w:rsidRPr="003459E4" w:rsidTr="00A736BE">
        <w:trPr>
          <w:trHeight w:val="288"/>
        </w:trPr>
        <w:tc>
          <w:tcPr>
            <w:tcW w:w="9350" w:type="dxa"/>
            <w:gridSpan w:val="4"/>
            <w:noWrap/>
            <w:hideMark/>
          </w:tcPr>
          <w:p w:rsidR="00A736BE" w:rsidRPr="003459E4" w:rsidRDefault="00240227" w:rsidP="00F068F6">
            <w:pPr>
              <w:jc w:val="both"/>
              <w:rPr>
                <w:rFonts w:ascii="Gill Sans MT" w:hAnsi="Gill Sans MT"/>
                <w:b/>
                <w:bCs/>
                <w:sz w:val="24"/>
                <w:szCs w:val="24"/>
              </w:rPr>
            </w:pPr>
            <w:r>
              <w:rPr>
                <w:rFonts w:ascii="Gill Sans MT" w:hAnsi="Gill Sans MT"/>
                <w:b/>
                <w:bCs/>
                <w:sz w:val="24"/>
                <w:szCs w:val="24"/>
              </w:rPr>
              <w:t>11</w:t>
            </w:r>
            <w:r w:rsidR="00A736BE" w:rsidRPr="003459E4">
              <w:rPr>
                <w:rFonts w:ascii="Gill Sans MT" w:hAnsi="Gill Sans MT"/>
                <w:b/>
                <w:bCs/>
                <w:sz w:val="24"/>
                <w:szCs w:val="24"/>
              </w:rPr>
              <w:t>. Do you consider the following to be problems in your local health facilities?</w:t>
            </w:r>
          </w:p>
        </w:tc>
      </w:tr>
      <w:tr w:rsidR="00A736BE" w:rsidRPr="003459E4" w:rsidTr="00EB4C07">
        <w:trPr>
          <w:trHeight w:val="288"/>
        </w:trPr>
        <w:tc>
          <w:tcPr>
            <w:tcW w:w="4942"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1619"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Majorly problematic</w:t>
            </w:r>
          </w:p>
        </w:tc>
        <w:tc>
          <w:tcPr>
            <w:tcW w:w="1534"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Not problematic</w:t>
            </w:r>
          </w:p>
        </w:tc>
        <w:tc>
          <w:tcPr>
            <w:tcW w:w="1255"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Do not know</w:t>
            </w:r>
          </w:p>
        </w:tc>
      </w:tr>
      <w:tr w:rsidR="00240227" w:rsidRPr="003459E4" w:rsidTr="00673235">
        <w:trPr>
          <w:trHeight w:val="288"/>
        </w:trPr>
        <w:tc>
          <w:tcPr>
            <w:tcW w:w="4942" w:type="dxa"/>
            <w:noWrap/>
            <w:vAlign w:val="bottom"/>
          </w:tcPr>
          <w:p w:rsidR="00240227" w:rsidRDefault="00240227" w:rsidP="00240227">
            <w:pPr>
              <w:rPr>
                <w:rFonts w:ascii="Calibri" w:hAnsi="Calibri" w:cs="Calibri"/>
                <w:color w:val="000000"/>
              </w:rPr>
            </w:pPr>
            <w:r>
              <w:rPr>
                <w:rFonts w:ascii="Calibri" w:hAnsi="Calibri" w:cs="Calibri"/>
                <w:color w:val="000000"/>
              </w:rPr>
              <w:t>Availability of mental health services (psychologist, institute)</w:t>
            </w:r>
          </w:p>
        </w:tc>
        <w:tc>
          <w:tcPr>
            <w:tcW w:w="1619" w:type="dxa"/>
            <w:noWrap/>
            <w:vAlign w:val="bottom"/>
          </w:tcPr>
          <w:p w:rsidR="00240227" w:rsidRDefault="00240227" w:rsidP="00240227">
            <w:pPr>
              <w:jc w:val="right"/>
              <w:rPr>
                <w:rFonts w:ascii="Calibri" w:hAnsi="Calibri" w:cs="Calibri"/>
                <w:color w:val="000000"/>
              </w:rPr>
            </w:pPr>
            <w:r>
              <w:rPr>
                <w:rFonts w:ascii="Calibri" w:hAnsi="Calibri" w:cs="Calibri"/>
                <w:color w:val="000000"/>
              </w:rPr>
              <w:t>97</w:t>
            </w:r>
          </w:p>
        </w:tc>
        <w:tc>
          <w:tcPr>
            <w:tcW w:w="1534" w:type="dxa"/>
            <w:noWrap/>
            <w:vAlign w:val="bottom"/>
          </w:tcPr>
          <w:p w:rsidR="00240227" w:rsidRDefault="00240227" w:rsidP="00240227">
            <w:pPr>
              <w:jc w:val="right"/>
              <w:rPr>
                <w:rFonts w:ascii="Calibri" w:hAnsi="Calibri" w:cs="Calibri"/>
                <w:color w:val="000000"/>
              </w:rPr>
            </w:pPr>
            <w:r>
              <w:rPr>
                <w:rFonts w:ascii="Calibri" w:hAnsi="Calibri" w:cs="Calibri"/>
                <w:color w:val="000000"/>
              </w:rPr>
              <w:t>55</w:t>
            </w:r>
          </w:p>
        </w:tc>
        <w:tc>
          <w:tcPr>
            <w:tcW w:w="1255" w:type="dxa"/>
            <w:noWrap/>
            <w:vAlign w:val="bottom"/>
          </w:tcPr>
          <w:p w:rsidR="00240227" w:rsidRDefault="00240227" w:rsidP="00240227">
            <w:pPr>
              <w:jc w:val="right"/>
              <w:rPr>
                <w:rFonts w:ascii="Calibri" w:hAnsi="Calibri" w:cs="Calibri"/>
                <w:color w:val="000000"/>
              </w:rPr>
            </w:pPr>
            <w:r>
              <w:rPr>
                <w:rFonts w:ascii="Calibri" w:hAnsi="Calibri" w:cs="Calibri"/>
                <w:color w:val="000000"/>
              </w:rPr>
              <w:t>35</w:t>
            </w:r>
          </w:p>
        </w:tc>
      </w:tr>
      <w:tr w:rsidR="00240227" w:rsidRPr="003459E4" w:rsidTr="00673235">
        <w:trPr>
          <w:trHeight w:val="288"/>
        </w:trPr>
        <w:tc>
          <w:tcPr>
            <w:tcW w:w="4942" w:type="dxa"/>
            <w:noWrap/>
            <w:vAlign w:val="bottom"/>
          </w:tcPr>
          <w:p w:rsidR="00240227" w:rsidRDefault="00240227" w:rsidP="00240227">
            <w:pPr>
              <w:rPr>
                <w:rFonts w:ascii="Calibri" w:hAnsi="Calibri" w:cs="Calibri"/>
                <w:color w:val="000000"/>
              </w:rPr>
            </w:pPr>
            <w:r>
              <w:rPr>
                <w:rFonts w:ascii="Calibri" w:hAnsi="Calibri" w:cs="Calibri"/>
                <w:color w:val="000000"/>
              </w:rPr>
              <w:t xml:space="preserve">Availability of pharmacy/medication </w:t>
            </w:r>
          </w:p>
        </w:tc>
        <w:tc>
          <w:tcPr>
            <w:tcW w:w="1619" w:type="dxa"/>
            <w:noWrap/>
            <w:vAlign w:val="bottom"/>
          </w:tcPr>
          <w:p w:rsidR="00240227" w:rsidRDefault="00240227" w:rsidP="00240227">
            <w:pPr>
              <w:jc w:val="right"/>
              <w:rPr>
                <w:rFonts w:ascii="Calibri" w:hAnsi="Calibri" w:cs="Calibri"/>
                <w:color w:val="000000"/>
              </w:rPr>
            </w:pPr>
            <w:r>
              <w:rPr>
                <w:rFonts w:ascii="Calibri" w:hAnsi="Calibri" w:cs="Calibri"/>
                <w:color w:val="000000"/>
              </w:rPr>
              <w:t>89</w:t>
            </w:r>
          </w:p>
        </w:tc>
        <w:tc>
          <w:tcPr>
            <w:tcW w:w="1534" w:type="dxa"/>
            <w:noWrap/>
            <w:vAlign w:val="bottom"/>
          </w:tcPr>
          <w:p w:rsidR="00240227" w:rsidRDefault="00240227" w:rsidP="00240227">
            <w:pPr>
              <w:jc w:val="right"/>
              <w:rPr>
                <w:rFonts w:ascii="Calibri" w:hAnsi="Calibri" w:cs="Calibri"/>
                <w:color w:val="000000"/>
              </w:rPr>
            </w:pPr>
            <w:r>
              <w:rPr>
                <w:rFonts w:ascii="Calibri" w:hAnsi="Calibri" w:cs="Calibri"/>
                <w:color w:val="000000"/>
              </w:rPr>
              <w:t>77</w:t>
            </w:r>
          </w:p>
        </w:tc>
        <w:tc>
          <w:tcPr>
            <w:tcW w:w="1255" w:type="dxa"/>
            <w:noWrap/>
            <w:vAlign w:val="bottom"/>
          </w:tcPr>
          <w:p w:rsidR="00240227" w:rsidRDefault="00240227" w:rsidP="00240227">
            <w:pPr>
              <w:jc w:val="right"/>
              <w:rPr>
                <w:rFonts w:ascii="Calibri" w:hAnsi="Calibri" w:cs="Calibri"/>
                <w:color w:val="000000"/>
              </w:rPr>
            </w:pPr>
            <w:r>
              <w:rPr>
                <w:rFonts w:ascii="Calibri" w:hAnsi="Calibri" w:cs="Calibri"/>
                <w:color w:val="000000"/>
              </w:rPr>
              <w:t>22</w:t>
            </w:r>
          </w:p>
        </w:tc>
      </w:tr>
      <w:tr w:rsidR="00240227" w:rsidRPr="003459E4" w:rsidTr="00673235">
        <w:trPr>
          <w:trHeight w:val="288"/>
        </w:trPr>
        <w:tc>
          <w:tcPr>
            <w:tcW w:w="4942" w:type="dxa"/>
            <w:noWrap/>
            <w:vAlign w:val="bottom"/>
          </w:tcPr>
          <w:p w:rsidR="00240227" w:rsidRDefault="00240227" w:rsidP="00240227">
            <w:pPr>
              <w:rPr>
                <w:rFonts w:ascii="Calibri" w:hAnsi="Calibri" w:cs="Calibri"/>
                <w:color w:val="000000"/>
              </w:rPr>
            </w:pPr>
            <w:r>
              <w:rPr>
                <w:rFonts w:ascii="Calibri" w:hAnsi="Calibri" w:cs="Calibri"/>
                <w:color w:val="000000"/>
              </w:rPr>
              <w:t>Availability of specialized physicians</w:t>
            </w:r>
          </w:p>
        </w:tc>
        <w:tc>
          <w:tcPr>
            <w:tcW w:w="1619" w:type="dxa"/>
            <w:noWrap/>
            <w:vAlign w:val="bottom"/>
          </w:tcPr>
          <w:p w:rsidR="00240227" w:rsidRDefault="00240227" w:rsidP="00240227">
            <w:pPr>
              <w:jc w:val="right"/>
              <w:rPr>
                <w:rFonts w:ascii="Calibri" w:hAnsi="Calibri" w:cs="Calibri"/>
                <w:color w:val="000000"/>
              </w:rPr>
            </w:pPr>
            <w:r>
              <w:rPr>
                <w:rFonts w:ascii="Calibri" w:hAnsi="Calibri" w:cs="Calibri"/>
                <w:color w:val="000000"/>
              </w:rPr>
              <w:t>81</w:t>
            </w:r>
          </w:p>
        </w:tc>
        <w:tc>
          <w:tcPr>
            <w:tcW w:w="1534" w:type="dxa"/>
            <w:noWrap/>
            <w:vAlign w:val="bottom"/>
          </w:tcPr>
          <w:p w:rsidR="00240227" w:rsidRDefault="00240227" w:rsidP="00240227">
            <w:pPr>
              <w:jc w:val="right"/>
              <w:rPr>
                <w:rFonts w:ascii="Calibri" w:hAnsi="Calibri" w:cs="Calibri"/>
                <w:color w:val="000000"/>
              </w:rPr>
            </w:pPr>
            <w:r>
              <w:rPr>
                <w:rFonts w:ascii="Calibri" w:hAnsi="Calibri" w:cs="Calibri"/>
                <w:color w:val="000000"/>
              </w:rPr>
              <w:t>84</w:t>
            </w:r>
          </w:p>
        </w:tc>
        <w:tc>
          <w:tcPr>
            <w:tcW w:w="1255" w:type="dxa"/>
            <w:noWrap/>
            <w:vAlign w:val="bottom"/>
          </w:tcPr>
          <w:p w:rsidR="00240227" w:rsidRDefault="00240227" w:rsidP="00240227">
            <w:pPr>
              <w:jc w:val="right"/>
              <w:rPr>
                <w:rFonts w:ascii="Calibri" w:hAnsi="Calibri" w:cs="Calibri"/>
                <w:color w:val="000000"/>
              </w:rPr>
            </w:pPr>
            <w:r>
              <w:rPr>
                <w:rFonts w:ascii="Calibri" w:hAnsi="Calibri" w:cs="Calibri"/>
                <w:color w:val="000000"/>
              </w:rPr>
              <w:t>22</w:t>
            </w:r>
          </w:p>
        </w:tc>
      </w:tr>
      <w:tr w:rsidR="00240227" w:rsidRPr="003459E4" w:rsidTr="00673235">
        <w:trPr>
          <w:trHeight w:val="288"/>
        </w:trPr>
        <w:tc>
          <w:tcPr>
            <w:tcW w:w="4942" w:type="dxa"/>
            <w:noWrap/>
            <w:vAlign w:val="bottom"/>
          </w:tcPr>
          <w:p w:rsidR="00240227" w:rsidRDefault="00240227" w:rsidP="00240227">
            <w:pPr>
              <w:rPr>
                <w:rFonts w:ascii="Calibri" w:hAnsi="Calibri" w:cs="Calibri"/>
                <w:color w:val="000000"/>
              </w:rPr>
            </w:pPr>
            <w:r>
              <w:rPr>
                <w:rFonts w:ascii="Calibri" w:hAnsi="Calibri" w:cs="Calibri"/>
                <w:color w:val="000000"/>
              </w:rPr>
              <w:t>Availability of equipment</w:t>
            </w:r>
          </w:p>
        </w:tc>
        <w:tc>
          <w:tcPr>
            <w:tcW w:w="1619" w:type="dxa"/>
            <w:noWrap/>
            <w:vAlign w:val="bottom"/>
          </w:tcPr>
          <w:p w:rsidR="00240227" w:rsidRDefault="00240227" w:rsidP="00240227">
            <w:pPr>
              <w:jc w:val="right"/>
              <w:rPr>
                <w:rFonts w:ascii="Calibri" w:hAnsi="Calibri" w:cs="Calibri"/>
                <w:color w:val="000000"/>
              </w:rPr>
            </w:pPr>
            <w:r>
              <w:rPr>
                <w:rFonts w:ascii="Calibri" w:hAnsi="Calibri" w:cs="Calibri"/>
                <w:color w:val="000000"/>
              </w:rPr>
              <w:t>78</w:t>
            </w:r>
          </w:p>
        </w:tc>
        <w:tc>
          <w:tcPr>
            <w:tcW w:w="1534" w:type="dxa"/>
            <w:noWrap/>
            <w:vAlign w:val="bottom"/>
          </w:tcPr>
          <w:p w:rsidR="00240227" w:rsidRDefault="00240227" w:rsidP="00240227">
            <w:pPr>
              <w:jc w:val="right"/>
              <w:rPr>
                <w:rFonts w:ascii="Calibri" w:hAnsi="Calibri" w:cs="Calibri"/>
                <w:color w:val="000000"/>
              </w:rPr>
            </w:pPr>
            <w:r>
              <w:rPr>
                <w:rFonts w:ascii="Calibri" w:hAnsi="Calibri" w:cs="Calibri"/>
                <w:color w:val="000000"/>
              </w:rPr>
              <w:t>82</w:t>
            </w:r>
          </w:p>
        </w:tc>
        <w:tc>
          <w:tcPr>
            <w:tcW w:w="1255" w:type="dxa"/>
            <w:noWrap/>
            <w:vAlign w:val="bottom"/>
          </w:tcPr>
          <w:p w:rsidR="00240227" w:rsidRDefault="00240227" w:rsidP="00240227">
            <w:pPr>
              <w:jc w:val="right"/>
              <w:rPr>
                <w:rFonts w:ascii="Calibri" w:hAnsi="Calibri" w:cs="Calibri"/>
                <w:color w:val="000000"/>
              </w:rPr>
            </w:pPr>
            <w:r>
              <w:rPr>
                <w:rFonts w:ascii="Calibri" w:hAnsi="Calibri" w:cs="Calibri"/>
                <w:color w:val="000000"/>
              </w:rPr>
              <w:t>28</w:t>
            </w:r>
          </w:p>
        </w:tc>
      </w:tr>
      <w:tr w:rsidR="00240227" w:rsidRPr="003459E4" w:rsidTr="00673235">
        <w:trPr>
          <w:trHeight w:val="288"/>
        </w:trPr>
        <w:tc>
          <w:tcPr>
            <w:tcW w:w="4942" w:type="dxa"/>
            <w:noWrap/>
            <w:vAlign w:val="bottom"/>
          </w:tcPr>
          <w:p w:rsidR="00240227" w:rsidRDefault="00240227" w:rsidP="00240227">
            <w:pPr>
              <w:rPr>
                <w:rFonts w:ascii="Calibri" w:hAnsi="Calibri" w:cs="Calibri"/>
                <w:color w:val="000000"/>
              </w:rPr>
            </w:pPr>
            <w:r>
              <w:rPr>
                <w:rFonts w:ascii="Calibri" w:hAnsi="Calibri" w:cs="Calibri"/>
                <w:color w:val="000000"/>
              </w:rPr>
              <w:t>Operating hours</w:t>
            </w:r>
          </w:p>
        </w:tc>
        <w:tc>
          <w:tcPr>
            <w:tcW w:w="1619" w:type="dxa"/>
            <w:noWrap/>
            <w:vAlign w:val="bottom"/>
          </w:tcPr>
          <w:p w:rsidR="00240227" w:rsidRDefault="00240227" w:rsidP="00240227">
            <w:pPr>
              <w:jc w:val="right"/>
              <w:rPr>
                <w:rFonts w:ascii="Calibri" w:hAnsi="Calibri" w:cs="Calibri"/>
                <w:color w:val="000000"/>
              </w:rPr>
            </w:pPr>
            <w:r>
              <w:rPr>
                <w:rFonts w:ascii="Calibri" w:hAnsi="Calibri" w:cs="Calibri"/>
                <w:color w:val="000000"/>
              </w:rPr>
              <w:t>77</w:t>
            </w:r>
          </w:p>
        </w:tc>
        <w:tc>
          <w:tcPr>
            <w:tcW w:w="1534" w:type="dxa"/>
            <w:noWrap/>
            <w:vAlign w:val="bottom"/>
          </w:tcPr>
          <w:p w:rsidR="00240227" w:rsidRDefault="00240227" w:rsidP="00240227">
            <w:pPr>
              <w:jc w:val="right"/>
              <w:rPr>
                <w:rFonts w:ascii="Calibri" w:hAnsi="Calibri" w:cs="Calibri"/>
                <w:color w:val="000000"/>
              </w:rPr>
            </w:pPr>
            <w:r>
              <w:rPr>
                <w:rFonts w:ascii="Calibri" w:hAnsi="Calibri" w:cs="Calibri"/>
                <w:color w:val="000000"/>
              </w:rPr>
              <w:t>87</w:t>
            </w:r>
          </w:p>
        </w:tc>
        <w:tc>
          <w:tcPr>
            <w:tcW w:w="1255" w:type="dxa"/>
            <w:noWrap/>
            <w:vAlign w:val="bottom"/>
          </w:tcPr>
          <w:p w:rsidR="00240227" w:rsidRDefault="00240227" w:rsidP="00240227">
            <w:pPr>
              <w:jc w:val="right"/>
              <w:rPr>
                <w:rFonts w:ascii="Calibri" w:hAnsi="Calibri" w:cs="Calibri"/>
                <w:color w:val="000000"/>
              </w:rPr>
            </w:pPr>
            <w:r>
              <w:rPr>
                <w:rFonts w:ascii="Calibri" w:hAnsi="Calibri" w:cs="Calibri"/>
                <w:color w:val="000000"/>
              </w:rPr>
              <w:t>26</w:t>
            </w:r>
          </w:p>
        </w:tc>
      </w:tr>
      <w:tr w:rsidR="00240227" w:rsidRPr="003459E4" w:rsidTr="00673235">
        <w:trPr>
          <w:trHeight w:val="288"/>
        </w:trPr>
        <w:tc>
          <w:tcPr>
            <w:tcW w:w="4942" w:type="dxa"/>
            <w:noWrap/>
            <w:vAlign w:val="bottom"/>
          </w:tcPr>
          <w:p w:rsidR="00240227" w:rsidRDefault="00240227" w:rsidP="00240227">
            <w:pPr>
              <w:rPr>
                <w:rFonts w:ascii="Calibri" w:hAnsi="Calibri" w:cs="Calibri"/>
                <w:color w:val="000000"/>
              </w:rPr>
            </w:pPr>
            <w:r>
              <w:rPr>
                <w:rFonts w:ascii="Calibri" w:hAnsi="Calibri" w:cs="Calibri"/>
                <w:color w:val="000000"/>
              </w:rPr>
              <w:t>Staff capacities</w:t>
            </w:r>
          </w:p>
        </w:tc>
        <w:tc>
          <w:tcPr>
            <w:tcW w:w="1619" w:type="dxa"/>
            <w:noWrap/>
            <w:vAlign w:val="bottom"/>
          </w:tcPr>
          <w:p w:rsidR="00240227" w:rsidRDefault="00240227" w:rsidP="00240227">
            <w:pPr>
              <w:jc w:val="right"/>
              <w:rPr>
                <w:rFonts w:ascii="Calibri" w:hAnsi="Calibri" w:cs="Calibri"/>
                <w:color w:val="000000"/>
              </w:rPr>
            </w:pPr>
            <w:r>
              <w:rPr>
                <w:rFonts w:ascii="Calibri" w:hAnsi="Calibri" w:cs="Calibri"/>
                <w:color w:val="000000"/>
              </w:rPr>
              <w:t>77</w:t>
            </w:r>
          </w:p>
        </w:tc>
        <w:tc>
          <w:tcPr>
            <w:tcW w:w="1534" w:type="dxa"/>
            <w:noWrap/>
            <w:vAlign w:val="bottom"/>
          </w:tcPr>
          <w:p w:rsidR="00240227" w:rsidRDefault="00240227" w:rsidP="00240227">
            <w:pPr>
              <w:jc w:val="right"/>
              <w:rPr>
                <w:rFonts w:ascii="Calibri" w:hAnsi="Calibri" w:cs="Calibri"/>
                <w:color w:val="000000"/>
              </w:rPr>
            </w:pPr>
            <w:r>
              <w:rPr>
                <w:rFonts w:ascii="Calibri" w:hAnsi="Calibri" w:cs="Calibri"/>
                <w:color w:val="000000"/>
              </w:rPr>
              <w:t>76</w:t>
            </w:r>
          </w:p>
        </w:tc>
        <w:tc>
          <w:tcPr>
            <w:tcW w:w="1255" w:type="dxa"/>
            <w:noWrap/>
            <w:vAlign w:val="bottom"/>
          </w:tcPr>
          <w:p w:rsidR="00240227" w:rsidRDefault="00240227" w:rsidP="00240227">
            <w:pPr>
              <w:jc w:val="right"/>
              <w:rPr>
                <w:rFonts w:ascii="Calibri" w:hAnsi="Calibri" w:cs="Calibri"/>
                <w:color w:val="000000"/>
              </w:rPr>
            </w:pPr>
            <w:r>
              <w:rPr>
                <w:rFonts w:ascii="Calibri" w:hAnsi="Calibri" w:cs="Calibri"/>
                <w:color w:val="000000"/>
              </w:rPr>
              <w:t>37</w:t>
            </w:r>
          </w:p>
        </w:tc>
      </w:tr>
      <w:tr w:rsidR="00240227" w:rsidRPr="003459E4" w:rsidTr="00673235">
        <w:trPr>
          <w:trHeight w:val="288"/>
        </w:trPr>
        <w:tc>
          <w:tcPr>
            <w:tcW w:w="4942" w:type="dxa"/>
            <w:noWrap/>
            <w:vAlign w:val="bottom"/>
          </w:tcPr>
          <w:p w:rsidR="00240227" w:rsidRDefault="00240227" w:rsidP="00240227">
            <w:pPr>
              <w:rPr>
                <w:rFonts w:ascii="Calibri" w:hAnsi="Calibri" w:cs="Calibri"/>
                <w:color w:val="000000"/>
              </w:rPr>
            </w:pPr>
            <w:r>
              <w:rPr>
                <w:rFonts w:ascii="Calibri" w:hAnsi="Calibri" w:cs="Calibri"/>
                <w:color w:val="000000"/>
              </w:rPr>
              <w:t>Quality of service</w:t>
            </w:r>
          </w:p>
        </w:tc>
        <w:tc>
          <w:tcPr>
            <w:tcW w:w="1619" w:type="dxa"/>
            <w:noWrap/>
            <w:vAlign w:val="bottom"/>
          </w:tcPr>
          <w:p w:rsidR="00240227" w:rsidRDefault="00240227" w:rsidP="00240227">
            <w:pPr>
              <w:jc w:val="right"/>
              <w:rPr>
                <w:rFonts w:ascii="Calibri" w:hAnsi="Calibri" w:cs="Calibri"/>
                <w:color w:val="000000"/>
              </w:rPr>
            </w:pPr>
            <w:r>
              <w:rPr>
                <w:rFonts w:ascii="Calibri" w:hAnsi="Calibri" w:cs="Calibri"/>
                <w:color w:val="000000"/>
              </w:rPr>
              <w:t>74</w:t>
            </w:r>
          </w:p>
        </w:tc>
        <w:tc>
          <w:tcPr>
            <w:tcW w:w="1534" w:type="dxa"/>
            <w:noWrap/>
            <w:vAlign w:val="bottom"/>
          </w:tcPr>
          <w:p w:rsidR="00240227" w:rsidRDefault="00240227" w:rsidP="00240227">
            <w:pPr>
              <w:jc w:val="right"/>
              <w:rPr>
                <w:rFonts w:ascii="Calibri" w:hAnsi="Calibri" w:cs="Calibri"/>
                <w:color w:val="000000"/>
              </w:rPr>
            </w:pPr>
            <w:r>
              <w:rPr>
                <w:rFonts w:ascii="Calibri" w:hAnsi="Calibri" w:cs="Calibri"/>
                <w:color w:val="000000"/>
              </w:rPr>
              <w:t>78</w:t>
            </w:r>
          </w:p>
        </w:tc>
        <w:tc>
          <w:tcPr>
            <w:tcW w:w="1255" w:type="dxa"/>
            <w:noWrap/>
            <w:vAlign w:val="bottom"/>
          </w:tcPr>
          <w:p w:rsidR="00240227" w:rsidRDefault="00240227" w:rsidP="00240227">
            <w:pPr>
              <w:jc w:val="right"/>
              <w:rPr>
                <w:rFonts w:ascii="Calibri" w:hAnsi="Calibri" w:cs="Calibri"/>
                <w:color w:val="000000"/>
              </w:rPr>
            </w:pPr>
            <w:r>
              <w:rPr>
                <w:rFonts w:ascii="Calibri" w:hAnsi="Calibri" w:cs="Calibri"/>
                <w:color w:val="000000"/>
              </w:rPr>
              <w:t>38</w:t>
            </w:r>
          </w:p>
        </w:tc>
      </w:tr>
      <w:tr w:rsidR="00240227" w:rsidRPr="003459E4" w:rsidTr="00673235">
        <w:trPr>
          <w:trHeight w:val="288"/>
        </w:trPr>
        <w:tc>
          <w:tcPr>
            <w:tcW w:w="4942" w:type="dxa"/>
            <w:noWrap/>
            <w:vAlign w:val="bottom"/>
          </w:tcPr>
          <w:p w:rsidR="00240227" w:rsidRDefault="00240227" w:rsidP="00240227">
            <w:pPr>
              <w:rPr>
                <w:rFonts w:ascii="Calibri" w:hAnsi="Calibri" w:cs="Calibri"/>
                <w:color w:val="000000"/>
              </w:rPr>
            </w:pPr>
            <w:r>
              <w:rPr>
                <w:rFonts w:ascii="Calibri" w:hAnsi="Calibri" w:cs="Calibri"/>
                <w:color w:val="000000"/>
              </w:rPr>
              <w:t>Number of patients</w:t>
            </w:r>
          </w:p>
        </w:tc>
        <w:tc>
          <w:tcPr>
            <w:tcW w:w="1619" w:type="dxa"/>
            <w:noWrap/>
            <w:vAlign w:val="bottom"/>
          </w:tcPr>
          <w:p w:rsidR="00240227" w:rsidRDefault="00240227" w:rsidP="00240227">
            <w:pPr>
              <w:jc w:val="right"/>
              <w:rPr>
                <w:rFonts w:ascii="Calibri" w:hAnsi="Calibri" w:cs="Calibri"/>
                <w:color w:val="000000"/>
              </w:rPr>
            </w:pPr>
            <w:r>
              <w:rPr>
                <w:rFonts w:ascii="Calibri" w:hAnsi="Calibri" w:cs="Calibri"/>
                <w:color w:val="000000"/>
              </w:rPr>
              <w:t>71</w:t>
            </w:r>
          </w:p>
        </w:tc>
        <w:tc>
          <w:tcPr>
            <w:tcW w:w="1534" w:type="dxa"/>
            <w:noWrap/>
            <w:vAlign w:val="bottom"/>
          </w:tcPr>
          <w:p w:rsidR="00240227" w:rsidRDefault="00240227" w:rsidP="00240227">
            <w:pPr>
              <w:jc w:val="right"/>
              <w:rPr>
                <w:rFonts w:ascii="Calibri" w:hAnsi="Calibri" w:cs="Calibri"/>
                <w:color w:val="000000"/>
              </w:rPr>
            </w:pPr>
            <w:r>
              <w:rPr>
                <w:rFonts w:ascii="Calibri" w:hAnsi="Calibri" w:cs="Calibri"/>
                <w:color w:val="000000"/>
              </w:rPr>
              <w:t>81</w:t>
            </w:r>
          </w:p>
        </w:tc>
        <w:tc>
          <w:tcPr>
            <w:tcW w:w="1255" w:type="dxa"/>
            <w:noWrap/>
            <w:vAlign w:val="bottom"/>
          </w:tcPr>
          <w:p w:rsidR="00240227" w:rsidRDefault="00240227" w:rsidP="00240227">
            <w:pPr>
              <w:jc w:val="right"/>
              <w:rPr>
                <w:rFonts w:ascii="Calibri" w:hAnsi="Calibri" w:cs="Calibri"/>
                <w:color w:val="000000"/>
              </w:rPr>
            </w:pPr>
            <w:r>
              <w:rPr>
                <w:rFonts w:ascii="Calibri" w:hAnsi="Calibri" w:cs="Calibri"/>
                <w:color w:val="000000"/>
              </w:rPr>
              <w:t>34</w:t>
            </w:r>
          </w:p>
        </w:tc>
      </w:tr>
      <w:tr w:rsidR="00240227" w:rsidRPr="003459E4" w:rsidTr="00673235">
        <w:trPr>
          <w:trHeight w:val="288"/>
        </w:trPr>
        <w:tc>
          <w:tcPr>
            <w:tcW w:w="4942" w:type="dxa"/>
            <w:noWrap/>
            <w:vAlign w:val="bottom"/>
          </w:tcPr>
          <w:p w:rsidR="00240227" w:rsidRDefault="00240227" w:rsidP="00240227">
            <w:pPr>
              <w:rPr>
                <w:rFonts w:ascii="Calibri" w:hAnsi="Calibri" w:cs="Calibri"/>
                <w:color w:val="000000"/>
              </w:rPr>
            </w:pPr>
            <w:r>
              <w:rPr>
                <w:rFonts w:ascii="Calibri" w:hAnsi="Calibri" w:cs="Calibri"/>
                <w:color w:val="000000"/>
              </w:rPr>
              <w:t>Hygiene</w:t>
            </w:r>
          </w:p>
        </w:tc>
        <w:tc>
          <w:tcPr>
            <w:tcW w:w="1619" w:type="dxa"/>
            <w:noWrap/>
            <w:vAlign w:val="bottom"/>
          </w:tcPr>
          <w:p w:rsidR="00240227" w:rsidRDefault="00240227" w:rsidP="00240227">
            <w:pPr>
              <w:jc w:val="right"/>
              <w:rPr>
                <w:rFonts w:ascii="Calibri" w:hAnsi="Calibri" w:cs="Calibri"/>
                <w:color w:val="000000"/>
              </w:rPr>
            </w:pPr>
            <w:r>
              <w:rPr>
                <w:rFonts w:ascii="Calibri" w:hAnsi="Calibri" w:cs="Calibri"/>
                <w:color w:val="000000"/>
              </w:rPr>
              <w:t>59</w:t>
            </w:r>
          </w:p>
        </w:tc>
        <w:tc>
          <w:tcPr>
            <w:tcW w:w="1534" w:type="dxa"/>
            <w:noWrap/>
            <w:vAlign w:val="bottom"/>
          </w:tcPr>
          <w:p w:rsidR="00240227" w:rsidRDefault="00240227" w:rsidP="00240227">
            <w:pPr>
              <w:jc w:val="right"/>
              <w:rPr>
                <w:rFonts w:ascii="Calibri" w:hAnsi="Calibri" w:cs="Calibri"/>
                <w:color w:val="000000"/>
              </w:rPr>
            </w:pPr>
            <w:r>
              <w:rPr>
                <w:rFonts w:ascii="Calibri" w:hAnsi="Calibri" w:cs="Calibri"/>
                <w:color w:val="000000"/>
              </w:rPr>
              <w:t>103</w:t>
            </w:r>
          </w:p>
        </w:tc>
        <w:tc>
          <w:tcPr>
            <w:tcW w:w="1255" w:type="dxa"/>
            <w:noWrap/>
            <w:vAlign w:val="bottom"/>
          </w:tcPr>
          <w:p w:rsidR="00240227" w:rsidRDefault="00240227" w:rsidP="00240227">
            <w:pPr>
              <w:jc w:val="right"/>
              <w:rPr>
                <w:rFonts w:ascii="Calibri" w:hAnsi="Calibri" w:cs="Calibri"/>
                <w:color w:val="000000"/>
              </w:rPr>
            </w:pPr>
            <w:r>
              <w:rPr>
                <w:rFonts w:ascii="Calibri" w:hAnsi="Calibri" w:cs="Calibri"/>
                <w:color w:val="000000"/>
              </w:rPr>
              <w:t>24</w:t>
            </w:r>
          </w:p>
        </w:tc>
      </w:tr>
      <w:tr w:rsidR="00240227" w:rsidRPr="003459E4" w:rsidTr="00673235">
        <w:trPr>
          <w:trHeight w:val="288"/>
        </w:trPr>
        <w:tc>
          <w:tcPr>
            <w:tcW w:w="4942" w:type="dxa"/>
            <w:noWrap/>
            <w:vAlign w:val="bottom"/>
          </w:tcPr>
          <w:p w:rsidR="00240227" w:rsidRDefault="00240227" w:rsidP="00240227">
            <w:pPr>
              <w:rPr>
                <w:rFonts w:ascii="Calibri" w:hAnsi="Calibri" w:cs="Calibri"/>
                <w:color w:val="000000"/>
              </w:rPr>
            </w:pPr>
            <w:r>
              <w:rPr>
                <w:rFonts w:ascii="Calibri" w:hAnsi="Calibri" w:cs="Calibri"/>
                <w:color w:val="000000"/>
              </w:rPr>
              <w:t>Waiting area</w:t>
            </w:r>
          </w:p>
        </w:tc>
        <w:tc>
          <w:tcPr>
            <w:tcW w:w="1619" w:type="dxa"/>
            <w:noWrap/>
            <w:vAlign w:val="bottom"/>
          </w:tcPr>
          <w:p w:rsidR="00240227" w:rsidRDefault="00240227" w:rsidP="00240227">
            <w:pPr>
              <w:jc w:val="right"/>
              <w:rPr>
                <w:rFonts w:ascii="Calibri" w:hAnsi="Calibri" w:cs="Calibri"/>
                <w:color w:val="000000"/>
              </w:rPr>
            </w:pPr>
            <w:r>
              <w:rPr>
                <w:rFonts w:ascii="Calibri" w:hAnsi="Calibri" w:cs="Calibri"/>
                <w:color w:val="000000"/>
              </w:rPr>
              <w:t>65</w:t>
            </w:r>
          </w:p>
        </w:tc>
        <w:tc>
          <w:tcPr>
            <w:tcW w:w="1534" w:type="dxa"/>
            <w:noWrap/>
            <w:vAlign w:val="bottom"/>
          </w:tcPr>
          <w:p w:rsidR="00240227" w:rsidRDefault="00240227" w:rsidP="00240227">
            <w:pPr>
              <w:jc w:val="right"/>
              <w:rPr>
                <w:rFonts w:ascii="Calibri" w:hAnsi="Calibri" w:cs="Calibri"/>
                <w:color w:val="000000"/>
              </w:rPr>
            </w:pPr>
            <w:r>
              <w:rPr>
                <w:rFonts w:ascii="Calibri" w:hAnsi="Calibri" w:cs="Calibri"/>
                <w:color w:val="000000"/>
              </w:rPr>
              <w:t>94</w:t>
            </w:r>
          </w:p>
        </w:tc>
        <w:tc>
          <w:tcPr>
            <w:tcW w:w="1255" w:type="dxa"/>
            <w:noWrap/>
            <w:vAlign w:val="bottom"/>
          </w:tcPr>
          <w:p w:rsidR="00240227" w:rsidRDefault="00240227" w:rsidP="00240227">
            <w:pPr>
              <w:jc w:val="right"/>
              <w:rPr>
                <w:rFonts w:ascii="Calibri" w:hAnsi="Calibri" w:cs="Calibri"/>
                <w:color w:val="000000"/>
              </w:rPr>
            </w:pPr>
            <w:r>
              <w:rPr>
                <w:rFonts w:ascii="Calibri" w:hAnsi="Calibri" w:cs="Calibri"/>
                <w:color w:val="000000"/>
              </w:rPr>
              <w:t>29</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239"/>
        <w:gridCol w:w="2111"/>
      </w:tblGrid>
      <w:tr w:rsidR="00A736BE" w:rsidRPr="003459E4" w:rsidTr="005F6E53">
        <w:trPr>
          <w:trHeight w:val="288"/>
        </w:trPr>
        <w:tc>
          <w:tcPr>
            <w:tcW w:w="9350" w:type="dxa"/>
            <w:gridSpan w:val="2"/>
            <w:noWrap/>
            <w:hideMark/>
          </w:tcPr>
          <w:p w:rsidR="00A736BE" w:rsidRPr="003459E4" w:rsidRDefault="00240227" w:rsidP="00A7223C">
            <w:pPr>
              <w:jc w:val="both"/>
              <w:rPr>
                <w:rFonts w:ascii="Gill Sans MT" w:hAnsi="Gill Sans MT"/>
                <w:b/>
                <w:bCs/>
                <w:sz w:val="24"/>
                <w:szCs w:val="24"/>
              </w:rPr>
            </w:pPr>
            <w:r>
              <w:rPr>
                <w:rFonts w:ascii="Gill Sans MT" w:hAnsi="Gill Sans MT"/>
                <w:b/>
                <w:bCs/>
                <w:sz w:val="24"/>
                <w:szCs w:val="24"/>
              </w:rPr>
              <w:t>12</w:t>
            </w:r>
            <w:r w:rsidR="00A736BE" w:rsidRPr="003459E4">
              <w:rPr>
                <w:rFonts w:ascii="Gill Sans MT" w:hAnsi="Gill Sans MT"/>
                <w:b/>
                <w:bCs/>
                <w:sz w:val="24"/>
                <w:szCs w:val="24"/>
              </w:rPr>
              <w:t xml:space="preserve">. Which of the following do you consider barriers to health care in </w:t>
            </w:r>
            <w:proofErr w:type="spellStart"/>
            <w:r w:rsidR="00A7223C">
              <w:rPr>
                <w:rFonts w:ascii="Gill Sans MT" w:hAnsi="Gill Sans MT"/>
                <w:b/>
                <w:bCs/>
                <w:sz w:val="24"/>
                <w:szCs w:val="24"/>
              </w:rPr>
              <w:t>Tabaqet</w:t>
            </w:r>
            <w:proofErr w:type="spellEnd"/>
            <w:r w:rsidR="00A7223C">
              <w:rPr>
                <w:rFonts w:ascii="Gill Sans MT" w:hAnsi="Gill Sans MT"/>
                <w:b/>
                <w:bCs/>
                <w:sz w:val="24"/>
                <w:szCs w:val="24"/>
              </w:rPr>
              <w:t xml:space="preserve"> </w:t>
            </w:r>
            <w:proofErr w:type="spellStart"/>
            <w:r w:rsidR="00A7223C">
              <w:rPr>
                <w:rFonts w:ascii="Gill Sans MT" w:hAnsi="Gill Sans MT"/>
                <w:b/>
                <w:bCs/>
                <w:sz w:val="24"/>
                <w:szCs w:val="24"/>
              </w:rPr>
              <w:t>Fahil</w:t>
            </w:r>
            <w:proofErr w:type="spellEnd"/>
            <w:r w:rsidR="00F1479E" w:rsidRPr="003459E4">
              <w:rPr>
                <w:rFonts w:ascii="Gill Sans MT" w:hAnsi="Gill Sans MT"/>
                <w:b/>
                <w:bCs/>
                <w:sz w:val="24"/>
                <w:szCs w:val="24"/>
              </w:rPr>
              <w:t xml:space="preserve"> </w:t>
            </w:r>
            <w:r w:rsidR="00A736BE" w:rsidRPr="003459E4">
              <w:rPr>
                <w:rFonts w:ascii="Gill Sans MT" w:hAnsi="Gill Sans MT"/>
                <w:b/>
                <w:bCs/>
                <w:sz w:val="24"/>
                <w:szCs w:val="24"/>
              </w:rPr>
              <w:t>(choose 2-3)</w:t>
            </w:r>
          </w:p>
        </w:tc>
      </w:tr>
      <w:tr w:rsidR="00A736BE" w:rsidRPr="003459E4" w:rsidTr="005F6E53">
        <w:trPr>
          <w:trHeight w:val="288"/>
        </w:trPr>
        <w:tc>
          <w:tcPr>
            <w:tcW w:w="7239"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2111"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Frequency</w:t>
            </w:r>
          </w:p>
        </w:tc>
      </w:tr>
      <w:tr w:rsidR="00240227" w:rsidRPr="003459E4" w:rsidTr="00F1479E">
        <w:trPr>
          <w:trHeight w:val="288"/>
        </w:trPr>
        <w:tc>
          <w:tcPr>
            <w:tcW w:w="7239" w:type="dxa"/>
            <w:noWrap/>
            <w:vAlign w:val="bottom"/>
          </w:tcPr>
          <w:p w:rsidR="00240227" w:rsidRDefault="00240227" w:rsidP="00240227">
            <w:pPr>
              <w:rPr>
                <w:rFonts w:ascii="Calibri" w:hAnsi="Calibri" w:cs="Calibri"/>
                <w:color w:val="000000"/>
              </w:rPr>
            </w:pPr>
            <w:r>
              <w:rPr>
                <w:rFonts w:ascii="Calibri" w:hAnsi="Calibri" w:cs="Calibri"/>
                <w:color w:val="000000"/>
              </w:rPr>
              <w:t>Financial barriers</w:t>
            </w:r>
          </w:p>
        </w:tc>
        <w:tc>
          <w:tcPr>
            <w:tcW w:w="2111" w:type="dxa"/>
            <w:noWrap/>
            <w:vAlign w:val="bottom"/>
          </w:tcPr>
          <w:p w:rsidR="00240227" w:rsidRDefault="00240227" w:rsidP="00240227">
            <w:pPr>
              <w:jc w:val="right"/>
              <w:rPr>
                <w:rFonts w:ascii="Calibri" w:hAnsi="Calibri" w:cs="Calibri"/>
                <w:color w:val="000000"/>
              </w:rPr>
            </w:pPr>
            <w:r>
              <w:rPr>
                <w:rFonts w:ascii="Calibri" w:hAnsi="Calibri" w:cs="Calibri"/>
                <w:color w:val="000000"/>
              </w:rPr>
              <w:t>112</w:t>
            </w:r>
          </w:p>
        </w:tc>
      </w:tr>
      <w:tr w:rsidR="00240227" w:rsidRPr="003459E4" w:rsidTr="00F1479E">
        <w:trPr>
          <w:trHeight w:val="288"/>
        </w:trPr>
        <w:tc>
          <w:tcPr>
            <w:tcW w:w="7239" w:type="dxa"/>
            <w:noWrap/>
            <w:vAlign w:val="bottom"/>
          </w:tcPr>
          <w:p w:rsidR="00240227" w:rsidRDefault="00240227" w:rsidP="00240227">
            <w:pPr>
              <w:rPr>
                <w:rFonts w:ascii="Calibri" w:hAnsi="Calibri" w:cs="Calibri"/>
                <w:color w:val="000000"/>
              </w:rPr>
            </w:pPr>
            <w:r>
              <w:rPr>
                <w:rFonts w:ascii="Calibri" w:hAnsi="Calibri" w:cs="Calibri"/>
                <w:color w:val="000000"/>
              </w:rPr>
              <w:t xml:space="preserve">Services needed yet unavailable </w:t>
            </w:r>
          </w:p>
        </w:tc>
        <w:tc>
          <w:tcPr>
            <w:tcW w:w="2111" w:type="dxa"/>
            <w:noWrap/>
            <w:vAlign w:val="bottom"/>
          </w:tcPr>
          <w:p w:rsidR="00240227" w:rsidRDefault="00240227" w:rsidP="00240227">
            <w:pPr>
              <w:jc w:val="right"/>
              <w:rPr>
                <w:rFonts w:ascii="Calibri" w:hAnsi="Calibri" w:cs="Calibri"/>
                <w:color w:val="000000"/>
              </w:rPr>
            </w:pPr>
            <w:r>
              <w:rPr>
                <w:rFonts w:ascii="Calibri" w:hAnsi="Calibri" w:cs="Calibri"/>
                <w:color w:val="000000"/>
              </w:rPr>
              <w:t>82</w:t>
            </w:r>
          </w:p>
        </w:tc>
      </w:tr>
      <w:tr w:rsidR="00240227" w:rsidRPr="003459E4" w:rsidTr="00F1479E">
        <w:trPr>
          <w:trHeight w:val="288"/>
        </w:trPr>
        <w:tc>
          <w:tcPr>
            <w:tcW w:w="7239" w:type="dxa"/>
            <w:noWrap/>
            <w:vAlign w:val="bottom"/>
          </w:tcPr>
          <w:p w:rsidR="00240227" w:rsidRDefault="00240227" w:rsidP="00240227">
            <w:pPr>
              <w:rPr>
                <w:rFonts w:ascii="Calibri" w:hAnsi="Calibri" w:cs="Calibri"/>
                <w:color w:val="000000"/>
              </w:rPr>
            </w:pPr>
            <w:r>
              <w:rPr>
                <w:rFonts w:ascii="Calibri" w:hAnsi="Calibri" w:cs="Calibri"/>
                <w:color w:val="000000"/>
              </w:rPr>
              <w:t xml:space="preserve">Unable to reach the health facility </w:t>
            </w:r>
          </w:p>
        </w:tc>
        <w:tc>
          <w:tcPr>
            <w:tcW w:w="2111" w:type="dxa"/>
            <w:noWrap/>
            <w:vAlign w:val="bottom"/>
          </w:tcPr>
          <w:p w:rsidR="00240227" w:rsidRDefault="00240227" w:rsidP="00240227">
            <w:pPr>
              <w:jc w:val="right"/>
              <w:rPr>
                <w:rFonts w:ascii="Calibri" w:hAnsi="Calibri" w:cs="Calibri"/>
                <w:color w:val="000000"/>
              </w:rPr>
            </w:pPr>
            <w:r>
              <w:rPr>
                <w:rFonts w:ascii="Calibri" w:hAnsi="Calibri" w:cs="Calibri"/>
                <w:color w:val="000000"/>
              </w:rPr>
              <w:t>69</w:t>
            </w:r>
          </w:p>
        </w:tc>
      </w:tr>
      <w:tr w:rsidR="00240227" w:rsidRPr="003459E4" w:rsidTr="00F1479E">
        <w:trPr>
          <w:trHeight w:val="288"/>
        </w:trPr>
        <w:tc>
          <w:tcPr>
            <w:tcW w:w="7239" w:type="dxa"/>
            <w:noWrap/>
            <w:vAlign w:val="bottom"/>
          </w:tcPr>
          <w:p w:rsidR="00240227" w:rsidRDefault="00240227" w:rsidP="00240227">
            <w:pPr>
              <w:rPr>
                <w:rFonts w:ascii="Calibri" w:hAnsi="Calibri" w:cs="Calibri"/>
                <w:color w:val="000000"/>
              </w:rPr>
            </w:pPr>
            <w:r>
              <w:rPr>
                <w:rFonts w:ascii="Calibri" w:hAnsi="Calibri" w:cs="Calibri"/>
                <w:color w:val="000000"/>
              </w:rPr>
              <w:t>Capacity of the center</w:t>
            </w:r>
          </w:p>
        </w:tc>
        <w:tc>
          <w:tcPr>
            <w:tcW w:w="2111" w:type="dxa"/>
            <w:noWrap/>
            <w:vAlign w:val="bottom"/>
          </w:tcPr>
          <w:p w:rsidR="00240227" w:rsidRDefault="00240227" w:rsidP="00240227">
            <w:pPr>
              <w:jc w:val="right"/>
              <w:rPr>
                <w:rFonts w:ascii="Calibri" w:hAnsi="Calibri" w:cs="Calibri"/>
                <w:color w:val="000000"/>
              </w:rPr>
            </w:pPr>
            <w:r>
              <w:rPr>
                <w:rFonts w:ascii="Calibri" w:hAnsi="Calibri" w:cs="Calibri"/>
                <w:color w:val="000000"/>
              </w:rPr>
              <w:t>61</w:t>
            </w:r>
          </w:p>
        </w:tc>
      </w:tr>
      <w:tr w:rsidR="00240227" w:rsidRPr="003459E4" w:rsidTr="00F1479E">
        <w:trPr>
          <w:trHeight w:val="288"/>
        </w:trPr>
        <w:tc>
          <w:tcPr>
            <w:tcW w:w="7239" w:type="dxa"/>
            <w:noWrap/>
            <w:vAlign w:val="bottom"/>
          </w:tcPr>
          <w:p w:rsidR="00240227" w:rsidRDefault="00240227" w:rsidP="00240227">
            <w:pPr>
              <w:rPr>
                <w:rFonts w:ascii="Calibri" w:hAnsi="Calibri" w:cs="Calibri"/>
                <w:color w:val="000000"/>
              </w:rPr>
            </w:pPr>
            <w:r>
              <w:rPr>
                <w:rFonts w:ascii="Calibri" w:hAnsi="Calibri" w:cs="Calibri"/>
                <w:color w:val="000000"/>
              </w:rPr>
              <w:t>Female related health challenges</w:t>
            </w:r>
          </w:p>
        </w:tc>
        <w:tc>
          <w:tcPr>
            <w:tcW w:w="2111" w:type="dxa"/>
            <w:noWrap/>
            <w:vAlign w:val="bottom"/>
          </w:tcPr>
          <w:p w:rsidR="00240227" w:rsidRDefault="00240227" w:rsidP="00240227">
            <w:pPr>
              <w:jc w:val="right"/>
              <w:rPr>
                <w:rFonts w:ascii="Calibri" w:hAnsi="Calibri" w:cs="Calibri"/>
                <w:color w:val="000000"/>
              </w:rPr>
            </w:pPr>
            <w:r>
              <w:rPr>
                <w:rFonts w:ascii="Calibri" w:hAnsi="Calibri" w:cs="Calibri"/>
                <w:color w:val="000000"/>
              </w:rPr>
              <w:t>53</w:t>
            </w:r>
          </w:p>
        </w:tc>
      </w:tr>
      <w:tr w:rsidR="00240227" w:rsidRPr="003459E4" w:rsidTr="00F1479E">
        <w:trPr>
          <w:trHeight w:val="288"/>
        </w:trPr>
        <w:tc>
          <w:tcPr>
            <w:tcW w:w="7239" w:type="dxa"/>
            <w:noWrap/>
            <w:vAlign w:val="bottom"/>
          </w:tcPr>
          <w:p w:rsidR="00240227" w:rsidRDefault="00240227" w:rsidP="00240227">
            <w:pPr>
              <w:rPr>
                <w:rFonts w:ascii="Calibri" w:hAnsi="Calibri" w:cs="Calibri"/>
                <w:color w:val="000000"/>
              </w:rPr>
            </w:pPr>
            <w:r>
              <w:rPr>
                <w:rFonts w:ascii="Calibri" w:hAnsi="Calibri" w:cs="Calibri"/>
                <w:color w:val="000000"/>
              </w:rPr>
              <w:t xml:space="preserve">Delays in receiving care </w:t>
            </w:r>
          </w:p>
        </w:tc>
        <w:tc>
          <w:tcPr>
            <w:tcW w:w="2111" w:type="dxa"/>
            <w:noWrap/>
            <w:vAlign w:val="bottom"/>
          </w:tcPr>
          <w:p w:rsidR="00240227" w:rsidRDefault="00240227" w:rsidP="00240227">
            <w:pPr>
              <w:jc w:val="right"/>
              <w:rPr>
                <w:rFonts w:ascii="Calibri" w:hAnsi="Calibri" w:cs="Calibri"/>
                <w:color w:val="000000"/>
              </w:rPr>
            </w:pPr>
            <w:r>
              <w:rPr>
                <w:rFonts w:ascii="Calibri" w:hAnsi="Calibri" w:cs="Calibri"/>
                <w:color w:val="000000"/>
              </w:rPr>
              <w:t>47</w:t>
            </w:r>
          </w:p>
        </w:tc>
      </w:tr>
      <w:tr w:rsidR="00240227" w:rsidRPr="003459E4" w:rsidTr="00F1479E">
        <w:trPr>
          <w:trHeight w:val="288"/>
        </w:trPr>
        <w:tc>
          <w:tcPr>
            <w:tcW w:w="7239" w:type="dxa"/>
            <w:noWrap/>
            <w:vAlign w:val="bottom"/>
          </w:tcPr>
          <w:p w:rsidR="00240227" w:rsidRDefault="00240227" w:rsidP="00240227">
            <w:pPr>
              <w:rPr>
                <w:rFonts w:ascii="Calibri" w:hAnsi="Calibri" w:cs="Calibri"/>
                <w:color w:val="000000"/>
              </w:rPr>
            </w:pPr>
            <w:r>
              <w:rPr>
                <w:rFonts w:ascii="Calibri" w:hAnsi="Calibri" w:cs="Calibri"/>
                <w:color w:val="000000"/>
              </w:rPr>
              <w:t xml:space="preserve">Discrimination (gender, tribe, origin, </w:t>
            </w:r>
            <w:proofErr w:type="spellStart"/>
            <w:r>
              <w:rPr>
                <w:rFonts w:ascii="Calibri" w:hAnsi="Calibri" w:cs="Calibri"/>
                <w:color w:val="000000"/>
              </w:rPr>
              <w:t>etc</w:t>
            </w:r>
            <w:proofErr w:type="spellEnd"/>
            <w:r>
              <w:rPr>
                <w:rFonts w:ascii="Calibri" w:hAnsi="Calibri" w:cs="Calibri"/>
                <w:color w:val="000000"/>
              </w:rPr>
              <w:t>)</w:t>
            </w:r>
          </w:p>
        </w:tc>
        <w:tc>
          <w:tcPr>
            <w:tcW w:w="2111" w:type="dxa"/>
            <w:noWrap/>
            <w:vAlign w:val="bottom"/>
          </w:tcPr>
          <w:p w:rsidR="00240227" w:rsidRDefault="00240227" w:rsidP="00240227">
            <w:pPr>
              <w:jc w:val="right"/>
              <w:rPr>
                <w:rFonts w:ascii="Calibri" w:hAnsi="Calibri" w:cs="Calibri"/>
                <w:color w:val="000000"/>
              </w:rPr>
            </w:pPr>
            <w:r>
              <w:rPr>
                <w:rFonts w:ascii="Calibri" w:hAnsi="Calibri" w:cs="Calibri"/>
                <w:color w:val="000000"/>
              </w:rPr>
              <w:t>25</w:t>
            </w:r>
          </w:p>
        </w:tc>
      </w:tr>
      <w:tr w:rsidR="00240227" w:rsidRPr="003459E4" w:rsidTr="00F1479E">
        <w:trPr>
          <w:trHeight w:val="288"/>
        </w:trPr>
        <w:tc>
          <w:tcPr>
            <w:tcW w:w="7239" w:type="dxa"/>
            <w:noWrap/>
            <w:vAlign w:val="bottom"/>
          </w:tcPr>
          <w:p w:rsidR="00240227" w:rsidRDefault="00240227" w:rsidP="00240227">
            <w:pPr>
              <w:rPr>
                <w:rFonts w:ascii="Calibri" w:hAnsi="Calibri" w:cs="Calibri"/>
                <w:color w:val="000000"/>
              </w:rPr>
            </w:pPr>
            <w:r>
              <w:rPr>
                <w:rFonts w:ascii="Calibri" w:hAnsi="Calibri" w:cs="Calibri"/>
                <w:color w:val="000000"/>
              </w:rPr>
              <w:t>Unsure what services are available</w:t>
            </w:r>
          </w:p>
        </w:tc>
        <w:tc>
          <w:tcPr>
            <w:tcW w:w="2111" w:type="dxa"/>
            <w:noWrap/>
            <w:vAlign w:val="bottom"/>
          </w:tcPr>
          <w:p w:rsidR="00240227" w:rsidRDefault="00240227" w:rsidP="00240227">
            <w:pPr>
              <w:jc w:val="right"/>
              <w:rPr>
                <w:rFonts w:ascii="Calibri" w:hAnsi="Calibri" w:cs="Calibri"/>
                <w:color w:val="000000"/>
              </w:rPr>
            </w:pPr>
            <w:r>
              <w:rPr>
                <w:rFonts w:ascii="Calibri" w:hAnsi="Calibri" w:cs="Calibri"/>
                <w:color w:val="000000"/>
              </w:rPr>
              <w:t>19</w:t>
            </w:r>
          </w:p>
        </w:tc>
      </w:tr>
      <w:tr w:rsidR="00240227" w:rsidRPr="003459E4" w:rsidTr="00F1479E">
        <w:trPr>
          <w:trHeight w:val="288"/>
        </w:trPr>
        <w:tc>
          <w:tcPr>
            <w:tcW w:w="7239" w:type="dxa"/>
            <w:noWrap/>
            <w:vAlign w:val="bottom"/>
          </w:tcPr>
          <w:p w:rsidR="00240227" w:rsidRDefault="00240227" w:rsidP="00240227">
            <w:pPr>
              <w:rPr>
                <w:rFonts w:ascii="Calibri" w:hAnsi="Calibri" w:cs="Calibri"/>
                <w:color w:val="000000"/>
              </w:rPr>
            </w:pPr>
            <w:r>
              <w:rPr>
                <w:rFonts w:ascii="Calibri" w:hAnsi="Calibri" w:cs="Calibri"/>
                <w:color w:val="000000"/>
              </w:rPr>
              <w:t>Nationality</w:t>
            </w:r>
          </w:p>
        </w:tc>
        <w:tc>
          <w:tcPr>
            <w:tcW w:w="2111" w:type="dxa"/>
            <w:noWrap/>
            <w:vAlign w:val="bottom"/>
          </w:tcPr>
          <w:p w:rsidR="00240227" w:rsidRDefault="00240227" w:rsidP="00240227">
            <w:pPr>
              <w:jc w:val="right"/>
              <w:rPr>
                <w:rFonts w:ascii="Calibri" w:hAnsi="Calibri" w:cs="Calibri"/>
                <w:color w:val="000000"/>
              </w:rPr>
            </w:pPr>
            <w:r>
              <w:rPr>
                <w:rFonts w:ascii="Calibri" w:hAnsi="Calibri" w:cs="Calibri"/>
                <w:color w:val="000000"/>
              </w:rPr>
              <w:t>17</w:t>
            </w:r>
          </w:p>
        </w:tc>
      </w:tr>
    </w:tbl>
    <w:p w:rsidR="00A736BE" w:rsidRPr="003459E4" w:rsidRDefault="00A736BE" w:rsidP="00F068F6">
      <w:pPr>
        <w:spacing w:after="0"/>
        <w:jc w:val="both"/>
        <w:rPr>
          <w:rFonts w:ascii="Gill Sans MT" w:hAnsi="Gill Sans MT"/>
          <w:sz w:val="24"/>
          <w:szCs w:val="24"/>
        </w:rPr>
      </w:pPr>
    </w:p>
    <w:p w:rsidR="00A736BE" w:rsidRPr="003459E4" w:rsidRDefault="00A736BE" w:rsidP="00F068F6">
      <w:pPr>
        <w:spacing w:after="0"/>
        <w:jc w:val="both"/>
        <w:rPr>
          <w:rFonts w:ascii="Gill Sans MT" w:hAnsi="Gill Sans MT"/>
          <w:sz w:val="24"/>
          <w:szCs w:val="24"/>
        </w:rPr>
      </w:pPr>
      <w:r w:rsidRPr="003459E4">
        <w:rPr>
          <w:rFonts w:ascii="Gill Sans MT" w:hAnsi="Gill Sans MT"/>
          <w:sz w:val="24"/>
          <w:szCs w:val="24"/>
        </w:rPr>
        <w:t>SOCIAL ENVIRONMENT</w:t>
      </w:r>
      <w:r w:rsidRPr="003459E4">
        <w:rPr>
          <w:rFonts w:ascii="Gill Sans MT" w:hAnsi="Gill Sans MT"/>
          <w:sz w:val="24"/>
          <w:szCs w:val="24"/>
        </w:rPr>
        <w:tab/>
      </w:r>
    </w:p>
    <w:tbl>
      <w:tblPr>
        <w:tblStyle w:val="TableGrid"/>
        <w:tblW w:w="0" w:type="auto"/>
        <w:tblLook w:val="04A0" w:firstRow="1" w:lastRow="0" w:firstColumn="1" w:lastColumn="0" w:noHBand="0" w:noVBand="1"/>
      </w:tblPr>
      <w:tblGrid>
        <w:gridCol w:w="6865"/>
        <w:gridCol w:w="576"/>
        <w:gridCol w:w="1285"/>
        <w:gridCol w:w="624"/>
      </w:tblGrid>
      <w:tr w:rsidR="00A736BE" w:rsidRPr="003459E4" w:rsidTr="00A736BE">
        <w:trPr>
          <w:trHeight w:val="288"/>
        </w:trPr>
        <w:tc>
          <w:tcPr>
            <w:tcW w:w="9350" w:type="dxa"/>
            <w:gridSpan w:val="4"/>
            <w:noWrap/>
            <w:hideMark/>
          </w:tcPr>
          <w:p w:rsidR="00A736BE" w:rsidRPr="003459E4" w:rsidRDefault="00240227" w:rsidP="00F068F6">
            <w:pPr>
              <w:jc w:val="both"/>
              <w:rPr>
                <w:rFonts w:ascii="Gill Sans MT" w:hAnsi="Gill Sans MT"/>
                <w:b/>
                <w:bCs/>
                <w:sz w:val="24"/>
                <w:szCs w:val="24"/>
              </w:rPr>
            </w:pPr>
            <w:r>
              <w:rPr>
                <w:rFonts w:ascii="Gill Sans MT" w:hAnsi="Gill Sans MT"/>
                <w:b/>
                <w:bCs/>
                <w:sz w:val="24"/>
                <w:szCs w:val="24"/>
              </w:rPr>
              <w:t>13</w:t>
            </w:r>
            <w:r w:rsidR="00A736BE" w:rsidRPr="003459E4">
              <w:rPr>
                <w:rFonts w:ascii="Gill Sans MT" w:hAnsi="Gill Sans MT"/>
                <w:b/>
                <w:bCs/>
                <w:sz w:val="24"/>
                <w:szCs w:val="24"/>
              </w:rPr>
              <w:t xml:space="preserve">. Have you or has someone you know experience the following issues in your community? </w:t>
            </w:r>
          </w:p>
        </w:tc>
      </w:tr>
      <w:tr w:rsidR="00A736BE" w:rsidRPr="003459E4" w:rsidTr="00A34021">
        <w:trPr>
          <w:trHeight w:val="288"/>
        </w:trPr>
        <w:tc>
          <w:tcPr>
            <w:tcW w:w="686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576"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Yes</w:t>
            </w:r>
          </w:p>
        </w:tc>
        <w:tc>
          <w:tcPr>
            <w:tcW w:w="1285"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Sometimes</w:t>
            </w:r>
          </w:p>
        </w:tc>
        <w:tc>
          <w:tcPr>
            <w:tcW w:w="624"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No</w:t>
            </w:r>
          </w:p>
        </w:tc>
      </w:tr>
      <w:tr w:rsidR="00240227" w:rsidRPr="003459E4" w:rsidTr="00673235">
        <w:trPr>
          <w:trHeight w:val="288"/>
        </w:trPr>
        <w:tc>
          <w:tcPr>
            <w:tcW w:w="6865" w:type="dxa"/>
            <w:noWrap/>
          </w:tcPr>
          <w:p w:rsidR="00240227" w:rsidRPr="00DB4ABA" w:rsidRDefault="00240227" w:rsidP="00240227">
            <w:r w:rsidRPr="00DB4ABA">
              <w:t>Bullying (Neighborhood/work)</w:t>
            </w:r>
          </w:p>
        </w:tc>
        <w:tc>
          <w:tcPr>
            <w:tcW w:w="576" w:type="dxa"/>
            <w:noWrap/>
          </w:tcPr>
          <w:p w:rsidR="00240227" w:rsidRPr="00DB4ABA" w:rsidRDefault="00240227" w:rsidP="00240227">
            <w:r w:rsidRPr="00DB4ABA">
              <w:t>69</w:t>
            </w:r>
          </w:p>
        </w:tc>
        <w:tc>
          <w:tcPr>
            <w:tcW w:w="1285" w:type="dxa"/>
            <w:noWrap/>
          </w:tcPr>
          <w:p w:rsidR="00240227" w:rsidRPr="00DB4ABA" w:rsidRDefault="00240227" w:rsidP="00240227">
            <w:r w:rsidRPr="00DB4ABA">
              <w:t>63</w:t>
            </w:r>
          </w:p>
        </w:tc>
        <w:tc>
          <w:tcPr>
            <w:tcW w:w="624" w:type="dxa"/>
            <w:noWrap/>
          </w:tcPr>
          <w:p w:rsidR="00240227" w:rsidRPr="00DB4ABA" w:rsidRDefault="00240227" w:rsidP="00240227">
            <w:r w:rsidRPr="00DB4ABA">
              <w:t>61</w:t>
            </w:r>
          </w:p>
        </w:tc>
      </w:tr>
      <w:tr w:rsidR="00240227" w:rsidRPr="003459E4" w:rsidTr="00673235">
        <w:trPr>
          <w:trHeight w:val="288"/>
        </w:trPr>
        <w:tc>
          <w:tcPr>
            <w:tcW w:w="6865" w:type="dxa"/>
            <w:noWrap/>
          </w:tcPr>
          <w:p w:rsidR="00240227" w:rsidRPr="00DB4ABA" w:rsidRDefault="00240227" w:rsidP="00240227">
            <w:r w:rsidRPr="00DB4ABA">
              <w:t>Verbal/emotional/ psychological abuse (partner/family)</w:t>
            </w:r>
          </w:p>
        </w:tc>
        <w:tc>
          <w:tcPr>
            <w:tcW w:w="576" w:type="dxa"/>
            <w:noWrap/>
          </w:tcPr>
          <w:p w:rsidR="00240227" w:rsidRPr="00DB4ABA" w:rsidRDefault="00240227" w:rsidP="00240227">
            <w:r w:rsidRPr="00DB4ABA">
              <w:t>72</w:t>
            </w:r>
          </w:p>
        </w:tc>
        <w:tc>
          <w:tcPr>
            <w:tcW w:w="1285" w:type="dxa"/>
            <w:noWrap/>
          </w:tcPr>
          <w:p w:rsidR="00240227" w:rsidRPr="00DB4ABA" w:rsidRDefault="00240227" w:rsidP="00240227">
            <w:r w:rsidRPr="00DB4ABA">
              <w:t>59</w:t>
            </w:r>
          </w:p>
        </w:tc>
        <w:tc>
          <w:tcPr>
            <w:tcW w:w="624" w:type="dxa"/>
            <w:noWrap/>
          </w:tcPr>
          <w:p w:rsidR="00240227" w:rsidRPr="00DB4ABA" w:rsidRDefault="00240227" w:rsidP="00240227">
            <w:r w:rsidRPr="00DB4ABA">
              <w:t>62</w:t>
            </w:r>
          </w:p>
        </w:tc>
      </w:tr>
      <w:tr w:rsidR="00240227" w:rsidRPr="003459E4" w:rsidTr="00673235">
        <w:trPr>
          <w:trHeight w:val="288"/>
        </w:trPr>
        <w:tc>
          <w:tcPr>
            <w:tcW w:w="6865" w:type="dxa"/>
            <w:noWrap/>
          </w:tcPr>
          <w:p w:rsidR="00240227" w:rsidRPr="00DB4ABA" w:rsidRDefault="00240227" w:rsidP="00240227">
            <w:r w:rsidRPr="00DB4ABA">
              <w:t>Physical abuse (partner/family)</w:t>
            </w:r>
          </w:p>
        </w:tc>
        <w:tc>
          <w:tcPr>
            <w:tcW w:w="576" w:type="dxa"/>
            <w:noWrap/>
          </w:tcPr>
          <w:p w:rsidR="00240227" w:rsidRPr="00DB4ABA" w:rsidRDefault="00240227" w:rsidP="00240227">
            <w:r w:rsidRPr="00DB4ABA">
              <w:t>56</w:t>
            </w:r>
          </w:p>
        </w:tc>
        <w:tc>
          <w:tcPr>
            <w:tcW w:w="1285" w:type="dxa"/>
            <w:noWrap/>
          </w:tcPr>
          <w:p w:rsidR="00240227" w:rsidRPr="00DB4ABA" w:rsidRDefault="00240227" w:rsidP="00240227">
            <w:r w:rsidRPr="00DB4ABA">
              <w:t>67</w:t>
            </w:r>
          </w:p>
        </w:tc>
        <w:tc>
          <w:tcPr>
            <w:tcW w:w="624" w:type="dxa"/>
            <w:noWrap/>
          </w:tcPr>
          <w:p w:rsidR="00240227" w:rsidRPr="00DB4ABA" w:rsidRDefault="00240227" w:rsidP="00240227">
            <w:r w:rsidRPr="00DB4ABA">
              <w:t>70</w:t>
            </w:r>
          </w:p>
        </w:tc>
      </w:tr>
      <w:tr w:rsidR="00240227" w:rsidRPr="003459E4" w:rsidTr="00673235">
        <w:trPr>
          <w:trHeight w:val="288"/>
        </w:trPr>
        <w:tc>
          <w:tcPr>
            <w:tcW w:w="6865" w:type="dxa"/>
            <w:noWrap/>
          </w:tcPr>
          <w:p w:rsidR="00240227" w:rsidRPr="00DB4ABA" w:rsidRDefault="00240227" w:rsidP="00240227">
            <w:r w:rsidRPr="00DB4ABA">
              <w:t>Sexual harassment (workplace/community)</w:t>
            </w:r>
          </w:p>
        </w:tc>
        <w:tc>
          <w:tcPr>
            <w:tcW w:w="576" w:type="dxa"/>
            <w:noWrap/>
          </w:tcPr>
          <w:p w:rsidR="00240227" w:rsidRPr="00DB4ABA" w:rsidRDefault="00240227" w:rsidP="00240227">
            <w:r w:rsidRPr="00DB4ABA">
              <w:t>35</w:t>
            </w:r>
          </w:p>
        </w:tc>
        <w:tc>
          <w:tcPr>
            <w:tcW w:w="1285" w:type="dxa"/>
            <w:noWrap/>
          </w:tcPr>
          <w:p w:rsidR="00240227" w:rsidRPr="00DB4ABA" w:rsidRDefault="00240227" w:rsidP="00240227">
            <w:r w:rsidRPr="00DB4ABA">
              <w:t>72</w:t>
            </w:r>
          </w:p>
        </w:tc>
        <w:tc>
          <w:tcPr>
            <w:tcW w:w="624" w:type="dxa"/>
            <w:noWrap/>
          </w:tcPr>
          <w:p w:rsidR="00240227" w:rsidRPr="00DB4ABA" w:rsidRDefault="00240227" w:rsidP="00240227">
            <w:r w:rsidRPr="00DB4ABA">
              <w:t>86</w:t>
            </w:r>
          </w:p>
        </w:tc>
      </w:tr>
      <w:tr w:rsidR="00240227" w:rsidRPr="003459E4" w:rsidTr="00673235">
        <w:trPr>
          <w:trHeight w:val="288"/>
        </w:trPr>
        <w:tc>
          <w:tcPr>
            <w:tcW w:w="6865" w:type="dxa"/>
            <w:noWrap/>
          </w:tcPr>
          <w:p w:rsidR="00240227" w:rsidRPr="00DB4ABA" w:rsidRDefault="00240227" w:rsidP="00240227">
            <w:r w:rsidRPr="00DB4ABA">
              <w:t>Physical harassment (workplace/community)</w:t>
            </w:r>
          </w:p>
        </w:tc>
        <w:tc>
          <w:tcPr>
            <w:tcW w:w="576" w:type="dxa"/>
            <w:noWrap/>
          </w:tcPr>
          <w:p w:rsidR="00240227" w:rsidRPr="00DB4ABA" w:rsidRDefault="00240227" w:rsidP="00240227">
            <w:r w:rsidRPr="00DB4ABA">
              <w:t>47</w:t>
            </w:r>
          </w:p>
        </w:tc>
        <w:tc>
          <w:tcPr>
            <w:tcW w:w="1285" w:type="dxa"/>
            <w:noWrap/>
          </w:tcPr>
          <w:p w:rsidR="00240227" w:rsidRPr="00DB4ABA" w:rsidRDefault="00240227" w:rsidP="00240227">
            <w:r w:rsidRPr="00DB4ABA">
              <w:t>54</w:t>
            </w:r>
          </w:p>
        </w:tc>
        <w:tc>
          <w:tcPr>
            <w:tcW w:w="624" w:type="dxa"/>
            <w:noWrap/>
          </w:tcPr>
          <w:p w:rsidR="00240227" w:rsidRDefault="00240227" w:rsidP="00240227">
            <w:r w:rsidRPr="00DB4ABA">
              <w:t>92</w:t>
            </w:r>
          </w:p>
        </w:tc>
      </w:tr>
      <w:tr w:rsidR="00240227" w:rsidRPr="003459E4" w:rsidTr="00673235">
        <w:trPr>
          <w:trHeight w:val="288"/>
        </w:trPr>
        <w:tc>
          <w:tcPr>
            <w:tcW w:w="6865" w:type="dxa"/>
            <w:noWrap/>
          </w:tcPr>
          <w:p w:rsidR="00240227" w:rsidRPr="00DB4ABA" w:rsidRDefault="00240227" w:rsidP="00240227">
            <w:r w:rsidRPr="00DB4ABA">
              <w:t>Bullying (Neighborhood/work)</w:t>
            </w:r>
          </w:p>
        </w:tc>
        <w:tc>
          <w:tcPr>
            <w:tcW w:w="576" w:type="dxa"/>
            <w:noWrap/>
          </w:tcPr>
          <w:p w:rsidR="00240227" w:rsidRPr="00DB4ABA" w:rsidRDefault="00240227" w:rsidP="00240227">
            <w:r w:rsidRPr="00DB4ABA">
              <w:t>69</w:t>
            </w:r>
          </w:p>
        </w:tc>
        <w:tc>
          <w:tcPr>
            <w:tcW w:w="1285" w:type="dxa"/>
            <w:noWrap/>
          </w:tcPr>
          <w:p w:rsidR="00240227" w:rsidRPr="00DB4ABA" w:rsidRDefault="00240227" w:rsidP="00240227">
            <w:r w:rsidRPr="00DB4ABA">
              <w:t>63</w:t>
            </w:r>
          </w:p>
        </w:tc>
        <w:tc>
          <w:tcPr>
            <w:tcW w:w="624" w:type="dxa"/>
            <w:noWrap/>
          </w:tcPr>
          <w:p w:rsidR="00240227" w:rsidRPr="00DB4ABA" w:rsidRDefault="00240227" w:rsidP="00240227">
            <w:r w:rsidRPr="00DB4ABA">
              <w:t>61</w:t>
            </w:r>
          </w:p>
        </w:tc>
      </w:tr>
    </w:tbl>
    <w:p w:rsidR="00A736BE" w:rsidRPr="003459E4" w:rsidRDefault="00A736BE" w:rsidP="00F068F6">
      <w:pPr>
        <w:spacing w:after="0"/>
        <w:jc w:val="both"/>
        <w:rPr>
          <w:rFonts w:ascii="Gill Sans MT" w:hAnsi="Gill Sans MT"/>
          <w:sz w:val="24"/>
          <w:szCs w:val="24"/>
        </w:rPr>
      </w:pPr>
    </w:p>
    <w:p w:rsidR="00A736BE" w:rsidRPr="003459E4" w:rsidRDefault="00A736BE" w:rsidP="00F068F6">
      <w:pPr>
        <w:spacing w:after="0"/>
        <w:jc w:val="both"/>
        <w:rPr>
          <w:rFonts w:ascii="Gill Sans MT" w:hAnsi="Gill Sans MT"/>
          <w:sz w:val="24"/>
          <w:szCs w:val="24"/>
        </w:rPr>
      </w:pPr>
      <w:r w:rsidRPr="003459E4">
        <w:rPr>
          <w:rFonts w:ascii="Gill Sans MT" w:hAnsi="Gill Sans MT"/>
          <w:sz w:val="24"/>
          <w:szCs w:val="24"/>
        </w:rPr>
        <w:t>INCLUSION</w:t>
      </w:r>
      <w:r w:rsidRPr="003459E4">
        <w:rPr>
          <w:rFonts w:ascii="Gill Sans MT" w:hAnsi="Gill Sans MT"/>
          <w:sz w:val="24"/>
          <w:szCs w:val="24"/>
        </w:rPr>
        <w:tab/>
      </w:r>
      <w:r w:rsidRPr="003459E4">
        <w:rPr>
          <w:rFonts w:ascii="Gill Sans MT" w:hAnsi="Gill Sans MT"/>
          <w:sz w:val="24"/>
          <w:szCs w:val="24"/>
        </w:rPr>
        <w:tab/>
      </w:r>
    </w:p>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877"/>
        <w:gridCol w:w="1473"/>
      </w:tblGrid>
      <w:tr w:rsidR="00A736BE" w:rsidRPr="003459E4" w:rsidTr="005F6E53">
        <w:trPr>
          <w:trHeight w:val="615"/>
        </w:trPr>
        <w:tc>
          <w:tcPr>
            <w:tcW w:w="9350" w:type="dxa"/>
            <w:gridSpan w:val="2"/>
            <w:hideMark/>
          </w:tcPr>
          <w:p w:rsidR="00A736BE" w:rsidRPr="003459E4" w:rsidRDefault="00240227" w:rsidP="00A7223C">
            <w:pPr>
              <w:jc w:val="both"/>
              <w:rPr>
                <w:rFonts w:ascii="Gill Sans MT" w:hAnsi="Gill Sans MT"/>
                <w:b/>
                <w:bCs/>
                <w:sz w:val="24"/>
                <w:szCs w:val="24"/>
              </w:rPr>
            </w:pPr>
            <w:r>
              <w:rPr>
                <w:rFonts w:ascii="Gill Sans MT" w:hAnsi="Gill Sans MT"/>
                <w:b/>
                <w:bCs/>
                <w:sz w:val="24"/>
                <w:szCs w:val="24"/>
              </w:rPr>
              <w:lastRenderedPageBreak/>
              <w:t>14</w:t>
            </w:r>
            <w:r w:rsidR="00A736BE" w:rsidRPr="003459E4">
              <w:rPr>
                <w:rFonts w:ascii="Gill Sans MT" w:hAnsi="Gill Sans MT"/>
                <w:b/>
                <w:bCs/>
                <w:sz w:val="24"/>
                <w:szCs w:val="24"/>
              </w:rPr>
              <w:t xml:space="preserve">. Which of the following have you considered barriers to inclusion (persons with disabilities, refugees, women) in </w:t>
            </w:r>
            <w:proofErr w:type="spellStart"/>
            <w:r w:rsidR="00A7223C">
              <w:rPr>
                <w:rFonts w:ascii="Gill Sans MT" w:hAnsi="Gill Sans MT"/>
                <w:b/>
                <w:bCs/>
                <w:sz w:val="24"/>
                <w:szCs w:val="24"/>
              </w:rPr>
              <w:t>Tabaqet</w:t>
            </w:r>
            <w:proofErr w:type="spellEnd"/>
            <w:r w:rsidR="00A7223C">
              <w:rPr>
                <w:rFonts w:ascii="Gill Sans MT" w:hAnsi="Gill Sans MT"/>
                <w:b/>
                <w:bCs/>
                <w:sz w:val="24"/>
                <w:szCs w:val="24"/>
              </w:rPr>
              <w:t xml:space="preserve"> </w:t>
            </w:r>
            <w:proofErr w:type="spellStart"/>
            <w:r w:rsidR="00A7223C">
              <w:rPr>
                <w:rFonts w:ascii="Gill Sans MT" w:hAnsi="Gill Sans MT"/>
                <w:b/>
                <w:bCs/>
                <w:sz w:val="24"/>
                <w:szCs w:val="24"/>
              </w:rPr>
              <w:t>Fahil</w:t>
            </w:r>
            <w:proofErr w:type="spellEnd"/>
            <w:r w:rsidR="00EF436E" w:rsidRPr="003459E4">
              <w:rPr>
                <w:rFonts w:ascii="Gill Sans MT" w:hAnsi="Gill Sans MT"/>
                <w:b/>
                <w:bCs/>
                <w:sz w:val="24"/>
                <w:szCs w:val="24"/>
              </w:rPr>
              <w:t>?</w:t>
            </w:r>
            <w:r w:rsidR="00A736BE" w:rsidRPr="003459E4">
              <w:rPr>
                <w:rFonts w:ascii="Gill Sans MT" w:hAnsi="Gill Sans MT"/>
                <w:b/>
                <w:bCs/>
                <w:sz w:val="24"/>
                <w:szCs w:val="24"/>
              </w:rPr>
              <w:t xml:space="preserve"> </w:t>
            </w:r>
          </w:p>
        </w:tc>
      </w:tr>
      <w:tr w:rsidR="00A736BE" w:rsidRPr="003459E4" w:rsidTr="005F6E53">
        <w:trPr>
          <w:trHeight w:val="288"/>
        </w:trPr>
        <w:tc>
          <w:tcPr>
            <w:tcW w:w="7877"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1473"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Count</w:t>
            </w:r>
          </w:p>
        </w:tc>
      </w:tr>
      <w:tr w:rsidR="00240227" w:rsidRPr="003459E4" w:rsidTr="00673235">
        <w:trPr>
          <w:trHeight w:val="288"/>
        </w:trPr>
        <w:tc>
          <w:tcPr>
            <w:tcW w:w="7877" w:type="dxa"/>
            <w:noWrap/>
          </w:tcPr>
          <w:p w:rsidR="00240227" w:rsidRPr="00760E7A" w:rsidRDefault="00240227" w:rsidP="00240227">
            <w:r w:rsidRPr="00760E7A">
              <w:t>Social norms</w:t>
            </w:r>
          </w:p>
        </w:tc>
        <w:tc>
          <w:tcPr>
            <w:tcW w:w="1473" w:type="dxa"/>
            <w:noWrap/>
          </w:tcPr>
          <w:p w:rsidR="00240227" w:rsidRPr="00760E7A" w:rsidRDefault="00240227" w:rsidP="00240227">
            <w:r w:rsidRPr="00760E7A">
              <w:t>108</w:t>
            </w:r>
          </w:p>
        </w:tc>
      </w:tr>
      <w:tr w:rsidR="00240227" w:rsidRPr="003459E4" w:rsidTr="00673235">
        <w:trPr>
          <w:trHeight w:val="288"/>
        </w:trPr>
        <w:tc>
          <w:tcPr>
            <w:tcW w:w="7877" w:type="dxa"/>
            <w:noWrap/>
          </w:tcPr>
          <w:p w:rsidR="00240227" w:rsidRPr="00760E7A" w:rsidRDefault="00240227" w:rsidP="00240227">
            <w:r w:rsidRPr="00760E7A">
              <w:t>Laws &amp; legal framework</w:t>
            </w:r>
          </w:p>
        </w:tc>
        <w:tc>
          <w:tcPr>
            <w:tcW w:w="1473" w:type="dxa"/>
            <w:noWrap/>
          </w:tcPr>
          <w:p w:rsidR="00240227" w:rsidRPr="00760E7A" w:rsidRDefault="00240227" w:rsidP="00240227">
            <w:r w:rsidRPr="00760E7A">
              <w:t>76</w:t>
            </w:r>
          </w:p>
        </w:tc>
      </w:tr>
      <w:tr w:rsidR="00240227" w:rsidRPr="003459E4" w:rsidTr="00673235">
        <w:trPr>
          <w:trHeight w:val="288"/>
        </w:trPr>
        <w:tc>
          <w:tcPr>
            <w:tcW w:w="7877" w:type="dxa"/>
            <w:noWrap/>
          </w:tcPr>
          <w:p w:rsidR="00240227" w:rsidRPr="00760E7A" w:rsidRDefault="00240227" w:rsidP="00240227">
            <w:r w:rsidRPr="00760E7A">
              <w:t>Lack of community awareness</w:t>
            </w:r>
          </w:p>
        </w:tc>
        <w:tc>
          <w:tcPr>
            <w:tcW w:w="1473" w:type="dxa"/>
            <w:noWrap/>
          </w:tcPr>
          <w:p w:rsidR="00240227" w:rsidRPr="00760E7A" w:rsidRDefault="00240227" w:rsidP="00240227">
            <w:r w:rsidRPr="00760E7A">
              <w:t>74</w:t>
            </w:r>
          </w:p>
        </w:tc>
      </w:tr>
      <w:tr w:rsidR="00240227" w:rsidRPr="003459E4" w:rsidTr="00673235">
        <w:trPr>
          <w:trHeight w:val="288"/>
        </w:trPr>
        <w:tc>
          <w:tcPr>
            <w:tcW w:w="7877" w:type="dxa"/>
            <w:noWrap/>
          </w:tcPr>
          <w:p w:rsidR="00240227" w:rsidRPr="00760E7A" w:rsidRDefault="00240227" w:rsidP="00240227">
            <w:r w:rsidRPr="00760E7A">
              <w:t>Local policies</w:t>
            </w:r>
          </w:p>
        </w:tc>
        <w:tc>
          <w:tcPr>
            <w:tcW w:w="1473" w:type="dxa"/>
            <w:noWrap/>
          </w:tcPr>
          <w:p w:rsidR="00240227" w:rsidRPr="00760E7A" w:rsidRDefault="00240227" w:rsidP="00240227">
            <w:r w:rsidRPr="00760E7A">
              <w:t>67</w:t>
            </w:r>
          </w:p>
        </w:tc>
      </w:tr>
      <w:tr w:rsidR="00240227" w:rsidRPr="003459E4" w:rsidTr="00673235">
        <w:trPr>
          <w:trHeight w:val="288"/>
        </w:trPr>
        <w:tc>
          <w:tcPr>
            <w:tcW w:w="7877" w:type="dxa"/>
            <w:noWrap/>
          </w:tcPr>
          <w:p w:rsidR="00240227" w:rsidRPr="00760E7A" w:rsidRDefault="00240227" w:rsidP="00240227">
            <w:r w:rsidRPr="00760E7A">
              <w:t>Infrastructure (disabilities/ old age)</w:t>
            </w:r>
          </w:p>
        </w:tc>
        <w:tc>
          <w:tcPr>
            <w:tcW w:w="1473" w:type="dxa"/>
            <w:noWrap/>
          </w:tcPr>
          <w:p w:rsidR="00240227" w:rsidRPr="00760E7A" w:rsidRDefault="00240227" w:rsidP="00240227">
            <w:r w:rsidRPr="00760E7A">
              <w:t>65</w:t>
            </w:r>
          </w:p>
        </w:tc>
      </w:tr>
      <w:tr w:rsidR="00240227" w:rsidRPr="003459E4" w:rsidTr="00673235">
        <w:trPr>
          <w:trHeight w:val="288"/>
        </w:trPr>
        <w:tc>
          <w:tcPr>
            <w:tcW w:w="7877" w:type="dxa"/>
            <w:noWrap/>
          </w:tcPr>
          <w:p w:rsidR="00240227" w:rsidRPr="00760E7A" w:rsidRDefault="00240227" w:rsidP="00240227">
            <w:r w:rsidRPr="00760E7A">
              <w:t>Individual perceptions and biases (racism/sexism)</w:t>
            </w:r>
          </w:p>
        </w:tc>
        <w:tc>
          <w:tcPr>
            <w:tcW w:w="1473" w:type="dxa"/>
            <w:noWrap/>
          </w:tcPr>
          <w:p w:rsidR="00240227" w:rsidRPr="00760E7A" w:rsidRDefault="00240227" w:rsidP="00240227">
            <w:r w:rsidRPr="00760E7A">
              <w:t>41</w:t>
            </w:r>
          </w:p>
        </w:tc>
      </w:tr>
      <w:tr w:rsidR="00240227" w:rsidRPr="003459E4" w:rsidTr="00673235">
        <w:trPr>
          <w:trHeight w:val="288"/>
        </w:trPr>
        <w:tc>
          <w:tcPr>
            <w:tcW w:w="7877" w:type="dxa"/>
            <w:noWrap/>
          </w:tcPr>
          <w:p w:rsidR="00240227" w:rsidRPr="00760E7A" w:rsidRDefault="00240227" w:rsidP="00240227">
            <w:r w:rsidRPr="00760E7A">
              <w:t xml:space="preserve">None of the above </w:t>
            </w:r>
          </w:p>
        </w:tc>
        <w:tc>
          <w:tcPr>
            <w:tcW w:w="1473" w:type="dxa"/>
            <w:noWrap/>
          </w:tcPr>
          <w:p w:rsidR="00240227" w:rsidRPr="00760E7A" w:rsidRDefault="00240227" w:rsidP="00240227">
            <w:r w:rsidRPr="00760E7A">
              <w:t>23</w:t>
            </w:r>
          </w:p>
        </w:tc>
      </w:tr>
      <w:tr w:rsidR="00240227" w:rsidRPr="003459E4" w:rsidTr="00673235">
        <w:trPr>
          <w:trHeight w:val="288"/>
        </w:trPr>
        <w:tc>
          <w:tcPr>
            <w:tcW w:w="7877" w:type="dxa"/>
            <w:noWrap/>
          </w:tcPr>
          <w:p w:rsidR="00240227" w:rsidRPr="00760E7A" w:rsidRDefault="00240227" w:rsidP="00240227">
            <w:r w:rsidRPr="00760E7A">
              <w:t>The excluded groups are not aware of their rights</w:t>
            </w:r>
          </w:p>
        </w:tc>
        <w:tc>
          <w:tcPr>
            <w:tcW w:w="1473" w:type="dxa"/>
            <w:noWrap/>
          </w:tcPr>
          <w:p w:rsidR="00240227" w:rsidRDefault="00240227" w:rsidP="00240227">
            <w:r w:rsidRPr="00760E7A">
              <w:t>13</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275"/>
        <w:gridCol w:w="1300"/>
        <w:gridCol w:w="1355"/>
        <w:gridCol w:w="908"/>
        <w:gridCol w:w="1512"/>
      </w:tblGrid>
      <w:tr w:rsidR="005E2962" w:rsidRPr="003459E4" w:rsidTr="005E2962">
        <w:trPr>
          <w:trHeight w:val="360"/>
        </w:trPr>
        <w:tc>
          <w:tcPr>
            <w:tcW w:w="9350" w:type="dxa"/>
            <w:gridSpan w:val="5"/>
            <w:noWrap/>
            <w:hideMark/>
          </w:tcPr>
          <w:p w:rsidR="005E2962" w:rsidRPr="003459E4" w:rsidRDefault="00240227" w:rsidP="00240227">
            <w:pPr>
              <w:jc w:val="both"/>
              <w:rPr>
                <w:rFonts w:ascii="Gill Sans MT" w:hAnsi="Gill Sans MT"/>
                <w:b/>
                <w:bCs/>
                <w:sz w:val="24"/>
                <w:szCs w:val="24"/>
              </w:rPr>
            </w:pPr>
            <w:r>
              <w:rPr>
                <w:rFonts w:ascii="Gill Sans MT" w:hAnsi="Gill Sans MT"/>
                <w:b/>
                <w:bCs/>
                <w:sz w:val="24"/>
                <w:szCs w:val="24"/>
              </w:rPr>
              <w:t>15</w:t>
            </w:r>
            <w:r w:rsidR="005E2962" w:rsidRPr="003459E4">
              <w:rPr>
                <w:rFonts w:ascii="Gill Sans MT" w:hAnsi="Gill Sans MT"/>
                <w:b/>
                <w:bCs/>
                <w:sz w:val="24"/>
                <w:szCs w:val="24"/>
              </w:rPr>
              <w:t>. To what degree do you think the following</w:t>
            </w:r>
            <w:r>
              <w:rPr>
                <w:rFonts w:ascii="Gill Sans MT" w:hAnsi="Gill Sans MT"/>
                <w:b/>
                <w:bCs/>
                <w:sz w:val="24"/>
                <w:szCs w:val="24"/>
              </w:rPr>
              <w:t xml:space="preserve"> groups do not have equal opportunities </w:t>
            </w:r>
            <w:r w:rsidR="00EF5E04" w:rsidRPr="003459E4">
              <w:rPr>
                <w:rFonts w:ascii="Gill Sans MT" w:hAnsi="Gill Sans MT"/>
                <w:b/>
                <w:bCs/>
                <w:sz w:val="24"/>
                <w:szCs w:val="24"/>
              </w:rPr>
              <w:t xml:space="preserve">in </w:t>
            </w:r>
            <w:proofErr w:type="spellStart"/>
            <w:r w:rsidR="00A7223C">
              <w:rPr>
                <w:rFonts w:ascii="Gill Sans MT" w:hAnsi="Gill Sans MT"/>
                <w:b/>
                <w:bCs/>
                <w:sz w:val="24"/>
                <w:szCs w:val="24"/>
              </w:rPr>
              <w:t>Tabaqet</w:t>
            </w:r>
            <w:proofErr w:type="spellEnd"/>
            <w:r w:rsidR="00A7223C">
              <w:rPr>
                <w:rFonts w:ascii="Gill Sans MT" w:hAnsi="Gill Sans MT"/>
                <w:b/>
                <w:bCs/>
                <w:sz w:val="24"/>
                <w:szCs w:val="24"/>
              </w:rPr>
              <w:t xml:space="preserve"> </w:t>
            </w:r>
            <w:proofErr w:type="spellStart"/>
            <w:r w:rsidR="00A7223C">
              <w:rPr>
                <w:rFonts w:ascii="Gill Sans MT" w:hAnsi="Gill Sans MT"/>
                <w:b/>
                <w:bCs/>
                <w:sz w:val="24"/>
                <w:szCs w:val="24"/>
              </w:rPr>
              <w:t>Fahil</w:t>
            </w:r>
            <w:proofErr w:type="spellEnd"/>
            <w:r w:rsidR="00EF436E" w:rsidRPr="003459E4">
              <w:rPr>
                <w:rFonts w:ascii="Gill Sans MT" w:hAnsi="Gill Sans MT"/>
                <w:b/>
                <w:bCs/>
                <w:sz w:val="24"/>
                <w:szCs w:val="24"/>
              </w:rPr>
              <w:t>?</w:t>
            </w:r>
          </w:p>
        </w:tc>
      </w:tr>
      <w:tr w:rsidR="005E2962" w:rsidRPr="003459E4" w:rsidTr="005D2687">
        <w:trPr>
          <w:trHeight w:val="288"/>
        </w:trPr>
        <w:tc>
          <w:tcPr>
            <w:tcW w:w="4275" w:type="dxa"/>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 </w:t>
            </w:r>
          </w:p>
        </w:tc>
        <w:tc>
          <w:tcPr>
            <w:tcW w:w="1300"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Frequently</w:t>
            </w:r>
          </w:p>
        </w:tc>
        <w:tc>
          <w:tcPr>
            <w:tcW w:w="1355"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Sometimes</w:t>
            </w:r>
          </w:p>
        </w:tc>
        <w:tc>
          <w:tcPr>
            <w:tcW w:w="908"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Rarely</w:t>
            </w:r>
          </w:p>
        </w:tc>
        <w:tc>
          <w:tcPr>
            <w:tcW w:w="1512"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 xml:space="preserve">I don’t know </w:t>
            </w:r>
          </w:p>
        </w:tc>
      </w:tr>
      <w:tr w:rsidR="00240227" w:rsidRPr="003459E4" w:rsidTr="00EF5E04">
        <w:trPr>
          <w:trHeight w:val="179"/>
        </w:trPr>
        <w:tc>
          <w:tcPr>
            <w:tcW w:w="4275" w:type="dxa"/>
            <w:noWrap/>
            <w:vAlign w:val="bottom"/>
          </w:tcPr>
          <w:p w:rsidR="00240227" w:rsidRDefault="00240227" w:rsidP="00240227">
            <w:pPr>
              <w:rPr>
                <w:rFonts w:ascii="Calibri" w:hAnsi="Calibri" w:cs="Calibri"/>
                <w:color w:val="000000"/>
              </w:rPr>
            </w:pPr>
            <w:r>
              <w:rPr>
                <w:rFonts w:ascii="Calibri" w:hAnsi="Calibri" w:cs="Calibri"/>
                <w:color w:val="000000"/>
              </w:rPr>
              <w:t>Refugees</w:t>
            </w:r>
          </w:p>
        </w:tc>
        <w:tc>
          <w:tcPr>
            <w:tcW w:w="1300" w:type="dxa"/>
            <w:noWrap/>
            <w:vAlign w:val="bottom"/>
          </w:tcPr>
          <w:p w:rsidR="00240227" w:rsidRDefault="00240227" w:rsidP="00240227">
            <w:pPr>
              <w:jc w:val="right"/>
              <w:rPr>
                <w:rFonts w:ascii="Calibri" w:hAnsi="Calibri" w:cs="Calibri"/>
                <w:color w:val="000000"/>
              </w:rPr>
            </w:pPr>
            <w:r>
              <w:rPr>
                <w:rFonts w:ascii="Calibri" w:hAnsi="Calibri" w:cs="Calibri"/>
                <w:color w:val="000000"/>
              </w:rPr>
              <w:t>31</w:t>
            </w:r>
          </w:p>
        </w:tc>
        <w:tc>
          <w:tcPr>
            <w:tcW w:w="1355" w:type="dxa"/>
            <w:noWrap/>
            <w:vAlign w:val="bottom"/>
          </w:tcPr>
          <w:p w:rsidR="00240227" w:rsidRDefault="00240227" w:rsidP="00240227">
            <w:pPr>
              <w:jc w:val="right"/>
              <w:rPr>
                <w:rFonts w:ascii="Calibri" w:hAnsi="Calibri" w:cs="Calibri"/>
                <w:color w:val="000000"/>
              </w:rPr>
            </w:pPr>
            <w:r>
              <w:rPr>
                <w:rFonts w:ascii="Calibri" w:hAnsi="Calibri" w:cs="Calibri"/>
                <w:color w:val="000000"/>
              </w:rPr>
              <w:t>65</w:t>
            </w:r>
          </w:p>
        </w:tc>
        <w:tc>
          <w:tcPr>
            <w:tcW w:w="908" w:type="dxa"/>
            <w:noWrap/>
            <w:vAlign w:val="bottom"/>
          </w:tcPr>
          <w:p w:rsidR="00240227" w:rsidRDefault="00240227" w:rsidP="00240227">
            <w:pPr>
              <w:jc w:val="right"/>
              <w:rPr>
                <w:rFonts w:ascii="Calibri" w:hAnsi="Calibri" w:cs="Calibri"/>
                <w:color w:val="000000"/>
              </w:rPr>
            </w:pPr>
            <w:r>
              <w:rPr>
                <w:rFonts w:ascii="Calibri" w:hAnsi="Calibri" w:cs="Calibri"/>
                <w:color w:val="000000"/>
              </w:rPr>
              <w:t>62</w:t>
            </w:r>
          </w:p>
        </w:tc>
        <w:tc>
          <w:tcPr>
            <w:tcW w:w="1512" w:type="dxa"/>
            <w:noWrap/>
            <w:vAlign w:val="bottom"/>
          </w:tcPr>
          <w:p w:rsidR="00240227" w:rsidRDefault="00240227" w:rsidP="00240227">
            <w:pPr>
              <w:jc w:val="right"/>
              <w:rPr>
                <w:rFonts w:ascii="Calibri" w:hAnsi="Calibri" w:cs="Calibri"/>
                <w:color w:val="000000"/>
              </w:rPr>
            </w:pPr>
            <w:r>
              <w:rPr>
                <w:rFonts w:ascii="Calibri" w:hAnsi="Calibri" w:cs="Calibri"/>
                <w:color w:val="000000"/>
              </w:rPr>
              <w:t>35</w:t>
            </w:r>
          </w:p>
        </w:tc>
      </w:tr>
      <w:tr w:rsidR="00240227" w:rsidRPr="003459E4" w:rsidTr="00EF5E04">
        <w:trPr>
          <w:trHeight w:val="288"/>
        </w:trPr>
        <w:tc>
          <w:tcPr>
            <w:tcW w:w="4275" w:type="dxa"/>
            <w:noWrap/>
            <w:vAlign w:val="bottom"/>
          </w:tcPr>
          <w:p w:rsidR="00240227" w:rsidRDefault="00240227" w:rsidP="00240227">
            <w:pPr>
              <w:rPr>
                <w:rFonts w:ascii="Calibri" w:hAnsi="Calibri" w:cs="Calibri"/>
                <w:color w:val="000000"/>
              </w:rPr>
            </w:pPr>
            <w:r>
              <w:rPr>
                <w:rFonts w:ascii="Calibri" w:hAnsi="Calibri" w:cs="Calibri"/>
                <w:color w:val="000000"/>
              </w:rPr>
              <w:t>Other Religions</w:t>
            </w:r>
          </w:p>
        </w:tc>
        <w:tc>
          <w:tcPr>
            <w:tcW w:w="1300" w:type="dxa"/>
            <w:noWrap/>
            <w:vAlign w:val="bottom"/>
          </w:tcPr>
          <w:p w:rsidR="00240227" w:rsidRDefault="00240227" w:rsidP="00240227">
            <w:pPr>
              <w:jc w:val="right"/>
              <w:rPr>
                <w:rFonts w:ascii="Calibri" w:hAnsi="Calibri" w:cs="Calibri"/>
                <w:color w:val="000000"/>
              </w:rPr>
            </w:pPr>
            <w:r>
              <w:rPr>
                <w:rFonts w:ascii="Calibri" w:hAnsi="Calibri" w:cs="Calibri"/>
                <w:color w:val="000000"/>
              </w:rPr>
              <w:t>44</w:t>
            </w:r>
          </w:p>
        </w:tc>
        <w:tc>
          <w:tcPr>
            <w:tcW w:w="1355" w:type="dxa"/>
            <w:noWrap/>
            <w:vAlign w:val="bottom"/>
          </w:tcPr>
          <w:p w:rsidR="00240227" w:rsidRDefault="00240227" w:rsidP="00240227">
            <w:pPr>
              <w:jc w:val="right"/>
              <w:rPr>
                <w:rFonts w:ascii="Calibri" w:hAnsi="Calibri" w:cs="Calibri"/>
                <w:color w:val="000000"/>
              </w:rPr>
            </w:pPr>
            <w:r>
              <w:rPr>
                <w:rFonts w:ascii="Calibri" w:hAnsi="Calibri" w:cs="Calibri"/>
                <w:color w:val="000000"/>
              </w:rPr>
              <w:t>62</w:t>
            </w:r>
          </w:p>
        </w:tc>
        <w:tc>
          <w:tcPr>
            <w:tcW w:w="908" w:type="dxa"/>
            <w:noWrap/>
            <w:vAlign w:val="bottom"/>
          </w:tcPr>
          <w:p w:rsidR="00240227" w:rsidRDefault="00240227" w:rsidP="00240227">
            <w:pPr>
              <w:jc w:val="right"/>
              <w:rPr>
                <w:rFonts w:ascii="Calibri" w:hAnsi="Calibri" w:cs="Calibri"/>
                <w:color w:val="000000"/>
              </w:rPr>
            </w:pPr>
            <w:r>
              <w:rPr>
                <w:rFonts w:ascii="Calibri" w:hAnsi="Calibri" w:cs="Calibri"/>
                <w:color w:val="000000"/>
              </w:rPr>
              <w:t>59</w:t>
            </w:r>
          </w:p>
        </w:tc>
        <w:tc>
          <w:tcPr>
            <w:tcW w:w="1512" w:type="dxa"/>
            <w:noWrap/>
            <w:vAlign w:val="bottom"/>
          </w:tcPr>
          <w:p w:rsidR="00240227" w:rsidRDefault="00240227" w:rsidP="00240227">
            <w:pPr>
              <w:jc w:val="right"/>
              <w:rPr>
                <w:rFonts w:ascii="Calibri" w:hAnsi="Calibri" w:cs="Calibri"/>
                <w:color w:val="000000"/>
              </w:rPr>
            </w:pPr>
            <w:r>
              <w:rPr>
                <w:rFonts w:ascii="Calibri" w:hAnsi="Calibri" w:cs="Calibri"/>
                <w:color w:val="000000"/>
              </w:rPr>
              <w:t>28</w:t>
            </w:r>
          </w:p>
        </w:tc>
      </w:tr>
      <w:tr w:rsidR="00240227" w:rsidRPr="003459E4" w:rsidTr="00EF5E04">
        <w:trPr>
          <w:trHeight w:val="288"/>
        </w:trPr>
        <w:tc>
          <w:tcPr>
            <w:tcW w:w="4275" w:type="dxa"/>
            <w:noWrap/>
            <w:vAlign w:val="bottom"/>
          </w:tcPr>
          <w:p w:rsidR="00240227" w:rsidRDefault="00240227" w:rsidP="00240227">
            <w:pPr>
              <w:rPr>
                <w:rFonts w:ascii="Calibri" w:hAnsi="Calibri" w:cs="Calibri"/>
                <w:color w:val="000000"/>
              </w:rPr>
            </w:pPr>
            <w:r>
              <w:rPr>
                <w:rFonts w:ascii="Calibri" w:hAnsi="Calibri" w:cs="Calibri"/>
                <w:color w:val="000000"/>
              </w:rPr>
              <w:t>Other nationalities</w:t>
            </w:r>
          </w:p>
        </w:tc>
        <w:tc>
          <w:tcPr>
            <w:tcW w:w="1300" w:type="dxa"/>
            <w:noWrap/>
            <w:vAlign w:val="bottom"/>
          </w:tcPr>
          <w:p w:rsidR="00240227" w:rsidRDefault="00240227" w:rsidP="00240227">
            <w:pPr>
              <w:jc w:val="right"/>
              <w:rPr>
                <w:rFonts w:ascii="Calibri" w:hAnsi="Calibri" w:cs="Calibri"/>
                <w:color w:val="000000"/>
              </w:rPr>
            </w:pPr>
            <w:r>
              <w:rPr>
                <w:rFonts w:ascii="Calibri" w:hAnsi="Calibri" w:cs="Calibri"/>
                <w:color w:val="000000"/>
              </w:rPr>
              <w:t>30</w:t>
            </w:r>
          </w:p>
        </w:tc>
        <w:tc>
          <w:tcPr>
            <w:tcW w:w="1355" w:type="dxa"/>
            <w:noWrap/>
            <w:vAlign w:val="bottom"/>
          </w:tcPr>
          <w:p w:rsidR="00240227" w:rsidRDefault="00240227" w:rsidP="00240227">
            <w:pPr>
              <w:jc w:val="right"/>
              <w:rPr>
                <w:rFonts w:ascii="Calibri" w:hAnsi="Calibri" w:cs="Calibri"/>
                <w:color w:val="000000"/>
              </w:rPr>
            </w:pPr>
            <w:r>
              <w:rPr>
                <w:rFonts w:ascii="Calibri" w:hAnsi="Calibri" w:cs="Calibri"/>
                <w:color w:val="000000"/>
              </w:rPr>
              <w:t>67</w:t>
            </w:r>
          </w:p>
        </w:tc>
        <w:tc>
          <w:tcPr>
            <w:tcW w:w="908" w:type="dxa"/>
            <w:noWrap/>
            <w:vAlign w:val="bottom"/>
          </w:tcPr>
          <w:p w:rsidR="00240227" w:rsidRDefault="00240227" w:rsidP="00240227">
            <w:pPr>
              <w:jc w:val="right"/>
              <w:rPr>
                <w:rFonts w:ascii="Calibri" w:hAnsi="Calibri" w:cs="Calibri"/>
                <w:color w:val="000000"/>
              </w:rPr>
            </w:pPr>
            <w:r>
              <w:rPr>
                <w:rFonts w:ascii="Calibri" w:hAnsi="Calibri" w:cs="Calibri"/>
                <w:color w:val="000000"/>
              </w:rPr>
              <w:t>58</w:t>
            </w:r>
          </w:p>
        </w:tc>
        <w:tc>
          <w:tcPr>
            <w:tcW w:w="1512" w:type="dxa"/>
            <w:noWrap/>
            <w:vAlign w:val="bottom"/>
          </w:tcPr>
          <w:p w:rsidR="00240227" w:rsidRDefault="00240227" w:rsidP="00240227">
            <w:pPr>
              <w:jc w:val="right"/>
              <w:rPr>
                <w:rFonts w:ascii="Calibri" w:hAnsi="Calibri" w:cs="Calibri"/>
                <w:color w:val="000000"/>
              </w:rPr>
            </w:pPr>
            <w:r>
              <w:rPr>
                <w:rFonts w:ascii="Calibri" w:hAnsi="Calibri" w:cs="Calibri"/>
                <w:color w:val="000000"/>
              </w:rPr>
              <w:t>38</w:t>
            </w:r>
          </w:p>
        </w:tc>
      </w:tr>
      <w:tr w:rsidR="00240227" w:rsidRPr="003459E4" w:rsidTr="00EF5E04">
        <w:trPr>
          <w:trHeight w:val="288"/>
        </w:trPr>
        <w:tc>
          <w:tcPr>
            <w:tcW w:w="4275" w:type="dxa"/>
            <w:noWrap/>
            <w:vAlign w:val="bottom"/>
          </w:tcPr>
          <w:p w:rsidR="00240227" w:rsidRDefault="00240227" w:rsidP="00240227">
            <w:pPr>
              <w:rPr>
                <w:rFonts w:ascii="Calibri" w:hAnsi="Calibri" w:cs="Calibri"/>
                <w:color w:val="000000"/>
              </w:rPr>
            </w:pPr>
            <w:r>
              <w:rPr>
                <w:rFonts w:ascii="Calibri" w:hAnsi="Calibri" w:cs="Calibri"/>
                <w:color w:val="000000"/>
              </w:rPr>
              <w:t>People with disabilities</w:t>
            </w:r>
          </w:p>
        </w:tc>
        <w:tc>
          <w:tcPr>
            <w:tcW w:w="1300" w:type="dxa"/>
            <w:noWrap/>
            <w:vAlign w:val="bottom"/>
          </w:tcPr>
          <w:p w:rsidR="00240227" w:rsidRDefault="00240227" w:rsidP="00240227">
            <w:pPr>
              <w:jc w:val="right"/>
              <w:rPr>
                <w:rFonts w:ascii="Calibri" w:hAnsi="Calibri" w:cs="Calibri"/>
                <w:color w:val="000000"/>
              </w:rPr>
            </w:pPr>
            <w:r>
              <w:rPr>
                <w:rFonts w:ascii="Calibri" w:hAnsi="Calibri" w:cs="Calibri"/>
                <w:color w:val="000000"/>
              </w:rPr>
              <w:t>33</w:t>
            </w:r>
          </w:p>
        </w:tc>
        <w:tc>
          <w:tcPr>
            <w:tcW w:w="1355" w:type="dxa"/>
            <w:noWrap/>
            <w:vAlign w:val="bottom"/>
          </w:tcPr>
          <w:p w:rsidR="00240227" w:rsidRDefault="00240227" w:rsidP="00240227">
            <w:pPr>
              <w:jc w:val="right"/>
              <w:rPr>
                <w:rFonts w:ascii="Calibri" w:hAnsi="Calibri" w:cs="Calibri"/>
                <w:color w:val="000000"/>
              </w:rPr>
            </w:pPr>
            <w:r>
              <w:rPr>
                <w:rFonts w:ascii="Calibri" w:hAnsi="Calibri" w:cs="Calibri"/>
                <w:color w:val="000000"/>
              </w:rPr>
              <w:t>73</w:t>
            </w:r>
          </w:p>
        </w:tc>
        <w:tc>
          <w:tcPr>
            <w:tcW w:w="908" w:type="dxa"/>
            <w:noWrap/>
            <w:vAlign w:val="bottom"/>
          </w:tcPr>
          <w:p w:rsidR="00240227" w:rsidRDefault="00240227" w:rsidP="00240227">
            <w:pPr>
              <w:jc w:val="right"/>
              <w:rPr>
                <w:rFonts w:ascii="Calibri" w:hAnsi="Calibri" w:cs="Calibri"/>
                <w:color w:val="000000"/>
              </w:rPr>
            </w:pPr>
            <w:r>
              <w:rPr>
                <w:rFonts w:ascii="Calibri" w:hAnsi="Calibri" w:cs="Calibri"/>
                <w:color w:val="000000"/>
              </w:rPr>
              <w:t>55</w:t>
            </w:r>
          </w:p>
        </w:tc>
        <w:tc>
          <w:tcPr>
            <w:tcW w:w="1512" w:type="dxa"/>
            <w:noWrap/>
            <w:vAlign w:val="bottom"/>
          </w:tcPr>
          <w:p w:rsidR="00240227" w:rsidRDefault="00240227" w:rsidP="00240227">
            <w:pPr>
              <w:jc w:val="right"/>
              <w:rPr>
                <w:rFonts w:ascii="Calibri" w:hAnsi="Calibri" w:cs="Calibri"/>
                <w:color w:val="000000"/>
              </w:rPr>
            </w:pPr>
            <w:r>
              <w:rPr>
                <w:rFonts w:ascii="Calibri" w:hAnsi="Calibri" w:cs="Calibri"/>
                <w:color w:val="000000"/>
              </w:rPr>
              <w:t>32</w:t>
            </w:r>
          </w:p>
        </w:tc>
      </w:tr>
      <w:tr w:rsidR="00240227" w:rsidRPr="003459E4" w:rsidTr="00EF5E04">
        <w:trPr>
          <w:trHeight w:val="288"/>
        </w:trPr>
        <w:tc>
          <w:tcPr>
            <w:tcW w:w="4275" w:type="dxa"/>
            <w:noWrap/>
            <w:vAlign w:val="bottom"/>
          </w:tcPr>
          <w:p w:rsidR="00240227" w:rsidRDefault="00240227" w:rsidP="00240227">
            <w:pPr>
              <w:rPr>
                <w:rFonts w:ascii="Calibri" w:hAnsi="Calibri" w:cs="Calibri"/>
                <w:color w:val="000000"/>
              </w:rPr>
            </w:pPr>
            <w:r>
              <w:rPr>
                <w:rFonts w:ascii="Calibri" w:hAnsi="Calibri" w:cs="Calibri"/>
                <w:color w:val="000000"/>
              </w:rPr>
              <w:t>Other tribes</w:t>
            </w:r>
          </w:p>
        </w:tc>
        <w:tc>
          <w:tcPr>
            <w:tcW w:w="1300" w:type="dxa"/>
            <w:noWrap/>
            <w:vAlign w:val="bottom"/>
          </w:tcPr>
          <w:p w:rsidR="00240227" w:rsidRDefault="00240227" w:rsidP="00240227">
            <w:pPr>
              <w:jc w:val="right"/>
              <w:rPr>
                <w:rFonts w:ascii="Calibri" w:hAnsi="Calibri" w:cs="Calibri"/>
                <w:color w:val="000000"/>
              </w:rPr>
            </w:pPr>
            <w:r>
              <w:rPr>
                <w:rFonts w:ascii="Calibri" w:hAnsi="Calibri" w:cs="Calibri"/>
                <w:color w:val="000000"/>
              </w:rPr>
              <w:t>35</w:t>
            </w:r>
          </w:p>
        </w:tc>
        <w:tc>
          <w:tcPr>
            <w:tcW w:w="1355" w:type="dxa"/>
            <w:noWrap/>
            <w:vAlign w:val="bottom"/>
          </w:tcPr>
          <w:p w:rsidR="00240227" w:rsidRDefault="00240227" w:rsidP="00240227">
            <w:pPr>
              <w:jc w:val="right"/>
              <w:rPr>
                <w:rFonts w:ascii="Calibri" w:hAnsi="Calibri" w:cs="Calibri"/>
                <w:color w:val="000000"/>
              </w:rPr>
            </w:pPr>
            <w:r>
              <w:rPr>
                <w:rFonts w:ascii="Calibri" w:hAnsi="Calibri" w:cs="Calibri"/>
                <w:color w:val="000000"/>
              </w:rPr>
              <w:t>61</w:t>
            </w:r>
          </w:p>
        </w:tc>
        <w:tc>
          <w:tcPr>
            <w:tcW w:w="908" w:type="dxa"/>
            <w:noWrap/>
            <w:vAlign w:val="bottom"/>
          </w:tcPr>
          <w:p w:rsidR="00240227" w:rsidRDefault="00240227" w:rsidP="00240227">
            <w:pPr>
              <w:jc w:val="right"/>
              <w:rPr>
                <w:rFonts w:ascii="Calibri" w:hAnsi="Calibri" w:cs="Calibri"/>
                <w:color w:val="000000"/>
              </w:rPr>
            </w:pPr>
            <w:r>
              <w:rPr>
                <w:rFonts w:ascii="Calibri" w:hAnsi="Calibri" w:cs="Calibri"/>
                <w:color w:val="000000"/>
              </w:rPr>
              <w:t>54</w:t>
            </w:r>
          </w:p>
        </w:tc>
        <w:tc>
          <w:tcPr>
            <w:tcW w:w="1512" w:type="dxa"/>
            <w:noWrap/>
            <w:vAlign w:val="bottom"/>
          </w:tcPr>
          <w:p w:rsidR="00240227" w:rsidRDefault="00240227" w:rsidP="00240227">
            <w:pPr>
              <w:jc w:val="right"/>
              <w:rPr>
                <w:rFonts w:ascii="Calibri" w:hAnsi="Calibri" w:cs="Calibri"/>
                <w:color w:val="000000"/>
              </w:rPr>
            </w:pPr>
            <w:r>
              <w:rPr>
                <w:rFonts w:ascii="Calibri" w:hAnsi="Calibri" w:cs="Calibri"/>
                <w:color w:val="000000"/>
              </w:rPr>
              <w:t>43</w:t>
            </w:r>
          </w:p>
        </w:tc>
      </w:tr>
      <w:tr w:rsidR="00240227" w:rsidRPr="003459E4" w:rsidTr="00EF5E04">
        <w:trPr>
          <w:trHeight w:val="288"/>
        </w:trPr>
        <w:tc>
          <w:tcPr>
            <w:tcW w:w="4275" w:type="dxa"/>
            <w:noWrap/>
            <w:vAlign w:val="bottom"/>
          </w:tcPr>
          <w:p w:rsidR="00240227" w:rsidRDefault="00240227" w:rsidP="00240227">
            <w:pPr>
              <w:rPr>
                <w:rFonts w:ascii="Calibri" w:hAnsi="Calibri" w:cs="Calibri"/>
                <w:color w:val="000000"/>
              </w:rPr>
            </w:pPr>
            <w:r>
              <w:rPr>
                <w:rFonts w:ascii="Calibri" w:hAnsi="Calibri" w:cs="Calibri"/>
                <w:color w:val="000000"/>
              </w:rPr>
              <w:t>Divorcees</w:t>
            </w:r>
          </w:p>
        </w:tc>
        <w:tc>
          <w:tcPr>
            <w:tcW w:w="1300" w:type="dxa"/>
            <w:noWrap/>
            <w:vAlign w:val="bottom"/>
          </w:tcPr>
          <w:p w:rsidR="00240227" w:rsidRDefault="00240227" w:rsidP="00240227">
            <w:pPr>
              <w:jc w:val="right"/>
              <w:rPr>
                <w:rFonts w:ascii="Calibri" w:hAnsi="Calibri" w:cs="Calibri"/>
                <w:color w:val="000000"/>
              </w:rPr>
            </w:pPr>
            <w:r>
              <w:rPr>
                <w:rFonts w:ascii="Calibri" w:hAnsi="Calibri" w:cs="Calibri"/>
                <w:color w:val="000000"/>
              </w:rPr>
              <w:t>41</w:t>
            </w:r>
          </w:p>
        </w:tc>
        <w:tc>
          <w:tcPr>
            <w:tcW w:w="1355" w:type="dxa"/>
            <w:noWrap/>
            <w:vAlign w:val="bottom"/>
          </w:tcPr>
          <w:p w:rsidR="00240227" w:rsidRDefault="00240227" w:rsidP="00240227">
            <w:pPr>
              <w:jc w:val="right"/>
              <w:rPr>
                <w:rFonts w:ascii="Calibri" w:hAnsi="Calibri" w:cs="Calibri"/>
                <w:color w:val="000000"/>
              </w:rPr>
            </w:pPr>
            <w:r>
              <w:rPr>
                <w:rFonts w:ascii="Calibri" w:hAnsi="Calibri" w:cs="Calibri"/>
                <w:color w:val="000000"/>
              </w:rPr>
              <w:t>65</w:t>
            </w:r>
          </w:p>
        </w:tc>
        <w:tc>
          <w:tcPr>
            <w:tcW w:w="908" w:type="dxa"/>
            <w:noWrap/>
            <w:vAlign w:val="bottom"/>
          </w:tcPr>
          <w:p w:rsidR="00240227" w:rsidRDefault="00240227" w:rsidP="00240227">
            <w:pPr>
              <w:jc w:val="right"/>
              <w:rPr>
                <w:rFonts w:ascii="Calibri" w:hAnsi="Calibri" w:cs="Calibri"/>
                <w:color w:val="000000"/>
              </w:rPr>
            </w:pPr>
            <w:r>
              <w:rPr>
                <w:rFonts w:ascii="Calibri" w:hAnsi="Calibri" w:cs="Calibri"/>
                <w:color w:val="000000"/>
              </w:rPr>
              <w:t>50</w:t>
            </w:r>
          </w:p>
        </w:tc>
        <w:tc>
          <w:tcPr>
            <w:tcW w:w="1512" w:type="dxa"/>
            <w:noWrap/>
            <w:vAlign w:val="bottom"/>
          </w:tcPr>
          <w:p w:rsidR="00240227" w:rsidRDefault="00240227" w:rsidP="00240227">
            <w:pPr>
              <w:jc w:val="right"/>
              <w:rPr>
                <w:rFonts w:ascii="Calibri" w:hAnsi="Calibri" w:cs="Calibri"/>
                <w:color w:val="000000"/>
              </w:rPr>
            </w:pPr>
            <w:r>
              <w:rPr>
                <w:rFonts w:ascii="Calibri" w:hAnsi="Calibri" w:cs="Calibri"/>
                <w:color w:val="000000"/>
              </w:rPr>
              <w:t>37</w:t>
            </w:r>
          </w:p>
        </w:tc>
      </w:tr>
      <w:tr w:rsidR="00240227" w:rsidRPr="003459E4" w:rsidTr="00EF5E04">
        <w:trPr>
          <w:trHeight w:val="288"/>
        </w:trPr>
        <w:tc>
          <w:tcPr>
            <w:tcW w:w="4275" w:type="dxa"/>
            <w:noWrap/>
            <w:vAlign w:val="bottom"/>
          </w:tcPr>
          <w:p w:rsidR="00240227" w:rsidRDefault="00240227" w:rsidP="00240227">
            <w:pPr>
              <w:rPr>
                <w:rFonts w:ascii="Calibri" w:hAnsi="Calibri" w:cs="Calibri"/>
                <w:color w:val="000000"/>
              </w:rPr>
            </w:pPr>
            <w:r>
              <w:rPr>
                <w:rFonts w:ascii="Calibri" w:hAnsi="Calibri" w:cs="Calibri"/>
                <w:color w:val="000000"/>
              </w:rPr>
              <w:t>Children of divorced parents</w:t>
            </w:r>
          </w:p>
        </w:tc>
        <w:tc>
          <w:tcPr>
            <w:tcW w:w="1300" w:type="dxa"/>
            <w:noWrap/>
            <w:vAlign w:val="bottom"/>
          </w:tcPr>
          <w:p w:rsidR="00240227" w:rsidRDefault="00240227" w:rsidP="00240227">
            <w:pPr>
              <w:jc w:val="right"/>
              <w:rPr>
                <w:rFonts w:ascii="Calibri" w:hAnsi="Calibri" w:cs="Calibri"/>
                <w:color w:val="000000"/>
              </w:rPr>
            </w:pPr>
            <w:r>
              <w:rPr>
                <w:rFonts w:ascii="Calibri" w:hAnsi="Calibri" w:cs="Calibri"/>
                <w:color w:val="000000"/>
              </w:rPr>
              <w:t>48</w:t>
            </w:r>
          </w:p>
        </w:tc>
        <w:tc>
          <w:tcPr>
            <w:tcW w:w="1355" w:type="dxa"/>
            <w:noWrap/>
            <w:vAlign w:val="bottom"/>
          </w:tcPr>
          <w:p w:rsidR="00240227" w:rsidRDefault="00240227" w:rsidP="00240227">
            <w:pPr>
              <w:jc w:val="right"/>
              <w:rPr>
                <w:rFonts w:ascii="Calibri" w:hAnsi="Calibri" w:cs="Calibri"/>
                <w:color w:val="000000"/>
              </w:rPr>
            </w:pPr>
            <w:r>
              <w:rPr>
                <w:rFonts w:ascii="Calibri" w:hAnsi="Calibri" w:cs="Calibri"/>
                <w:color w:val="000000"/>
              </w:rPr>
              <w:t>64</w:t>
            </w:r>
          </w:p>
        </w:tc>
        <w:tc>
          <w:tcPr>
            <w:tcW w:w="908" w:type="dxa"/>
            <w:noWrap/>
            <w:vAlign w:val="bottom"/>
          </w:tcPr>
          <w:p w:rsidR="00240227" w:rsidRDefault="00240227" w:rsidP="00240227">
            <w:pPr>
              <w:jc w:val="right"/>
              <w:rPr>
                <w:rFonts w:ascii="Calibri" w:hAnsi="Calibri" w:cs="Calibri"/>
                <w:color w:val="000000"/>
              </w:rPr>
            </w:pPr>
            <w:r>
              <w:rPr>
                <w:rFonts w:ascii="Calibri" w:hAnsi="Calibri" w:cs="Calibri"/>
                <w:color w:val="000000"/>
              </w:rPr>
              <w:t>50</w:t>
            </w:r>
          </w:p>
        </w:tc>
        <w:tc>
          <w:tcPr>
            <w:tcW w:w="1512" w:type="dxa"/>
            <w:noWrap/>
            <w:vAlign w:val="bottom"/>
          </w:tcPr>
          <w:p w:rsidR="00240227" w:rsidRDefault="00240227" w:rsidP="00240227">
            <w:pPr>
              <w:jc w:val="right"/>
              <w:rPr>
                <w:rFonts w:ascii="Calibri" w:hAnsi="Calibri" w:cs="Calibri"/>
                <w:color w:val="000000"/>
              </w:rPr>
            </w:pPr>
            <w:r>
              <w:rPr>
                <w:rFonts w:ascii="Calibri" w:hAnsi="Calibri" w:cs="Calibri"/>
                <w:color w:val="000000"/>
              </w:rPr>
              <w:t>31</w:t>
            </w:r>
          </w:p>
        </w:tc>
      </w:tr>
      <w:tr w:rsidR="00240227" w:rsidRPr="003459E4" w:rsidTr="00EF5E04">
        <w:trPr>
          <w:trHeight w:val="288"/>
        </w:trPr>
        <w:tc>
          <w:tcPr>
            <w:tcW w:w="4275" w:type="dxa"/>
            <w:noWrap/>
            <w:vAlign w:val="bottom"/>
          </w:tcPr>
          <w:p w:rsidR="00240227" w:rsidRDefault="00240227" w:rsidP="00240227">
            <w:pPr>
              <w:rPr>
                <w:rFonts w:ascii="Calibri" w:hAnsi="Calibri" w:cs="Calibri"/>
                <w:color w:val="000000"/>
              </w:rPr>
            </w:pPr>
            <w:r>
              <w:rPr>
                <w:rFonts w:ascii="Calibri" w:hAnsi="Calibri" w:cs="Calibri"/>
                <w:color w:val="000000"/>
              </w:rPr>
              <w:t>Women</w:t>
            </w:r>
          </w:p>
        </w:tc>
        <w:tc>
          <w:tcPr>
            <w:tcW w:w="1300" w:type="dxa"/>
            <w:noWrap/>
            <w:vAlign w:val="bottom"/>
          </w:tcPr>
          <w:p w:rsidR="00240227" w:rsidRDefault="00240227" w:rsidP="00240227">
            <w:pPr>
              <w:jc w:val="right"/>
              <w:rPr>
                <w:rFonts w:ascii="Calibri" w:hAnsi="Calibri" w:cs="Calibri"/>
                <w:color w:val="000000"/>
              </w:rPr>
            </w:pPr>
            <w:r>
              <w:rPr>
                <w:rFonts w:ascii="Calibri" w:hAnsi="Calibri" w:cs="Calibri"/>
                <w:color w:val="000000"/>
              </w:rPr>
              <w:t>46</w:t>
            </w:r>
          </w:p>
        </w:tc>
        <w:tc>
          <w:tcPr>
            <w:tcW w:w="1355" w:type="dxa"/>
            <w:noWrap/>
            <w:vAlign w:val="bottom"/>
          </w:tcPr>
          <w:p w:rsidR="00240227" w:rsidRDefault="00240227" w:rsidP="00240227">
            <w:pPr>
              <w:jc w:val="right"/>
              <w:rPr>
                <w:rFonts w:ascii="Calibri" w:hAnsi="Calibri" w:cs="Calibri"/>
                <w:color w:val="000000"/>
              </w:rPr>
            </w:pPr>
            <w:r>
              <w:rPr>
                <w:rFonts w:ascii="Calibri" w:hAnsi="Calibri" w:cs="Calibri"/>
                <w:color w:val="000000"/>
              </w:rPr>
              <w:t>71</w:t>
            </w:r>
          </w:p>
        </w:tc>
        <w:tc>
          <w:tcPr>
            <w:tcW w:w="908" w:type="dxa"/>
            <w:noWrap/>
            <w:vAlign w:val="bottom"/>
          </w:tcPr>
          <w:p w:rsidR="00240227" w:rsidRDefault="00240227" w:rsidP="00240227">
            <w:pPr>
              <w:jc w:val="right"/>
              <w:rPr>
                <w:rFonts w:ascii="Calibri" w:hAnsi="Calibri" w:cs="Calibri"/>
                <w:color w:val="000000"/>
              </w:rPr>
            </w:pPr>
            <w:r>
              <w:rPr>
                <w:rFonts w:ascii="Calibri" w:hAnsi="Calibri" w:cs="Calibri"/>
                <w:color w:val="000000"/>
              </w:rPr>
              <w:t>49</w:t>
            </w:r>
          </w:p>
        </w:tc>
        <w:tc>
          <w:tcPr>
            <w:tcW w:w="1512" w:type="dxa"/>
            <w:noWrap/>
            <w:vAlign w:val="bottom"/>
          </w:tcPr>
          <w:p w:rsidR="00240227" w:rsidRDefault="00240227" w:rsidP="00240227">
            <w:pPr>
              <w:jc w:val="right"/>
              <w:rPr>
                <w:rFonts w:ascii="Calibri" w:hAnsi="Calibri" w:cs="Calibri"/>
                <w:color w:val="000000"/>
              </w:rPr>
            </w:pPr>
            <w:r>
              <w:rPr>
                <w:rFonts w:ascii="Calibri" w:hAnsi="Calibri" w:cs="Calibri"/>
                <w:color w:val="000000"/>
              </w:rPr>
              <w:t>27</w:t>
            </w:r>
          </w:p>
        </w:tc>
      </w:tr>
      <w:tr w:rsidR="00240227" w:rsidRPr="003459E4" w:rsidTr="00EF5E04">
        <w:trPr>
          <w:trHeight w:val="288"/>
        </w:trPr>
        <w:tc>
          <w:tcPr>
            <w:tcW w:w="4275" w:type="dxa"/>
            <w:noWrap/>
            <w:vAlign w:val="bottom"/>
          </w:tcPr>
          <w:p w:rsidR="00240227" w:rsidRDefault="00240227" w:rsidP="00240227">
            <w:pPr>
              <w:rPr>
                <w:rFonts w:ascii="Calibri" w:hAnsi="Calibri" w:cs="Calibri"/>
                <w:color w:val="000000"/>
              </w:rPr>
            </w:pPr>
            <w:r>
              <w:rPr>
                <w:rFonts w:ascii="Calibri" w:hAnsi="Calibri" w:cs="Calibri"/>
                <w:color w:val="000000"/>
              </w:rPr>
              <w:t>Orphans</w:t>
            </w:r>
          </w:p>
        </w:tc>
        <w:tc>
          <w:tcPr>
            <w:tcW w:w="1300" w:type="dxa"/>
            <w:noWrap/>
            <w:vAlign w:val="bottom"/>
          </w:tcPr>
          <w:p w:rsidR="00240227" w:rsidRDefault="00240227" w:rsidP="00240227">
            <w:pPr>
              <w:jc w:val="right"/>
              <w:rPr>
                <w:rFonts w:ascii="Calibri" w:hAnsi="Calibri" w:cs="Calibri"/>
                <w:color w:val="000000"/>
              </w:rPr>
            </w:pPr>
            <w:r>
              <w:rPr>
                <w:rFonts w:ascii="Calibri" w:hAnsi="Calibri" w:cs="Calibri"/>
                <w:color w:val="000000"/>
              </w:rPr>
              <w:t>46</w:t>
            </w:r>
          </w:p>
        </w:tc>
        <w:tc>
          <w:tcPr>
            <w:tcW w:w="1355" w:type="dxa"/>
            <w:noWrap/>
            <w:vAlign w:val="bottom"/>
          </w:tcPr>
          <w:p w:rsidR="00240227" w:rsidRDefault="00240227" w:rsidP="00240227">
            <w:pPr>
              <w:jc w:val="right"/>
              <w:rPr>
                <w:rFonts w:ascii="Calibri" w:hAnsi="Calibri" w:cs="Calibri"/>
                <w:color w:val="000000"/>
              </w:rPr>
            </w:pPr>
            <w:r>
              <w:rPr>
                <w:rFonts w:ascii="Calibri" w:hAnsi="Calibri" w:cs="Calibri"/>
                <w:color w:val="000000"/>
              </w:rPr>
              <w:t>73</w:t>
            </w:r>
          </w:p>
        </w:tc>
        <w:tc>
          <w:tcPr>
            <w:tcW w:w="908" w:type="dxa"/>
            <w:noWrap/>
            <w:vAlign w:val="bottom"/>
          </w:tcPr>
          <w:p w:rsidR="00240227" w:rsidRDefault="00240227" w:rsidP="00240227">
            <w:pPr>
              <w:jc w:val="right"/>
              <w:rPr>
                <w:rFonts w:ascii="Calibri" w:hAnsi="Calibri" w:cs="Calibri"/>
                <w:color w:val="000000"/>
              </w:rPr>
            </w:pPr>
            <w:r>
              <w:rPr>
                <w:rFonts w:ascii="Calibri" w:hAnsi="Calibri" w:cs="Calibri"/>
                <w:color w:val="000000"/>
              </w:rPr>
              <w:t>46</w:t>
            </w:r>
          </w:p>
        </w:tc>
        <w:tc>
          <w:tcPr>
            <w:tcW w:w="1512" w:type="dxa"/>
            <w:noWrap/>
            <w:vAlign w:val="bottom"/>
          </w:tcPr>
          <w:p w:rsidR="00240227" w:rsidRDefault="00240227" w:rsidP="00240227">
            <w:pPr>
              <w:jc w:val="right"/>
              <w:rPr>
                <w:rFonts w:ascii="Calibri" w:hAnsi="Calibri" w:cs="Calibri"/>
                <w:color w:val="000000"/>
              </w:rPr>
            </w:pPr>
            <w:r>
              <w:rPr>
                <w:rFonts w:ascii="Calibri" w:hAnsi="Calibri" w:cs="Calibri"/>
                <w:color w:val="000000"/>
              </w:rPr>
              <w:t>28</w:t>
            </w:r>
          </w:p>
        </w:tc>
      </w:tr>
      <w:tr w:rsidR="00240227" w:rsidRPr="003459E4" w:rsidTr="00EF5E04">
        <w:trPr>
          <w:trHeight w:val="288"/>
        </w:trPr>
        <w:tc>
          <w:tcPr>
            <w:tcW w:w="4275" w:type="dxa"/>
            <w:noWrap/>
            <w:vAlign w:val="bottom"/>
          </w:tcPr>
          <w:p w:rsidR="00240227" w:rsidRDefault="00240227" w:rsidP="00240227">
            <w:pPr>
              <w:rPr>
                <w:rFonts w:ascii="Calibri" w:hAnsi="Calibri" w:cs="Calibri"/>
                <w:color w:val="000000"/>
              </w:rPr>
            </w:pPr>
            <w:r>
              <w:rPr>
                <w:rFonts w:ascii="Calibri" w:hAnsi="Calibri" w:cs="Calibri"/>
                <w:color w:val="000000"/>
              </w:rPr>
              <w:t>People with personal/individualistic differences</w:t>
            </w:r>
          </w:p>
        </w:tc>
        <w:tc>
          <w:tcPr>
            <w:tcW w:w="1300" w:type="dxa"/>
            <w:noWrap/>
            <w:vAlign w:val="bottom"/>
          </w:tcPr>
          <w:p w:rsidR="00240227" w:rsidRDefault="00240227" w:rsidP="00240227">
            <w:pPr>
              <w:jc w:val="right"/>
              <w:rPr>
                <w:rFonts w:ascii="Calibri" w:hAnsi="Calibri" w:cs="Calibri"/>
                <w:color w:val="000000"/>
              </w:rPr>
            </w:pPr>
            <w:r>
              <w:rPr>
                <w:rFonts w:ascii="Calibri" w:hAnsi="Calibri" w:cs="Calibri"/>
                <w:color w:val="000000"/>
              </w:rPr>
              <w:t>38</w:t>
            </w:r>
          </w:p>
        </w:tc>
        <w:tc>
          <w:tcPr>
            <w:tcW w:w="1355" w:type="dxa"/>
            <w:noWrap/>
            <w:vAlign w:val="bottom"/>
          </w:tcPr>
          <w:p w:rsidR="00240227" w:rsidRDefault="00240227" w:rsidP="00240227">
            <w:pPr>
              <w:jc w:val="right"/>
              <w:rPr>
                <w:rFonts w:ascii="Calibri" w:hAnsi="Calibri" w:cs="Calibri"/>
                <w:color w:val="000000"/>
              </w:rPr>
            </w:pPr>
            <w:r>
              <w:rPr>
                <w:rFonts w:ascii="Calibri" w:hAnsi="Calibri" w:cs="Calibri"/>
                <w:color w:val="000000"/>
              </w:rPr>
              <w:t>73</w:t>
            </w:r>
          </w:p>
        </w:tc>
        <w:tc>
          <w:tcPr>
            <w:tcW w:w="908" w:type="dxa"/>
            <w:noWrap/>
            <w:vAlign w:val="bottom"/>
          </w:tcPr>
          <w:p w:rsidR="00240227" w:rsidRDefault="00240227" w:rsidP="00240227">
            <w:pPr>
              <w:jc w:val="right"/>
              <w:rPr>
                <w:rFonts w:ascii="Calibri" w:hAnsi="Calibri" w:cs="Calibri"/>
                <w:color w:val="000000"/>
              </w:rPr>
            </w:pPr>
            <w:r>
              <w:rPr>
                <w:rFonts w:ascii="Calibri" w:hAnsi="Calibri" w:cs="Calibri"/>
                <w:color w:val="000000"/>
              </w:rPr>
              <w:t>46</w:t>
            </w:r>
          </w:p>
        </w:tc>
        <w:tc>
          <w:tcPr>
            <w:tcW w:w="1512" w:type="dxa"/>
            <w:noWrap/>
            <w:vAlign w:val="bottom"/>
          </w:tcPr>
          <w:p w:rsidR="00240227" w:rsidRDefault="00240227" w:rsidP="00240227">
            <w:pPr>
              <w:jc w:val="right"/>
              <w:rPr>
                <w:rFonts w:ascii="Calibri" w:hAnsi="Calibri" w:cs="Calibri"/>
                <w:color w:val="000000"/>
              </w:rPr>
            </w:pPr>
            <w:r>
              <w:rPr>
                <w:rFonts w:ascii="Calibri" w:hAnsi="Calibri" w:cs="Calibri"/>
                <w:color w:val="000000"/>
              </w:rPr>
              <w:t>36</w:t>
            </w:r>
          </w:p>
        </w:tc>
      </w:tr>
    </w:tbl>
    <w:p w:rsidR="005E2962" w:rsidRPr="003459E4" w:rsidRDefault="005E2962" w:rsidP="00F068F6">
      <w:pPr>
        <w:spacing w:after="0"/>
        <w:jc w:val="both"/>
        <w:rPr>
          <w:rFonts w:ascii="Gill Sans MT" w:hAnsi="Gill Sans MT"/>
          <w:sz w:val="24"/>
          <w:szCs w:val="24"/>
        </w:rPr>
      </w:pPr>
    </w:p>
    <w:p w:rsidR="005E2962" w:rsidRPr="003459E4" w:rsidRDefault="005E2962" w:rsidP="00240227">
      <w:pPr>
        <w:spacing w:after="0"/>
        <w:jc w:val="both"/>
        <w:rPr>
          <w:rFonts w:ascii="Gill Sans MT" w:hAnsi="Gill Sans MT"/>
          <w:sz w:val="24"/>
          <w:szCs w:val="24"/>
        </w:rPr>
      </w:pPr>
      <w:r w:rsidRPr="003459E4">
        <w:rPr>
          <w:rFonts w:ascii="Gill Sans MT" w:hAnsi="Gill Sans MT"/>
          <w:sz w:val="24"/>
          <w:szCs w:val="24"/>
        </w:rPr>
        <w:t>COMMUNITY SERVICES</w:t>
      </w:r>
      <w:r w:rsidRPr="003459E4">
        <w:rPr>
          <w:rFonts w:ascii="Gill Sans MT" w:hAnsi="Gill Sans MT"/>
          <w:sz w:val="24"/>
          <w:szCs w:val="24"/>
        </w:rPr>
        <w:tab/>
      </w:r>
      <w:r w:rsidRPr="003459E4">
        <w:rPr>
          <w:rFonts w:ascii="Gill Sans MT" w:hAnsi="Gill Sans MT"/>
          <w:sz w:val="24"/>
          <w:szCs w:val="24"/>
        </w:rPr>
        <w:tab/>
      </w:r>
      <w:r w:rsidRPr="003459E4">
        <w:rPr>
          <w:rFonts w:ascii="Gill Sans MT" w:hAnsi="Gill Sans MT"/>
          <w:sz w:val="24"/>
          <w:szCs w:val="24"/>
        </w:rPr>
        <w:tab/>
      </w:r>
      <w:r w:rsidRPr="003459E4">
        <w:rPr>
          <w:rFonts w:ascii="Gill Sans MT" w:hAnsi="Gill Sans MT"/>
          <w:sz w:val="24"/>
          <w:szCs w:val="24"/>
        </w:rPr>
        <w:tab/>
      </w:r>
    </w:p>
    <w:p w:rsidR="00AD5A3F" w:rsidRPr="003459E4" w:rsidRDefault="00AD5A3F"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3575"/>
        <w:gridCol w:w="1280"/>
        <w:gridCol w:w="1170"/>
        <w:gridCol w:w="1620"/>
        <w:gridCol w:w="1705"/>
      </w:tblGrid>
      <w:tr w:rsidR="005E2962" w:rsidRPr="003459E4" w:rsidTr="005E2962">
        <w:trPr>
          <w:trHeight w:val="288"/>
        </w:trPr>
        <w:tc>
          <w:tcPr>
            <w:tcW w:w="9350" w:type="dxa"/>
            <w:gridSpan w:val="5"/>
            <w:noWrap/>
            <w:hideMark/>
          </w:tcPr>
          <w:p w:rsidR="005E2962" w:rsidRPr="003459E4" w:rsidRDefault="00240227" w:rsidP="00F068F6">
            <w:pPr>
              <w:jc w:val="both"/>
              <w:rPr>
                <w:rFonts w:ascii="Gill Sans MT" w:hAnsi="Gill Sans MT"/>
                <w:b/>
                <w:bCs/>
                <w:sz w:val="24"/>
                <w:szCs w:val="24"/>
              </w:rPr>
            </w:pPr>
            <w:r>
              <w:rPr>
                <w:rFonts w:ascii="Gill Sans MT" w:hAnsi="Gill Sans MT"/>
                <w:b/>
                <w:bCs/>
                <w:sz w:val="24"/>
                <w:szCs w:val="24"/>
              </w:rPr>
              <w:t>16</w:t>
            </w:r>
            <w:r w:rsidR="005E2962" w:rsidRPr="003459E4">
              <w:rPr>
                <w:rFonts w:ascii="Gill Sans MT" w:hAnsi="Gill Sans MT"/>
                <w:b/>
                <w:bCs/>
                <w:sz w:val="24"/>
                <w:szCs w:val="24"/>
              </w:rPr>
              <w:t>. Are there issues with the following services in your community?</w:t>
            </w:r>
          </w:p>
        </w:tc>
      </w:tr>
      <w:tr w:rsidR="005E2962" w:rsidRPr="003459E4" w:rsidTr="005E2962">
        <w:trPr>
          <w:trHeight w:val="288"/>
        </w:trPr>
        <w:tc>
          <w:tcPr>
            <w:tcW w:w="3575" w:type="dxa"/>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 </w:t>
            </w:r>
          </w:p>
        </w:tc>
        <w:tc>
          <w:tcPr>
            <w:tcW w:w="1280"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Yes</w:t>
            </w:r>
          </w:p>
        </w:tc>
        <w:tc>
          <w:tcPr>
            <w:tcW w:w="1170"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No</w:t>
            </w:r>
          </w:p>
        </w:tc>
        <w:tc>
          <w:tcPr>
            <w:tcW w:w="1620"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Doesn't exist</w:t>
            </w:r>
          </w:p>
        </w:tc>
        <w:tc>
          <w:tcPr>
            <w:tcW w:w="1705"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I don’t know</w:t>
            </w:r>
          </w:p>
        </w:tc>
      </w:tr>
      <w:tr w:rsidR="00240227" w:rsidRPr="003459E4" w:rsidTr="00673235">
        <w:trPr>
          <w:trHeight w:val="288"/>
        </w:trPr>
        <w:tc>
          <w:tcPr>
            <w:tcW w:w="3575" w:type="dxa"/>
            <w:noWrap/>
          </w:tcPr>
          <w:p w:rsidR="00240227" w:rsidRPr="002D636A" w:rsidRDefault="00240227" w:rsidP="00240227">
            <w:r w:rsidRPr="002D636A">
              <w:t>Sustainable energy</w:t>
            </w:r>
          </w:p>
        </w:tc>
        <w:tc>
          <w:tcPr>
            <w:tcW w:w="1280" w:type="dxa"/>
            <w:noWrap/>
          </w:tcPr>
          <w:p w:rsidR="00240227" w:rsidRPr="002D636A" w:rsidRDefault="00240227" w:rsidP="00240227">
            <w:r w:rsidRPr="002D636A">
              <w:t>68</w:t>
            </w:r>
          </w:p>
        </w:tc>
        <w:tc>
          <w:tcPr>
            <w:tcW w:w="1170" w:type="dxa"/>
            <w:noWrap/>
          </w:tcPr>
          <w:p w:rsidR="00240227" w:rsidRPr="002D636A" w:rsidRDefault="00240227" w:rsidP="00240227">
            <w:r w:rsidRPr="002D636A">
              <w:t>44</w:t>
            </w:r>
          </w:p>
        </w:tc>
        <w:tc>
          <w:tcPr>
            <w:tcW w:w="1620" w:type="dxa"/>
            <w:noWrap/>
          </w:tcPr>
          <w:p w:rsidR="00240227" w:rsidRPr="002D636A" w:rsidRDefault="00240227" w:rsidP="00240227">
            <w:r w:rsidRPr="002D636A">
              <w:t>35</w:t>
            </w:r>
          </w:p>
        </w:tc>
        <w:tc>
          <w:tcPr>
            <w:tcW w:w="1705" w:type="dxa"/>
            <w:noWrap/>
          </w:tcPr>
          <w:p w:rsidR="00240227" w:rsidRPr="002D636A" w:rsidRDefault="00240227" w:rsidP="00240227">
            <w:r w:rsidRPr="002D636A">
              <w:t>46</w:t>
            </w:r>
          </w:p>
        </w:tc>
      </w:tr>
      <w:tr w:rsidR="00240227" w:rsidRPr="003459E4" w:rsidTr="00673235">
        <w:trPr>
          <w:trHeight w:val="288"/>
        </w:trPr>
        <w:tc>
          <w:tcPr>
            <w:tcW w:w="3575" w:type="dxa"/>
            <w:noWrap/>
          </w:tcPr>
          <w:p w:rsidR="00240227" w:rsidRPr="002D636A" w:rsidRDefault="00240227" w:rsidP="00240227">
            <w:r w:rsidRPr="002D636A">
              <w:t>Public Transportation</w:t>
            </w:r>
          </w:p>
        </w:tc>
        <w:tc>
          <w:tcPr>
            <w:tcW w:w="1280" w:type="dxa"/>
            <w:noWrap/>
          </w:tcPr>
          <w:p w:rsidR="00240227" w:rsidRPr="002D636A" w:rsidRDefault="00240227" w:rsidP="00240227">
            <w:r w:rsidRPr="002D636A">
              <w:t>75</w:t>
            </w:r>
          </w:p>
        </w:tc>
        <w:tc>
          <w:tcPr>
            <w:tcW w:w="1170" w:type="dxa"/>
            <w:noWrap/>
          </w:tcPr>
          <w:p w:rsidR="00240227" w:rsidRPr="002D636A" w:rsidRDefault="00240227" w:rsidP="00240227">
            <w:r w:rsidRPr="002D636A">
              <w:t>83</w:t>
            </w:r>
          </w:p>
        </w:tc>
        <w:tc>
          <w:tcPr>
            <w:tcW w:w="1620" w:type="dxa"/>
            <w:noWrap/>
          </w:tcPr>
          <w:p w:rsidR="00240227" w:rsidRPr="002D636A" w:rsidRDefault="00240227" w:rsidP="00240227">
            <w:r w:rsidRPr="002D636A">
              <w:t>25</w:t>
            </w:r>
          </w:p>
        </w:tc>
        <w:tc>
          <w:tcPr>
            <w:tcW w:w="1705" w:type="dxa"/>
            <w:noWrap/>
          </w:tcPr>
          <w:p w:rsidR="00240227" w:rsidRPr="002D636A" w:rsidRDefault="00240227" w:rsidP="00240227">
            <w:r w:rsidRPr="002D636A">
              <w:t>10</w:t>
            </w:r>
          </w:p>
        </w:tc>
      </w:tr>
      <w:tr w:rsidR="00240227" w:rsidRPr="003459E4" w:rsidTr="00673235">
        <w:trPr>
          <w:trHeight w:val="288"/>
        </w:trPr>
        <w:tc>
          <w:tcPr>
            <w:tcW w:w="3575" w:type="dxa"/>
            <w:noWrap/>
          </w:tcPr>
          <w:p w:rsidR="00240227" w:rsidRPr="002D636A" w:rsidRDefault="00240227" w:rsidP="00240227">
            <w:r w:rsidRPr="002D636A">
              <w:t>Elderly Services</w:t>
            </w:r>
          </w:p>
        </w:tc>
        <w:tc>
          <w:tcPr>
            <w:tcW w:w="1280" w:type="dxa"/>
            <w:noWrap/>
          </w:tcPr>
          <w:p w:rsidR="00240227" w:rsidRPr="002D636A" w:rsidRDefault="00240227" w:rsidP="00240227">
            <w:r w:rsidRPr="002D636A">
              <w:t>83</w:t>
            </w:r>
          </w:p>
        </w:tc>
        <w:tc>
          <w:tcPr>
            <w:tcW w:w="1170" w:type="dxa"/>
            <w:noWrap/>
          </w:tcPr>
          <w:p w:rsidR="00240227" w:rsidRPr="002D636A" w:rsidRDefault="00240227" w:rsidP="00240227">
            <w:r w:rsidRPr="002D636A">
              <w:t>67</w:t>
            </w:r>
          </w:p>
        </w:tc>
        <w:tc>
          <w:tcPr>
            <w:tcW w:w="1620" w:type="dxa"/>
            <w:noWrap/>
          </w:tcPr>
          <w:p w:rsidR="00240227" w:rsidRPr="002D636A" w:rsidRDefault="00240227" w:rsidP="00240227">
            <w:r w:rsidRPr="002D636A">
              <w:t>17</w:t>
            </w:r>
          </w:p>
        </w:tc>
        <w:tc>
          <w:tcPr>
            <w:tcW w:w="1705" w:type="dxa"/>
            <w:noWrap/>
          </w:tcPr>
          <w:p w:rsidR="00240227" w:rsidRPr="002D636A" w:rsidRDefault="00240227" w:rsidP="00240227">
            <w:r w:rsidRPr="002D636A">
              <w:t>26</w:t>
            </w:r>
          </w:p>
        </w:tc>
      </w:tr>
      <w:tr w:rsidR="00240227" w:rsidRPr="003459E4" w:rsidTr="00673235">
        <w:trPr>
          <w:trHeight w:val="288"/>
        </w:trPr>
        <w:tc>
          <w:tcPr>
            <w:tcW w:w="3575" w:type="dxa"/>
            <w:noWrap/>
          </w:tcPr>
          <w:p w:rsidR="00240227" w:rsidRPr="002D636A" w:rsidRDefault="00240227" w:rsidP="00240227">
            <w:r w:rsidRPr="002D636A">
              <w:t>Access to Internet</w:t>
            </w:r>
          </w:p>
        </w:tc>
        <w:tc>
          <w:tcPr>
            <w:tcW w:w="1280" w:type="dxa"/>
            <w:noWrap/>
          </w:tcPr>
          <w:p w:rsidR="00240227" w:rsidRPr="002D636A" w:rsidRDefault="00240227" w:rsidP="00240227">
            <w:r w:rsidRPr="002D636A">
              <w:t>79</w:t>
            </w:r>
          </w:p>
        </w:tc>
        <w:tc>
          <w:tcPr>
            <w:tcW w:w="1170" w:type="dxa"/>
            <w:noWrap/>
          </w:tcPr>
          <w:p w:rsidR="00240227" w:rsidRPr="002D636A" w:rsidRDefault="00240227" w:rsidP="00240227">
            <w:r w:rsidRPr="002D636A">
              <w:t>60</w:t>
            </w:r>
          </w:p>
        </w:tc>
        <w:tc>
          <w:tcPr>
            <w:tcW w:w="1620" w:type="dxa"/>
            <w:noWrap/>
          </w:tcPr>
          <w:p w:rsidR="00240227" w:rsidRPr="002D636A" w:rsidRDefault="00240227" w:rsidP="00240227">
            <w:r w:rsidRPr="002D636A">
              <w:t>15</w:t>
            </w:r>
          </w:p>
        </w:tc>
        <w:tc>
          <w:tcPr>
            <w:tcW w:w="1705" w:type="dxa"/>
            <w:noWrap/>
          </w:tcPr>
          <w:p w:rsidR="00240227" w:rsidRPr="002D636A" w:rsidRDefault="00240227" w:rsidP="00240227">
            <w:r w:rsidRPr="002D636A">
              <w:t>39</w:t>
            </w:r>
          </w:p>
        </w:tc>
      </w:tr>
      <w:tr w:rsidR="00240227" w:rsidRPr="003459E4" w:rsidTr="00673235">
        <w:trPr>
          <w:trHeight w:val="288"/>
        </w:trPr>
        <w:tc>
          <w:tcPr>
            <w:tcW w:w="3575" w:type="dxa"/>
            <w:noWrap/>
          </w:tcPr>
          <w:p w:rsidR="00240227" w:rsidRPr="002D636A" w:rsidRDefault="00240227" w:rsidP="00240227">
            <w:r w:rsidRPr="002D636A">
              <w:t>Governmental Service</w:t>
            </w:r>
          </w:p>
        </w:tc>
        <w:tc>
          <w:tcPr>
            <w:tcW w:w="1280" w:type="dxa"/>
            <w:noWrap/>
          </w:tcPr>
          <w:p w:rsidR="00240227" w:rsidRPr="002D636A" w:rsidRDefault="00240227" w:rsidP="00240227">
            <w:r w:rsidRPr="002D636A">
              <w:t>82</w:t>
            </w:r>
          </w:p>
        </w:tc>
        <w:tc>
          <w:tcPr>
            <w:tcW w:w="1170" w:type="dxa"/>
            <w:noWrap/>
          </w:tcPr>
          <w:p w:rsidR="00240227" w:rsidRPr="002D636A" w:rsidRDefault="00240227" w:rsidP="00240227">
            <w:r w:rsidRPr="002D636A">
              <w:t>66</w:t>
            </w:r>
          </w:p>
        </w:tc>
        <w:tc>
          <w:tcPr>
            <w:tcW w:w="1620" w:type="dxa"/>
            <w:noWrap/>
          </w:tcPr>
          <w:p w:rsidR="00240227" w:rsidRPr="002D636A" w:rsidRDefault="00240227" w:rsidP="00240227">
            <w:r w:rsidRPr="002D636A">
              <w:t>11</w:t>
            </w:r>
          </w:p>
        </w:tc>
        <w:tc>
          <w:tcPr>
            <w:tcW w:w="1705" w:type="dxa"/>
            <w:noWrap/>
          </w:tcPr>
          <w:p w:rsidR="00240227" w:rsidRPr="002D636A" w:rsidRDefault="00240227" w:rsidP="00240227">
            <w:r w:rsidRPr="002D636A">
              <w:t>34</w:t>
            </w:r>
          </w:p>
        </w:tc>
      </w:tr>
      <w:tr w:rsidR="00240227" w:rsidRPr="003459E4" w:rsidTr="00673235">
        <w:trPr>
          <w:trHeight w:val="288"/>
        </w:trPr>
        <w:tc>
          <w:tcPr>
            <w:tcW w:w="3575" w:type="dxa"/>
            <w:noWrap/>
          </w:tcPr>
          <w:p w:rsidR="00240227" w:rsidRPr="002D636A" w:rsidRDefault="00240227" w:rsidP="00240227">
            <w:r w:rsidRPr="002D636A">
              <w:t>Children Daycare</w:t>
            </w:r>
          </w:p>
        </w:tc>
        <w:tc>
          <w:tcPr>
            <w:tcW w:w="1280" w:type="dxa"/>
            <w:noWrap/>
          </w:tcPr>
          <w:p w:rsidR="00240227" w:rsidRPr="002D636A" w:rsidRDefault="00240227" w:rsidP="00240227">
            <w:r w:rsidRPr="002D636A">
              <w:t>75</w:t>
            </w:r>
          </w:p>
        </w:tc>
        <w:tc>
          <w:tcPr>
            <w:tcW w:w="1170" w:type="dxa"/>
            <w:noWrap/>
          </w:tcPr>
          <w:p w:rsidR="00240227" w:rsidRPr="002D636A" w:rsidRDefault="00240227" w:rsidP="00240227">
            <w:r w:rsidRPr="002D636A">
              <w:t>63</w:t>
            </w:r>
          </w:p>
        </w:tc>
        <w:tc>
          <w:tcPr>
            <w:tcW w:w="1620" w:type="dxa"/>
            <w:noWrap/>
          </w:tcPr>
          <w:p w:rsidR="00240227" w:rsidRPr="002D636A" w:rsidRDefault="00240227" w:rsidP="00240227">
            <w:r w:rsidRPr="002D636A">
              <w:t>15</w:t>
            </w:r>
          </w:p>
        </w:tc>
        <w:tc>
          <w:tcPr>
            <w:tcW w:w="1705" w:type="dxa"/>
            <w:noWrap/>
          </w:tcPr>
          <w:p w:rsidR="00240227" w:rsidRPr="002D636A" w:rsidRDefault="00240227" w:rsidP="00240227">
            <w:r w:rsidRPr="002D636A">
              <w:t>40</w:t>
            </w:r>
          </w:p>
        </w:tc>
      </w:tr>
      <w:tr w:rsidR="00240227" w:rsidRPr="003459E4" w:rsidTr="00673235">
        <w:trPr>
          <w:trHeight w:val="288"/>
        </w:trPr>
        <w:tc>
          <w:tcPr>
            <w:tcW w:w="3575" w:type="dxa"/>
            <w:noWrap/>
          </w:tcPr>
          <w:p w:rsidR="00240227" w:rsidRPr="002D636A" w:rsidRDefault="00240227" w:rsidP="00240227">
            <w:r w:rsidRPr="002D636A">
              <w:t>Electricity</w:t>
            </w:r>
          </w:p>
        </w:tc>
        <w:tc>
          <w:tcPr>
            <w:tcW w:w="1280" w:type="dxa"/>
            <w:noWrap/>
          </w:tcPr>
          <w:p w:rsidR="00240227" w:rsidRPr="002D636A" w:rsidRDefault="00240227" w:rsidP="00240227">
            <w:r w:rsidRPr="002D636A">
              <w:t>75</w:t>
            </w:r>
          </w:p>
        </w:tc>
        <w:tc>
          <w:tcPr>
            <w:tcW w:w="1170" w:type="dxa"/>
            <w:noWrap/>
          </w:tcPr>
          <w:p w:rsidR="00240227" w:rsidRPr="002D636A" w:rsidRDefault="00240227" w:rsidP="00240227">
            <w:r w:rsidRPr="002D636A">
              <w:t>74</w:t>
            </w:r>
          </w:p>
        </w:tc>
        <w:tc>
          <w:tcPr>
            <w:tcW w:w="1620" w:type="dxa"/>
            <w:noWrap/>
          </w:tcPr>
          <w:p w:rsidR="00240227" w:rsidRPr="002D636A" w:rsidRDefault="00240227" w:rsidP="00240227">
            <w:r w:rsidRPr="002D636A">
              <w:t>14</w:t>
            </w:r>
          </w:p>
        </w:tc>
        <w:tc>
          <w:tcPr>
            <w:tcW w:w="1705" w:type="dxa"/>
            <w:noWrap/>
          </w:tcPr>
          <w:p w:rsidR="00240227" w:rsidRPr="002D636A" w:rsidRDefault="00240227" w:rsidP="00240227">
            <w:r w:rsidRPr="002D636A">
              <w:t>30</w:t>
            </w:r>
          </w:p>
        </w:tc>
      </w:tr>
      <w:tr w:rsidR="00240227" w:rsidRPr="003459E4" w:rsidTr="00673235">
        <w:trPr>
          <w:trHeight w:val="288"/>
        </w:trPr>
        <w:tc>
          <w:tcPr>
            <w:tcW w:w="3575" w:type="dxa"/>
            <w:noWrap/>
          </w:tcPr>
          <w:p w:rsidR="00240227" w:rsidRPr="002D636A" w:rsidRDefault="00240227" w:rsidP="00240227">
            <w:r w:rsidRPr="002D636A">
              <w:t>Close Dumpsite</w:t>
            </w:r>
          </w:p>
        </w:tc>
        <w:tc>
          <w:tcPr>
            <w:tcW w:w="1280" w:type="dxa"/>
            <w:noWrap/>
          </w:tcPr>
          <w:p w:rsidR="00240227" w:rsidRPr="002D636A" w:rsidRDefault="00240227" w:rsidP="00240227">
            <w:r w:rsidRPr="002D636A">
              <w:t>66</w:t>
            </w:r>
          </w:p>
        </w:tc>
        <w:tc>
          <w:tcPr>
            <w:tcW w:w="1170" w:type="dxa"/>
            <w:noWrap/>
          </w:tcPr>
          <w:p w:rsidR="00240227" w:rsidRPr="002D636A" w:rsidRDefault="00240227" w:rsidP="00240227">
            <w:r w:rsidRPr="002D636A">
              <w:t>64</w:t>
            </w:r>
          </w:p>
        </w:tc>
        <w:tc>
          <w:tcPr>
            <w:tcW w:w="1620" w:type="dxa"/>
            <w:noWrap/>
          </w:tcPr>
          <w:p w:rsidR="00240227" w:rsidRPr="002D636A" w:rsidRDefault="00240227" w:rsidP="00240227">
            <w:r w:rsidRPr="002D636A">
              <w:t>22</w:t>
            </w:r>
          </w:p>
        </w:tc>
        <w:tc>
          <w:tcPr>
            <w:tcW w:w="1705" w:type="dxa"/>
            <w:noWrap/>
          </w:tcPr>
          <w:p w:rsidR="00240227" w:rsidRPr="002D636A" w:rsidRDefault="00240227" w:rsidP="00240227">
            <w:r w:rsidRPr="002D636A">
              <w:t>41</w:t>
            </w:r>
          </w:p>
        </w:tc>
      </w:tr>
      <w:tr w:rsidR="00240227" w:rsidRPr="003459E4" w:rsidTr="00673235">
        <w:trPr>
          <w:trHeight w:val="288"/>
        </w:trPr>
        <w:tc>
          <w:tcPr>
            <w:tcW w:w="3575" w:type="dxa"/>
            <w:noWrap/>
          </w:tcPr>
          <w:p w:rsidR="00240227" w:rsidRPr="002D636A" w:rsidRDefault="00240227" w:rsidP="00240227">
            <w:r w:rsidRPr="002D636A">
              <w:t>Tourism promotion</w:t>
            </w:r>
          </w:p>
        </w:tc>
        <w:tc>
          <w:tcPr>
            <w:tcW w:w="1280" w:type="dxa"/>
            <w:noWrap/>
          </w:tcPr>
          <w:p w:rsidR="00240227" w:rsidRPr="002D636A" w:rsidRDefault="00240227" w:rsidP="00240227">
            <w:r w:rsidRPr="002D636A">
              <w:t>67</w:t>
            </w:r>
          </w:p>
        </w:tc>
        <w:tc>
          <w:tcPr>
            <w:tcW w:w="1170" w:type="dxa"/>
            <w:noWrap/>
          </w:tcPr>
          <w:p w:rsidR="00240227" w:rsidRPr="002D636A" w:rsidRDefault="00240227" w:rsidP="00240227">
            <w:r w:rsidRPr="002D636A">
              <w:t>63</w:t>
            </w:r>
          </w:p>
        </w:tc>
        <w:tc>
          <w:tcPr>
            <w:tcW w:w="1620" w:type="dxa"/>
            <w:noWrap/>
          </w:tcPr>
          <w:p w:rsidR="00240227" w:rsidRPr="002D636A" w:rsidRDefault="00240227" w:rsidP="00240227">
            <w:r w:rsidRPr="002D636A">
              <w:t>20</w:t>
            </w:r>
          </w:p>
        </w:tc>
        <w:tc>
          <w:tcPr>
            <w:tcW w:w="1705" w:type="dxa"/>
            <w:noWrap/>
          </w:tcPr>
          <w:p w:rsidR="00240227" w:rsidRPr="002D636A" w:rsidRDefault="00240227" w:rsidP="00240227">
            <w:r w:rsidRPr="002D636A">
              <w:t>43</w:t>
            </w:r>
          </w:p>
        </w:tc>
      </w:tr>
      <w:tr w:rsidR="00240227" w:rsidRPr="003459E4" w:rsidTr="00673235">
        <w:trPr>
          <w:trHeight w:val="288"/>
        </w:trPr>
        <w:tc>
          <w:tcPr>
            <w:tcW w:w="3575" w:type="dxa"/>
            <w:noWrap/>
          </w:tcPr>
          <w:p w:rsidR="00240227" w:rsidRPr="002D636A" w:rsidRDefault="00240227" w:rsidP="00240227">
            <w:r w:rsidRPr="002D636A">
              <w:t>Garbage collection</w:t>
            </w:r>
          </w:p>
        </w:tc>
        <w:tc>
          <w:tcPr>
            <w:tcW w:w="1280" w:type="dxa"/>
            <w:noWrap/>
          </w:tcPr>
          <w:p w:rsidR="00240227" w:rsidRPr="002D636A" w:rsidRDefault="00240227" w:rsidP="00240227">
            <w:r w:rsidRPr="002D636A">
              <w:t>74</w:t>
            </w:r>
          </w:p>
        </w:tc>
        <w:tc>
          <w:tcPr>
            <w:tcW w:w="1170" w:type="dxa"/>
            <w:noWrap/>
          </w:tcPr>
          <w:p w:rsidR="00240227" w:rsidRPr="002D636A" w:rsidRDefault="00240227" w:rsidP="00240227">
            <w:r w:rsidRPr="002D636A">
              <w:t>83</w:t>
            </w:r>
          </w:p>
        </w:tc>
        <w:tc>
          <w:tcPr>
            <w:tcW w:w="1620" w:type="dxa"/>
            <w:noWrap/>
          </w:tcPr>
          <w:p w:rsidR="00240227" w:rsidRPr="002D636A" w:rsidRDefault="00240227" w:rsidP="00240227">
            <w:r w:rsidRPr="002D636A">
              <w:t>9</w:t>
            </w:r>
          </w:p>
        </w:tc>
        <w:tc>
          <w:tcPr>
            <w:tcW w:w="1705" w:type="dxa"/>
            <w:noWrap/>
          </w:tcPr>
          <w:p w:rsidR="00240227" w:rsidRPr="002D636A" w:rsidRDefault="00240227" w:rsidP="00240227">
            <w:r w:rsidRPr="002D636A">
              <w:t>27</w:t>
            </w:r>
          </w:p>
        </w:tc>
      </w:tr>
      <w:tr w:rsidR="00240227" w:rsidRPr="003459E4" w:rsidTr="00673235">
        <w:trPr>
          <w:trHeight w:val="288"/>
        </w:trPr>
        <w:tc>
          <w:tcPr>
            <w:tcW w:w="3575" w:type="dxa"/>
            <w:noWrap/>
          </w:tcPr>
          <w:p w:rsidR="00240227" w:rsidRPr="002D636A" w:rsidRDefault="00240227" w:rsidP="00240227">
            <w:r w:rsidRPr="002D636A">
              <w:t>Water</w:t>
            </w:r>
          </w:p>
        </w:tc>
        <w:tc>
          <w:tcPr>
            <w:tcW w:w="1280" w:type="dxa"/>
            <w:noWrap/>
          </w:tcPr>
          <w:p w:rsidR="00240227" w:rsidRPr="002D636A" w:rsidRDefault="00240227" w:rsidP="00240227">
            <w:r w:rsidRPr="002D636A">
              <w:t>63</w:t>
            </w:r>
          </w:p>
        </w:tc>
        <w:tc>
          <w:tcPr>
            <w:tcW w:w="1170" w:type="dxa"/>
            <w:noWrap/>
          </w:tcPr>
          <w:p w:rsidR="00240227" w:rsidRPr="002D636A" w:rsidRDefault="00240227" w:rsidP="00240227">
            <w:r w:rsidRPr="002D636A">
              <w:t>101</w:t>
            </w:r>
          </w:p>
        </w:tc>
        <w:tc>
          <w:tcPr>
            <w:tcW w:w="1620" w:type="dxa"/>
            <w:noWrap/>
          </w:tcPr>
          <w:p w:rsidR="00240227" w:rsidRPr="002D636A" w:rsidRDefault="00240227" w:rsidP="00240227">
            <w:r w:rsidRPr="002D636A">
              <w:t>13</w:t>
            </w:r>
          </w:p>
        </w:tc>
        <w:tc>
          <w:tcPr>
            <w:tcW w:w="1705" w:type="dxa"/>
            <w:noWrap/>
          </w:tcPr>
          <w:p w:rsidR="00240227" w:rsidRDefault="00240227" w:rsidP="00240227">
            <w:r w:rsidRPr="002D636A">
              <w:t>16</w:t>
            </w:r>
          </w:p>
        </w:tc>
      </w:tr>
    </w:tbl>
    <w:p w:rsidR="005E2962" w:rsidRPr="003459E4" w:rsidRDefault="005E2962"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2956"/>
        <w:gridCol w:w="1458"/>
        <w:gridCol w:w="1328"/>
        <w:gridCol w:w="1583"/>
        <w:gridCol w:w="2025"/>
      </w:tblGrid>
      <w:tr w:rsidR="005E2962" w:rsidRPr="003459E4" w:rsidTr="005F6E53">
        <w:trPr>
          <w:trHeight w:val="288"/>
        </w:trPr>
        <w:tc>
          <w:tcPr>
            <w:tcW w:w="9350" w:type="dxa"/>
            <w:gridSpan w:val="5"/>
            <w:noWrap/>
            <w:hideMark/>
          </w:tcPr>
          <w:p w:rsidR="005E2962" w:rsidRPr="003459E4" w:rsidRDefault="00240227" w:rsidP="00A7223C">
            <w:pPr>
              <w:jc w:val="both"/>
              <w:rPr>
                <w:rFonts w:ascii="Gill Sans MT" w:hAnsi="Gill Sans MT"/>
                <w:b/>
                <w:bCs/>
                <w:sz w:val="24"/>
                <w:szCs w:val="24"/>
              </w:rPr>
            </w:pPr>
            <w:r>
              <w:rPr>
                <w:rFonts w:ascii="Gill Sans MT" w:hAnsi="Gill Sans MT"/>
                <w:b/>
                <w:bCs/>
                <w:sz w:val="24"/>
                <w:szCs w:val="24"/>
              </w:rPr>
              <w:lastRenderedPageBreak/>
              <w:t>17</w:t>
            </w:r>
            <w:r w:rsidR="005E2962" w:rsidRPr="003459E4">
              <w:rPr>
                <w:rFonts w:ascii="Gill Sans MT" w:hAnsi="Gill Sans MT"/>
                <w:b/>
                <w:bCs/>
                <w:sz w:val="24"/>
                <w:szCs w:val="24"/>
              </w:rPr>
              <w:t>. How reliable and safe is the infrastructure in</w:t>
            </w:r>
            <w:r w:rsidR="00A7223C">
              <w:rPr>
                <w:rFonts w:ascii="Gill Sans MT" w:hAnsi="Gill Sans MT"/>
                <w:b/>
                <w:bCs/>
                <w:sz w:val="24"/>
                <w:szCs w:val="24"/>
              </w:rPr>
              <w:t xml:space="preserve"> </w:t>
            </w:r>
            <w:proofErr w:type="spellStart"/>
            <w:r w:rsidR="00A7223C">
              <w:rPr>
                <w:rFonts w:ascii="Gill Sans MT" w:hAnsi="Gill Sans MT"/>
                <w:b/>
                <w:bCs/>
                <w:sz w:val="24"/>
                <w:szCs w:val="24"/>
              </w:rPr>
              <w:t>Tabaqet</w:t>
            </w:r>
            <w:proofErr w:type="spellEnd"/>
            <w:r w:rsidR="00A7223C">
              <w:rPr>
                <w:rFonts w:ascii="Gill Sans MT" w:hAnsi="Gill Sans MT"/>
                <w:b/>
                <w:bCs/>
                <w:sz w:val="24"/>
                <w:szCs w:val="24"/>
              </w:rPr>
              <w:t xml:space="preserve"> </w:t>
            </w:r>
            <w:proofErr w:type="spellStart"/>
            <w:r w:rsidR="00A7223C">
              <w:rPr>
                <w:rFonts w:ascii="Gill Sans MT" w:hAnsi="Gill Sans MT"/>
                <w:b/>
                <w:bCs/>
                <w:sz w:val="24"/>
                <w:szCs w:val="24"/>
              </w:rPr>
              <w:t>Fahil</w:t>
            </w:r>
            <w:proofErr w:type="spellEnd"/>
            <w:r w:rsidR="00965557" w:rsidRPr="003459E4">
              <w:rPr>
                <w:rFonts w:ascii="Gill Sans MT" w:hAnsi="Gill Sans MT"/>
                <w:b/>
                <w:bCs/>
                <w:sz w:val="24"/>
                <w:szCs w:val="24"/>
              </w:rPr>
              <w:t>?</w:t>
            </w:r>
          </w:p>
        </w:tc>
      </w:tr>
      <w:tr w:rsidR="005E2962" w:rsidRPr="003459E4" w:rsidTr="005F6E53">
        <w:trPr>
          <w:trHeight w:val="288"/>
        </w:trPr>
        <w:tc>
          <w:tcPr>
            <w:tcW w:w="2956" w:type="dxa"/>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 </w:t>
            </w:r>
          </w:p>
        </w:tc>
        <w:tc>
          <w:tcPr>
            <w:tcW w:w="1458"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Excellent</w:t>
            </w:r>
          </w:p>
        </w:tc>
        <w:tc>
          <w:tcPr>
            <w:tcW w:w="1328"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Average</w:t>
            </w:r>
          </w:p>
        </w:tc>
        <w:tc>
          <w:tcPr>
            <w:tcW w:w="1583"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Very poor</w:t>
            </w:r>
          </w:p>
        </w:tc>
        <w:tc>
          <w:tcPr>
            <w:tcW w:w="2025"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Doesn't exist</w:t>
            </w:r>
          </w:p>
        </w:tc>
      </w:tr>
      <w:tr w:rsidR="00240227" w:rsidRPr="003459E4" w:rsidTr="00673235">
        <w:trPr>
          <w:trHeight w:val="288"/>
        </w:trPr>
        <w:tc>
          <w:tcPr>
            <w:tcW w:w="2956" w:type="dxa"/>
            <w:noWrap/>
          </w:tcPr>
          <w:p w:rsidR="00240227" w:rsidRPr="0007592E" w:rsidRDefault="00240227" w:rsidP="00240227">
            <w:r w:rsidRPr="0007592E">
              <w:t>Sewage/plumbing</w:t>
            </w:r>
          </w:p>
        </w:tc>
        <w:tc>
          <w:tcPr>
            <w:tcW w:w="1458" w:type="dxa"/>
            <w:noWrap/>
          </w:tcPr>
          <w:p w:rsidR="00240227" w:rsidRPr="0007592E" w:rsidRDefault="00240227" w:rsidP="00240227">
            <w:r w:rsidRPr="0007592E">
              <w:t>12</w:t>
            </w:r>
          </w:p>
        </w:tc>
        <w:tc>
          <w:tcPr>
            <w:tcW w:w="1328" w:type="dxa"/>
            <w:noWrap/>
          </w:tcPr>
          <w:p w:rsidR="00240227" w:rsidRPr="0007592E" w:rsidRDefault="00240227" w:rsidP="00240227">
            <w:r w:rsidRPr="0007592E">
              <w:t>84</w:t>
            </w:r>
          </w:p>
        </w:tc>
        <w:tc>
          <w:tcPr>
            <w:tcW w:w="1583" w:type="dxa"/>
            <w:noWrap/>
          </w:tcPr>
          <w:p w:rsidR="00240227" w:rsidRPr="0007592E" w:rsidRDefault="00240227" w:rsidP="00240227">
            <w:r w:rsidRPr="0007592E">
              <w:t>73</w:t>
            </w:r>
          </w:p>
        </w:tc>
        <w:tc>
          <w:tcPr>
            <w:tcW w:w="2025" w:type="dxa"/>
            <w:noWrap/>
          </w:tcPr>
          <w:p w:rsidR="00240227" w:rsidRPr="0007592E" w:rsidRDefault="00240227" w:rsidP="00240227">
            <w:r w:rsidRPr="0007592E">
              <w:t>24</w:t>
            </w:r>
          </w:p>
        </w:tc>
      </w:tr>
      <w:tr w:rsidR="00240227" w:rsidRPr="003459E4" w:rsidTr="00673235">
        <w:trPr>
          <w:trHeight w:val="288"/>
        </w:trPr>
        <w:tc>
          <w:tcPr>
            <w:tcW w:w="2956" w:type="dxa"/>
            <w:noWrap/>
          </w:tcPr>
          <w:p w:rsidR="00240227" w:rsidRPr="0007592E" w:rsidRDefault="00240227" w:rsidP="00240227">
            <w:r w:rsidRPr="0007592E">
              <w:t>Street lights</w:t>
            </w:r>
          </w:p>
        </w:tc>
        <w:tc>
          <w:tcPr>
            <w:tcW w:w="1458" w:type="dxa"/>
            <w:noWrap/>
          </w:tcPr>
          <w:p w:rsidR="00240227" w:rsidRPr="0007592E" w:rsidRDefault="00240227" w:rsidP="00240227">
            <w:r w:rsidRPr="0007592E">
              <w:t>22</w:t>
            </w:r>
          </w:p>
        </w:tc>
        <w:tc>
          <w:tcPr>
            <w:tcW w:w="1328" w:type="dxa"/>
            <w:noWrap/>
          </w:tcPr>
          <w:p w:rsidR="00240227" w:rsidRPr="0007592E" w:rsidRDefault="00240227" w:rsidP="00240227">
            <w:r w:rsidRPr="0007592E">
              <w:t>105</w:t>
            </w:r>
          </w:p>
        </w:tc>
        <w:tc>
          <w:tcPr>
            <w:tcW w:w="1583" w:type="dxa"/>
            <w:noWrap/>
          </w:tcPr>
          <w:p w:rsidR="00240227" w:rsidRPr="0007592E" w:rsidRDefault="00240227" w:rsidP="00240227">
            <w:r w:rsidRPr="0007592E">
              <w:t>58</w:t>
            </w:r>
          </w:p>
        </w:tc>
        <w:tc>
          <w:tcPr>
            <w:tcW w:w="2025" w:type="dxa"/>
            <w:noWrap/>
          </w:tcPr>
          <w:p w:rsidR="00240227" w:rsidRPr="0007592E" w:rsidRDefault="00240227" w:rsidP="00240227">
            <w:r w:rsidRPr="0007592E">
              <w:t>8</w:t>
            </w:r>
          </w:p>
        </w:tc>
      </w:tr>
      <w:tr w:rsidR="00240227" w:rsidRPr="003459E4" w:rsidTr="00673235">
        <w:trPr>
          <w:trHeight w:val="288"/>
        </w:trPr>
        <w:tc>
          <w:tcPr>
            <w:tcW w:w="2956" w:type="dxa"/>
            <w:noWrap/>
          </w:tcPr>
          <w:p w:rsidR="00240227" w:rsidRPr="0007592E" w:rsidRDefault="00240227" w:rsidP="00240227">
            <w:r w:rsidRPr="0007592E">
              <w:t>Buildings</w:t>
            </w:r>
          </w:p>
        </w:tc>
        <w:tc>
          <w:tcPr>
            <w:tcW w:w="1458" w:type="dxa"/>
            <w:noWrap/>
          </w:tcPr>
          <w:p w:rsidR="00240227" w:rsidRPr="0007592E" w:rsidRDefault="00240227" w:rsidP="00240227">
            <w:r w:rsidRPr="0007592E">
              <w:t>12</w:t>
            </w:r>
          </w:p>
        </w:tc>
        <w:tc>
          <w:tcPr>
            <w:tcW w:w="1328" w:type="dxa"/>
            <w:noWrap/>
          </w:tcPr>
          <w:p w:rsidR="00240227" w:rsidRPr="0007592E" w:rsidRDefault="00240227" w:rsidP="00240227">
            <w:r w:rsidRPr="0007592E">
              <w:t>104</w:t>
            </w:r>
          </w:p>
        </w:tc>
        <w:tc>
          <w:tcPr>
            <w:tcW w:w="1583" w:type="dxa"/>
            <w:noWrap/>
          </w:tcPr>
          <w:p w:rsidR="00240227" w:rsidRPr="0007592E" w:rsidRDefault="00240227" w:rsidP="00240227">
            <w:r w:rsidRPr="0007592E">
              <w:t>53</w:t>
            </w:r>
          </w:p>
        </w:tc>
        <w:tc>
          <w:tcPr>
            <w:tcW w:w="2025" w:type="dxa"/>
            <w:noWrap/>
          </w:tcPr>
          <w:p w:rsidR="00240227" w:rsidRPr="0007592E" w:rsidRDefault="00240227" w:rsidP="00240227">
            <w:r w:rsidRPr="0007592E">
              <w:t>24</w:t>
            </w:r>
          </w:p>
        </w:tc>
      </w:tr>
      <w:tr w:rsidR="00240227" w:rsidRPr="003459E4" w:rsidTr="00673235">
        <w:trPr>
          <w:trHeight w:val="288"/>
        </w:trPr>
        <w:tc>
          <w:tcPr>
            <w:tcW w:w="2956" w:type="dxa"/>
            <w:noWrap/>
          </w:tcPr>
          <w:p w:rsidR="00240227" w:rsidRPr="0007592E" w:rsidRDefault="00240227" w:rsidP="00240227">
            <w:r w:rsidRPr="0007592E">
              <w:t>Roads/sidewalks</w:t>
            </w:r>
          </w:p>
        </w:tc>
        <w:tc>
          <w:tcPr>
            <w:tcW w:w="1458" w:type="dxa"/>
            <w:noWrap/>
          </w:tcPr>
          <w:p w:rsidR="00240227" w:rsidRPr="0007592E" w:rsidRDefault="00240227" w:rsidP="00240227">
            <w:r w:rsidRPr="0007592E">
              <w:t>31</w:t>
            </w:r>
          </w:p>
        </w:tc>
        <w:tc>
          <w:tcPr>
            <w:tcW w:w="1328" w:type="dxa"/>
            <w:noWrap/>
          </w:tcPr>
          <w:p w:rsidR="00240227" w:rsidRPr="0007592E" w:rsidRDefault="00240227" w:rsidP="00240227">
            <w:r w:rsidRPr="0007592E">
              <w:t>106</w:t>
            </w:r>
          </w:p>
        </w:tc>
        <w:tc>
          <w:tcPr>
            <w:tcW w:w="1583" w:type="dxa"/>
            <w:noWrap/>
          </w:tcPr>
          <w:p w:rsidR="00240227" w:rsidRPr="0007592E" w:rsidRDefault="00240227" w:rsidP="00240227">
            <w:r w:rsidRPr="0007592E">
              <w:t>52</w:t>
            </w:r>
          </w:p>
        </w:tc>
        <w:tc>
          <w:tcPr>
            <w:tcW w:w="2025" w:type="dxa"/>
            <w:noWrap/>
          </w:tcPr>
          <w:p w:rsidR="00240227" w:rsidRDefault="00240227" w:rsidP="00240227">
            <w:r w:rsidRPr="0007592E">
              <w:t>4</w:t>
            </w:r>
          </w:p>
        </w:tc>
      </w:tr>
    </w:tbl>
    <w:p w:rsidR="005E2962" w:rsidRPr="003459E4" w:rsidRDefault="005E2962"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599"/>
        <w:gridCol w:w="644"/>
        <w:gridCol w:w="672"/>
        <w:gridCol w:w="1435"/>
      </w:tblGrid>
      <w:tr w:rsidR="005E2962" w:rsidRPr="003459E4" w:rsidTr="005F6E53">
        <w:trPr>
          <w:trHeight w:val="360"/>
        </w:trPr>
        <w:tc>
          <w:tcPr>
            <w:tcW w:w="9350" w:type="dxa"/>
            <w:gridSpan w:val="4"/>
            <w:noWrap/>
            <w:hideMark/>
          </w:tcPr>
          <w:p w:rsidR="005E2962" w:rsidRPr="003459E4" w:rsidRDefault="00240227" w:rsidP="00F068F6">
            <w:pPr>
              <w:jc w:val="both"/>
              <w:rPr>
                <w:rFonts w:ascii="Gill Sans MT" w:hAnsi="Gill Sans MT"/>
                <w:b/>
                <w:bCs/>
                <w:sz w:val="24"/>
                <w:szCs w:val="24"/>
              </w:rPr>
            </w:pPr>
            <w:r>
              <w:rPr>
                <w:rFonts w:ascii="Gill Sans MT" w:hAnsi="Gill Sans MT"/>
                <w:b/>
                <w:bCs/>
                <w:sz w:val="24"/>
                <w:szCs w:val="24"/>
              </w:rPr>
              <w:t>18</w:t>
            </w:r>
            <w:r w:rsidR="005E2962" w:rsidRPr="003459E4">
              <w:rPr>
                <w:rFonts w:ascii="Gill Sans MT" w:hAnsi="Gill Sans MT"/>
                <w:b/>
                <w:bCs/>
                <w:sz w:val="24"/>
                <w:szCs w:val="24"/>
              </w:rPr>
              <w:t>. Are these issues in your community?</w:t>
            </w:r>
            <w:r w:rsidR="005E2962" w:rsidRPr="003459E4">
              <w:rPr>
                <w:rFonts w:ascii="Gill Sans MT" w:hAnsi="Gill Sans MT"/>
                <w:sz w:val="24"/>
                <w:szCs w:val="24"/>
              </w:rPr>
              <w:t xml:space="preserve"> </w:t>
            </w:r>
          </w:p>
        </w:tc>
      </w:tr>
      <w:tr w:rsidR="005E2962" w:rsidRPr="003459E4" w:rsidTr="00856D6E">
        <w:trPr>
          <w:trHeight w:val="288"/>
        </w:trPr>
        <w:tc>
          <w:tcPr>
            <w:tcW w:w="6599" w:type="dxa"/>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 </w:t>
            </w:r>
          </w:p>
        </w:tc>
        <w:tc>
          <w:tcPr>
            <w:tcW w:w="644"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Yes</w:t>
            </w:r>
          </w:p>
        </w:tc>
        <w:tc>
          <w:tcPr>
            <w:tcW w:w="672"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No</w:t>
            </w:r>
          </w:p>
        </w:tc>
        <w:tc>
          <w:tcPr>
            <w:tcW w:w="1435"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I don’t know</w:t>
            </w:r>
          </w:p>
        </w:tc>
      </w:tr>
      <w:tr w:rsidR="00240227" w:rsidRPr="003459E4" w:rsidTr="00673235">
        <w:trPr>
          <w:trHeight w:val="288"/>
        </w:trPr>
        <w:tc>
          <w:tcPr>
            <w:tcW w:w="6599" w:type="dxa"/>
            <w:noWrap/>
          </w:tcPr>
          <w:p w:rsidR="00240227" w:rsidRPr="006027F2" w:rsidRDefault="00240227" w:rsidP="00240227">
            <w:r w:rsidRPr="006027F2">
              <w:t>Litter</w:t>
            </w:r>
          </w:p>
        </w:tc>
        <w:tc>
          <w:tcPr>
            <w:tcW w:w="644" w:type="dxa"/>
            <w:noWrap/>
          </w:tcPr>
          <w:p w:rsidR="00240227" w:rsidRPr="006027F2" w:rsidRDefault="00240227" w:rsidP="00240227">
            <w:r w:rsidRPr="006027F2">
              <w:t>99</w:t>
            </w:r>
          </w:p>
        </w:tc>
        <w:tc>
          <w:tcPr>
            <w:tcW w:w="672" w:type="dxa"/>
            <w:noWrap/>
          </w:tcPr>
          <w:p w:rsidR="00240227" w:rsidRPr="006027F2" w:rsidRDefault="00240227" w:rsidP="00240227">
            <w:r w:rsidRPr="006027F2">
              <w:t>70</w:t>
            </w:r>
          </w:p>
        </w:tc>
        <w:tc>
          <w:tcPr>
            <w:tcW w:w="1435" w:type="dxa"/>
            <w:noWrap/>
          </w:tcPr>
          <w:p w:rsidR="00240227" w:rsidRPr="006027F2" w:rsidRDefault="00240227" w:rsidP="00240227">
            <w:r w:rsidRPr="006027F2">
              <w:t>24</w:t>
            </w:r>
          </w:p>
        </w:tc>
      </w:tr>
      <w:tr w:rsidR="00240227" w:rsidRPr="003459E4" w:rsidTr="00673235">
        <w:trPr>
          <w:trHeight w:val="288"/>
        </w:trPr>
        <w:tc>
          <w:tcPr>
            <w:tcW w:w="6599" w:type="dxa"/>
            <w:noWrap/>
          </w:tcPr>
          <w:p w:rsidR="00240227" w:rsidRPr="006027F2" w:rsidRDefault="00240227" w:rsidP="00240227">
            <w:r w:rsidRPr="006027F2">
              <w:t>Air pollution</w:t>
            </w:r>
          </w:p>
        </w:tc>
        <w:tc>
          <w:tcPr>
            <w:tcW w:w="644" w:type="dxa"/>
            <w:noWrap/>
          </w:tcPr>
          <w:p w:rsidR="00240227" w:rsidRPr="006027F2" w:rsidRDefault="00240227" w:rsidP="00240227">
            <w:r w:rsidRPr="006027F2">
              <w:t>74</w:t>
            </w:r>
          </w:p>
        </w:tc>
        <w:tc>
          <w:tcPr>
            <w:tcW w:w="672" w:type="dxa"/>
            <w:noWrap/>
          </w:tcPr>
          <w:p w:rsidR="00240227" w:rsidRPr="006027F2" w:rsidRDefault="00240227" w:rsidP="00240227">
            <w:r w:rsidRPr="006027F2">
              <w:t>98</w:t>
            </w:r>
          </w:p>
        </w:tc>
        <w:tc>
          <w:tcPr>
            <w:tcW w:w="1435" w:type="dxa"/>
            <w:noWrap/>
          </w:tcPr>
          <w:p w:rsidR="00240227" w:rsidRPr="006027F2" w:rsidRDefault="00240227" w:rsidP="00240227">
            <w:r w:rsidRPr="006027F2">
              <w:t>21</w:t>
            </w:r>
          </w:p>
        </w:tc>
      </w:tr>
      <w:tr w:rsidR="00240227" w:rsidRPr="003459E4" w:rsidTr="00673235">
        <w:trPr>
          <w:trHeight w:val="288"/>
        </w:trPr>
        <w:tc>
          <w:tcPr>
            <w:tcW w:w="6599" w:type="dxa"/>
            <w:noWrap/>
          </w:tcPr>
          <w:p w:rsidR="00240227" w:rsidRPr="006027F2" w:rsidRDefault="00240227" w:rsidP="00240227">
            <w:r w:rsidRPr="006027F2">
              <w:t>Waste Management (chemicals, contaminants)</w:t>
            </w:r>
          </w:p>
        </w:tc>
        <w:tc>
          <w:tcPr>
            <w:tcW w:w="644" w:type="dxa"/>
            <w:noWrap/>
          </w:tcPr>
          <w:p w:rsidR="00240227" w:rsidRPr="006027F2" w:rsidRDefault="00240227" w:rsidP="00240227">
            <w:r w:rsidRPr="006027F2">
              <w:t>71</w:t>
            </w:r>
          </w:p>
        </w:tc>
        <w:tc>
          <w:tcPr>
            <w:tcW w:w="672" w:type="dxa"/>
            <w:noWrap/>
          </w:tcPr>
          <w:p w:rsidR="00240227" w:rsidRPr="006027F2" w:rsidRDefault="00240227" w:rsidP="00240227">
            <w:r w:rsidRPr="006027F2">
              <w:t>77</w:t>
            </w:r>
          </w:p>
        </w:tc>
        <w:tc>
          <w:tcPr>
            <w:tcW w:w="1435" w:type="dxa"/>
            <w:noWrap/>
          </w:tcPr>
          <w:p w:rsidR="00240227" w:rsidRPr="006027F2" w:rsidRDefault="00240227" w:rsidP="00240227">
            <w:r w:rsidRPr="006027F2">
              <w:t>45</w:t>
            </w:r>
          </w:p>
        </w:tc>
      </w:tr>
      <w:tr w:rsidR="00240227" w:rsidRPr="003459E4" w:rsidTr="00673235">
        <w:trPr>
          <w:trHeight w:val="288"/>
        </w:trPr>
        <w:tc>
          <w:tcPr>
            <w:tcW w:w="6599" w:type="dxa"/>
            <w:noWrap/>
          </w:tcPr>
          <w:p w:rsidR="00240227" w:rsidRPr="006027F2" w:rsidRDefault="00240227" w:rsidP="00240227">
            <w:r w:rsidRPr="006027F2">
              <w:t>Desertification (lack of green spaces)</w:t>
            </w:r>
          </w:p>
        </w:tc>
        <w:tc>
          <w:tcPr>
            <w:tcW w:w="644" w:type="dxa"/>
            <w:noWrap/>
          </w:tcPr>
          <w:p w:rsidR="00240227" w:rsidRPr="006027F2" w:rsidRDefault="00240227" w:rsidP="00240227">
            <w:r w:rsidRPr="006027F2">
              <w:t>48</w:t>
            </w:r>
          </w:p>
        </w:tc>
        <w:tc>
          <w:tcPr>
            <w:tcW w:w="672" w:type="dxa"/>
            <w:noWrap/>
          </w:tcPr>
          <w:p w:rsidR="00240227" w:rsidRPr="006027F2" w:rsidRDefault="00240227" w:rsidP="00240227">
            <w:r w:rsidRPr="006027F2">
              <w:t>108</w:t>
            </w:r>
          </w:p>
        </w:tc>
        <w:tc>
          <w:tcPr>
            <w:tcW w:w="1435" w:type="dxa"/>
            <w:noWrap/>
          </w:tcPr>
          <w:p w:rsidR="00240227" w:rsidRDefault="00240227" w:rsidP="00240227">
            <w:r w:rsidRPr="006027F2">
              <w:t>37</w:t>
            </w:r>
          </w:p>
        </w:tc>
      </w:tr>
    </w:tbl>
    <w:p w:rsidR="00077E1A" w:rsidRPr="003459E4" w:rsidRDefault="00077E1A" w:rsidP="00F068F6">
      <w:pPr>
        <w:spacing w:after="0"/>
        <w:jc w:val="both"/>
        <w:rPr>
          <w:rFonts w:ascii="Gill Sans MT" w:hAnsi="Gill Sans MT"/>
          <w:sz w:val="24"/>
          <w:szCs w:val="24"/>
        </w:rPr>
      </w:pPr>
    </w:p>
    <w:p w:rsidR="00077E1A" w:rsidRPr="003459E4" w:rsidRDefault="00077E1A" w:rsidP="00F068F6">
      <w:pPr>
        <w:spacing w:after="0"/>
        <w:jc w:val="both"/>
        <w:rPr>
          <w:rFonts w:ascii="Gill Sans MT" w:hAnsi="Gill Sans MT"/>
          <w:sz w:val="24"/>
          <w:szCs w:val="24"/>
        </w:rPr>
      </w:pPr>
    </w:p>
    <w:p w:rsidR="00023711" w:rsidRPr="003459E4" w:rsidRDefault="00023711" w:rsidP="00F068F6">
      <w:pPr>
        <w:spacing w:after="0"/>
        <w:jc w:val="both"/>
        <w:rPr>
          <w:rFonts w:ascii="Gill Sans MT" w:hAnsi="Gill Sans MT"/>
          <w:sz w:val="24"/>
          <w:szCs w:val="24"/>
        </w:rPr>
      </w:pPr>
    </w:p>
    <w:p w:rsidR="008B2C2E" w:rsidRPr="003459E4" w:rsidRDefault="008B2C2E" w:rsidP="00F068F6">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37" w:name="_Toc51518982"/>
      <w:r w:rsidRPr="003459E4">
        <w:rPr>
          <w:rFonts w:ascii="Gill Sans MT" w:eastAsia="Times New Roman" w:hAnsi="Gill Sans MT" w:cs="Arial"/>
          <w:b/>
          <w:bCs/>
          <w:iCs/>
          <w:smallCaps/>
          <w:color w:val="C2113A"/>
          <w:sz w:val="24"/>
          <w:szCs w:val="24"/>
        </w:rPr>
        <w:t>Institutional Survey Analysis</w:t>
      </w:r>
      <w:bookmarkEnd w:id="37"/>
    </w:p>
    <w:p w:rsidR="00086D39" w:rsidRPr="003459E4" w:rsidRDefault="002E0B10" w:rsidP="00F1479E">
      <w:pPr>
        <w:spacing w:after="0"/>
        <w:jc w:val="both"/>
        <w:rPr>
          <w:rFonts w:ascii="Gill Sans MT" w:hAnsi="Gill Sans MT"/>
          <w:sz w:val="24"/>
          <w:szCs w:val="24"/>
        </w:rPr>
      </w:pPr>
      <w:r w:rsidRPr="003459E4">
        <w:rPr>
          <w:rFonts w:ascii="Gill Sans MT" w:hAnsi="Gill Sans MT"/>
          <w:sz w:val="24"/>
          <w:szCs w:val="24"/>
        </w:rPr>
        <w:t xml:space="preserve">Number of Institutions in </w:t>
      </w:r>
      <w:proofErr w:type="spellStart"/>
      <w:r w:rsidR="00A7223C">
        <w:rPr>
          <w:rFonts w:ascii="Gill Sans MT" w:hAnsi="Gill Sans MT"/>
          <w:sz w:val="24"/>
          <w:szCs w:val="24"/>
        </w:rPr>
        <w:t>Tabaqet</w:t>
      </w:r>
      <w:proofErr w:type="spellEnd"/>
      <w:r w:rsidR="00A7223C">
        <w:rPr>
          <w:rFonts w:ascii="Gill Sans MT" w:hAnsi="Gill Sans MT"/>
          <w:sz w:val="24"/>
          <w:szCs w:val="24"/>
        </w:rPr>
        <w:t xml:space="preserve"> </w:t>
      </w:r>
      <w:proofErr w:type="spellStart"/>
      <w:r w:rsidR="00A7223C">
        <w:rPr>
          <w:rFonts w:ascii="Gill Sans MT" w:hAnsi="Gill Sans MT"/>
          <w:sz w:val="24"/>
          <w:szCs w:val="24"/>
        </w:rPr>
        <w:t>Fahil</w:t>
      </w:r>
      <w:proofErr w:type="spellEnd"/>
      <w:r w:rsidR="00A7223C">
        <w:rPr>
          <w:rFonts w:ascii="Gill Sans MT" w:hAnsi="Gill Sans MT"/>
          <w:sz w:val="24"/>
          <w:szCs w:val="24"/>
        </w:rPr>
        <w:t>:</w:t>
      </w:r>
      <w:r w:rsidR="00DD1D34">
        <w:rPr>
          <w:rFonts w:ascii="Gill Sans MT" w:hAnsi="Gill Sans MT"/>
          <w:sz w:val="24"/>
          <w:szCs w:val="24"/>
        </w:rPr>
        <w:t xml:space="preserve"> 11</w:t>
      </w:r>
    </w:p>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noWrap/>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Types of Organizations</w:t>
            </w:r>
          </w:p>
        </w:tc>
      </w:tr>
      <w:tr w:rsidR="00DD1D34" w:rsidRPr="003459E4" w:rsidTr="00A7223C">
        <w:trPr>
          <w:trHeight w:val="360"/>
        </w:trPr>
        <w:tc>
          <w:tcPr>
            <w:tcW w:w="4135" w:type="dxa"/>
            <w:noWrap/>
          </w:tcPr>
          <w:p w:rsidR="00DD1D34" w:rsidRPr="00292F72" w:rsidRDefault="00DD1D34" w:rsidP="00DD1D34">
            <w:r w:rsidRPr="00292F72">
              <w:t xml:space="preserve">Governmental </w:t>
            </w:r>
          </w:p>
        </w:tc>
        <w:tc>
          <w:tcPr>
            <w:tcW w:w="5215" w:type="dxa"/>
            <w:noWrap/>
          </w:tcPr>
          <w:p w:rsidR="00DD1D34" w:rsidRPr="00292F72" w:rsidRDefault="00DD1D34" w:rsidP="00DD1D34">
            <w:r w:rsidRPr="00292F72">
              <w:t>3</w:t>
            </w:r>
          </w:p>
        </w:tc>
      </w:tr>
      <w:tr w:rsidR="00DD1D34" w:rsidRPr="003459E4" w:rsidTr="00A7223C">
        <w:trPr>
          <w:trHeight w:val="360"/>
        </w:trPr>
        <w:tc>
          <w:tcPr>
            <w:tcW w:w="4135" w:type="dxa"/>
            <w:noWrap/>
          </w:tcPr>
          <w:p w:rsidR="00DD1D34" w:rsidRPr="00292F72" w:rsidRDefault="00DD1D34" w:rsidP="00DD1D34">
            <w:r w:rsidRPr="00292F72">
              <w:t>Non-Profit</w:t>
            </w:r>
          </w:p>
        </w:tc>
        <w:tc>
          <w:tcPr>
            <w:tcW w:w="5215" w:type="dxa"/>
            <w:noWrap/>
          </w:tcPr>
          <w:p w:rsidR="00DD1D34" w:rsidRPr="00292F72" w:rsidRDefault="00DD1D34" w:rsidP="00DD1D34">
            <w:r w:rsidRPr="00292F72">
              <w:t>6</w:t>
            </w:r>
          </w:p>
        </w:tc>
      </w:tr>
      <w:tr w:rsidR="00DD1D34" w:rsidRPr="003459E4" w:rsidTr="003459E4">
        <w:trPr>
          <w:trHeight w:val="360"/>
        </w:trPr>
        <w:tc>
          <w:tcPr>
            <w:tcW w:w="4135" w:type="dxa"/>
            <w:noWrap/>
          </w:tcPr>
          <w:p w:rsidR="00DD1D34" w:rsidRPr="00292F72" w:rsidRDefault="00DD1D34" w:rsidP="00DD1D34">
            <w:r w:rsidRPr="00292F72">
              <w:t>Private</w:t>
            </w:r>
          </w:p>
        </w:tc>
        <w:tc>
          <w:tcPr>
            <w:tcW w:w="5215" w:type="dxa"/>
            <w:noWrap/>
          </w:tcPr>
          <w:p w:rsidR="00DD1D34" w:rsidRPr="00292F72" w:rsidRDefault="00DD1D34" w:rsidP="00DD1D34">
            <w:r w:rsidRPr="00292F72">
              <w:t>1</w:t>
            </w:r>
          </w:p>
        </w:tc>
      </w:tr>
      <w:tr w:rsidR="00DD1D34" w:rsidRPr="003459E4" w:rsidTr="003459E4">
        <w:trPr>
          <w:trHeight w:val="360"/>
        </w:trPr>
        <w:tc>
          <w:tcPr>
            <w:tcW w:w="4135" w:type="dxa"/>
            <w:noWrap/>
          </w:tcPr>
          <w:p w:rsidR="00DD1D34" w:rsidRPr="00292F72" w:rsidRDefault="00DD1D34" w:rsidP="00DD1D34">
            <w:r w:rsidRPr="00292F72">
              <w:t>For-Profit</w:t>
            </w:r>
          </w:p>
        </w:tc>
        <w:tc>
          <w:tcPr>
            <w:tcW w:w="5215" w:type="dxa"/>
            <w:noWrap/>
          </w:tcPr>
          <w:p w:rsidR="00DD1D34" w:rsidRDefault="00DD1D34" w:rsidP="00DD1D34">
            <w:r w:rsidRPr="00292F72">
              <w:t>1</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noWrap/>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Closest type of transportation</w:t>
            </w:r>
          </w:p>
        </w:tc>
      </w:tr>
      <w:tr w:rsidR="00DD1D34" w:rsidRPr="003459E4" w:rsidTr="00A7223C">
        <w:trPr>
          <w:trHeight w:val="360"/>
        </w:trPr>
        <w:tc>
          <w:tcPr>
            <w:tcW w:w="4135" w:type="dxa"/>
            <w:noWrap/>
          </w:tcPr>
          <w:p w:rsidR="00DD1D34" w:rsidRPr="009C6234" w:rsidRDefault="00DD1D34" w:rsidP="00DD1D34">
            <w:r w:rsidRPr="009C6234">
              <w:t>Walking</w:t>
            </w:r>
          </w:p>
        </w:tc>
        <w:tc>
          <w:tcPr>
            <w:tcW w:w="5215" w:type="dxa"/>
            <w:noWrap/>
          </w:tcPr>
          <w:p w:rsidR="00DD1D34" w:rsidRPr="009C6234" w:rsidRDefault="00DD1D34" w:rsidP="00DD1D34">
            <w:r w:rsidRPr="009C6234">
              <w:t>1</w:t>
            </w:r>
          </w:p>
        </w:tc>
      </w:tr>
      <w:tr w:rsidR="00DD1D34" w:rsidRPr="003459E4" w:rsidTr="00A7223C">
        <w:trPr>
          <w:trHeight w:val="360"/>
        </w:trPr>
        <w:tc>
          <w:tcPr>
            <w:tcW w:w="4135" w:type="dxa"/>
            <w:noWrap/>
          </w:tcPr>
          <w:p w:rsidR="00DD1D34" w:rsidRPr="009C6234" w:rsidRDefault="00DD1D34" w:rsidP="00DD1D34">
            <w:r w:rsidRPr="009C6234">
              <w:t>Taxi</w:t>
            </w:r>
          </w:p>
        </w:tc>
        <w:tc>
          <w:tcPr>
            <w:tcW w:w="5215" w:type="dxa"/>
            <w:noWrap/>
          </w:tcPr>
          <w:p w:rsidR="00DD1D34" w:rsidRPr="009C6234" w:rsidRDefault="00DD1D34" w:rsidP="00DD1D34">
            <w:r w:rsidRPr="009C6234">
              <w:t>1</w:t>
            </w:r>
          </w:p>
        </w:tc>
      </w:tr>
      <w:tr w:rsidR="00DD1D34" w:rsidRPr="003459E4" w:rsidTr="00A7223C">
        <w:trPr>
          <w:trHeight w:val="360"/>
        </w:trPr>
        <w:tc>
          <w:tcPr>
            <w:tcW w:w="4135" w:type="dxa"/>
            <w:noWrap/>
          </w:tcPr>
          <w:p w:rsidR="00DD1D34" w:rsidRPr="009C6234" w:rsidRDefault="00DD1D34" w:rsidP="00DD1D34">
            <w:r w:rsidRPr="009C6234">
              <w:t>Bus</w:t>
            </w:r>
          </w:p>
        </w:tc>
        <w:tc>
          <w:tcPr>
            <w:tcW w:w="5215" w:type="dxa"/>
            <w:noWrap/>
          </w:tcPr>
          <w:p w:rsidR="00DD1D34" w:rsidRPr="009C6234" w:rsidRDefault="00DD1D34" w:rsidP="00DD1D34">
            <w:r w:rsidRPr="009C6234">
              <w:t>7</w:t>
            </w:r>
          </w:p>
        </w:tc>
      </w:tr>
      <w:tr w:rsidR="00DD1D34" w:rsidRPr="003459E4" w:rsidTr="00A7223C">
        <w:trPr>
          <w:trHeight w:val="360"/>
        </w:trPr>
        <w:tc>
          <w:tcPr>
            <w:tcW w:w="4135" w:type="dxa"/>
            <w:noWrap/>
          </w:tcPr>
          <w:p w:rsidR="00DD1D34" w:rsidRPr="009C6234" w:rsidRDefault="00DD1D34" w:rsidP="00DD1D34">
            <w:r w:rsidRPr="009C6234">
              <w:t>Walking &amp; Bus</w:t>
            </w:r>
          </w:p>
        </w:tc>
        <w:tc>
          <w:tcPr>
            <w:tcW w:w="5215" w:type="dxa"/>
            <w:noWrap/>
          </w:tcPr>
          <w:p w:rsidR="00DD1D34" w:rsidRDefault="00DD1D34" w:rsidP="00DD1D34">
            <w:r w:rsidRPr="009C6234">
              <w:t>2</w:t>
            </w:r>
          </w:p>
        </w:tc>
      </w:tr>
    </w:tbl>
    <w:p w:rsidR="002E0B10" w:rsidRPr="003459E4" w:rsidRDefault="002E0B10"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noWrap/>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Fees for services</w:t>
            </w:r>
          </w:p>
        </w:tc>
      </w:tr>
      <w:tr w:rsidR="00DD1D34" w:rsidRPr="003459E4" w:rsidTr="00F1479E">
        <w:trPr>
          <w:trHeight w:val="360"/>
        </w:trPr>
        <w:tc>
          <w:tcPr>
            <w:tcW w:w="4135" w:type="dxa"/>
            <w:noWrap/>
            <w:hideMark/>
          </w:tcPr>
          <w:p w:rsidR="00DD1D34" w:rsidRPr="002914D2" w:rsidRDefault="00DD1D34" w:rsidP="00DD1D34">
            <w:r w:rsidRPr="002914D2">
              <w:t xml:space="preserve">Yes </w:t>
            </w:r>
          </w:p>
        </w:tc>
        <w:tc>
          <w:tcPr>
            <w:tcW w:w="5215" w:type="dxa"/>
            <w:noWrap/>
          </w:tcPr>
          <w:p w:rsidR="00DD1D34" w:rsidRPr="00455DAB" w:rsidRDefault="00DD1D34" w:rsidP="00DD1D34">
            <w:r w:rsidRPr="00455DAB">
              <w:t>7</w:t>
            </w:r>
          </w:p>
        </w:tc>
      </w:tr>
      <w:tr w:rsidR="00DD1D34" w:rsidRPr="003459E4" w:rsidTr="00F1479E">
        <w:trPr>
          <w:trHeight w:val="360"/>
        </w:trPr>
        <w:tc>
          <w:tcPr>
            <w:tcW w:w="4135" w:type="dxa"/>
            <w:noWrap/>
            <w:hideMark/>
          </w:tcPr>
          <w:p w:rsidR="00DD1D34" w:rsidRPr="002914D2" w:rsidRDefault="00DD1D34" w:rsidP="00DD1D34">
            <w:r w:rsidRPr="002914D2">
              <w:t xml:space="preserve">No </w:t>
            </w:r>
          </w:p>
        </w:tc>
        <w:tc>
          <w:tcPr>
            <w:tcW w:w="5215" w:type="dxa"/>
            <w:noWrap/>
          </w:tcPr>
          <w:p w:rsidR="00DD1D34" w:rsidRPr="00455DAB" w:rsidRDefault="00DD1D34" w:rsidP="00DD1D34">
            <w:r w:rsidRPr="00455DAB">
              <w:t>3</w:t>
            </w:r>
          </w:p>
        </w:tc>
      </w:tr>
      <w:tr w:rsidR="00DD1D34" w:rsidRPr="003459E4" w:rsidTr="00F1479E">
        <w:trPr>
          <w:trHeight w:val="360"/>
        </w:trPr>
        <w:tc>
          <w:tcPr>
            <w:tcW w:w="4135" w:type="dxa"/>
            <w:noWrap/>
          </w:tcPr>
          <w:p w:rsidR="00DD1D34" w:rsidRPr="002914D2" w:rsidRDefault="00DD1D34" w:rsidP="00DD1D34">
            <w:r w:rsidRPr="002914D2">
              <w:t>Some programs</w:t>
            </w:r>
          </w:p>
        </w:tc>
        <w:tc>
          <w:tcPr>
            <w:tcW w:w="5215" w:type="dxa"/>
            <w:noWrap/>
          </w:tcPr>
          <w:p w:rsidR="00DD1D34" w:rsidRDefault="00DD1D34" w:rsidP="00DD1D34">
            <w:r w:rsidRPr="00455DAB">
              <w:t>1</w:t>
            </w:r>
          </w:p>
        </w:tc>
      </w:tr>
    </w:tbl>
    <w:p w:rsidR="002E0B10" w:rsidRPr="003459E4" w:rsidRDefault="002E0B10"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Youth Development</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Art &amp; Music Activities</w:t>
            </w:r>
          </w:p>
        </w:tc>
        <w:tc>
          <w:tcPr>
            <w:tcW w:w="5215" w:type="dxa"/>
            <w:noWrap/>
          </w:tcPr>
          <w:p w:rsidR="00DD1D34" w:rsidRPr="002D2F69" w:rsidRDefault="00DD1D34" w:rsidP="00DD1D34">
            <w:r w:rsidRPr="002D2F69">
              <w:t>1</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lastRenderedPageBreak/>
              <w:t>Cultural Activities</w:t>
            </w:r>
          </w:p>
        </w:tc>
        <w:tc>
          <w:tcPr>
            <w:tcW w:w="5215" w:type="dxa"/>
            <w:noWrap/>
          </w:tcPr>
          <w:p w:rsidR="00DD1D34" w:rsidRPr="002D2F69" w:rsidRDefault="00DD1D34" w:rsidP="00DD1D34">
            <w:r w:rsidRPr="002D2F69">
              <w:t>4</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Theatre</w:t>
            </w:r>
          </w:p>
        </w:tc>
        <w:tc>
          <w:tcPr>
            <w:tcW w:w="5215" w:type="dxa"/>
            <w:noWrap/>
          </w:tcPr>
          <w:p w:rsidR="00DD1D34" w:rsidRPr="002D2F69" w:rsidRDefault="00DD1D34" w:rsidP="00DD1D34">
            <w:r w:rsidRPr="002D2F69">
              <w:t>0</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Summer Camps</w:t>
            </w:r>
          </w:p>
        </w:tc>
        <w:tc>
          <w:tcPr>
            <w:tcW w:w="5215" w:type="dxa"/>
            <w:noWrap/>
          </w:tcPr>
          <w:p w:rsidR="00DD1D34" w:rsidRPr="002D2F69" w:rsidRDefault="00DD1D34" w:rsidP="00DD1D34">
            <w:r w:rsidRPr="002D2F69">
              <w:t>2</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proofErr w:type="spellStart"/>
            <w:r w:rsidRPr="003459E4">
              <w:rPr>
                <w:rFonts w:ascii="Gill Sans MT" w:hAnsi="Gill Sans MT" w:cs="Calibri"/>
                <w:color w:val="000000"/>
                <w:sz w:val="24"/>
                <w:szCs w:val="24"/>
              </w:rPr>
              <w:t>Edu.Support</w:t>
            </w:r>
            <w:proofErr w:type="spellEnd"/>
            <w:r w:rsidRPr="003459E4">
              <w:rPr>
                <w:rFonts w:ascii="Gill Sans MT" w:hAnsi="Gill Sans MT" w:cs="Calibri"/>
                <w:color w:val="000000"/>
                <w:sz w:val="24"/>
                <w:szCs w:val="24"/>
              </w:rPr>
              <w:t xml:space="preserve">- Tutoring </w:t>
            </w:r>
          </w:p>
        </w:tc>
        <w:tc>
          <w:tcPr>
            <w:tcW w:w="5215" w:type="dxa"/>
            <w:noWrap/>
          </w:tcPr>
          <w:p w:rsidR="00DD1D34" w:rsidRPr="002D2F69" w:rsidRDefault="00DD1D34" w:rsidP="00DD1D34">
            <w:r w:rsidRPr="002D2F69">
              <w:t>2</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proofErr w:type="spellStart"/>
            <w:r w:rsidRPr="003459E4">
              <w:rPr>
                <w:rFonts w:ascii="Gill Sans MT" w:hAnsi="Gill Sans MT" w:cs="Calibri"/>
                <w:color w:val="000000"/>
                <w:sz w:val="24"/>
                <w:szCs w:val="24"/>
              </w:rPr>
              <w:t>Edu.Support</w:t>
            </w:r>
            <w:proofErr w:type="spellEnd"/>
            <w:r w:rsidRPr="003459E4">
              <w:rPr>
                <w:rFonts w:ascii="Gill Sans MT" w:hAnsi="Gill Sans MT" w:cs="Calibri"/>
                <w:color w:val="000000"/>
                <w:sz w:val="24"/>
                <w:szCs w:val="24"/>
              </w:rPr>
              <w:t>-  Financial Aid</w:t>
            </w:r>
          </w:p>
        </w:tc>
        <w:tc>
          <w:tcPr>
            <w:tcW w:w="5215" w:type="dxa"/>
            <w:noWrap/>
          </w:tcPr>
          <w:p w:rsidR="00DD1D34" w:rsidRPr="002D2F69" w:rsidRDefault="00DD1D34" w:rsidP="00DD1D34">
            <w:r w:rsidRPr="002D2F69">
              <w:t>1</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proofErr w:type="spellStart"/>
            <w:r w:rsidRPr="003459E4">
              <w:rPr>
                <w:rFonts w:ascii="Gill Sans MT" w:hAnsi="Gill Sans MT" w:cs="Calibri"/>
                <w:color w:val="000000"/>
                <w:sz w:val="24"/>
                <w:szCs w:val="24"/>
              </w:rPr>
              <w:t>Edu.Support</w:t>
            </w:r>
            <w:proofErr w:type="spellEnd"/>
            <w:r w:rsidRPr="003459E4">
              <w:rPr>
                <w:rFonts w:ascii="Gill Sans MT" w:hAnsi="Gill Sans MT" w:cs="Calibri"/>
                <w:color w:val="000000"/>
                <w:sz w:val="24"/>
                <w:szCs w:val="24"/>
              </w:rPr>
              <w:t>-  Scholarship</w:t>
            </w:r>
          </w:p>
        </w:tc>
        <w:tc>
          <w:tcPr>
            <w:tcW w:w="5215" w:type="dxa"/>
            <w:noWrap/>
          </w:tcPr>
          <w:p w:rsidR="00DD1D34" w:rsidRPr="002D2F69" w:rsidRDefault="00DD1D34" w:rsidP="00DD1D34">
            <w:r w:rsidRPr="002D2F69">
              <w:t>1</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Religious Services &amp; Education</w:t>
            </w:r>
          </w:p>
        </w:tc>
        <w:tc>
          <w:tcPr>
            <w:tcW w:w="5215" w:type="dxa"/>
            <w:noWrap/>
          </w:tcPr>
          <w:p w:rsidR="00DD1D34" w:rsidRPr="002D2F69" w:rsidRDefault="00DD1D34" w:rsidP="00DD1D34">
            <w:r w:rsidRPr="002D2F69">
              <w:t>1</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Life Skills Training</w:t>
            </w:r>
          </w:p>
        </w:tc>
        <w:tc>
          <w:tcPr>
            <w:tcW w:w="5215" w:type="dxa"/>
            <w:noWrap/>
          </w:tcPr>
          <w:p w:rsidR="00DD1D34" w:rsidRPr="002D2F69" w:rsidRDefault="00DD1D34" w:rsidP="00DD1D34">
            <w:r w:rsidRPr="002D2F69">
              <w:t>1</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Computer</w:t>
            </w:r>
          </w:p>
        </w:tc>
        <w:tc>
          <w:tcPr>
            <w:tcW w:w="5215" w:type="dxa"/>
            <w:noWrap/>
          </w:tcPr>
          <w:p w:rsidR="00DD1D34" w:rsidRPr="002D2F69" w:rsidRDefault="00DD1D34" w:rsidP="00DD1D34">
            <w:r w:rsidRPr="002D2F69">
              <w:t>1</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On Job Training</w:t>
            </w:r>
          </w:p>
        </w:tc>
        <w:tc>
          <w:tcPr>
            <w:tcW w:w="5215" w:type="dxa"/>
            <w:noWrap/>
          </w:tcPr>
          <w:p w:rsidR="00DD1D34" w:rsidRPr="002D2F69" w:rsidRDefault="00DD1D34" w:rsidP="00DD1D34">
            <w:r w:rsidRPr="002D2F69">
              <w:t>1</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Vocational</w:t>
            </w:r>
          </w:p>
        </w:tc>
        <w:tc>
          <w:tcPr>
            <w:tcW w:w="5215" w:type="dxa"/>
            <w:noWrap/>
          </w:tcPr>
          <w:p w:rsidR="00DD1D34" w:rsidRPr="002D2F69" w:rsidRDefault="00DD1D34" w:rsidP="00DD1D34">
            <w:r w:rsidRPr="002D2F69">
              <w:t>0</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Internship</w:t>
            </w:r>
          </w:p>
        </w:tc>
        <w:tc>
          <w:tcPr>
            <w:tcW w:w="5215" w:type="dxa"/>
            <w:noWrap/>
          </w:tcPr>
          <w:p w:rsidR="00DD1D34" w:rsidRPr="002D2F69" w:rsidRDefault="00DD1D34" w:rsidP="00DD1D34">
            <w:r w:rsidRPr="002D2F69">
              <w:t>0</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Employment Skills</w:t>
            </w:r>
          </w:p>
        </w:tc>
        <w:tc>
          <w:tcPr>
            <w:tcW w:w="5215" w:type="dxa"/>
            <w:noWrap/>
          </w:tcPr>
          <w:p w:rsidR="00DD1D34" w:rsidRPr="002D2F69" w:rsidRDefault="00DD1D34" w:rsidP="00DD1D34">
            <w:r w:rsidRPr="002D2F69">
              <w:t>1</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Business Development</w:t>
            </w:r>
          </w:p>
        </w:tc>
        <w:tc>
          <w:tcPr>
            <w:tcW w:w="5215" w:type="dxa"/>
            <w:noWrap/>
          </w:tcPr>
          <w:p w:rsidR="00DD1D34" w:rsidRPr="002D2F69" w:rsidRDefault="00DD1D34" w:rsidP="00DD1D34">
            <w:r w:rsidRPr="002D2F69">
              <w:t>0</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Debates</w:t>
            </w:r>
          </w:p>
        </w:tc>
        <w:tc>
          <w:tcPr>
            <w:tcW w:w="5215" w:type="dxa"/>
            <w:noWrap/>
          </w:tcPr>
          <w:p w:rsidR="00DD1D34" w:rsidRPr="002D2F69" w:rsidRDefault="00DD1D34" w:rsidP="00DD1D34">
            <w:r w:rsidRPr="002D2F69">
              <w:t>1</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Volunteering Opportunities</w:t>
            </w:r>
          </w:p>
        </w:tc>
        <w:tc>
          <w:tcPr>
            <w:tcW w:w="5215" w:type="dxa"/>
            <w:noWrap/>
          </w:tcPr>
          <w:p w:rsidR="00DD1D34" w:rsidRPr="002D2F69" w:rsidRDefault="00DD1D34" w:rsidP="00DD1D34">
            <w:r w:rsidRPr="002D2F69">
              <w:t>0</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Football Training</w:t>
            </w:r>
          </w:p>
        </w:tc>
        <w:tc>
          <w:tcPr>
            <w:tcW w:w="5215" w:type="dxa"/>
            <w:noWrap/>
          </w:tcPr>
          <w:p w:rsidR="00DD1D34" w:rsidRPr="002D2F69" w:rsidRDefault="00DD1D34" w:rsidP="00DD1D34">
            <w:r w:rsidRPr="002D2F69">
              <w:t>0</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Football Teams</w:t>
            </w:r>
          </w:p>
        </w:tc>
        <w:tc>
          <w:tcPr>
            <w:tcW w:w="5215" w:type="dxa"/>
            <w:noWrap/>
          </w:tcPr>
          <w:p w:rsidR="00DD1D34" w:rsidRPr="002D2F69" w:rsidRDefault="00DD1D34" w:rsidP="00DD1D34">
            <w:r w:rsidRPr="002D2F69">
              <w:t>1</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Swimming Training</w:t>
            </w:r>
          </w:p>
        </w:tc>
        <w:tc>
          <w:tcPr>
            <w:tcW w:w="5215" w:type="dxa"/>
            <w:noWrap/>
          </w:tcPr>
          <w:p w:rsidR="00DD1D34" w:rsidRPr="002D2F69" w:rsidRDefault="00DD1D34" w:rsidP="00DD1D34">
            <w:r w:rsidRPr="002D2F69">
              <w:t>0</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Competitions</w:t>
            </w:r>
          </w:p>
        </w:tc>
        <w:tc>
          <w:tcPr>
            <w:tcW w:w="5215" w:type="dxa"/>
            <w:noWrap/>
          </w:tcPr>
          <w:p w:rsidR="00DD1D34" w:rsidRPr="002D2F69" w:rsidRDefault="00DD1D34" w:rsidP="00DD1D34">
            <w:r w:rsidRPr="002D2F69">
              <w:t>0</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Athletes Support</w:t>
            </w:r>
          </w:p>
        </w:tc>
        <w:tc>
          <w:tcPr>
            <w:tcW w:w="5215" w:type="dxa"/>
            <w:noWrap/>
          </w:tcPr>
          <w:p w:rsidR="00DD1D34" w:rsidRPr="002D2F69" w:rsidRDefault="00DD1D34" w:rsidP="00DD1D34">
            <w:r w:rsidRPr="002D2F69">
              <w:t>0</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Leadership- Boy Guides</w:t>
            </w:r>
          </w:p>
        </w:tc>
        <w:tc>
          <w:tcPr>
            <w:tcW w:w="5215" w:type="dxa"/>
            <w:noWrap/>
          </w:tcPr>
          <w:p w:rsidR="00DD1D34" w:rsidRPr="002D2F69" w:rsidRDefault="00DD1D34" w:rsidP="00DD1D34">
            <w:r w:rsidRPr="002D2F69">
              <w:t>0</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Leadership- Girl Guides</w:t>
            </w:r>
          </w:p>
        </w:tc>
        <w:tc>
          <w:tcPr>
            <w:tcW w:w="5215" w:type="dxa"/>
            <w:noWrap/>
          </w:tcPr>
          <w:p w:rsidR="00DD1D34" w:rsidRPr="002D2F69" w:rsidRDefault="00DD1D34" w:rsidP="00DD1D34">
            <w:r w:rsidRPr="002D2F69">
              <w:t>0</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Youth Mentorship</w:t>
            </w:r>
          </w:p>
        </w:tc>
        <w:tc>
          <w:tcPr>
            <w:tcW w:w="5215" w:type="dxa"/>
            <w:noWrap/>
          </w:tcPr>
          <w:p w:rsidR="00DD1D34" w:rsidRPr="002D2F69" w:rsidRDefault="00DD1D34" w:rsidP="00DD1D34">
            <w:r w:rsidRPr="002D2F69">
              <w:t>0</w:t>
            </w:r>
          </w:p>
        </w:tc>
      </w:tr>
    </w:tbl>
    <w:p w:rsidR="00086D39" w:rsidRPr="003459E4" w:rsidRDefault="00086D39" w:rsidP="00F068F6">
      <w:pPr>
        <w:spacing w:after="0"/>
        <w:jc w:val="both"/>
        <w:rPr>
          <w:rFonts w:ascii="Gill Sans MT" w:hAnsi="Gill Sans MT"/>
          <w:sz w:val="24"/>
          <w:szCs w:val="24"/>
        </w:rPr>
      </w:pPr>
    </w:p>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noWrap/>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Spaces for Youth Development</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Community/Youth Centers</w:t>
            </w:r>
          </w:p>
        </w:tc>
        <w:tc>
          <w:tcPr>
            <w:tcW w:w="5215" w:type="dxa"/>
            <w:noWrap/>
          </w:tcPr>
          <w:p w:rsidR="00DD1D34" w:rsidRPr="00937B58" w:rsidRDefault="00DD1D34" w:rsidP="00DD1D34">
            <w:r w:rsidRPr="00937B58">
              <w:t>3</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Club</w:t>
            </w:r>
          </w:p>
        </w:tc>
        <w:tc>
          <w:tcPr>
            <w:tcW w:w="5215" w:type="dxa"/>
            <w:noWrap/>
          </w:tcPr>
          <w:p w:rsidR="00DD1D34" w:rsidRPr="00937B58" w:rsidRDefault="00DD1D34" w:rsidP="00DD1D34">
            <w:r w:rsidRPr="00937B58">
              <w:t>3</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Football Field</w:t>
            </w:r>
          </w:p>
        </w:tc>
        <w:tc>
          <w:tcPr>
            <w:tcW w:w="5215" w:type="dxa"/>
            <w:noWrap/>
          </w:tcPr>
          <w:p w:rsidR="00DD1D34" w:rsidRPr="00937B58" w:rsidRDefault="00DD1D34" w:rsidP="00DD1D34">
            <w:r w:rsidRPr="00937B58">
              <w:t>2</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Playground</w:t>
            </w:r>
          </w:p>
        </w:tc>
        <w:tc>
          <w:tcPr>
            <w:tcW w:w="5215" w:type="dxa"/>
            <w:noWrap/>
          </w:tcPr>
          <w:p w:rsidR="00DD1D34" w:rsidRPr="00937B58" w:rsidRDefault="00DD1D34" w:rsidP="00DD1D34">
            <w:r w:rsidRPr="00937B58">
              <w:t>0</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Parks</w:t>
            </w:r>
          </w:p>
        </w:tc>
        <w:tc>
          <w:tcPr>
            <w:tcW w:w="5215" w:type="dxa"/>
            <w:noWrap/>
          </w:tcPr>
          <w:p w:rsidR="00DD1D34" w:rsidRPr="00937B58" w:rsidRDefault="00DD1D34" w:rsidP="00DD1D34">
            <w:r w:rsidRPr="00937B58">
              <w:t>2</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Pool</w:t>
            </w:r>
          </w:p>
        </w:tc>
        <w:tc>
          <w:tcPr>
            <w:tcW w:w="5215" w:type="dxa"/>
            <w:noWrap/>
          </w:tcPr>
          <w:p w:rsidR="00DD1D34" w:rsidRPr="00937B58" w:rsidRDefault="00DD1D34" w:rsidP="00DD1D34">
            <w:r w:rsidRPr="00937B58">
              <w:t>0</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Sports Facilities</w:t>
            </w:r>
          </w:p>
        </w:tc>
        <w:tc>
          <w:tcPr>
            <w:tcW w:w="5215" w:type="dxa"/>
            <w:noWrap/>
          </w:tcPr>
          <w:p w:rsidR="00DD1D34" w:rsidRPr="00937B58" w:rsidRDefault="00DD1D34" w:rsidP="00DD1D34">
            <w:r w:rsidRPr="00937B58">
              <w:t>2</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 xml:space="preserve">Library </w:t>
            </w:r>
          </w:p>
        </w:tc>
        <w:tc>
          <w:tcPr>
            <w:tcW w:w="5215" w:type="dxa"/>
            <w:noWrap/>
          </w:tcPr>
          <w:p w:rsidR="00DD1D34" w:rsidRPr="00937B58" w:rsidRDefault="00DD1D34" w:rsidP="00DD1D34">
            <w:r w:rsidRPr="00937B58">
              <w:t>2</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lastRenderedPageBreak/>
              <w:t>Movie Theater</w:t>
            </w:r>
          </w:p>
        </w:tc>
        <w:tc>
          <w:tcPr>
            <w:tcW w:w="5215" w:type="dxa"/>
            <w:noWrap/>
          </w:tcPr>
          <w:p w:rsidR="00DD1D34" w:rsidRPr="00937B58" w:rsidRDefault="00DD1D34" w:rsidP="00DD1D34">
            <w:r w:rsidRPr="00937B58">
              <w:t>0</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 xml:space="preserve">Museum/Cultural Centers </w:t>
            </w:r>
          </w:p>
        </w:tc>
        <w:tc>
          <w:tcPr>
            <w:tcW w:w="5215" w:type="dxa"/>
            <w:noWrap/>
          </w:tcPr>
          <w:p w:rsidR="00DD1D34" w:rsidRPr="00937B58" w:rsidRDefault="00DD1D34" w:rsidP="00DD1D34">
            <w:r w:rsidRPr="00937B58">
              <w:t>1</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Amusement Park</w:t>
            </w:r>
          </w:p>
        </w:tc>
        <w:tc>
          <w:tcPr>
            <w:tcW w:w="5215" w:type="dxa"/>
            <w:noWrap/>
          </w:tcPr>
          <w:p w:rsidR="00DD1D34" w:rsidRPr="00937B58" w:rsidRDefault="00DD1D34" w:rsidP="00DD1D34">
            <w:r w:rsidRPr="00937B58">
              <w:t>2</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Restaurants</w:t>
            </w:r>
          </w:p>
        </w:tc>
        <w:tc>
          <w:tcPr>
            <w:tcW w:w="5215" w:type="dxa"/>
            <w:noWrap/>
          </w:tcPr>
          <w:p w:rsidR="00DD1D34" w:rsidRPr="00937B58" w:rsidRDefault="00DD1D34" w:rsidP="00DD1D34">
            <w:r w:rsidRPr="00937B58">
              <w:t>0</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Coffee Shops/Café's</w:t>
            </w:r>
          </w:p>
        </w:tc>
        <w:tc>
          <w:tcPr>
            <w:tcW w:w="5215" w:type="dxa"/>
            <w:noWrap/>
          </w:tcPr>
          <w:p w:rsidR="00DD1D34" w:rsidRPr="00937B58" w:rsidRDefault="00DD1D34" w:rsidP="00DD1D34">
            <w:r w:rsidRPr="00937B58">
              <w:t>0</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Municipal Spaces/Halls</w:t>
            </w:r>
          </w:p>
        </w:tc>
        <w:tc>
          <w:tcPr>
            <w:tcW w:w="5215" w:type="dxa"/>
            <w:noWrap/>
          </w:tcPr>
          <w:p w:rsidR="00DD1D34" w:rsidRPr="00937B58" w:rsidRDefault="00DD1D34" w:rsidP="00DD1D34">
            <w:r w:rsidRPr="00937B58">
              <w:t>1</w:t>
            </w:r>
          </w:p>
        </w:tc>
      </w:tr>
      <w:tr w:rsidR="00DD1D34" w:rsidRPr="003459E4" w:rsidTr="00DD1D34">
        <w:trPr>
          <w:trHeight w:val="360"/>
        </w:trPr>
        <w:tc>
          <w:tcPr>
            <w:tcW w:w="4135" w:type="dxa"/>
            <w:noWrap/>
            <w:vAlign w:val="bottom"/>
            <w:hideMark/>
          </w:tcPr>
          <w:p w:rsidR="00DD1D34" w:rsidRPr="003459E4" w:rsidRDefault="00DD1D34" w:rsidP="00DD1D34">
            <w:pPr>
              <w:rPr>
                <w:rFonts w:ascii="Gill Sans MT" w:hAnsi="Gill Sans MT" w:cs="Calibri"/>
                <w:color w:val="000000"/>
                <w:sz w:val="24"/>
                <w:szCs w:val="24"/>
              </w:rPr>
            </w:pPr>
            <w:r w:rsidRPr="003459E4">
              <w:rPr>
                <w:rFonts w:ascii="Gill Sans MT" w:hAnsi="Gill Sans MT" w:cs="Calibri"/>
                <w:color w:val="000000"/>
                <w:sz w:val="24"/>
                <w:szCs w:val="24"/>
              </w:rPr>
              <w:t>Meeting Space</w:t>
            </w:r>
          </w:p>
        </w:tc>
        <w:tc>
          <w:tcPr>
            <w:tcW w:w="5215" w:type="dxa"/>
            <w:noWrap/>
          </w:tcPr>
          <w:p w:rsidR="00DD1D34" w:rsidRPr="00937B58" w:rsidRDefault="00DD1D34" w:rsidP="00DD1D34">
            <w:r w:rsidRPr="00937B58">
              <w:t>2</w:t>
            </w:r>
          </w:p>
        </w:tc>
      </w:tr>
    </w:tbl>
    <w:p w:rsidR="00086D39" w:rsidRPr="003459E4" w:rsidRDefault="00086D39" w:rsidP="00F068F6">
      <w:pPr>
        <w:spacing w:after="0"/>
        <w:jc w:val="both"/>
        <w:rPr>
          <w:rFonts w:ascii="Gill Sans MT" w:hAnsi="Gill Sans MT"/>
          <w:sz w:val="24"/>
          <w:szCs w:val="24"/>
        </w:rPr>
      </w:pPr>
    </w:p>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Educational Environment</w:t>
            </w:r>
          </w:p>
        </w:tc>
      </w:tr>
      <w:tr w:rsidR="00DD1D34" w:rsidRPr="003459E4" w:rsidTr="00DD1D34">
        <w:trPr>
          <w:trHeight w:val="360"/>
        </w:trPr>
        <w:tc>
          <w:tcPr>
            <w:tcW w:w="4135"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After School Programs</w:t>
            </w:r>
          </w:p>
        </w:tc>
        <w:tc>
          <w:tcPr>
            <w:tcW w:w="5215" w:type="dxa"/>
            <w:noWrap/>
          </w:tcPr>
          <w:p w:rsidR="00DD1D34" w:rsidRPr="00BC2ABB" w:rsidRDefault="00DD1D34" w:rsidP="00DD1D34">
            <w:r w:rsidRPr="00BC2ABB">
              <w:t>4</w:t>
            </w:r>
          </w:p>
        </w:tc>
      </w:tr>
      <w:tr w:rsidR="00DD1D34" w:rsidRPr="003459E4" w:rsidTr="00DD1D34">
        <w:trPr>
          <w:trHeight w:val="360"/>
        </w:trPr>
        <w:tc>
          <w:tcPr>
            <w:tcW w:w="4135"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Education- Secondary/Middle School</w:t>
            </w:r>
          </w:p>
        </w:tc>
        <w:tc>
          <w:tcPr>
            <w:tcW w:w="5215" w:type="dxa"/>
            <w:noWrap/>
          </w:tcPr>
          <w:p w:rsidR="00DD1D34" w:rsidRPr="00BC2ABB" w:rsidRDefault="00DD1D34" w:rsidP="00DD1D34">
            <w:r w:rsidRPr="00BC2ABB">
              <w:t>3</w:t>
            </w:r>
          </w:p>
        </w:tc>
      </w:tr>
      <w:tr w:rsidR="00DD1D34" w:rsidRPr="003459E4" w:rsidTr="00DD1D34">
        <w:trPr>
          <w:trHeight w:val="360"/>
        </w:trPr>
        <w:tc>
          <w:tcPr>
            <w:tcW w:w="4135"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Alternative High Schools</w:t>
            </w:r>
          </w:p>
        </w:tc>
        <w:tc>
          <w:tcPr>
            <w:tcW w:w="5215" w:type="dxa"/>
            <w:noWrap/>
          </w:tcPr>
          <w:p w:rsidR="00DD1D34" w:rsidRPr="00BC2ABB" w:rsidRDefault="00DD1D34" w:rsidP="00DD1D34">
            <w:r w:rsidRPr="00BC2ABB">
              <w:t>0</w:t>
            </w:r>
          </w:p>
        </w:tc>
      </w:tr>
      <w:tr w:rsidR="00DD1D34" w:rsidRPr="003459E4" w:rsidTr="00DD1D34">
        <w:trPr>
          <w:trHeight w:val="360"/>
        </w:trPr>
        <w:tc>
          <w:tcPr>
            <w:tcW w:w="4135"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Colleges/Universities</w:t>
            </w:r>
          </w:p>
        </w:tc>
        <w:tc>
          <w:tcPr>
            <w:tcW w:w="5215" w:type="dxa"/>
            <w:noWrap/>
          </w:tcPr>
          <w:p w:rsidR="00DD1D34" w:rsidRPr="00BC2ABB" w:rsidRDefault="00DD1D34" w:rsidP="00DD1D34">
            <w:r w:rsidRPr="00BC2ABB">
              <w:t>0</w:t>
            </w:r>
          </w:p>
        </w:tc>
      </w:tr>
      <w:tr w:rsidR="00DD1D34" w:rsidRPr="003459E4" w:rsidTr="00DD1D34">
        <w:trPr>
          <w:trHeight w:val="360"/>
        </w:trPr>
        <w:tc>
          <w:tcPr>
            <w:tcW w:w="4135"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Computer Training</w:t>
            </w:r>
          </w:p>
        </w:tc>
        <w:tc>
          <w:tcPr>
            <w:tcW w:w="5215" w:type="dxa"/>
            <w:noWrap/>
          </w:tcPr>
          <w:p w:rsidR="00DD1D34" w:rsidRPr="00BC2ABB" w:rsidRDefault="00DD1D34" w:rsidP="00DD1D34">
            <w:r w:rsidRPr="00BC2ABB">
              <w:t>1</w:t>
            </w:r>
          </w:p>
        </w:tc>
      </w:tr>
      <w:tr w:rsidR="00DD1D34" w:rsidRPr="003459E4" w:rsidTr="00DD1D34">
        <w:trPr>
          <w:trHeight w:val="360"/>
        </w:trPr>
        <w:tc>
          <w:tcPr>
            <w:tcW w:w="4135"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Learning Difficulties in Early Childhood</w:t>
            </w:r>
          </w:p>
        </w:tc>
        <w:tc>
          <w:tcPr>
            <w:tcW w:w="5215" w:type="dxa"/>
            <w:noWrap/>
          </w:tcPr>
          <w:p w:rsidR="00DD1D34" w:rsidRPr="00BC2ABB" w:rsidRDefault="00DD1D34" w:rsidP="00DD1D34">
            <w:r w:rsidRPr="00BC2ABB">
              <w:t>0</w:t>
            </w:r>
          </w:p>
        </w:tc>
      </w:tr>
      <w:tr w:rsidR="00DD1D34" w:rsidRPr="003459E4" w:rsidTr="00DD1D34">
        <w:trPr>
          <w:trHeight w:val="360"/>
        </w:trPr>
        <w:tc>
          <w:tcPr>
            <w:tcW w:w="4135"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Learning Difficulties</w:t>
            </w:r>
          </w:p>
        </w:tc>
        <w:tc>
          <w:tcPr>
            <w:tcW w:w="5215" w:type="dxa"/>
            <w:noWrap/>
          </w:tcPr>
          <w:p w:rsidR="00DD1D34" w:rsidRPr="00BC2ABB" w:rsidRDefault="00DD1D34" w:rsidP="00DD1D34">
            <w:r w:rsidRPr="00BC2ABB">
              <w:t>0</w:t>
            </w:r>
          </w:p>
        </w:tc>
      </w:tr>
      <w:tr w:rsidR="00DD1D34" w:rsidRPr="003459E4" w:rsidTr="00DD1D34">
        <w:trPr>
          <w:trHeight w:val="360"/>
        </w:trPr>
        <w:tc>
          <w:tcPr>
            <w:tcW w:w="4135"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Person with Disability</w:t>
            </w:r>
          </w:p>
        </w:tc>
        <w:tc>
          <w:tcPr>
            <w:tcW w:w="5215" w:type="dxa"/>
            <w:noWrap/>
          </w:tcPr>
          <w:p w:rsidR="00DD1D34" w:rsidRPr="00BC2ABB" w:rsidRDefault="00DD1D34" w:rsidP="00DD1D34">
            <w:r w:rsidRPr="00BC2ABB">
              <w:t>2</w:t>
            </w:r>
          </w:p>
        </w:tc>
      </w:tr>
      <w:tr w:rsidR="00DD1D34" w:rsidRPr="003459E4" w:rsidTr="00DD1D34">
        <w:trPr>
          <w:trHeight w:val="360"/>
        </w:trPr>
        <w:tc>
          <w:tcPr>
            <w:tcW w:w="4135"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Tutoring</w:t>
            </w:r>
          </w:p>
        </w:tc>
        <w:tc>
          <w:tcPr>
            <w:tcW w:w="5215" w:type="dxa"/>
            <w:noWrap/>
          </w:tcPr>
          <w:p w:rsidR="00DD1D34" w:rsidRPr="00BC2ABB" w:rsidRDefault="00DD1D34" w:rsidP="00DD1D34">
            <w:r w:rsidRPr="00BC2ABB">
              <w:t>1</w:t>
            </w:r>
          </w:p>
        </w:tc>
      </w:tr>
      <w:tr w:rsidR="00DD1D34" w:rsidRPr="003459E4" w:rsidTr="00DD1D34">
        <w:trPr>
          <w:trHeight w:val="360"/>
        </w:trPr>
        <w:tc>
          <w:tcPr>
            <w:tcW w:w="4135"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Student Exchange</w:t>
            </w:r>
          </w:p>
        </w:tc>
        <w:tc>
          <w:tcPr>
            <w:tcW w:w="5215" w:type="dxa"/>
            <w:noWrap/>
          </w:tcPr>
          <w:p w:rsidR="00DD1D34" w:rsidRPr="00BC2ABB" w:rsidRDefault="00DD1D34" w:rsidP="00DD1D34">
            <w:r w:rsidRPr="00BC2ABB">
              <w:t>2</w:t>
            </w:r>
          </w:p>
        </w:tc>
      </w:tr>
      <w:tr w:rsidR="00DD1D34" w:rsidRPr="003459E4" w:rsidTr="00DD1D34">
        <w:trPr>
          <w:trHeight w:val="360"/>
        </w:trPr>
        <w:tc>
          <w:tcPr>
            <w:tcW w:w="4135"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Other</w:t>
            </w:r>
          </w:p>
        </w:tc>
        <w:tc>
          <w:tcPr>
            <w:tcW w:w="5215" w:type="dxa"/>
            <w:noWrap/>
          </w:tcPr>
          <w:p w:rsidR="00DD1D34" w:rsidRDefault="00DD1D34" w:rsidP="00DD1D34">
            <w:r w:rsidRPr="00BC2ABB">
              <w:t>4</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Health</w:t>
            </w:r>
          </w:p>
        </w:tc>
      </w:tr>
      <w:tr w:rsidR="00DD1D34" w:rsidRPr="003459E4" w:rsidTr="00DD1D34">
        <w:trPr>
          <w:trHeight w:val="360"/>
        </w:trPr>
        <w:tc>
          <w:tcPr>
            <w:tcW w:w="4135"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Family Planning</w:t>
            </w:r>
          </w:p>
        </w:tc>
        <w:tc>
          <w:tcPr>
            <w:tcW w:w="5215" w:type="dxa"/>
            <w:noWrap/>
          </w:tcPr>
          <w:p w:rsidR="00DD1D34" w:rsidRPr="00117C49" w:rsidRDefault="00DD1D34" w:rsidP="00DD1D34">
            <w:r w:rsidRPr="00117C49">
              <w:t>2</w:t>
            </w:r>
          </w:p>
        </w:tc>
      </w:tr>
      <w:tr w:rsidR="00DD1D34" w:rsidRPr="003459E4" w:rsidTr="00DD1D34">
        <w:trPr>
          <w:trHeight w:val="360"/>
        </w:trPr>
        <w:tc>
          <w:tcPr>
            <w:tcW w:w="4135"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Health Awareness Campaigns</w:t>
            </w:r>
          </w:p>
        </w:tc>
        <w:tc>
          <w:tcPr>
            <w:tcW w:w="5215" w:type="dxa"/>
            <w:noWrap/>
          </w:tcPr>
          <w:p w:rsidR="00DD1D34" w:rsidRPr="00117C49" w:rsidRDefault="00DD1D34" w:rsidP="00DD1D34">
            <w:r w:rsidRPr="00117C49">
              <w:t>3</w:t>
            </w:r>
          </w:p>
        </w:tc>
      </w:tr>
      <w:tr w:rsidR="00DD1D34" w:rsidRPr="003459E4" w:rsidTr="00DD1D34">
        <w:trPr>
          <w:trHeight w:val="360"/>
        </w:trPr>
        <w:tc>
          <w:tcPr>
            <w:tcW w:w="4135"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Dental Clinic</w:t>
            </w:r>
          </w:p>
        </w:tc>
        <w:tc>
          <w:tcPr>
            <w:tcW w:w="5215" w:type="dxa"/>
            <w:noWrap/>
          </w:tcPr>
          <w:p w:rsidR="00DD1D34" w:rsidRPr="00117C49" w:rsidRDefault="00DD1D34" w:rsidP="00DD1D34">
            <w:r w:rsidRPr="00117C49">
              <w:t>2</w:t>
            </w:r>
          </w:p>
        </w:tc>
      </w:tr>
      <w:tr w:rsidR="00DD1D34" w:rsidRPr="003459E4" w:rsidTr="00DD1D34">
        <w:trPr>
          <w:trHeight w:val="360"/>
        </w:trPr>
        <w:tc>
          <w:tcPr>
            <w:tcW w:w="4135"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Family Health Clinic</w:t>
            </w:r>
          </w:p>
        </w:tc>
        <w:tc>
          <w:tcPr>
            <w:tcW w:w="5215" w:type="dxa"/>
            <w:noWrap/>
          </w:tcPr>
          <w:p w:rsidR="00DD1D34" w:rsidRPr="00117C49" w:rsidRDefault="00DD1D34" w:rsidP="00DD1D34">
            <w:r w:rsidRPr="00117C49">
              <w:t>2</w:t>
            </w:r>
          </w:p>
        </w:tc>
      </w:tr>
      <w:tr w:rsidR="00DD1D34" w:rsidRPr="003459E4" w:rsidTr="00DD1D34">
        <w:trPr>
          <w:trHeight w:val="360"/>
        </w:trPr>
        <w:tc>
          <w:tcPr>
            <w:tcW w:w="4135"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Specialized Health Clinic</w:t>
            </w:r>
          </w:p>
        </w:tc>
        <w:tc>
          <w:tcPr>
            <w:tcW w:w="5215" w:type="dxa"/>
            <w:noWrap/>
          </w:tcPr>
          <w:p w:rsidR="00DD1D34" w:rsidRPr="00117C49" w:rsidRDefault="00DD1D34" w:rsidP="00DD1D34">
            <w:r w:rsidRPr="00117C49">
              <w:t>0</w:t>
            </w:r>
          </w:p>
        </w:tc>
      </w:tr>
      <w:tr w:rsidR="00DD1D34" w:rsidRPr="003459E4" w:rsidTr="00DD1D34">
        <w:trPr>
          <w:trHeight w:val="360"/>
        </w:trPr>
        <w:tc>
          <w:tcPr>
            <w:tcW w:w="4135"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Public Hospital</w:t>
            </w:r>
          </w:p>
        </w:tc>
        <w:tc>
          <w:tcPr>
            <w:tcW w:w="5215" w:type="dxa"/>
            <w:noWrap/>
          </w:tcPr>
          <w:p w:rsidR="00DD1D34" w:rsidRPr="00117C49" w:rsidRDefault="00DD1D34" w:rsidP="00DD1D34">
            <w:r w:rsidRPr="00117C49">
              <w:t>1</w:t>
            </w:r>
          </w:p>
        </w:tc>
      </w:tr>
      <w:tr w:rsidR="00DD1D34" w:rsidRPr="003459E4" w:rsidTr="00DD1D34">
        <w:trPr>
          <w:trHeight w:val="360"/>
        </w:trPr>
        <w:tc>
          <w:tcPr>
            <w:tcW w:w="4135"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Mental Health Services</w:t>
            </w:r>
          </w:p>
        </w:tc>
        <w:tc>
          <w:tcPr>
            <w:tcW w:w="5215" w:type="dxa"/>
            <w:noWrap/>
          </w:tcPr>
          <w:p w:rsidR="00DD1D34" w:rsidRPr="00117C49" w:rsidRDefault="00DD1D34" w:rsidP="00DD1D34">
            <w:r w:rsidRPr="00117C49">
              <w:t>1</w:t>
            </w:r>
          </w:p>
        </w:tc>
      </w:tr>
      <w:tr w:rsidR="00DD1D34" w:rsidRPr="003459E4" w:rsidTr="00DD1D34">
        <w:trPr>
          <w:trHeight w:val="360"/>
        </w:trPr>
        <w:tc>
          <w:tcPr>
            <w:tcW w:w="4135"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Pediatric Care</w:t>
            </w:r>
          </w:p>
        </w:tc>
        <w:tc>
          <w:tcPr>
            <w:tcW w:w="5215" w:type="dxa"/>
            <w:noWrap/>
          </w:tcPr>
          <w:p w:rsidR="00DD1D34" w:rsidRPr="00117C49" w:rsidRDefault="00DD1D34" w:rsidP="00DD1D34">
            <w:r w:rsidRPr="00117C49">
              <w:t>1</w:t>
            </w:r>
          </w:p>
        </w:tc>
      </w:tr>
      <w:tr w:rsidR="00DD1D34" w:rsidRPr="003459E4" w:rsidTr="00DD1D34">
        <w:trPr>
          <w:trHeight w:val="360"/>
        </w:trPr>
        <w:tc>
          <w:tcPr>
            <w:tcW w:w="4135"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Pre Natal Care</w:t>
            </w:r>
          </w:p>
        </w:tc>
        <w:tc>
          <w:tcPr>
            <w:tcW w:w="5215" w:type="dxa"/>
            <w:noWrap/>
          </w:tcPr>
          <w:p w:rsidR="00DD1D34" w:rsidRPr="00117C49" w:rsidRDefault="00DD1D34" w:rsidP="00DD1D34">
            <w:r w:rsidRPr="00117C49">
              <w:t>1</w:t>
            </w:r>
          </w:p>
        </w:tc>
      </w:tr>
      <w:tr w:rsidR="00DD1D34" w:rsidRPr="003459E4" w:rsidTr="00DD1D34">
        <w:trPr>
          <w:trHeight w:val="360"/>
        </w:trPr>
        <w:tc>
          <w:tcPr>
            <w:tcW w:w="4135"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Health Insurance</w:t>
            </w:r>
          </w:p>
        </w:tc>
        <w:tc>
          <w:tcPr>
            <w:tcW w:w="5215" w:type="dxa"/>
            <w:noWrap/>
          </w:tcPr>
          <w:p w:rsidR="00DD1D34" w:rsidRPr="00117C49" w:rsidRDefault="00DD1D34" w:rsidP="00DD1D34">
            <w:r w:rsidRPr="00117C49">
              <w:t>1</w:t>
            </w:r>
          </w:p>
        </w:tc>
      </w:tr>
      <w:tr w:rsidR="00DD1D34" w:rsidRPr="003459E4" w:rsidTr="00DD1D34">
        <w:trPr>
          <w:trHeight w:val="360"/>
        </w:trPr>
        <w:tc>
          <w:tcPr>
            <w:tcW w:w="4135"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Drugs Rehabilitation Centers</w:t>
            </w:r>
          </w:p>
        </w:tc>
        <w:tc>
          <w:tcPr>
            <w:tcW w:w="5215" w:type="dxa"/>
            <w:noWrap/>
          </w:tcPr>
          <w:p w:rsidR="00DD1D34" w:rsidRPr="00117C49" w:rsidRDefault="00DD1D34" w:rsidP="00DD1D34">
            <w:r w:rsidRPr="00117C49">
              <w:t>0</w:t>
            </w:r>
          </w:p>
        </w:tc>
      </w:tr>
      <w:tr w:rsidR="00DD1D34" w:rsidRPr="003459E4" w:rsidTr="00DD1D34">
        <w:trPr>
          <w:trHeight w:val="360"/>
        </w:trPr>
        <w:tc>
          <w:tcPr>
            <w:tcW w:w="4135"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Other</w:t>
            </w:r>
          </w:p>
        </w:tc>
        <w:tc>
          <w:tcPr>
            <w:tcW w:w="5215" w:type="dxa"/>
            <w:noWrap/>
          </w:tcPr>
          <w:p w:rsidR="00DD1D34" w:rsidRDefault="00DD1D34" w:rsidP="00DD1D34">
            <w:r w:rsidRPr="00117C49">
              <w:t>3</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3459E4" w:rsidTr="005349FD">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Social Environment</w:t>
            </w:r>
          </w:p>
        </w:tc>
      </w:tr>
      <w:tr w:rsidR="00DD1D34" w:rsidRPr="003459E4" w:rsidTr="00DD1D34">
        <w:trPr>
          <w:trHeight w:val="360"/>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Women support</w:t>
            </w:r>
          </w:p>
        </w:tc>
        <w:tc>
          <w:tcPr>
            <w:tcW w:w="5220" w:type="dxa"/>
            <w:noWrap/>
          </w:tcPr>
          <w:p w:rsidR="00DD1D34" w:rsidRPr="00911855" w:rsidRDefault="00DD1D34" w:rsidP="00DD1D34">
            <w:r w:rsidRPr="00911855">
              <w:t>3</w:t>
            </w:r>
          </w:p>
        </w:tc>
      </w:tr>
      <w:tr w:rsidR="00DD1D34" w:rsidRPr="003459E4" w:rsidTr="00DD1D34">
        <w:trPr>
          <w:trHeight w:val="360"/>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Anti-Corruption Association</w:t>
            </w:r>
          </w:p>
        </w:tc>
        <w:tc>
          <w:tcPr>
            <w:tcW w:w="5220" w:type="dxa"/>
            <w:noWrap/>
          </w:tcPr>
          <w:p w:rsidR="00DD1D34" w:rsidRPr="00911855" w:rsidRDefault="00DD1D34" w:rsidP="00DD1D34">
            <w:r w:rsidRPr="00911855">
              <w:t>0</w:t>
            </w:r>
          </w:p>
        </w:tc>
      </w:tr>
      <w:tr w:rsidR="00DD1D34" w:rsidRPr="003459E4" w:rsidTr="00DD1D34">
        <w:trPr>
          <w:trHeight w:val="360"/>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Family Support Services</w:t>
            </w:r>
          </w:p>
        </w:tc>
        <w:tc>
          <w:tcPr>
            <w:tcW w:w="5220" w:type="dxa"/>
            <w:noWrap/>
          </w:tcPr>
          <w:p w:rsidR="00DD1D34" w:rsidRPr="00911855" w:rsidRDefault="00DD1D34" w:rsidP="00DD1D34">
            <w:r w:rsidRPr="00911855">
              <w:t>2</w:t>
            </w:r>
          </w:p>
        </w:tc>
      </w:tr>
      <w:tr w:rsidR="00DD1D34" w:rsidRPr="003459E4" w:rsidTr="00DD1D34">
        <w:trPr>
          <w:trHeight w:val="360"/>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Family Concern's Centers</w:t>
            </w:r>
          </w:p>
        </w:tc>
        <w:tc>
          <w:tcPr>
            <w:tcW w:w="5220" w:type="dxa"/>
            <w:noWrap/>
          </w:tcPr>
          <w:p w:rsidR="00DD1D34" w:rsidRPr="00911855" w:rsidRDefault="00DD1D34" w:rsidP="00DD1D34">
            <w:r w:rsidRPr="00911855">
              <w:t>0</w:t>
            </w:r>
          </w:p>
        </w:tc>
      </w:tr>
      <w:tr w:rsidR="00DD1D34" w:rsidRPr="003459E4" w:rsidTr="00DD1D34">
        <w:trPr>
          <w:trHeight w:val="360"/>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Charity</w:t>
            </w:r>
          </w:p>
        </w:tc>
        <w:tc>
          <w:tcPr>
            <w:tcW w:w="5220" w:type="dxa"/>
            <w:noWrap/>
          </w:tcPr>
          <w:p w:rsidR="00DD1D34" w:rsidRPr="00911855" w:rsidRDefault="00DD1D34" w:rsidP="00DD1D34">
            <w:r w:rsidRPr="00911855">
              <w:t>4</w:t>
            </w:r>
          </w:p>
        </w:tc>
      </w:tr>
      <w:tr w:rsidR="00DD1D34" w:rsidRPr="003459E4" w:rsidTr="00DD1D34">
        <w:trPr>
          <w:trHeight w:val="360"/>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Other</w:t>
            </w:r>
          </w:p>
        </w:tc>
        <w:tc>
          <w:tcPr>
            <w:tcW w:w="5220" w:type="dxa"/>
            <w:noWrap/>
          </w:tcPr>
          <w:p w:rsidR="00DD1D34" w:rsidRDefault="00DD1D34" w:rsidP="00DD1D34">
            <w:r w:rsidRPr="00911855">
              <w:t>3</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3459E4" w:rsidTr="005349FD">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Inclusion</w:t>
            </w:r>
          </w:p>
        </w:tc>
      </w:tr>
      <w:tr w:rsidR="00DD1D34" w:rsidRPr="003459E4" w:rsidTr="00954841">
        <w:trPr>
          <w:trHeight w:val="360"/>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Sr. Citizens Services</w:t>
            </w:r>
          </w:p>
        </w:tc>
        <w:tc>
          <w:tcPr>
            <w:tcW w:w="5220" w:type="dxa"/>
            <w:noWrap/>
            <w:vAlign w:val="bottom"/>
          </w:tcPr>
          <w:p w:rsidR="00DD1D34" w:rsidRDefault="00DD1D34" w:rsidP="00DD1D34">
            <w:pPr>
              <w:jc w:val="right"/>
              <w:rPr>
                <w:rFonts w:ascii="Calibri" w:hAnsi="Calibri" w:cs="Calibri"/>
                <w:color w:val="000000"/>
              </w:rPr>
            </w:pPr>
            <w:r>
              <w:rPr>
                <w:rFonts w:ascii="Calibri" w:hAnsi="Calibri" w:cs="Calibri"/>
                <w:color w:val="000000"/>
              </w:rPr>
              <w:t>1</w:t>
            </w:r>
          </w:p>
        </w:tc>
      </w:tr>
      <w:tr w:rsidR="00DD1D34" w:rsidRPr="003459E4" w:rsidTr="00954841">
        <w:trPr>
          <w:trHeight w:val="360"/>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Orphan Shelters</w:t>
            </w:r>
          </w:p>
        </w:tc>
        <w:tc>
          <w:tcPr>
            <w:tcW w:w="5220" w:type="dxa"/>
            <w:noWrap/>
            <w:vAlign w:val="bottom"/>
          </w:tcPr>
          <w:p w:rsidR="00DD1D34" w:rsidRDefault="00DD1D34" w:rsidP="00DD1D34">
            <w:pPr>
              <w:jc w:val="right"/>
              <w:rPr>
                <w:rFonts w:ascii="Calibri" w:hAnsi="Calibri" w:cs="Calibri"/>
                <w:color w:val="000000"/>
              </w:rPr>
            </w:pPr>
            <w:r>
              <w:rPr>
                <w:rFonts w:ascii="Calibri" w:hAnsi="Calibri" w:cs="Calibri"/>
                <w:color w:val="000000"/>
              </w:rPr>
              <w:t>1</w:t>
            </w:r>
          </w:p>
        </w:tc>
      </w:tr>
      <w:tr w:rsidR="00DD1D34" w:rsidRPr="003459E4" w:rsidTr="00954841">
        <w:trPr>
          <w:trHeight w:val="360"/>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Refugee Services</w:t>
            </w:r>
          </w:p>
        </w:tc>
        <w:tc>
          <w:tcPr>
            <w:tcW w:w="5220" w:type="dxa"/>
            <w:noWrap/>
            <w:vAlign w:val="bottom"/>
          </w:tcPr>
          <w:p w:rsidR="00DD1D34" w:rsidRDefault="00DD1D34" w:rsidP="00DD1D34">
            <w:pPr>
              <w:jc w:val="right"/>
              <w:rPr>
                <w:rFonts w:ascii="Calibri" w:hAnsi="Calibri" w:cs="Calibri"/>
                <w:color w:val="000000"/>
              </w:rPr>
            </w:pPr>
            <w:r>
              <w:rPr>
                <w:rFonts w:ascii="Calibri" w:hAnsi="Calibri" w:cs="Calibri"/>
                <w:color w:val="000000"/>
              </w:rPr>
              <w:t>2</w:t>
            </w:r>
          </w:p>
        </w:tc>
      </w:tr>
      <w:tr w:rsidR="00DD1D34" w:rsidRPr="003459E4" w:rsidTr="00954841">
        <w:trPr>
          <w:trHeight w:val="360"/>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Persons with Disability Services</w:t>
            </w:r>
          </w:p>
        </w:tc>
        <w:tc>
          <w:tcPr>
            <w:tcW w:w="5220" w:type="dxa"/>
            <w:noWrap/>
            <w:vAlign w:val="bottom"/>
          </w:tcPr>
          <w:p w:rsidR="00DD1D34" w:rsidRDefault="00DD1D34" w:rsidP="00DD1D34">
            <w:pPr>
              <w:jc w:val="right"/>
              <w:rPr>
                <w:rFonts w:ascii="Calibri" w:hAnsi="Calibri" w:cs="Calibri"/>
                <w:color w:val="000000"/>
              </w:rPr>
            </w:pPr>
            <w:r>
              <w:rPr>
                <w:rFonts w:ascii="Calibri" w:hAnsi="Calibri" w:cs="Calibri"/>
                <w:color w:val="000000"/>
              </w:rPr>
              <w:t>2</w:t>
            </w:r>
          </w:p>
        </w:tc>
      </w:tr>
      <w:tr w:rsidR="00DD1D34" w:rsidRPr="003459E4" w:rsidTr="00954841">
        <w:trPr>
          <w:trHeight w:val="360"/>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Learning Support Person w/Disability</w:t>
            </w:r>
          </w:p>
        </w:tc>
        <w:tc>
          <w:tcPr>
            <w:tcW w:w="5220" w:type="dxa"/>
            <w:noWrap/>
            <w:vAlign w:val="bottom"/>
          </w:tcPr>
          <w:p w:rsidR="00DD1D34" w:rsidRDefault="00DD1D34" w:rsidP="00DD1D34">
            <w:pPr>
              <w:jc w:val="right"/>
              <w:rPr>
                <w:rFonts w:ascii="Calibri" w:hAnsi="Calibri" w:cs="Calibri"/>
                <w:color w:val="000000"/>
              </w:rPr>
            </w:pPr>
            <w:r>
              <w:rPr>
                <w:rFonts w:ascii="Calibri" w:hAnsi="Calibri" w:cs="Calibri"/>
                <w:color w:val="000000"/>
              </w:rPr>
              <w:t>1</w:t>
            </w:r>
          </w:p>
        </w:tc>
      </w:tr>
      <w:tr w:rsidR="00DD1D34" w:rsidRPr="003459E4" w:rsidTr="00954841">
        <w:trPr>
          <w:trHeight w:val="602"/>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Learning Support Learning Difficulties Services</w:t>
            </w:r>
          </w:p>
        </w:tc>
        <w:tc>
          <w:tcPr>
            <w:tcW w:w="5220" w:type="dxa"/>
            <w:noWrap/>
            <w:vAlign w:val="bottom"/>
          </w:tcPr>
          <w:p w:rsidR="00DD1D34" w:rsidRDefault="00DD1D34" w:rsidP="00DD1D34">
            <w:pPr>
              <w:jc w:val="right"/>
              <w:rPr>
                <w:rFonts w:ascii="Calibri" w:hAnsi="Calibri" w:cs="Calibri"/>
                <w:color w:val="000000"/>
              </w:rPr>
            </w:pPr>
            <w:r>
              <w:rPr>
                <w:rFonts w:ascii="Calibri" w:hAnsi="Calibri" w:cs="Calibri"/>
                <w:color w:val="000000"/>
              </w:rPr>
              <w:t>1</w:t>
            </w:r>
          </w:p>
        </w:tc>
      </w:tr>
      <w:tr w:rsidR="00DD1D34" w:rsidRPr="003459E4" w:rsidTr="00954841">
        <w:trPr>
          <w:trHeight w:val="360"/>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Other</w:t>
            </w:r>
          </w:p>
        </w:tc>
        <w:tc>
          <w:tcPr>
            <w:tcW w:w="5220" w:type="dxa"/>
            <w:noWrap/>
            <w:vAlign w:val="bottom"/>
          </w:tcPr>
          <w:p w:rsidR="00DD1D34" w:rsidRDefault="00DD1D34" w:rsidP="00DD1D34">
            <w:pPr>
              <w:jc w:val="right"/>
              <w:rPr>
                <w:rFonts w:ascii="Calibri" w:hAnsi="Calibri" w:cs="Calibri"/>
                <w:color w:val="000000"/>
              </w:rPr>
            </w:pPr>
            <w:r>
              <w:rPr>
                <w:rFonts w:ascii="Calibri" w:hAnsi="Calibri" w:cs="Calibri"/>
                <w:color w:val="000000"/>
              </w:rPr>
              <w:t>2</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3459E4" w:rsidTr="005349FD">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Community Services</w:t>
            </w:r>
          </w:p>
        </w:tc>
      </w:tr>
      <w:tr w:rsidR="00DD1D34" w:rsidRPr="003459E4" w:rsidTr="00954841">
        <w:trPr>
          <w:trHeight w:val="360"/>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Water Safety</w:t>
            </w:r>
          </w:p>
        </w:tc>
        <w:tc>
          <w:tcPr>
            <w:tcW w:w="5220" w:type="dxa"/>
            <w:noWrap/>
            <w:vAlign w:val="bottom"/>
          </w:tcPr>
          <w:p w:rsidR="00DD1D34" w:rsidRDefault="00DD1D34" w:rsidP="00DD1D34">
            <w:pPr>
              <w:jc w:val="right"/>
              <w:rPr>
                <w:rFonts w:ascii="Calibri" w:hAnsi="Calibri" w:cs="Calibri"/>
                <w:color w:val="000000"/>
              </w:rPr>
            </w:pPr>
            <w:r>
              <w:rPr>
                <w:rFonts w:ascii="Calibri" w:hAnsi="Calibri" w:cs="Calibri"/>
                <w:color w:val="000000"/>
              </w:rPr>
              <w:t>2</w:t>
            </w:r>
          </w:p>
        </w:tc>
      </w:tr>
      <w:tr w:rsidR="00DD1D34" w:rsidRPr="003459E4" w:rsidTr="00954841">
        <w:trPr>
          <w:trHeight w:val="360"/>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Pollution Control</w:t>
            </w:r>
          </w:p>
        </w:tc>
        <w:tc>
          <w:tcPr>
            <w:tcW w:w="5220" w:type="dxa"/>
            <w:noWrap/>
            <w:vAlign w:val="bottom"/>
          </w:tcPr>
          <w:p w:rsidR="00DD1D34" w:rsidRDefault="00DD1D34" w:rsidP="00DD1D34">
            <w:pPr>
              <w:jc w:val="right"/>
              <w:rPr>
                <w:rFonts w:ascii="Calibri" w:hAnsi="Calibri" w:cs="Calibri"/>
                <w:color w:val="000000"/>
              </w:rPr>
            </w:pPr>
            <w:r>
              <w:rPr>
                <w:rFonts w:ascii="Calibri" w:hAnsi="Calibri" w:cs="Calibri"/>
                <w:color w:val="000000"/>
              </w:rPr>
              <w:t>4</w:t>
            </w:r>
          </w:p>
        </w:tc>
      </w:tr>
      <w:tr w:rsidR="00DD1D34" w:rsidRPr="003459E4" w:rsidTr="00954841">
        <w:trPr>
          <w:trHeight w:val="360"/>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Street Maintenance</w:t>
            </w:r>
          </w:p>
        </w:tc>
        <w:tc>
          <w:tcPr>
            <w:tcW w:w="5220" w:type="dxa"/>
            <w:noWrap/>
            <w:vAlign w:val="bottom"/>
          </w:tcPr>
          <w:p w:rsidR="00DD1D34" w:rsidRDefault="00DD1D34" w:rsidP="00DD1D34">
            <w:pPr>
              <w:jc w:val="right"/>
              <w:rPr>
                <w:rFonts w:ascii="Calibri" w:hAnsi="Calibri" w:cs="Calibri"/>
                <w:color w:val="000000"/>
              </w:rPr>
            </w:pPr>
            <w:r>
              <w:rPr>
                <w:rFonts w:ascii="Calibri" w:hAnsi="Calibri" w:cs="Calibri"/>
                <w:color w:val="000000"/>
              </w:rPr>
              <w:t>3</w:t>
            </w:r>
          </w:p>
        </w:tc>
      </w:tr>
      <w:tr w:rsidR="00DD1D34" w:rsidRPr="003459E4" w:rsidTr="00954841">
        <w:trPr>
          <w:trHeight w:val="360"/>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Sewage Control</w:t>
            </w:r>
          </w:p>
        </w:tc>
        <w:tc>
          <w:tcPr>
            <w:tcW w:w="5220" w:type="dxa"/>
            <w:noWrap/>
            <w:vAlign w:val="bottom"/>
          </w:tcPr>
          <w:p w:rsidR="00DD1D34" w:rsidRDefault="00DD1D34" w:rsidP="00DD1D34">
            <w:pPr>
              <w:jc w:val="right"/>
              <w:rPr>
                <w:rFonts w:ascii="Calibri" w:hAnsi="Calibri" w:cs="Calibri"/>
                <w:color w:val="000000"/>
              </w:rPr>
            </w:pPr>
            <w:r>
              <w:rPr>
                <w:rFonts w:ascii="Calibri" w:hAnsi="Calibri" w:cs="Calibri"/>
                <w:color w:val="000000"/>
              </w:rPr>
              <w:t>1</w:t>
            </w:r>
          </w:p>
        </w:tc>
      </w:tr>
      <w:tr w:rsidR="00DD1D34" w:rsidRPr="003459E4" w:rsidTr="00954841">
        <w:trPr>
          <w:trHeight w:val="360"/>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Farming</w:t>
            </w:r>
          </w:p>
        </w:tc>
        <w:tc>
          <w:tcPr>
            <w:tcW w:w="5220" w:type="dxa"/>
            <w:noWrap/>
            <w:vAlign w:val="bottom"/>
          </w:tcPr>
          <w:p w:rsidR="00DD1D34" w:rsidRDefault="00DD1D34" w:rsidP="00DD1D34">
            <w:pPr>
              <w:jc w:val="right"/>
              <w:rPr>
                <w:rFonts w:ascii="Calibri" w:hAnsi="Calibri" w:cs="Calibri"/>
                <w:color w:val="000000"/>
              </w:rPr>
            </w:pPr>
            <w:r>
              <w:rPr>
                <w:rFonts w:ascii="Calibri" w:hAnsi="Calibri" w:cs="Calibri"/>
                <w:color w:val="000000"/>
              </w:rPr>
              <w:t>4</w:t>
            </w:r>
          </w:p>
        </w:tc>
      </w:tr>
      <w:tr w:rsidR="00DD1D34" w:rsidRPr="003459E4" w:rsidTr="00954841">
        <w:trPr>
          <w:trHeight w:val="360"/>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Sustainable Agriculture</w:t>
            </w:r>
          </w:p>
        </w:tc>
        <w:tc>
          <w:tcPr>
            <w:tcW w:w="5220" w:type="dxa"/>
            <w:noWrap/>
            <w:vAlign w:val="bottom"/>
          </w:tcPr>
          <w:p w:rsidR="00DD1D34" w:rsidRDefault="00DD1D34" w:rsidP="00DD1D34">
            <w:pPr>
              <w:jc w:val="right"/>
              <w:rPr>
                <w:rFonts w:ascii="Calibri" w:hAnsi="Calibri" w:cs="Calibri"/>
                <w:color w:val="000000"/>
              </w:rPr>
            </w:pPr>
            <w:r>
              <w:rPr>
                <w:rFonts w:ascii="Calibri" w:hAnsi="Calibri" w:cs="Calibri"/>
                <w:color w:val="000000"/>
              </w:rPr>
              <w:t>0</w:t>
            </w:r>
          </w:p>
        </w:tc>
      </w:tr>
      <w:tr w:rsidR="00DD1D34" w:rsidRPr="003459E4" w:rsidTr="00954841">
        <w:trPr>
          <w:trHeight w:val="360"/>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Renewable energy</w:t>
            </w:r>
          </w:p>
        </w:tc>
        <w:tc>
          <w:tcPr>
            <w:tcW w:w="5220" w:type="dxa"/>
            <w:noWrap/>
            <w:vAlign w:val="bottom"/>
          </w:tcPr>
          <w:p w:rsidR="00DD1D34" w:rsidRDefault="00DD1D34" w:rsidP="00DD1D34">
            <w:pPr>
              <w:jc w:val="right"/>
              <w:rPr>
                <w:rFonts w:ascii="Calibri" w:hAnsi="Calibri" w:cs="Calibri"/>
                <w:color w:val="000000"/>
              </w:rPr>
            </w:pPr>
            <w:r>
              <w:rPr>
                <w:rFonts w:ascii="Calibri" w:hAnsi="Calibri" w:cs="Calibri"/>
                <w:color w:val="000000"/>
              </w:rPr>
              <w:t>1</w:t>
            </w:r>
          </w:p>
        </w:tc>
      </w:tr>
      <w:tr w:rsidR="00DD1D34" w:rsidRPr="003459E4" w:rsidTr="00954841">
        <w:trPr>
          <w:trHeight w:val="360"/>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Internet Access</w:t>
            </w:r>
          </w:p>
        </w:tc>
        <w:tc>
          <w:tcPr>
            <w:tcW w:w="5220" w:type="dxa"/>
            <w:noWrap/>
            <w:vAlign w:val="bottom"/>
          </w:tcPr>
          <w:p w:rsidR="00DD1D34" w:rsidRDefault="00DD1D34" w:rsidP="00DD1D34">
            <w:pPr>
              <w:jc w:val="right"/>
              <w:rPr>
                <w:rFonts w:ascii="Calibri" w:hAnsi="Calibri" w:cs="Calibri"/>
                <w:color w:val="000000"/>
              </w:rPr>
            </w:pPr>
            <w:r>
              <w:rPr>
                <w:rFonts w:ascii="Calibri" w:hAnsi="Calibri" w:cs="Calibri"/>
                <w:color w:val="000000"/>
              </w:rPr>
              <w:t>1</w:t>
            </w:r>
          </w:p>
        </w:tc>
      </w:tr>
      <w:tr w:rsidR="00DD1D34" w:rsidRPr="003459E4" w:rsidTr="00954841">
        <w:trPr>
          <w:trHeight w:val="360"/>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Public Officials and Offices</w:t>
            </w:r>
          </w:p>
        </w:tc>
        <w:tc>
          <w:tcPr>
            <w:tcW w:w="5220" w:type="dxa"/>
            <w:noWrap/>
            <w:vAlign w:val="bottom"/>
          </w:tcPr>
          <w:p w:rsidR="00DD1D34" w:rsidRDefault="00DD1D34" w:rsidP="00DD1D34">
            <w:pPr>
              <w:jc w:val="right"/>
              <w:rPr>
                <w:rFonts w:ascii="Calibri" w:hAnsi="Calibri" w:cs="Calibri"/>
                <w:color w:val="000000"/>
              </w:rPr>
            </w:pPr>
            <w:r>
              <w:rPr>
                <w:rFonts w:ascii="Calibri" w:hAnsi="Calibri" w:cs="Calibri"/>
                <w:color w:val="000000"/>
              </w:rPr>
              <w:t>2</w:t>
            </w:r>
          </w:p>
        </w:tc>
      </w:tr>
      <w:tr w:rsidR="00DD1D34" w:rsidRPr="003459E4" w:rsidTr="00954841">
        <w:trPr>
          <w:trHeight w:val="360"/>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Community Development</w:t>
            </w:r>
          </w:p>
        </w:tc>
        <w:tc>
          <w:tcPr>
            <w:tcW w:w="5220" w:type="dxa"/>
            <w:noWrap/>
            <w:vAlign w:val="bottom"/>
          </w:tcPr>
          <w:p w:rsidR="00DD1D34" w:rsidRDefault="00DD1D34" w:rsidP="00DD1D34">
            <w:pPr>
              <w:jc w:val="right"/>
              <w:rPr>
                <w:rFonts w:ascii="Calibri" w:hAnsi="Calibri" w:cs="Calibri"/>
                <w:color w:val="000000"/>
              </w:rPr>
            </w:pPr>
            <w:r>
              <w:rPr>
                <w:rFonts w:ascii="Calibri" w:hAnsi="Calibri" w:cs="Calibri"/>
                <w:color w:val="000000"/>
              </w:rPr>
              <w:t>1</w:t>
            </w:r>
          </w:p>
        </w:tc>
      </w:tr>
      <w:tr w:rsidR="00DD1D34" w:rsidRPr="003459E4" w:rsidTr="00D958C0">
        <w:trPr>
          <w:trHeight w:val="360"/>
        </w:trPr>
        <w:tc>
          <w:tcPr>
            <w:tcW w:w="4130" w:type="dxa"/>
            <w:vAlign w:val="bottom"/>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Services Related to Tourism</w:t>
            </w:r>
          </w:p>
        </w:tc>
        <w:tc>
          <w:tcPr>
            <w:tcW w:w="5220" w:type="dxa"/>
            <w:noWrap/>
            <w:vAlign w:val="bottom"/>
          </w:tcPr>
          <w:p w:rsidR="00DD1D34" w:rsidRDefault="00DD1D34" w:rsidP="00DD1D34">
            <w:pPr>
              <w:jc w:val="right"/>
              <w:rPr>
                <w:rFonts w:ascii="Calibri" w:hAnsi="Calibri" w:cs="Calibri"/>
                <w:color w:val="000000"/>
              </w:rPr>
            </w:pPr>
            <w:r>
              <w:rPr>
                <w:rFonts w:ascii="Calibri" w:hAnsi="Calibri" w:cs="Calibri"/>
                <w:color w:val="000000"/>
              </w:rPr>
              <w:t>1</w:t>
            </w:r>
          </w:p>
        </w:tc>
      </w:tr>
      <w:tr w:rsidR="00DD1D34" w:rsidRPr="003459E4" w:rsidTr="00954841">
        <w:trPr>
          <w:trHeight w:val="360"/>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Other</w:t>
            </w:r>
          </w:p>
        </w:tc>
        <w:tc>
          <w:tcPr>
            <w:tcW w:w="5220" w:type="dxa"/>
            <w:noWrap/>
            <w:vAlign w:val="bottom"/>
          </w:tcPr>
          <w:p w:rsidR="00DD1D34" w:rsidRDefault="00DD1D34" w:rsidP="00DD1D34">
            <w:pPr>
              <w:jc w:val="right"/>
              <w:rPr>
                <w:rFonts w:ascii="Calibri" w:hAnsi="Calibri" w:cs="Calibri"/>
                <w:color w:val="000000"/>
              </w:rPr>
            </w:pPr>
            <w:r>
              <w:rPr>
                <w:rFonts w:ascii="Calibri" w:hAnsi="Calibri" w:cs="Calibri"/>
                <w:color w:val="000000"/>
              </w:rPr>
              <w:t>3</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3459E4" w:rsidTr="005349FD">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Other Programs Services</w:t>
            </w:r>
          </w:p>
        </w:tc>
      </w:tr>
      <w:tr w:rsidR="00DD1D34" w:rsidRPr="003459E4" w:rsidTr="00954841">
        <w:trPr>
          <w:trHeight w:val="360"/>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Daily Nurseries</w:t>
            </w:r>
          </w:p>
        </w:tc>
        <w:tc>
          <w:tcPr>
            <w:tcW w:w="5220" w:type="dxa"/>
            <w:noWrap/>
            <w:vAlign w:val="bottom"/>
          </w:tcPr>
          <w:p w:rsidR="00DD1D34" w:rsidRDefault="00DD1D34" w:rsidP="00DD1D34">
            <w:pPr>
              <w:jc w:val="right"/>
              <w:rPr>
                <w:rFonts w:ascii="Calibri" w:hAnsi="Calibri" w:cs="Calibri"/>
                <w:color w:val="000000"/>
              </w:rPr>
            </w:pPr>
            <w:r>
              <w:rPr>
                <w:rFonts w:ascii="Calibri" w:hAnsi="Calibri" w:cs="Calibri"/>
                <w:color w:val="000000"/>
              </w:rPr>
              <w:t>2</w:t>
            </w:r>
          </w:p>
        </w:tc>
      </w:tr>
      <w:tr w:rsidR="00DD1D34" w:rsidRPr="003459E4" w:rsidTr="00954841">
        <w:trPr>
          <w:trHeight w:val="360"/>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Day Care Kindergarten</w:t>
            </w:r>
          </w:p>
        </w:tc>
        <w:tc>
          <w:tcPr>
            <w:tcW w:w="5220" w:type="dxa"/>
            <w:noWrap/>
            <w:vAlign w:val="bottom"/>
          </w:tcPr>
          <w:p w:rsidR="00DD1D34" w:rsidRDefault="00DD1D34" w:rsidP="00DD1D34">
            <w:pPr>
              <w:jc w:val="right"/>
              <w:rPr>
                <w:rFonts w:ascii="Calibri" w:hAnsi="Calibri" w:cs="Calibri"/>
                <w:color w:val="000000"/>
              </w:rPr>
            </w:pPr>
            <w:r>
              <w:rPr>
                <w:rFonts w:ascii="Calibri" w:hAnsi="Calibri" w:cs="Calibri"/>
                <w:color w:val="000000"/>
              </w:rPr>
              <w:t>2</w:t>
            </w:r>
          </w:p>
        </w:tc>
      </w:tr>
      <w:tr w:rsidR="00DD1D34" w:rsidRPr="003459E4" w:rsidTr="00954841">
        <w:trPr>
          <w:trHeight w:val="360"/>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lastRenderedPageBreak/>
              <w:t xml:space="preserve"> Day Care School Age</w:t>
            </w:r>
          </w:p>
        </w:tc>
        <w:tc>
          <w:tcPr>
            <w:tcW w:w="5220" w:type="dxa"/>
            <w:noWrap/>
            <w:vAlign w:val="bottom"/>
          </w:tcPr>
          <w:p w:rsidR="00DD1D34" w:rsidRDefault="00DD1D34" w:rsidP="00DD1D34">
            <w:pPr>
              <w:jc w:val="right"/>
              <w:rPr>
                <w:rFonts w:ascii="Calibri" w:hAnsi="Calibri" w:cs="Calibri"/>
                <w:color w:val="000000"/>
              </w:rPr>
            </w:pPr>
            <w:r>
              <w:rPr>
                <w:rFonts w:ascii="Calibri" w:hAnsi="Calibri" w:cs="Calibri"/>
                <w:color w:val="000000"/>
              </w:rPr>
              <w:t>0</w:t>
            </w:r>
          </w:p>
        </w:tc>
      </w:tr>
      <w:tr w:rsidR="00DD1D34" w:rsidRPr="003459E4" w:rsidTr="00954841">
        <w:trPr>
          <w:trHeight w:val="360"/>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Parenting Assistance</w:t>
            </w:r>
          </w:p>
        </w:tc>
        <w:tc>
          <w:tcPr>
            <w:tcW w:w="5220" w:type="dxa"/>
            <w:noWrap/>
            <w:vAlign w:val="bottom"/>
          </w:tcPr>
          <w:p w:rsidR="00DD1D34" w:rsidRDefault="00DD1D34" w:rsidP="00DD1D34">
            <w:pPr>
              <w:jc w:val="right"/>
              <w:rPr>
                <w:rFonts w:ascii="Calibri" w:hAnsi="Calibri" w:cs="Calibri"/>
                <w:color w:val="000000"/>
              </w:rPr>
            </w:pPr>
            <w:r>
              <w:rPr>
                <w:rFonts w:ascii="Calibri" w:hAnsi="Calibri" w:cs="Calibri"/>
                <w:color w:val="000000"/>
              </w:rPr>
              <w:t>0</w:t>
            </w:r>
          </w:p>
        </w:tc>
      </w:tr>
      <w:tr w:rsidR="00DD1D34" w:rsidRPr="003459E4" w:rsidTr="00954841">
        <w:trPr>
          <w:trHeight w:val="360"/>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Sponsor Special Events/Activities</w:t>
            </w:r>
          </w:p>
        </w:tc>
        <w:tc>
          <w:tcPr>
            <w:tcW w:w="5220" w:type="dxa"/>
            <w:noWrap/>
            <w:vAlign w:val="bottom"/>
          </w:tcPr>
          <w:p w:rsidR="00DD1D34" w:rsidRDefault="00DD1D34" w:rsidP="00DD1D34">
            <w:pPr>
              <w:jc w:val="right"/>
              <w:rPr>
                <w:rFonts w:ascii="Calibri" w:hAnsi="Calibri" w:cs="Calibri"/>
                <w:color w:val="000000"/>
              </w:rPr>
            </w:pPr>
            <w:r>
              <w:rPr>
                <w:rFonts w:ascii="Calibri" w:hAnsi="Calibri" w:cs="Calibri"/>
                <w:color w:val="000000"/>
              </w:rPr>
              <w:t>1</w:t>
            </w:r>
          </w:p>
        </w:tc>
      </w:tr>
      <w:tr w:rsidR="00DD1D34" w:rsidRPr="003459E4" w:rsidTr="00954841">
        <w:trPr>
          <w:trHeight w:val="360"/>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Event Organizing</w:t>
            </w:r>
          </w:p>
        </w:tc>
        <w:tc>
          <w:tcPr>
            <w:tcW w:w="5220" w:type="dxa"/>
            <w:noWrap/>
            <w:vAlign w:val="bottom"/>
          </w:tcPr>
          <w:p w:rsidR="00DD1D34" w:rsidRDefault="00DD1D34" w:rsidP="00DD1D34">
            <w:pPr>
              <w:jc w:val="right"/>
              <w:rPr>
                <w:rFonts w:ascii="Calibri" w:hAnsi="Calibri" w:cs="Calibri"/>
                <w:color w:val="000000"/>
              </w:rPr>
            </w:pPr>
            <w:r>
              <w:rPr>
                <w:rFonts w:ascii="Calibri" w:hAnsi="Calibri" w:cs="Calibri"/>
                <w:color w:val="000000"/>
              </w:rPr>
              <w:t>0</w:t>
            </w:r>
          </w:p>
        </w:tc>
      </w:tr>
      <w:tr w:rsidR="00DD1D34" w:rsidRPr="003459E4" w:rsidTr="00954841">
        <w:trPr>
          <w:trHeight w:val="360"/>
        </w:trPr>
        <w:tc>
          <w:tcPr>
            <w:tcW w:w="4130"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Other</w:t>
            </w:r>
          </w:p>
        </w:tc>
        <w:tc>
          <w:tcPr>
            <w:tcW w:w="5220" w:type="dxa"/>
            <w:noWrap/>
            <w:vAlign w:val="bottom"/>
          </w:tcPr>
          <w:p w:rsidR="00DD1D34" w:rsidRDefault="00DD1D34" w:rsidP="00DD1D34">
            <w:pPr>
              <w:jc w:val="right"/>
              <w:rPr>
                <w:rFonts w:ascii="Calibri" w:hAnsi="Calibri" w:cs="Calibri"/>
                <w:color w:val="000000"/>
              </w:rPr>
            </w:pPr>
            <w:r>
              <w:rPr>
                <w:rFonts w:ascii="Calibri" w:hAnsi="Calibri" w:cs="Calibri"/>
                <w:color w:val="000000"/>
              </w:rPr>
              <w:t>2</w:t>
            </w:r>
          </w:p>
        </w:tc>
      </w:tr>
    </w:tbl>
    <w:p w:rsidR="00086D39" w:rsidRPr="003459E4" w:rsidRDefault="00086D39" w:rsidP="00F068F6">
      <w:pPr>
        <w:spacing w:after="0"/>
        <w:jc w:val="both"/>
        <w:rPr>
          <w:rFonts w:ascii="Gill Sans MT" w:hAnsi="Gill Sans MT"/>
          <w:sz w:val="24"/>
          <w:szCs w:val="24"/>
        </w:rPr>
      </w:pPr>
    </w:p>
    <w:p w:rsidR="002E0B10" w:rsidRPr="003459E4" w:rsidRDefault="002E0B10"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298"/>
        <w:gridCol w:w="5052"/>
      </w:tblGrid>
      <w:tr w:rsidR="002E0B10" w:rsidRPr="003459E4" w:rsidTr="005349FD">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 xml:space="preserve">Services for Education </w:t>
            </w:r>
            <w:proofErr w:type="spellStart"/>
            <w:r w:rsidRPr="003459E4">
              <w:rPr>
                <w:rFonts w:ascii="Gill Sans MT" w:hAnsi="Gill Sans MT"/>
                <w:b/>
                <w:bCs/>
                <w:sz w:val="24"/>
                <w:szCs w:val="24"/>
              </w:rPr>
              <w:t>Incompleters</w:t>
            </w:r>
            <w:proofErr w:type="spellEnd"/>
          </w:p>
        </w:tc>
      </w:tr>
      <w:tr w:rsidR="00DD1D34" w:rsidRPr="003459E4" w:rsidTr="00954841">
        <w:trPr>
          <w:trHeight w:val="360"/>
        </w:trPr>
        <w:tc>
          <w:tcPr>
            <w:tcW w:w="4298"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Reading, writing and math skills</w:t>
            </w:r>
          </w:p>
        </w:tc>
        <w:tc>
          <w:tcPr>
            <w:tcW w:w="5052" w:type="dxa"/>
            <w:noWrap/>
            <w:vAlign w:val="bottom"/>
          </w:tcPr>
          <w:p w:rsidR="00DD1D34" w:rsidRDefault="00DD1D34" w:rsidP="00DD1D34">
            <w:pPr>
              <w:jc w:val="right"/>
              <w:rPr>
                <w:rFonts w:ascii="Calibri" w:hAnsi="Calibri" w:cs="Calibri"/>
                <w:color w:val="000000"/>
              </w:rPr>
            </w:pPr>
            <w:r>
              <w:rPr>
                <w:rFonts w:ascii="Calibri" w:hAnsi="Calibri" w:cs="Calibri"/>
                <w:color w:val="000000"/>
              </w:rPr>
              <w:t>5</w:t>
            </w:r>
          </w:p>
        </w:tc>
      </w:tr>
      <w:tr w:rsidR="00DD1D34" w:rsidRPr="003459E4" w:rsidTr="00954841">
        <w:trPr>
          <w:trHeight w:val="360"/>
        </w:trPr>
        <w:tc>
          <w:tcPr>
            <w:tcW w:w="4298"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Developing practical and vocational skills</w:t>
            </w:r>
          </w:p>
        </w:tc>
        <w:tc>
          <w:tcPr>
            <w:tcW w:w="5052" w:type="dxa"/>
            <w:noWrap/>
            <w:vAlign w:val="bottom"/>
          </w:tcPr>
          <w:p w:rsidR="00DD1D34" w:rsidRDefault="00DD1D34" w:rsidP="00DD1D34">
            <w:pPr>
              <w:jc w:val="right"/>
              <w:rPr>
                <w:rFonts w:ascii="Calibri" w:hAnsi="Calibri" w:cs="Calibri"/>
                <w:color w:val="000000"/>
              </w:rPr>
            </w:pPr>
            <w:r>
              <w:rPr>
                <w:rFonts w:ascii="Calibri" w:hAnsi="Calibri" w:cs="Calibri"/>
                <w:color w:val="000000"/>
              </w:rPr>
              <w:t>4</w:t>
            </w:r>
          </w:p>
        </w:tc>
      </w:tr>
      <w:tr w:rsidR="00DD1D34" w:rsidRPr="003459E4" w:rsidTr="00954841">
        <w:trPr>
          <w:trHeight w:val="360"/>
        </w:trPr>
        <w:tc>
          <w:tcPr>
            <w:tcW w:w="4298"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Providing job opportunities</w:t>
            </w:r>
          </w:p>
        </w:tc>
        <w:tc>
          <w:tcPr>
            <w:tcW w:w="5052" w:type="dxa"/>
            <w:noWrap/>
            <w:vAlign w:val="bottom"/>
          </w:tcPr>
          <w:p w:rsidR="00DD1D34" w:rsidRDefault="00DD1D34" w:rsidP="00DD1D34">
            <w:pPr>
              <w:jc w:val="right"/>
              <w:rPr>
                <w:rFonts w:ascii="Calibri" w:hAnsi="Calibri" w:cs="Calibri"/>
                <w:color w:val="000000"/>
              </w:rPr>
            </w:pPr>
            <w:r>
              <w:rPr>
                <w:rFonts w:ascii="Calibri" w:hAnsi="Calibri" w:cs="Calibri"/>
                <w:color w:val="000000"/>
              </w:rPr>
              <w:t>3</w:t>
            </w:r>
          </w:p>
        </w:tc>
      </w:tr>
      <w:tr w:rsidR="00DD1D34" w:rsidRPr="003459E4" w:rsidTr="00954841">
        <w:trPr>
          <w:trHeight w:val="360"/>
        </w:trPr>
        <w:tc>
          <w:tcPr>
            <w:tcW w:w="4298"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Youth Counseling</w:t>
            </w:r>
          </w:p>
        </w:tc>
        <w:tc>
          <w:tcPr>
            <w:tcW w:w="5052" w:type="dxa"/>
            <w:noWrap/>
            <w:vAlign w:val="bottom"/>
          </w:tcPr>
          <w:p w:rsidR="00DD1D34" w:rsidRDefault="00DD1D34" w:rsidP="00DD1D34">
            <w:pPr>
              <w:jc w:val="right"/>
              <w:rPr>
                <w:rFonts w:ascii="Calibri" w:hAnsi="Calibri" w:cs="Calibri"/>
                <w:color w:val="000000"/>
              </w:rPr>
            </w:pPr>
            <w:r>
              <w:rPr>
                <w:rFonts w:ascii="Calibri" w:hAnsi="Calibri" w:cs="Calibri"/>
                <w:color w:val="000000"/>
              </w:rPr>
              <w:t>4</w:t>
            </w:r>
          </w:p>
        </w:tc>
      </w:tr>
      <w:tr w:rsidR="00DD1D34" w:rsidRPr="003459E4" w:rsidTr="00954841">
        <w:trPr>
          <w:trHeight w:val="360"/>
        </w:trPr>
        <w:tc>
          <w:tcPr>
            <w:tcW w:w="4298"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Life Skills</w:t>
            </w:r>
          </w:p>
        </w:tc>
        <w:tc>
          <w:tcPr>
            <w:tcW w:w="5052" w:type="dxa"/>
            <w:noWrap/>
            <w:vAlign w:val="bottom"/>
          </w:tcPr>
          <w:p w:rsidR="00DD1D34" w:rsidRDefault="00DD1D34" w:rsidP="00DD1D34">
            <w:pPr>
              <w:jc w:val="right"/>
              <w:rPr>
                <w:rFonts w:ascii="Calibri" w:hAnsi="Calibri" w:cs="Calibri"/>
                <w:color w:val="000000"/>
              </w:rPr>
            </w:pPr>
            <w:r>
              <w:rPr>
                <w:rFonts w:ascii="Calibri" w:hAnsi="Calibri" w:cs="Calibri"/>
                <w:color w:val="000000"/>
              </w:rPr>
              <w:t>4</w:t>
            </w:r>
          </w:p>
        </w:tc>
      </w:tr>
      <w:tr w:rsidR="00DD1D34" w:rsidRPr="003459E4" w:rsidTr="00954841">
        <w:trPr>
          <w:trHeight w:val="720"/>
        </w:trPr>
        <w:tc>
          <w:tcPr>
            <w:tcW w:w="4298" w:type="dxa"/>
            <w:vAlign w:val="bottom"/>
            <w:hideMark/>
          </w:tcPr>
          <w:p w:rsidR="00DD1D34" w:rsidRPr="003459E4" w:rsidRDefault="00DD1D34" w:rsidP="00DD1D34">
            <w:pPr>
              <w:jc w:val="center"/>
              <w:rPr>
                <w:rFonts w:ascii="Gill Sans MT" w:hAnsi="Gill Sans MT" w:cs="Calibri"/>
                <w:color w:val="000000"/>
                <w:sz w:val="24"/>
                <w:szCs w:val="24"/>
              </w:rPr>
            </w:pPr>
            <w:r w:rsidRPr="003459E4">
              <w:rPr>
                <w:rFonts w:ascii="Gill Sans MT" w:hAnsi="Gill Sans MT" w:cs="Calibri"/>
                <w:color w:val="000000"/>
                <w:sz w:val="24"/>
                <w:szCs w:val="24"/>
              </w:rPr>
              <w:t>We don't offer any services for youths who didn't complete their education</w:t>
            </w:r>
          </w:p>
        </w:tc>
        <w:tc>
          <w:tcPr>
            <w:tcW w:w="5052" w:type="dxa"/>
            <w:noWrap/>
            <w:vAlign w:val="bottom"/>
          </w:tcPr>
          <w:p w:rsidR="00DD1D34" w:rsidRDefault="00DD1D34" w:rsidP="00DD1D34">
            <w:pPr>
              <w:jc w:val="right"/>
              <w:rPr>
                <w:rFonts w:ascii="Calibri" w:hAnsi="Calibri" w:cs="Calibri"/>
                <w:color w:val="000000"/>
              </w:rPr>
            </w:pPr>
            <w:r>
              <w:rPr>
                <w:rFonts w:ascii="Calibri" w:hAnsi="Calibri" w:cs="Calibri"/>
                <w:color w:val="000000"/>
              </w:rPr>
              <w:t>3</w:t>
            </w:r>
          </w:p>
        </w:tc>
      </w:tr>
    </w:tbl>
    <w:p w:rsidR="00086D39" w:rsidRPr="003459E4" w:rsidRDefault="00086D39" w:rsidP="00F068F6">
      <w:pPr>
        <w:spacing w:after="0"/>
        <w:jc w:val="both"/>
        <w:rPr>
          <w:rFonts w:ascii="Gill Sans MT" w:hAnsi="Gill Sans MT"/>
          <w:sz w:val="24"/>
          <w:szCs w:val="24"/>
        </w:rPr>
      </w:pPr>
    </w:p>
    <w:p w:rsidR="005349FD" w:rsidRPr="003459E4" w:rsidRDefault="005349FD" w:rsidP="00F068F6">
      <w:pPr>
        <w:spacing w:after="0"/>
        <w:jc w:val="both"/>
        <w:rPr>
          <w:rFonts w:ascii="Gill Sans MT" w:hAnsi="Gill Sans MT"/>
          <w:sz w:val="24"/>
          <w:szCs w:val="24"/>
        </w:rPr>
      </w:pPr>
    </w:p>
    <w:p w:rsidR="005349FD" w:rsidRPr="003459E4" w:rsidRDefault="005349FD" w:rsidP="00F068F6">
      <w:pPr>
        <w:spacing w:after="0"/>
        <w:jc w:val="both"/>
        <w:rPr>
          <w:rFonts w:ascii="Gill Sans MT" w:hAnsi="Gill Sans MT"/>
          <w:sz w:val="24"/>
          <w:szCs w:val="24"/>
        </w:rPr>
      </w:pPr>
    </w:p>
    <w:tbl>
      <w:tblPr>
        <w:tblStyle w:val="TableGrid"/>
        <w:tblW w:w="9625" w:type="dxa"/>
        <w:tblLook w:val="04A0" w:firstRow="1" w:lastRow="0" w:firstColumn="1" w:lastColumn="0" w:noHBand="0" w:noVBand="1"/>
      </w:tblPr>
      <w:tblGrid>
        <w:gridCol w:w="3292"/>
        <w:gridCol w:w="3093"/>
        <w:gridCol w:w="3240"/>
      </w:tblGrid>
      <w:tr w:rsidR="005349FD" w:rsidRPr="003459E4" w:rsidTr="00BB130C">
        <w:trPr>
          <w:trHeight w:val="705"/>
        </w:trPr>
        <w:tc>
          <w:tcPr>
            <w:tcW w:w="9625" w:type="dxa"/>
            <w:gridSpan w:val="3"/>
            <w:hideMark/>
          </w:tcPr>
          <w:p w:rsidR="005349FD" w:rsidRPr="003459E4" w:rsidRDefault="005349FD" w:rsidP="00F068F6">
            <w:pPr>
              <w:jc w:val="both"/>
              <w:rPr>
                <w:rFonts w:ascii="Gill Sans MT" w:hAnsi="Gill Sans MT"/>
                <w:b/>
                <w:bCs/>
                <w:sz w:val="24"/>
                <w:szCs w:val="24"/>
              </w:rPr>
            </w:pPr>
            <w:r w:rsidRPr="003459E4">
              <w:rPr>
                <w:rFonts w:ascii="Gill Sans MT" w:hAnsi="Gill Sans MT"/>
                <w:b/>
                <w:bCs/>
                <w:sz w:val="24"/>
                <w:szCs w:val="24"/>
              </w:rPr>
              <w:t>Needs of youth that did not complete their education</w:t>
            </w:r>
          </w:p>
        </w:tc>
      </w:tr>
      <w:tr w:rsidR="005349FD" w:rsidRPr="003459E4" w:rsidTr="00BB130C">
        <w:trPr>
          <w:trHeight w:val="420"/>
        </w:trPr>
        <w:tc>
          <w:tcPr>
            <w:tcW w:w="3292" w:type="dxa"/>
            <w:hideMark/>
          </w:tcPr>
          <w:p w:rsidR="005349FD" w:rsidRPr="003459E4" w:rsidRDefault="005349FD" w:rsidP="00F068F6">
            <w:pPr>
              <w:jc w:val="both"/>
              <w:rPr>
                <w:rFonts w:ascii="Gill Sans MT" w:hAnsi="Gill Sans MT"/>
                <w:b/>
                <w:bCs/>
                <w:sz w:val="24"/>
                <w:szCs w:val="24"/>
              </w:rPr>
            </w:pPr>
            <w:r w:rsidRPr="003459E4">
              <w:rPr>
                <w:rFonts w:ascii="Gill Sans MT" w:hAnsi="Gill Sans MT"/>
                <w:b/>
                <w:bCs/>
                <w:sz w:val="24"/>
                <w:szCs w:val="24"/>
              </w:rPr>
              <w:t>Need 1</w:t>
            </w:r>
          </w:p>
        </w:tc>
        <w:tc>
          <w:tcPr>
            <w:tcW w:w="3093" w:type="dxa"/>
            <w:hideMark/>
          </w:tcPr>
          <w:p w:rsidR="005349FD" w:rsidRPr="003459E4" w:rsidRDefault="005349FD" w:rsidP="00F068F6">
            <w:pPr>
              <w:jc w:val="both"/>
              <w:rPr>
                <w:rFonts w:ascii="Gill Sans MT" w:hAnsi="Gill Sans MT"/>
                <w:b/>
                <w:bCs/>
                <w:sz w:val="24"/>
                <w:szCs w:val="24"/>
              </w:rPr>
            </w:pPr>
            <w:r w:rsidRPr="003459E4">
              <w:rPr>
                <w:rFonts w:ascii="Gill Sans MT" w:hAnsi="Gill Sans MT"/>
                <w:b/>
                <w:bCs/>
                <w:sz w:val="24"/>
                <w:szCs w:val="24"/>
              </w:rPr>
              <w:t>Need 2</w:t>
            </w:r>
          </w:p>
        </w:tc>
        <w:tc>
          <w:tcPr>
            <w:tcW w:w="3240" w:type="dxa"/>
            <w:hideMark/>
          </w:tcPr>
          <w:p w:rsidR="005349FD" w:rsidRPr="003459E4" w:rsidRDefault="005349FD" w:rsidP="00F068F6">
            <w:pPr>
              <w:jc w:val="both"/>
              <w:rPr>
                <w:rFonts w:ascii="Gill Sans MT" w:hAnsi="Gill Sans MT"/>
                <w:b/>
                <w:bCs/>
                <w:sz w:val="24"/>
                <w:szCs w:val="24"/>
              </w:rPr>
            </w:pPr>
            <w:r w:rsidRPr="003459E4">
              <w:rPr>
                <w:rFonts w:ascii="Gill Sans MT" w:hAnsi="Gill Sans MT"/>
                <w:b/>
                <w:bCs/>
                <w:sz w:val="24"/>
                <w:szCs w:val="24"/>
              </w:rPr>
              <w:t>Need 3</w:t>
            </w:r>
          </w:p>
        </w:tc>
      </w:tr>
      <w:tr w:rsidR="00DD1D34" w:rsidRPr="003459E4" w:rsidTr="00DD1D34">
        <w:trPr>
          <w:trHeight w:val="288"/>
        </w:trPr>
        <w:tc>
          <w:tcPr>
            <w:tcW w:w="3292" w:type="dxa"/>
            <w:noWrap/>
          </w:tcPr>
          <w:p w:rsidR="00DD1D34" w:rsidRPr="001A56F9" w:rsidRDefault="00DD1D34" w:rsidP="00DD1D34">
            <w:r w:rsidRPr="001A56F9">
              <w:t>Psychological support</w:t>
            </w:r>
          </w:p>
        </w:tc>
        <w:tc>
          <w:tcPr>
            <w:tcW w:w="3093" w:type="dxa"/>
            <w:noWrap/>
          </w:tcPr>
          <w:p w:rsidR="00DD1D34" w:rsidRPr="001A56F9" w:rsidRDefault="00DD1D34" w:rsidP="00DD1D34">
            <w:r w:rsidRPr="001A56F9">
              <w:t>Educational support</w:t>
            </w:r>
          </w:p>
        </w:tc>
        <w:tc>
          <w:tcPr>
            <w:tcW w:w="3240" w:type="dxa"/>
            <w:noWrap/>
          </w:tcPr>
          <w:p w:rsidR="00DD1D34" w:rsidRPr="001A56F9" w:rsidRDefault="00DD1D34" w:rsidP="00DD1D34">
            <w:r w:rsidRPr="001A56F9">
              <w:t>Employment skills</w:t>
            </w:r>
          </w:p>
        </w:tc>
      </w:tr>
      <w:tr w:rsidR="00DD1D34" w:rsidRPr="003459E4" w:rsidTr="00DD1D34">
        <w:trPr>
          <w:trHeight w:val="288"/>
        </w:trPr>
        <w:tc>
          <w:tcPr>
            <w:tcW w:w="3292" w:type="dxa"/>
            <w:noWrap/>
          </w:tcPr>
          <w:p w:rsidR="00DD1D34" w:rsidRPr="001A56F9" w:rsidRDefault="00DD1D34" w:rsidP="00DD1D34">
            <w:r w:rsidRPr="001A56F9">
              <w:t>Employment support</w:t>
            </w:r>
          </w:p>
        </w:tc>
        <w:tc>
          <w:tcPr>
            <w:tcW w:w="3093" w:type="dxa"/>
            <w:noWrap/>
          </w:tcPr>
          <w:p w:rsidR="00DD1D34" w:rsidRPr="001A56F9" w:rsidRDefault="00DD1D34" w:rsidP="00DD1D34"/>
        </w:tc>
        <w:tc>
          <w:tcPr>
            <w:tcW w:w="3240" w:type="dxa"/>
            <w:noWrap/>
          </w:tcPr>
          <w:p w:rsidR="00DD1D34" w:rsidRPr="001A56F9" w:rsidRDefault="00DD1D34" w:rsidP="00DD1D34"/>
        </w:tc>
      </w:tr>
      <w:tr w:rsidR="00DD1D34" w:rsidRPr="003459E4" w:rsidTr="00DD1D34">
        <w:trPr>
          <w:trHeight w:val="288"/>
        </w:trPr>
        <w:tc>
          <w:tcPr>
            <w:tcW w:w="3292" w:type="dxa"/>
            <w:noWrap/>
          </w:tcPr>
          <w:p w:rsidR="00DD1D34" w:rsidRPr="001A56F9" w:rsidRDefault="00DD1D34" w:rsidP="00DD1D34">
            <w:r w:rsidRPr="001A56F9">
              <w:t>Employment support</w:t>
            </w:r>
          </w:p>
        </w:tc>
        <w:tc>
          <w:tcPr>
            <w:tcW w:w="3093" w:type="dxa"/>
            <w:noWrap/>
          </w:tcPr>
          <w:p w:rsidR="00DD1D34" w:rsidRPr="001A56F9" w:rsidRDefault="00DD1D34" w:rsidP="00DD1D34">
            <w:r w:rsidRPr="001A56F9">
              <w:t>Educational support</w:t>
            </w:r>
          </w:p>
        </w:tc>
        <w:tc>
          <w:tcPr>
            <w:tcW w:w="3240" w:type="dxa"/>
            <w:noWrap/>
          </w:tcPr>
          <w:p w:rsidR="00DD1D34" w:rsidRPr="001A56F9" w:rsidRDefault="00DD1D34" w:rsidP="00DD1D34">
            <w:r w:rsidRPr="001A56F9">
              <w:t>Funding</w:t>
            </w:r>
          </w:p>
        </w:tc>
      </w:tr>
      <w:tr w:rsidR="00DD1D34" w:rsidRPr="003459E4" w:rsidTr="00DD1D34">
        <w:trPr>
          <w:trHeight w:val="324"/>
        </w:trPr>
        <w:tc>
          <w:tcPr>
            <w:tcW w:w="3292" w:type="dxa"/>
            <w:noWrap/>
          </w:tcPr>
          <w:p w:rsidR="00DD1D34" w:rsidRPr="001A56F9" w:rsidRDefault="00DD1D34" w:rsidP="00DD1D34">
            <w:r w:rsidRPr="001A56F9">
              <w:t>Educational awareness</w:t>
            </w:r>
          </w:p>
        </w:tc>
        <w:tc>
          <w:tcPr>
            <w:tcW w:w="3093" w:type="dxa"/>
            <w:noWrap/>
          </w:tcPr>
          <w:p w:rsidR="00DD1D34" w:rsidRPr="001A56F9" w:rsidRDefault="00DD1D34" w:rsidP="00DD1D34">
            <w:r w:rsidRPr="001A56F9">
              <w:t>Life skills</w:t>
            </w:r>
          </w:p>
        </w:tc>
        <w:tc>
          <w:tcPr>
            <w:tcW w:w="3240" w:type="dxa"/>
            <w:noWrap/>
          </w:tcPr>
          <w:p w:rsidR="00DD1D34" w:rsidRPr="001A56F9" w:rsidRDefault="00DD1D34" w:rsidP="00DD1D34">
            <w:r w:rsidRPr="001A56F9">
              <w:t>Funding</w:t>
            </w:r>
          </w:p>
        </w:tc>
      </w:tr>
      <w:tr w:rsidR="00DD1D34" w:rsidRPr="003459E4" w:rsidTr="00DD1D34">
        <w:trPr>
          <w:trHeight w:val="288"/>
        </w:trPr>
        <w:tc>
          <w:tcPr>
            <w:tcW w:w="3292" w:type="dxa"/>
            <w:noWrap/>
          </w:tcPr>
          <w:p w:rsidR="00DD1D34" w:rsidRPr="001A56F9" w:rsidRDefault="00DD1D34" w:rsidP="00DD1D34">
            <w:r w:rsidRPr="001A56F9">
              <w:t>Educational awareness</w:t>
            </w:r>
          </w:p>
        </w:tc>
        <w:tc>
          <w:tcPr>
            <w:tcW w:w="3093" w:type="dxa"/>
            <w:noWrap/>
          </w:tcPr>
          <w:p w:rsidR="00DD1D34" w:rsidRPr="001A56F9" w:rsidRDefault="00DD1D34" w:rsidP="00DD1D34">
            <w:r w:rsidRPr="001A56F9">
              <w:t>Mentorship</w:t>
            </w:r>
          </w:p>
        </w:tc>
        <w:tc>
          <w:tcPr>
            <w:tcW w:w="3240" w:type="dxa"/>
            <w:noWrap/>
          </w:tcPr>
          <w:p w:rsidR="00DD1D34" w:rsidRPr="001A56F9" w:rsidRDefault="00DD1D34" w:rsidP="00DD1D34">
            <w:r w:rsidRPr="001A56F9">
              <w:t>Community Awareness</w:t>
            </w:r>
          </w:p>
        </w:tc>
      </w:tr>
      <w:tr w:rsidR="00DD1D34" w:rsidRPr="003459E4" w:rsidTr="00DD1D34">
        <w:trPr>
          <w:trHeight w:val="288"/>
        </w:trPr>
        <w:tc>
          <w:tcPr>
            <w:tcW w:w="3292" w:type="dxa"/>
            <w:noWrap/>
          </w:tcPr>
          <w:p w:rsidR="00DD1D34" w:rsidRPr="001A56F9" w:rsidRDefault="00DD1D34" w:rsidP="00DD1D34">
            <w:r w:rsidRPr="001A56F9">
              <w:t>Employment support</w:t>
            </w:r>
          </w:p>
        </w:tc>
        <w:tc>
          <w:tcPr>
            <w:tcW w:w="3093" w:type="dxa"/>
            <w:noWrap/>
          </w:tcPr>
          <w:p w:rsidR="00DD1D34" w:rsidRPr="001A56F9" w:rsidRDefault="00DD1D34" w:rsidP="00DD1D34">
            <w:r w:rsidRPr="001A56F9">
              <w:t>Educational support</w:t>
            </w:r>
          </w:p>
        </w:tc>
        <w:tc>
          <w:tcPr>
            <w:tcW w:w="3240" w:type="dxa"/>
            <w:noWrap/>
          </w:tcPr>
          <w:p w:rsidR="00DD1D34" w:rsidRPr="001A56F9" w:rsidRDefault="00DD1D34" w:rsidP="00DD1D34">
            <w:r w:rsidRPr="001A56F9">
              <w:t>Car maintenance training</w:t>
            </w:r>
          </w:p>
        </w:tc>
      </w:tr>
      <w:tr w:rsidR="00DD1D34" w:rsidRPr="003459E4" w:rsidTr="00DD1D34">
        <w:trPr>
          <w:trHeight w:val="288"/>
        </w:trPr>
        <w:tc>
          <w:tcPr>
            <w:tcW w:w="3292" w:type="dxa"/>
            <w:noWrap/>
          </w:tcPr>
          <w:p w:rsidR="00DD1D34" w:rsidRPr="001A56F9" w:rsidRDefault="00DD1D34" w:rsidP="00DD1D34">
            <w:r w:rsidRPr="001A56F9">
              <w:t>Educational support</w:t>
            </w:r>
          </w:p>
        </w:tc>
        <w:tc>
          <w:tcPr>
            <w:tcW w:w="3093" w:type="dxa"/>
            <w:noWrap/>
          </w:tcPr>
          <w:p w:rsidR="00DD1D34" w:rsidRPr="001A56F9" w:rsidRDefault="00DD1D34" w:rsidP="00DD1D34">
            <w:r w:rsidRPr="001A56F9">
              <w:t>Life skills</w:t>
            </w:r>
          </w:p>
        </w:tc>
        <w:tc>
          <w:tcPr>
            <w:tcW w:w="3240" w:type="dxa"/>
            <w:noWrap/>
          </w:tcPr>
          <w:p w:rsidR="00DD1D34" w:rsidRDefault="00DD1D34" w:rsidP="00DD1D34">
            <w:r w:rsidRPr="001A56F9">
              <w:t>Mentorship</w:t>
            </w:r>
          </w:p>
        </w:tc>
      </w:tr>
    </w:tbl>
    <w:p w:rsidR="00086D39" w:rsidRPr="003459E4" w:rsidRDefault="00086D39" w:rsidP="00F068F6">
      <w:pPr>
        <w:spacing w:after="0"/>
        <w:jc w:val="both"/>
        <w:rPr>
          <w:rFonts w:ascii="Gill Sans MT" w:hAnsi="Gill Sans MT"/>
          <w:sz w:val="24"/>
          <w:szCs w:val="24"/>
        </w:rPr>
      </w:pPr>
    </w:p>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784"/>
        <w:gridCol w:w="2566"/>
      </w:tblGrid>
      <w:tr w:rsidR="007228D3" w:rsidRPr="003459E4" w:rsidTr="007228D3">
        <w:trPr>
          <w:trHeight w:val="360"/>
        </w:trPr>
        <w:tc>
          <w:tcPr>
            <w:tcW w:w="9350" w:type="dxa"/>
            <w:gridSpan w:val="2"/>
            <w:noWrap/>
            <w:hideMark/>
          </w:tcPr>
          <w:p w:rsidR="007228D3" w:rsidRPr="003459E4" w:rsidRDefault="007228D3" w:rsidP="00F068F6">
            <w:pPr>
              <w:jc w:val="both"/>
              <w:rPr>
                <w:rFonts w:ascii="Gill Sans MT" w:hAnsi="Gill Sans MT"/>
                <w:b/>
                <w:bCs/>
                <w:sz w:val="24"/>
                <w:szCs w:val="24"/>
              </w:rPr>
            </w:pPr>
            <w:r w:rsidRPr="003459E4">
              <w:rPr>
                <w:rFonts w:ascii="Gill Sans MT" w:hAnsi="Gill Sans MT"/>
                <w:b/>
                <w:bCs/>
                <w:sz w:val="24"/>
                <w:szCs w:val="24"/>
              </w:rPr>
              <w:t>No. of beneficiaries/month</w:t>
            </w:r>
          </w:p>
        </w:tc>
      </w:tr>
      <w:tr w:rsidR="00FA2476" w:rsidRPr="003459E4" w:rsidTr="0024468C">
        <w:trPr>
          <w:trHeight w:val="360"/>
        </w:trPr>
        <w:tc>
          <w:tcPr>
            <w:tcW w:w="6784" w:type="dxa"/>
            <w:noWrap/>
            <w:vAlign w:val="bottom"/>
            <w:hideMark/>
          </w:tcPr>
          <w:p w:rsidR="00FA2476" w:rsidRPr="003459E4" w:rsidRDefault="00FA2476" w:rsidP="00FA2476">
            <w:pPr>
              <w:rPr>
                <w:rFonts w:ascii="Gill Sans MT" w:hAnsi="Gill Sans MT" w:cs="Calibri"/>
                <w:color w:val="000000"/>
                <w:sz w:val="24"/>
                <w:szCs w:val="24"/>
              </w:rPr>
            </w:pPr>
            <w:r w:rsidRPr="003459E4">
              <w:rPr>
                <w:rFonts w:ascii="Gill Sans MT" w:hAnsi="Gill Sans MT" w:cs="Calibri"/>
                <w:color w:val="000000"/>
                <w:sz w:val="24"/>
                <w:szCs w:val="24"/>
              </w:rPr>
              <w:t>1 to 25</w:t>
            </w:r>
          </w:p>
        </w:tc>
        <w:tc>
          <w:tcPr>
            <w:tcW w:w="2566" w:type="dxa"/>
            <w:noWrap/>
            <w:vAlign w:val="bottom"/>
          </w:tcPr>
          <w:p w:rsidR="00FA2476" w:rsidRDefault="00FA2476" w:rsidP="00FA2476">
            <w:pPr>
              <w:jc w:val="right"/>
              <w:rPr>
                <w:rFonts w:ascii="Gill Sans MT" w:hAnsi="Gill Sans MT" w:cs="Calibri"/>
                <w:color w:val="000000"/>
              </w:rPr>
            </w:pPr>
            <w:r>
              <w:rPr>
                <w:rFonts w:ascii="Gill Sans MT" w:hAnsi="Gill Sans MT" w:cs="Calibri"/>
                <w:color w:val="000000"/>
              </w:rPr>
              <w:t>3</w:t>
            </w:r>
          </w:p>
        </w:tc>
      </w:tr>
      <w:tr w:rsidR="00FA2476" w:rsidRPr="003459E4" w:rsidTr="0024468C">
        <w:trPr>
          <w:trHeight w:val="360"/>
        </w:trPr>
        <w:tc>
          <w:tcPr>
            <w:tcW w:w="6784" w:type="dxa"/>
            <w:noWrap/>
            <w:vAlign w:val="bottom"/>
            <w:hideMark/>
          </w:tcPr>
          <w:p w:rsidR="00FA2476" w:rsidRPr="003459E4" w:rsidRDefault="00FA2476" w:rsidP="00FA2476">
            <w:pPr>
              <w:rPr>
                <w:rFonts w:ascii="Gill Sans MT" w:hAnsi="Gill Sans MT" w:cs="Calibri"/>
                <w:color w:val="000000"/>
                <w:sz w:val="24"/>
                <w:szCs w:val="24"/>
              </w:rPr>
            </w:pPr>
            <w:r w:rsidRPr="003459E4">
              <w:rPr>
                <w:rFonts w:ascii="Gill Sans MT" w:hAnsi="Gill Sans MT" w:cs="Calibri"/>
                <w:color w:val="000000"/>
                <w:sz w:val="24"/>
                <w:szCs w:val="24"/>
              </w:rPr>
              <w:t>26 to 50</w:t>
            </w:r>
          </w:p>
        </w:tc>
        <w:tc>
          <w:tcPr>
            <w:tcW w:w="2566" w:type="dxa"/>
            <w:noWrap/>
            <w:vAlign w:val="bottom"/>
          </w:tcPr>
          <w:p w:rsidR="00FA2476" w:rsidRDefault="00FA2476" w:rsidP="00FA2476">
            <w:pPr>
              <w:jc w:val="right"/>
              <w:rPr>
                <w:rFonts w:ascii="Gill Sans MT" w:hAnsi="Gill Sans MT" w:cs="Calibri"/>
                <w:color w:val="000000"/>
              </w:rPr>
            </w:pPr>
            <w:r>
              <w:rPr>
                <w:rFonts w:ascii="Gill Sans MT" w:hAnsi="Gill Sans MT" w:cs="Calibri"/>
                <w:color w:val="000000"/>
              </w:rPr>
              <w:t>1</w:t>
            </w:r>
          </w:p>
        </w:tc>
      </w:tr>
      <w:tr w:rsidR="00FA2476" w:rsidRPr="003459E4" w:rsidTr="0024468C">
        <w:trPr>
          <w:trHeight w:val="360"/>
        </w:trPr>
        <w:tc>
          <w:tcPr>
            <w:tcW w:w="6784" w:type="dxa"/>
            <w:noWrap/>
            <w:vAlign w:val="bottom"/>
            <w:hideMark/>
          </w:tcPr>
          <w:p w:rsidR="00FA2476" w:rsidRPr="003459E4" w:rsidRDefault="00FA2476" w:rsidP="00FA2476">
            <w:pPr>
              <w:rPr>
                <w:rFonts w:ascii="Gill Sans MT" w:hAnsi="Gill Sans MT" w:cs="Calibri"/>
                <w:color w:val="000000"/>
                <w:sz w:val="24"/>
                <w:szCs w:val="24"/>
              </w:rPr>
            </w:pPr>
            <w:r w:rsidRPr="003459E4">
              <w:rPr>
                <w:rFonts w:ascii="Gill Sans MT" w:hAnsi="Gill Sans MT" w:cs="Calibri"/>
                <w:color w:val="000000"/>
                <w:sz w:val="24"/>
                <w:szCs w:val="24"/>
              </w:rPr>
              <w:t>51 to 100</w:t>
            </w:r>
          </w:p>
        </w:tc>
        <w:tc>
          <w:tcPr>
            <w:tcW w:w="2566" w:type="dxa"/>
            <w:noWrap/>
            <w:vAlign w:val="bottom"/>
          </w:tcPr>
          <w:p w:rsidR="00FA2476" w:rsidRDefault="00FA2476" w:rsidP="00FA2476">
            <w:pPr>
              <w:jc w:val="right"/>
              <w:rPr>
                <w:rFonts w:ascii="Gill Sans MT" w:hAnsi="Gill Sans MT" w:cs="Calibri"/>
                <w:color w:val="000000"/>
              </w:rPr>
            </w:pPr>
            <w:r>
              <w:rPr>
                <w:rFonts w:ascii="Gill Sans MT" w:hAnsi="Gill Sans MT" w:cs="Calibri"/>
                <w:color w:val="000000"/>
              </w:rPr>
              <w:t>1</w:t>
            </w:r>
          </w:p>
        </w:tc>
      </w:tr>
      <w:tr w:rsidR="00FA2476" w:rsidRPr="003459E4" w:rsidTr="0024468C">
        <w:trPr>
          <w:trHeight w:val="360"/>
        </w:trPr>
        <w:tc>
          <w:tcPr>
            <w:tcW w:w="6784" w:type="dxa"/>
            <w:noWrap/>
            <w:vAlign w:val="bottom"/>
          </w:tcPr>
          <w:p w:rsidR="00FA2476" w:rsidRPr="003459E4" w:rsidRDefault="00FA2476" w:rsidP="00FA2476">
            <w:pPr>
              <w:rPr>
                <w:rFonts w:ascii="Gill Sans MT" w:hAnsi="Gill Sans MT" w:cs="Calibri"/>
                <w:color w:val="000000"/>
                <w:sz w:val="24"/>
                <w:szCs w:val="24"/>
              </w:rPr>
            </w:pPr>
            <w:r w:rsidRPr="003459E4">
              <w:rPr>
                <w:rFonts w:ascii="Gill Sans MT" w:hAnsi="Gill Sans MT" w:cs="Calibri"/>
                <w:color w:val="000000"/>
                <w:sz w:val="24"/>
                <w:szCs w:val="24"/>
              </w:rPr>
              <w:t>101 to 200</w:t>
            </w:r>
          </w:p>
        </w:tc>
        <w:tc>
          <w:tcPr>
            <w:tcW w:w="2566" w:type="dxa"/>
            <w:noWrap/>
            <w:vAlign w:val="bottom"/>
          </w:tcPr>
          <w:p w:rsidR="00FA2476" w:rsidRDefault="00FA2476" w:rsidP="00FA2476">
            <w:pPr>
              <w:jc w:val="right"/>
              <w:rPr>
                <w:rFonts w:ascii="Gill Sans MT" w:hAnsi="Gill Sans MT" w:cs="Calibri"/>
                <w:color w:val="000000"/>
              </w:rPr>
            </w:pPr>
            <w:r>
              <w:rPr>
                <w:rFonts w:ascii="Gill Sans MT" w:hAnsi="Gill Sans MT" w:cs="Calibri"/>
                <w:color w:val="000000"/>
              </w:rPr>
              <w:t>1</w:t>
            </w:r>
          </w:p>
        </w:tc>
      </w:tr>
      <w:tr w:rsidR="00FA2476" w:rsidRPr="003459E4" w:rsidTr="0024468C">
        <w:trPr>
          <w:trHeight w:val="360"/>
        </w:trPr>
        <w:tc>
          <w:tcPr>
            <w:tcW w:w="6784" w:type="dxa"/>
            <w:noWrap/>
            <w:vAlign w:val="bottom"/>
          </w:tcPr>
          <w:p w:rsidR="00FA2476" w:rsidRPr="003459E4" w:rsidRDefault="00FA2476" w:rsidP="00FA2476">
            <w:pPr>
              <w:rPr>
                <w:rFonts w:ascii="Gill Sans MT" w:hAnsi="Gill Sans MT" w:cs="Calibri"/>
                <w:color w:val="000000"/>
                <w:sz w:val="24"/>
                <w:szCs w:val="24"/>
              </w:rPr>
            </w:pPr>
            <w:r w:rsidRPr="003459E4">
              <w:rPr>
                <w:rFonts w:ascii="Gill Sans MT" w:hAnsi="Gill Sans MT" w:cs="Calibri"/>
                <w:color w:val="000000"/>
                <w:sz w:val="24"/>
                <w:szCs w:val="24"/>
              </w:rPr>
              <w:t>201 to 500</w:t>
            </w:r>
          </w:p>
        </w:tc>
        <w:tc>
          <w:tcPr>
            <w:tcW w:w="2566" w:type="dxa"/>
            <w:noWrap/>
            <w:vAlign w:val="bottom"/>
          </w:tcPr>
          <w:p w:rsidR="00FA2476" w:rsidRDefault="00FA2476" w:rsidP="00FA2476">
            <w:pPr>
              <w:jc w:val="right"/>
              <w:rPr>
                <w:rFonts w:ascii="Gill Sans MT" w:hAnsi="Gill Sans MT" w:cs="Calibri"/>
                <w:color w:val="000000"/>
              </w:rPr>
            </w:pPr>
            <w:r>
              <w:rPr>
                <w:rFonts w:ascii="Gill Sans MT" w:hAnsi="Gill Sans MT" w:cs="Calibri"/>
                <w:color w:val="000000"/>
              </w:rPr>
              <w:t>1</w:t>
            </w:r>
          </w:p>
        </w:tc>
      </w:tr>
      <w:tr w:rsidR="00FA2476" w:rsidRPr="003459E4" w:rsidTr="0024468C">
        <w:trPr>
          <w:trHeight w:val="360"/>
        </w:trPr>
        <w:tc>
          <w:tcPr>
            <w:tcW w:w="6784" w:type="dxa"/>
            <w:noWrap/>
            <w:vAlign w:val="bottom"/>
            <w:hideMark/>
          </w:tcPr>
          <w:p w:rsidR="00FA2476" w:rsidRPr="003459E4" w:rsidRDefault="00FA2476" w:rsidP="00FA2476">
            <w:pPr>
              <w:rPr>
                <w:rFonts w:ascii="Gill Sans MT" w:hAnsi="Gill Sans MT" w:cs="Calibri"/>
                <w:color w:val="000000"/>
                <w:sz w:val="24"/>
                <w:szCs w:val="24"/>
              </w:rPr>
            </w:pPr>
            <w:r w:rsidRPr="003459E4">
              <w:rPr>
                <w:rFonts w:ascii="Gill Sans MT" w:hAnsi="Gill Sans MT" w:cs="Calibri"/>
                <w:color w:val="000000"/>
                <w:sz w:val="24"/>
                <w:szCs w:val="24"/>
              </w:rPr>
              <w:t>501 to 1000</w:t>
            </w:r>
          </w:p>
        </w:tc>
        <w:tc>
          <w:tcPr>
            <w:tcW w:w="2566" w:type="dxa"/>
            <w:noWrap/>
            <w:vAlign w:val="bottom"/>
          </w:tcPr>
          <w:p w:rsidR="00FA2476" w:rsidRDefault="00FA2476" w:rsidP="00FA2476">
            <w:pPr>
              <w:jc w:val="right"/>
              <w:rPr>
                <w:rFonts w:ascii="Gill Sans MT" w:hAnsi="Gill Sans MT" w:cs="Calibri"/>
                <w:color w:val="000000"/>
              </w:rPr>
            </w:pPr>
            <w:r>
              <w:rPr>
                <w:rFonts w:ascii="Gill Sans MT" w:hAnsi="Gill Sans MT" w:cs="Calibri"/>
                <w:color w:val="000000"/>
              </w:rPr>
              <w:t>0</w:t>
            </w:r>
          </w:p>
        </w:tc>
      </w:tr>
      <w:tr w:rsidR="00FA2476" w:rsidRPr="003459E4" w:rsidTr="0024468C">
        <w:trPr>
          <w:trHeight w:val="360"/>
        </w:trPr>
        <w:tc>
          <w:tcPr>
            <w:tcW w:w="6784" w:type="dxa"/>
            <w:noWrap/>
            <w:vAlign w:val="bottom"/>
            <w:hideMark/>
          </w:tcPr>
          <w:p w:rsidR="00FA2476" w:rsidRPr="003459E4" w:rsidRDefault="00FA2476" w:rsidP="00FA2476">
            <w:pPr>
              <w:rPr>
                <w:rFonts w:ascii="Gill Sans MT" w:hAnsi="Gill Sans MT" w:cs="Calibri"/>
                <w:color w:val="000000"/>
                <w:sz w:val="24"/>
                <w:szCs w:val="24"/>
              </w:rPr>
            </w:pPr>
            <w:r w:rsidRPr="003459E4">
              <w:rPr>
                <w:rFonts w:ascii="Gill Sans MT" w:hAnsi="Gill Sans MT" w:cs="Calibri"/>
                <w:color w:val="000000"/>
                <w:sz w:val="24"/>
                <w:szCs w:val="24"/>
              </w:rPr>
              <w:lastRenderedPageBreak/>
              <w:t>1001 &amp; more</w:t>
            </w:r>
          </w:p>
        </w:tc>
        <w:tc>
          <w:tcPr>
            <w:tcW w:w="2566" w:type="dxa"/>
            <w:noWrap/>
            <w:vAlign w:val="bottom"/>
          </w:tcPr>
          <w:p w:rsidR="00FA2476" w:rsidRDefault="00FA2476" w:rsidP="00FA2476">
            <w:pPr>
              <w:jc w:val="right"/>
              <w:rPr>
                <w:rFonts w:ascii="Gill Sans MT" w:hAnsi="Gill Sans MT" w:cs="Calibri"/>
                <w:color w:val="000000"/>
              </w:rPr>
            </w:pPr>
            <w:r>
              <w:rPr>
                <w:rFonts w:ascii="Gill Sans MT" w:hAnsi="Gill Sans MT" w:cs="Calibri"/>
                <w:color w:val="000000"/>
              </w:rPr>
              <w:t>0</w:t>
            </w:r>
          </w:p>
        </w:tc>
      </w:tr>
      <w:tr w:rsidR="00FA2476" w:rsidRPr="003459E4" w:rsidTr="0024468C">
        <w:trPr>
          <w:trHeight w:val="360"/>
        </w:trPr>
        <w:tc>
          <w:tcPr>
            <w:tcW w:w="6784" w:type="dxa"/>
            <w:noWrap/>
            <w:vAlign w:val="bottom"/>
          </w:tcPr>
          <w:p w:rsidR="00FA2476" w:rsidRPr="003459E4" w:rsidRDefault="00FA2476" w:rsidP="00FA2476">
            <w:pPr>
              <w:rPr>
                <w:rFonts w:ascii="Gill Sans MT" w:hAnsi="Gill Sans MT" w:cs="Calibri"/>
                <w:color w:val="000000"/>
                <w:sz w:val="24"/>
                <w:szCs w:val="24"/>
              </w:rPr>
            </w:pPr>
            <w:r w:rsidRPr="003459E4">
              <w:rPr>
                <w:rFonts w:ascii="Gill Sans MT" w:hAnsi="Gill Sans MT" w:cs="Calibri"/>
                <w:color w:val="000000"/>
                <w:sz w:val="24"/>
                <w:szCs w:val="24"/>
              </w:rPr>
              <w:t>Do not provide services to youth</w:t>
            </w:r>
          </w:p>
        </w:tc>
        <w:tc>
          <w:tcPr>
            <w:tcW w:w="2566" w:type="dxa"/>
            <w:noWrap/>
            <w:vAlign w:val="bottom"/>
          </w:tcPr>
          <w:p w:rsidR="00FA2476" w:rsidRDefault="00FA2476" w:rsidP="00FA2476">
            <w:pPr>
              <w:jc w:val="right"/>
              <w:rPr>
                <w:rFonts w:ascii="Gill Sans MT" w:hAnsi="Gill Sans MT" w:cs="Calibri"/>
                <w:color w:val="000000"/>
              </w:rPr>
            </w:pPr>
            <w:r>
              <w:rPr>
                <w:rFonts w:ascii="Gill Sans MT" w:hAnsi="Gill Sans MT" w:cs="Calibri"/>
                <w:color w:val="000000"/>
              </w:rPr>
              <w:t>2</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745"/>
        <w:gridCol w:w="2605"/>
      </w:tblGrid>
      <w:tr w:rsidR="007228D3" w:rsidRPr="003459E4" w:rsidTr="007228D3">
        <w:trPr>
          <w:trHeight w:val="360"/>
        </w:trPr>
        <w:tc>
          <w:tcPr>
            <w:tcW w:w="9350" w:type="dxa"/>
            <w:gridSpan w:val="2"/>
            <w:hideMark/>
          </w:tcPr>
          <w:p w:rsidR="007228D3" w:rsidRPr="003459E4" w:rsidRDefault="007228D3" w:rsidP="00F068F6">
            <w:pPr>
              <w:jc w:val="both"/>
              <w:rPr>
                <w:rFonts w:ascii="Gill Sans MT" w:hAnsi="Gill Sans MT"/>
                <w:b/>
                <w:bCs/>
                <w:sz w:val="24"/>
                <w:szCs w:val="24"/>
              </w:rPr>
            </w:pPr>
            <w:r w:rsidRPr="003459E4">
              <w:rPr>
                <w:rFonts w:ascii="Gill Sans MT" w:hAnsi="Gill Sans MT"/>
                <w:b/>
                <w:bCs/>
                <w:sz w:val="24"/>
                <w:szCs w:val="24"/>
              </w:rPr>
              <w:t>Do you have adequate facilities and resources to meet the demands of all youth who seek services from your organization?</w:t>
            </w:r>
          </w:p>
        </w:tc>
      </w:tr>
      <w:tr w:rsidR="00FA2476" w:rsidRPr="003459E4" w:rsidTr="00954841">
        <w:trPr>
          <w:trHeight w:val="360"/>
        </w:trPr>
        <w:tc>
          <w:tcPr>
            <w:tcW w:w="6745" w:type="dxa"/>
            <w:noWrap/>
            <w:vAlign w:val="bottom"/>
            <w:hideMark/>
          </w:tcPr>
          <w:p w:rsidR="00FA2476" w:rsidRPr="003459E4" w:rsidRDefault="00FA2476" w:rsidP="00FA2476">
            <w:pPr>
              <w:rPr>
                <w:rFonts w:ascii="Gill Sans MT" w:hAnsi="Gill Sans MT" w:cs="Calibri"/>
                <w:color w:val="000000"/>
                <w:sz w:val="24"/>
                <w:szCs w:val="24"/>
              </w:rPr>
            </w:pPr>
            <w:r w:rsidRPr="003459E4">
              <w:rPr>
                <w:rFonts w:ascii="Gill Sans MT" w:hAnsi="Gill Sans MT" w:cs="Calibri"/>
                <w:color w:val="000000"/>
                <w:sz w:val="24"/>
                <w:szCs w:val="24"/>
              </w:rPr>
              <w:t>Yes</w:t>
            </w:r>
          </w:p>
        </w:tc>
        <w:tc>
          <w:tcPr>
            <w:tcW w:w="2605" w:type="dxa"/>
            <w:noWrap/>
            <w:vAlign w:val="bottom"/>
          </w:tcPr>
          <w:p w:rsidR="00FA2476" w:rsidRDefault="00FA2476" w:rsidP="00FA2476">
            <w:pPr>
              <w:jc w:val="right"/>
              <w:rPr>
                <w:rFonts w:ascii="Calibri" w:hAnsi="Calibri" w:cs="Calibri"/>
                <w:color w:val="000000"/>
              </w:rPr>
            </w:pPr>
            <w:r>
              <w:rPr>
                <w:rFonts w:ascii="Calibri" w:hAnsi="Calibri" w:cs="Calibri"/>
                <w:color w:val="000000"/>
              </w:rPr>
              <w:t>6</w:t>
            </w:r>
          </w:p>
        </w:tc>
      </w:tr>
      <w:tr w:rsidR="00FA2476" w:rsidRPr="003459E4" w:rsidTr="00954841">
        <w:trPr>
          <w:trHeight w:val="360"/>
        </w:trPr>
        <w:tc>
          <w:tcPr>
            <w:tcW w:w="6745" w:type="dxa"/>
            <w:noWrap/>
            <w:vAlign w:val="bottom"/>
            <w:hideMark/>
          </w:tcPr>
          <w:p w:rsidR="00FA2476" w:rsidRPr="003459E4" w:rsidRDefault="00FA2476" w:rsidP="00FA2476">
            <w:pPr>
              <w:rPr>
                <w:rFonts w:ascii="Gill Sans MT" w:hAnsi="Gill Sans MT" w:cs="Calibri"/>
                <w:color w:val="000000"/>
                <w:sz w:val="24"/>
                <w:szCs w:val="24"/>
              </w:rPr>
            </w:pPr>
            <w:r w:rsidRPr="003459E4">
              <w:rPr>
                <w:rFonts w:ascii="Gill Sans MT" w:hAnsi="Gill Sans MT" w:cs="Calibri"/>
                <w:color w:val="000000"/>
                <w:sz w:val="24"/>
                <w:szCs w:val="24"/>
              </w:rPr>
              <w:t>No</w:t>
            </w:r>
          </w:p>
        </w:tc>
        <w:tc>
          <w:tcPr>
            <w:tcW w:w="2605" w:type="dxa"/>
            <w:noWrap/>
            <w:vAlign w:val="bottom"/>
          </w:tcPr>
          <w:p w:rsidR="00FA2476" w:rsidRDefault="00FA2476" w:rsidP="00FA2476">
            <w:pPr>
              <w:jc w:val="right"/>
              <w:rPr>
                <w:rFonts w:ascii="Calibri" w:hAnsi="Calibri" w:cs="Calibri"/>
                <w:color w:val="000000"/>
              </w:rPr>
            </w:pPr>
            <w:r>
              <w:rPr>
                <w:rFonts w:ascii="Calibri" w:hAnsi="Calibri" w:cs="Calibri"/>
                <w:color w:val="000000"/>
              </w:rPr>
              <w:t>2</w:t>
            </w:r>
          </w:p>
        </w:tc>
      </w:tr>
      <w:tr w:rsidR="00FA2476" w:rsidRPr="003459E4" w:rsidTr="00954841">
        <w:trPr>
          <w:trHeight w:val="360"/>
        </w:trPr>
        <w:tc>
          <w:tcPr>
            <w:tcW w:w="6745" w:type="dxa"/>
            <w:noWrap/>
            <w:vAlign w:val="bottom"/>
            <w:hideMark/>
          </w:tcPr>
          <w:p w:rsidR="00FA2476" w:rsidRPr="003459E4" w:rsidRDefault="00FA2476" w:rsidP="00FA2476">
            <w:pPr>
              <w:rPr>
                <w:rFonts w:ascii="Gill Sans MT" w:hAnsi="Gill Sans MT" w:cs="Calibri"/>
                <w:color w:val="000000"/>
                <w:sz w:val="24"/>
                <w:szCs w:val="24"/>
              </w:rPr>
            </w:pPr>
            <w:r w:rsidRPr="003459E4">
              <w:rPr>
                <w:rFonts w:ascii="Gill Sans MT" w:hAnsi="Gill Sans MT" w:cs="Calibri"/>
                <w:color w:val="000000"/>
                <w:sz w:val="24"/>
                <w:szCs w:val="24"/>
              </w:rPr>
              <w:t>Does not offer any youth services</w:t>
            </w:r>
          </w:p>
        </w:tc>
        <w:tc>
          <w:tcPr>
            <w:tcW w:w="2605" w:type="dxa"/>
            <w:noWrap/>
            <w:vAlign w:val="bottom"/>
          </w:tcPr>
          <w:p w:rsidR="00FA2476" w:rsidRDefault="00FA2476" w:rsidP="00FA2476">
            <w:pPr>
              <w:jc w:val="right"/>
              <w:rPr>
                <w:rFonts w:ascii="Calibri" w:hAnsi="Calibri" w:cs="Calibri"/>
                <w:color w:val="000000"/>
              </w:rPr>
            </w:pPr>
            <w:r>
              <w:rPr>
                <w:rFonts w:ascii="Calibri" w:hAnsi="Calibri" w:cs="Calibri"/>
                <w:color w:val="000000"/>
              </w:rPr>
              <w:t>1</w:t>
            </w:r>
          </w:p>
        </w:tc>
      </w:tr>
    </w:tbl>
    <w:p w:rsidR="00086D39" w:rsidRPr="003459E4" w:rsidRDefault="00086D39" w:rsidP="00F068F6">
      <w:pPr>
        <w:spacing w:after="0"/>
        <w:jc w:val="both"/>
        <w:rPr>
          <w:rFonts w:ascii="Gill Sans MT" w:hAnsi="Gill Sans MT"/>
          <w:sz w:val="24"/>
          <w:szCs w:val="24"/>
        </w:rPr>
      </w:pPr>
    </w:p>
    <w:p w:rsidR="00086D39" w:rsidRPr="003459E4" w:rsidRDefault="00086D39" w:rsidP="00F068F6">
      <w:pPr>
        <w:spacing w:after="0"/>
        <w:jc w:val="both"/>
        <w:rPr>
          <w:rFonts w:ascii="Gill Sans MT" w:hAnsi="Gill Sans MT"/>
          <w:sz w:val="24"/>
          <w:szCs w:val="24"/>
        </w:rPr>
      </w:pPr>
    </w:p>
    <w:p w:rsidR="00086D39" w:rsidRPr="003459E4" w:rsidRDefault="00271DE1" w:rsidP="00F068F6">
      <w:pPr>
        <w:keepNext/>
        <w:tabs>
          <w:tab w:val="left" w:pos="720"/>
        </w:tabs>
        <w:spacing w:after="240" w:line="240" w:lineRule="auto"/>
        <w:jc w:val="both"/>
        <w:outlineLvl w:val="1"/>
        <w:rPr>
          <w:rFonts w:ascii="Gill Sans MT" w:hAnsi="Gill Sans MT"/>
          <w:sz w:val="24"/>
          <w:szCs w:val="24"/>
        </w:rPr>
      </w:pPr>
      <w:bookmarkStart w:id="38" w:name="_Toc51518983"/>
      <w:r w:rsidRPr="003459E4">
        <w:rPr>
          <w:rFonts w:ascii="Gill Sans MT" w:eastAsia="Times New Roman" w:hAnsi="Gill Sans MT" w:cs="Arial"/>
          <w:b/>
          <w:bCs/>
          <w:iCs/>
          <w:smallCaps/>
          <w:color w:val="C2113A"/>
          <w:sz w:val="24"/>
          <w:szCs w:val="24"/>
        </w:rPr>
        <w:t>Focus group questions</w:t>
      </w:r>
      <w:bookmarkEnd w:id="38"/>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1.</w:t>
      </w:r>
      <w:r w:rsidRPr="003459E4">
        <w:rPr>
          <w:rFonts w:ascii="Gill Sans MT" w:hAnsi="Gill Sans MT"/>
          <w:sz w:val="24"/>
          <w:szCs w:val="24"/>
        </w:rPr>
        <w:tab/>
        <w:t>Which of these are a priority for your community?</w:t>
      </w:r>
    </w:p>
    <w:p w:rsidR="00271DE1" w:rsidRPr="003459E4" w:rsidRDefault="00271DE1" w:rsidP="00F068F6">
      <w:pPr>
        <w:spacing w:after="0"/>
        <w:jc w:val="both"/>
        <w:rPr>
          <w:rFonts w:ascii="Gill Sans MT" w:hAnsi="Gill Sans MT"/>
          <w:sz w:val="24"/>
          <w:szCs w:val="24"/>
        </w:rPr>
      </w:pPr>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2.</w:t>
      </w:r>
      <w:r w:rsidRPr="003459E4">
        <w:rPr>
          <w:rFonts w:ascii="Gill Sans MT" w:hAnsi="Gill Sans MT"/>
          <w:sz w:val="24"/>
          <w:szCs w:val="24"/>
        </w:rPr>
        <w:tab/>
        <w:t>Why does this happen/exist?</w:t>
      </w:r>
    </w:p>
    <w:p w:rsidR="00271DE1" w:rsidRPr="003459E4" w:rsidRDefault="00271DE1" w:rsidP="00F068F6">
      <w:pPr>
        <w:spacing w:after="0"/>
        <w:jc w:val="both"/>
        <w:rPr>
          <w:rFonts w:ascii="Gill Sans MT" w:hAnsi="Gill Sans MT"/>
          <w:sz w:val="24"/>
          <w:szCs w:val="24"/>
        </w:rPr>
      </w:pPr>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3.</w:t>
      </w:r>
      <w:r w:rsidRPr="003459E4">
        <w:rPr>
          <w:rFonts w:ascii="Gill Sans MT" w:hAnsi="Gill Sans MT"/>
          <w:sz w:val="24"/>
          <w:szCs w:val="24"/>
        </w:rPr>
        <w:tab/>
        <w:t>Why is this important?</w:t>
      </w:r>
    </w:p>
    <w:p w:rsidR="00271DE1" w:rsidRPr="003459E4" w:rsidRDefault="00271DE1" w:rsidP="00F068F6">
      <w:pPr>
        <w:spacing w:after="0"/>
        <w:jc w:val="both"/>
        <w:rPr>
          <w:rFonts w:ascii="Gill Sans MT" w:hAnsi="Gill Sans MT"/>
          <w:sz w:val="24"/>
          <w:szCs w:val="24"/>
        </w:rPr>
      </w:pPr>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4.</w:t>
      </w:r>
      <w:r w:rsidRPr="003459E4">
        <w:rPr>
          <w:rFonts w:ascii="Gill Sans MT" w:hAnsi="Gill Sans MT"/>
          <w:sz w:val="24"/>
          <w:szCs w:val="24"/>
        </w:rPr>
        <w:tab/>
        <w:t>What are the other things happening (issues by this) because of this?</w:t>
      </w:r>
    </w:p>
    <w:p w:rsidR="00271DE1" w:rsidRPr="003459E4" w:rsidRDefault="00271DE1" w:rsidP="00F068F6">
      <w:pPr>
        <w:spacing w:after="0"/>
        <w:jc w:val="both"/>
        <w:rPr>
          <w:rFonts w:ascii="Gill Sans MT" w:hAnsi="Gill Sans MT"/>
          <w:sz w:val="24"/>
          <w:szCs w:val="24"/>
        </w:rPr>
      </w:pPr>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5.</w:t>
      </w:r>
      <w:r w:rsidRPr="003459E4">
        <w:rPr>
          <w:rFonts w:ascii="Gill Sans MT" w:hAnsi="Gill Sans MT"/>
          <w:sz w:val="24"/>
          <w:szCs w:val="24"/>
        </w:rPr>
        <w:tab/>
        <w:t>Who else is responsible for this?</w:t>
      </w:r>
    </w:p>
    <w:p w:rsidR="00271DE1" w:rsidRPr="003459E4" w:rsidRDefault="00271DE1" w:rsidP="00F068F6">
      <w:pPr>
        <w:spacing w:after="0"/>
        <w:jc w:val="both"/>
        <w:rPr>
          <w:rFonts w:ascii="Gill Sans MT" w:hAnsi="Gill Sans MT"/>
          <w:sz w:val="24"/>
          <w:szCs w:val="24"/>
        </w:rPr>
      </w:pPr>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6.</w:t>
      </w:r>
      <w:r w:rsidRPr="003459E4">
        <w:rPr>
          <w:rFonts w:ascii="Gill Sans MT" w:hAnsi="Gill Sans MT"/>
          <w:sz w:val="24"/>
          <w:szCs w:val="24"/>
        </w:rPr>
        <w:tab/>
        <w:t xml:space="preserve">What has been done in the past to resolve/address this? </w:t>
      </w:r>
    </w:p>
    <w:p w:rsidR="00086D39" w:rsidRPr="003459E4" w:rsidRDefault="00086D39" w:rsidP="00F068F6">
      <w:pPr>
        <w:spacing w:after="0"/>
        <w:jc w:val="both"/>
        <w:rPr>
          <w:rFonts w:ascii="Gill Sans MT" w:hAnsi="Gill Sans MT"/>
          <w:sz w:val="24"/>
          <w:szCs w:val="24"/>
        </w:rPr>
      </w:pPr>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 xml:space="preserve">Probe: </w:t>
      </w:r>
    </w:p>
    <w:p w:rsidR="00271DE1" w:rsidRPr="003459E4" w:rsidRDefault="00271DE1" w:rsidP="00365E3D">
      <w:pPr>
        <w:pStyle w:val="ListParagraph"/>
        <w:numPr>
          <w:ilvl w:val="0"/>
          <w:numId w:val="8"/>
        </w:numPr>
        <w:spacing w:after="0"/>
        <w:jc w:val="both"/>
        <w:rPr>
          <w:rFonts w:ascii="Gill Sans MT" w:hAnsi="Gill Sans MT"/>
          <w:sz w:val="24"/>
          <w:szCs w:val="24"/>
        </w:rPr>
      </w:pPr>
      <w:r w:rsidRPr="003459E4">
        <w:rPr>
          <w:rFonts w:ascii="Gill Sans MT" w:hAnsi="Gill Sans MT"/>
          <w:sz w:val="24"/>
          <w:szCs w:val="24"/>
        </w:rPr>
        <w:t>Are the activities/initiatives that addressed this issue? Why did they not work?</w:t>
      </w:r>
    </w:p>
    <w:p w:rsidR="00271DE1" w:rsidRPr="003459E4" w:rsidRDefault="00271DE1" w:rsidP="00365E3D">
      <w:pPr>
        <w:pStyle w:val="ListParagraph"/>
        <w:numPr>
          <w:ilvl w:val="0"/>
          <w:numId w:val="8"/>
        </w:numPr>
        <w:spacing w:after="0"/>
        <w:jc w:val="both"/>
        <w:rPr>
          <w:rFonts w:ascii="Gill Sans MT" w:hAnsi="Gill Sans MT"/>
          <w:sz w:val="24"/>
          <w:szCs w:val="24"/>
        </w:rPr>
      </w:pPr>
      <w:r w:rsidRPr="003459E4">
        <w:rPr>
          <w:rFonts w:ascii="Gill Sans MT" w:hAnsi="Gill Sans MT"/>
          <w:sz w:val="24"/>
          <w:szCs w:val="24"/>
        </w:rPr>
        <w:t>If yes, what parts were effective, and what parts were not effective?</w:t>
      </w:r>
    </w:p>
    <w:p w:rsidR="00271DE1" w:rsidRPr="003459E4" w:rsidRDefault="00271DE1" w:rsidP="00365E3D">
      <w:pPr>
        <w:pStyle w:val="ListParagraph"/>
        <w:numPr>
          <w:ilvl w:val="0"/>
          <w:numId w:val="8"/>
        </w:numPr>
        <w:spacing w:after="0"/>
        <w:jc w:val="both"/>
        <w:rPr>
          <w:rFonts w:ascii="Gill Sans MT" w:hAnsi="Gill Sans MT"/>
          <w:sz w:val="24"/>
          <w:szCs w:val="24"/>
        </w:rPr>
      </w:pPr>
      <w:r w:rsidRPr="003459E4">
        <w:rPr>
          <w:rFonts w:ascii="Gill Sans MT" w:hAnsi="Gill Sans MT"/>
          <w:sz w:val="24"/>
          <w:szCs w:val="24"/>
        </w:rPr>
        <w:t>Are there reasons why this service/resource does not exist that you are aware of?</w:t>
      </w:r>
    </w:p>
    <w:p w:rsidR="00086D39" w:rsidRPr="003459E4" w:rsidRDefault="00271DE1" w:rsidP="00365E3D">
      <w:pPr>
        <w:pStyle w:val="ListParagraph"/>
        <w:numPr>
          <w:ilvl w:val="0"/>
          <w:numId w:val="8"/>
        </w:numPr>
        <w:spacing w:after="0"/>
        <w:jc w:val="both"/>
        <w:rPr>
          <w:rFonts w:ascii="Gill Sans MT" w:hAnsi="Gill Sans MT"/>
          <w:sz w:val="24"/>
          <w:szCs w:val="24"/>
        </w:rPr>
      </w:pPr>
      <w:r w:rsidRPr="003459E4">
        <w:rPr>
          <w:rFonts w:ascii="Gill Sans MT" w:hAnsi="Gill Sans MT"/>
          <w:sz w:val="24"/>
          <w:szCs w:val="24"/>
        </w:rPr>
        <w:t>W</w:t>
      </w:r>
      <w:r w:rsidR="00086D39" w:rsidRPr="003459E4">
        <w:rPr>
          <w:rFonts w:ascii="Gill Sans MT" w:hAnsi="Gill Sans MT"/>
          <w:sz w:val="24"/>
          <w:szCs w:val="24"/>
        </w:rPr>
        <w:t>hat are more specific barriers?</w:t>
      </w:r>
    </w:p>
    <w:p w:rsidR="0076392E" w:rsidRPr="003459E4" w:rsidRDefault="00086D39" w:rsidP="00365E3D">
      <w:pPr>
        <w:pStyle w:val="ListParagraph"/>
        <w:numPr>
          <w:ilvl w:val="0"/>
          <w:numId w:val="8"/>
        </w:numPr>
        <w:spacing w:after="0"/>
        <w:jc w:val="both"/>
        <w:rPr>
          <w:rFonts w:ascii="Gill Sans MT" w:hAnsi="Gill Sans MT"/>
          <w:sz w:val="24"/>
          <w:szCs w:val="24"/>
        </w:rPr>
      </w:pPr>
      <w:r w:rsidRPr="003459E4">
        <w:rPr>
          <w:rFonts w:ascii="Gill Sans MT" w:hAnsi="Gill Sans MT"/>
          <w:sz w:val="24"/>
          <w:szCs w:val="24"/>
        </w:rPr>
        <w:t>Are there any other ideas?</w:t>
      </w:r>
    </w:p>
    <w:p w:rsidR="00E14B94" w:rsidRPr="00FA7CC8" w:rsidRDefault="00E14B94" w:rsidP="00F068F6">
      <w:pPr>
        <w:jc w:val="both"/>
        <w:rPr>
          <w:rFonts w:ascii="Gill Sans MT" w:hAnsi="Gill Sans MT"/>
          <w:color w:val="FF0000"/>
          <w:sz w:val="24"/>
          <w:szCs w:val="24"/>
        </w:rPr>
      </w:pPr>
    </w:p>
    <w:sectPr w:rsidR="00E14B94" w:rsidRPr="00FA7CC8" w:rsidSect="00D749E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DFA" w:rsidRDefault="00A92DFA" w:rsidP="00181079">
      <w:pPr>
        <w:spacing w:after="0" w:line="240" w:lineRule="auto"/>
      </w:pPr>
      <w:r>
        <w:separator/>
      </w:r>
    </w:p>
  </w:endnote>
  <w:endnote w:type="continuationSeparator" w:id="0">
    <w:p w:rsidR="00A92DFA" w:rsidRDefault="00A92DFA" w:rsidP="0018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5C" w:rsidRPr="0070217C" w:rsidRDefault="002F045C" w:rsidP="00D749E1">
    <w:pPr>
      <w:pStyle w:val="Footer"/>
      <w:jc w:val="center"/>
      <w:rPr>
        <w:rFonts w:ascii="Gill Sans MT" w:hAnsi="Gill Sans MT"/>
        <w:sz w:val="20"/>
        <w:szCs w:val="28"/>
      </w:rPr>
    </w:pPr>
    <w:r>
      <w:rPr>
        <w:rFonts w:ascii="Gill Sans MT" w:hAnsi="Gill Sans MT"/>
        <w:sz w:val="20"/>
        <w:szCs w:val="28"/>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5C" w:rsidRDefault="002F045C" w:rsidP="00DB5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045C" w:rsidRDefault="002F045C" w:rsidP="00DB57B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272654"/>
      <w:docPartObj>
        <w:docPartGallery w:val="Page Numbers (Bottom of Page)"/>
        <w:docPartUnique/>
      </w:docPartObj>
    </w:sdtPr>
    <w:sdtEndPr>
      <w:rPr>
        <w:noProof/>
      </w:rPr>
    </w:sdtEndPr>
    <w:sdtContent>
      <w:p w:rsidR="002F045C" w:rsidRDefault="002F045C">
        <w:pPr>
          <w:pStyle w:val="Footer"/>
          <w:jc w:val="center"/>
        </w:pPr>
        <w:r>
          <w:fldChar w:fldCharType="begin"/>
        </w:r>
        <w:r>
          <w:instrText xml:space="preserve"> PAGE   \* MERGEFORMAT </w:instrText>
        </w:r>
        <w:r>
          <w:fldChar w:fldCharType="separate"/>
        </w:r>
        <w:r w:rsidR="00D46FB6">
          <w:rPr>
            <w:noProof/>
          </w:rPr>
          <w:t>17</w:t>
        </w:r>
        <w:r>
          <w:rPr>
            <w:noProof/>
          </w:rPr>
          <w:fldChar w:fldCharType="end"/>
        </w:r>
      </w:p>
    </w:sdtContent>
  </w:sdt>
  <w:p w:rsidR="002F045C" w:rsidRDefault="002F0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DFA" w:rsidRDefault="00A92DFA" w:rsidP="00181079">
      <w:pPr>
        <w:spacing w:after="0" w:line="240" w:lineRule="auto"/>
      </w:pPr>
      <w:r>
        <w:separator/>
      </w:r>
    </w:p>
  </w:footnote>
  <w:footnote w:type="continuationSeparator" w:id="0">
    <w:p w:rsidR="00A92DFA" w:rsidRDefault="00A92DFA" w:rsidP="0018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5C" w:rsidRDefault="002F0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5C" w:rsidRPr="007E17DF" w:rsidRDefault="007E17DF" w:rsidP="007E17DF">
    <w:pPr>
      <w:pStyle w:val="Header"/>
    </w:pPr>
    <w:r>
      <w:rPr>
        <w:noProof/>
      </w:rPr>
      <mc:AlternateContent>
        <mc:Choice Requires="wps">
          <w:drawing>
            <wp:anchor distT="45720" distB="45720" distL="114300" distR="114300" simplePos="0" relativeHeight="251663360" behindDoc="0" locked="0" layoutInCell="1" allowOverlap="1" wp14:anchorId="0009DA62" wp14:editId="150B9202">
              <wp:simplePos x="0" y="0"/>
              <wp:positionH relativeFrom="margin">
                <wp:align>left</wp:align>
              </wp:positionH>
              <wp:positionV relativeFrom="paragraph">
                <wp:posOffset>-175260</wp:posOffset>
              </wp:positionV>
              <wp:extent cx="2360930" cy="510540"/>
              <wp:effectExtent l="0" t="0" r="3810" b="38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0540"/>
                      </a:xfrm>
                      <a:prstGeom prst="rect">
                        <a:avLst/>
                      </a:prstGeom>
                      <a:solidFill>
                        <a:srgbClr val="FFFFFF"/>
                      </a:solidFill>
                      <a:ln w="9525">
                        <a:noFill/>
                        <a:miter lim="800000"/>
                        <a:headEnd/>
                        <a:tailEnd/>
                      </a:ln>
                    </wps:spPr>
                    <wps:txbx>
                      <w:txbxContent>
                        <w:p w:rsidR="007E17DF" w:rsidRDefault="007E17DF" w:rsidP="007E17DF">
                          <w:pPr>
                            <w:spacing w:after="0"/>
                            <w:rPr>
                              <w:sz w:val="20"/>
                              <w:szCs w:val="20"/>
                            </w:rPr>
                          </w:pPr>
                          <w:r>
                            <w:rPr>
                              <w:sz w:val="20"/>
                              <w:szCs w:val="20"/>
                            </w:rPr>
                            <w:t xml:space="preserve">USAID YouthPower Community </w:t>
                          </w:r>
                        </w:p>
                        <w:p w:rsidR="007E17DF" w:rsidRPr="007E17DF" w:rsidRDefault="007E17DF" w:rsidP="007E17DF">
                          <w:pPr>
                            <w:spacing w:after="0"/>
                            <w:rPr>
                              <w:sz w:val="20"/>
                              <w:szCs w:val="20"/>
                            </w:rPr>
                          </w:pPr>
                          <w:r>
                            <w:rPr>
                              <w:sz w:val="20"/>
                              <w:szCs w:val="20"/>
                            </w:rPr>
                            <w:t xml:space="preserve">Asset Mapping Report </w:t>
                          </w:r>
                          <w:proofErr w:type="spellStart"/>
                          <w:r>
                            <w:rPr>
                              <w:sz w:val="20"/>
                              <w:szCs w:val="20"/>
                            </w:rPr>
                            <w:t>Tabaqet</w:t>
                          </w:r>
                          <w:proofErr w:type="spellEnd"/>
                          <w:r>
                            <w:rPr>
                              <w:sz w:val="20"/>
                              <w:szCs w:val="20"/>
                            </w:rPr>
                            <w:t xml:space="preserve"> </w:t>
                          </w:r>
                          <w:proofErr w:type="spellStart"/>
                          <w:r>
                            <w:rPr>
                              <w:sz w:val="20"/>
                              <w:szCs w:val="20"/>
                            </w:rPr>
                            <w:t>Fahil</w:t>
                          </w:r>
                          <w:proofErr w:type="spellEnd"/>
                        </w:p>
                        <w:p w:rsidR="007E17DF" w:rsidRDefault="007E17DF" w:rsidP="007E17D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009DA62" id="_x0000_t202" coordsize="21600,21600" o:spt="202" path="m,l,21600r21600,l21600,xe">
              <v:stroke joinstyle="miter"/>
              <v:path gradientshapeok="t" o:connecttype="rect"/>
            </v:shapetype>
            <v:shape id="Text Box 2" o:spid="_x0000_s1030" type="#_x0000_t202" style="position:absolute;margin-left:0;margin-top:-13.8pt;width:185.9pt;height:40.2pt;z-index:25166336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" stroked="f">
              <v:textbox>
                <w:txbxContent>
                  <w:p w:rsidR="007E17DF" w:rsidRDefault="007E17DF" w:rsidP="007E17DF">
                    <w:pPr>
                      <w:spacing w:after="0"/>
                      <w:rPr>
                        <w:sz w:val="20"/>
                        <w:szCs w:val="20"/>
                      </w:rPr>
                    </w:pPr>
                    <w:r>
                      <w:rPr>
                        <w:sz w:val="20"/>
                        <w:szCs w:val="20"/>
                      </w:rPr>
                      <w:t xml:space="preserve">USAID YouthPower Community </w:t>
                    </w:r>
                  </w:p>
                  <w:p w:rsidR="007E17DF" w:rsidRPr="007E17DF" w:rsidRDefault="007E17DF" w:rsidP="007E17DF">
                    <w:pPr>
                      <w:spacing w:after="0"/>
                      <w:rPr>
                        <w:sz w:val="20"/>
                        <w:szCs w:val="20"/>
                      </w:rPr>
                    </w:pPr>
                    <w:r>
                      <w:rPr>
                        <w:sz w:val="20"/>
                        <w:szCs w:val="20"/>
                      </w:rPr>
                      <w:t xml:space="preserve">Asset Mapping Report </w:t>
                    </w:r>
                    <w:proofErr w:type="spellStart"/>
                    <w:r>
                      <w:rPr>
                        <w:sz w:val="20"/>
                        <w:szCs w:val="20"/>
                      </w:rPr>
                      <w:t>Tabaqet</w:t>
                    </w:r>
                    <w:proofErr w:type="spellEnd"/>
                    <w:r>
                      <w:rPr>
                        <w:sz w:val="20"/>
                        <w:szCs w:val="20"/>
                      </w:rPr>
                      <w:t xml:space="preserve"> </w:t>
                    </w:r>
                    <w:proofErr w:type="spellStart"/>
                    <w:r>
                      <w:rPr>
                        <w:sz w:val="20"/>
                        <w:szCs w:val="20"/>
                      </w:rPr>
                      <w:t>Fahil</w:t>
                    </w:r>
                    <w:proofErr w:type="spellEnd"/>
                  </w:p>
                  <w:p w:rsidR="007E17DF" w:rsidRDefault="007E17DF" w:rsidP="007E17DF"/>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5C" w:rsidRDefault="007E17DF" w:rsidP="00DB57B8">
    <w:pPr>
      <w:spacing w:after="0"/>
      <w:rPr>
        <w:rFonts w:ascii="Gill Sans MT" w:hAnsi="Gill Sans MT"/>
        <w:sz w:val="20"/>
        <w:szCs w:val="20"/>
        <w:lang w:eastAsia="ar-SA"/>
      </w:rPr>
    </w:pPr>
    <w:r>
      <w:rPr>
        <w:noProof/>
      </w:rPr>
      <mc:AlternateContent>
        <mc:Choice Requires="wps">
          <w:drawing>
            <wp:anchor distT="45720" distB="45720" distL="114300" distR="114300" simplePos="0" relativeHeight="251661312" behindDoc="0" locked="0" layoutInCell="1" allowOverlap="1" wp14:anchorId="1022B43D" wp14:editId="1E6943A8">
              <wp:simplePos x="0" y="0"/>
              <wp:positionH relativeFrom="margin">
                <wp:align>left</wp:align>
              </wp:positionH>
              <wp:positionV relativeFrom="paragraph">
                <wp:posOffset>-220980</wp:posOffset>
              </wp:positionV>
              <wp:extent cx="2360930" cy="510540"/>
              <wp:effectExtent l="0" t="0" r="381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0540"/>
                      </a:xfrm>
                      <a:prstGeom prst="rect">
                        <a:avLst/>
                      </a:prstGeom>
                      <a:solidFill>
                        <a:srgbClr val="FFFFFF"/>
                      </a:solidFill>
                      <a:ln w="9525">
                        <a:noFill/>
                        <a:miter lim="800000"/>
                        <a:headEnd/>
                        <a:tailEnd/>
                      </a:ln>
                    </wps:spPr>
                    <wps:txbx>
                      <w:txbxContent>
                        <w:p w:rsidR="007E17DF" w:rsidRDefault="007E17DF" w:rsidP="007E17DF">
                          <w:pPr>
                            <w:spacing w:after="0"/>
                            <w:rPr>
                              <w:sz w:val="20"/>
                              <w:szCs w:val="20"/>
                            </w:rPr>
                          </w:pPr>
                          <w:r>
                            <w:rPr>
                              <w:sz w:val="20"/>
                              <w:szCs w:val="20"/>
                            </w:rPr>
                            <w:t xml:space="preserve">USAID YouthPower Community </w:t>
                          </w:r>
                        </w:p>
                        <w:p w:rsidR="007E17DF" w:rsidRPr="007E17DF" w:rsidRDefault="007E17DF" w:rsidP="007E17DF">
                          <w:pPr>
                            <w:spacing w:after="0"/>
                            <w:rPr>
                              <w:sz w:val="20"/>
                              <w:szCs w:val="20"/>
                            </w:rPr>
                          </w:pPr>
                          <w:r>
                            <w:rPr>
                              <w:sz w:val="20"/>
                              <w:szCs w:val="20"/>
                            </w:rPr>
                            <w:t xml:space="preserve">Asset Mapping Report </w:t>
                          </w:r>
                          <w:proofErr w:type="spellStart"/>
                          <w:r>
                            <w:rPr>
                              <w:sz w:val="20"/>
                              <w:szCs w:val="20"/>
                            </w:rPr>
                            <w:t>Tabaqet</w:t>
                          </w:r>
                          <w:proofErr w:type="spellEnd"/>
                          <w:r>
                            <w:rPr>
                              <w:sz w:val="20"/>
                              <w:szCs w:val="20"/>
                            </w:rPr>
                            <w:t xml:space="preserve"> </w:t>
                          </w:r>
                          <w:proofErr w:type="spellStart"/>
                          <w:r>
                            <w:rPr>
                              <w:sz w:val="20"/>
                              <w:szCs w:val="20"/>
                            </w:rPr>
                            <w:t>Fahil</w:t>
                          </w:r>
                          <w:proofErr w:type="spellEnd"/>
                        </w:p>
                        <w:p w:rsidR="007E17DF" w:rsidRDefault="007E17DF" w:rsidP="007E17D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022B43D" id="_x0000_t202" coordsize="21600,21600" o:spt="202" path="m,l,21600r21600,l21600,xe">
              <v:stroke joinstyle="miter"/>
              <v:path gradientshapeok="t" o:connecttype="rect"/>
            </v:shapetype>
            <v:shape id="_x0000_s1031" type="#_x0000_t202" style="position:absolute;margin-left:0;margin-top:-17.4pt;width:185.9pt;height:40.2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" stroked="f">
              <v:textbox>
                <w:txbxContent>
                  <w:p w:rsidR="007E17DF" w:rsidRDefault="007E17DF" w:rsidP="007E17DF">
                    <w:pPr>
                      <w:spacing w:after="0"/>
                      <w:rPr>
                        <w:sz w:val="20"/>
                        <w:szCs w:val="20"/>
                      </w:rPr>
                    </w:pPr>
                    <w:r>
                      <w:rPr>
                        <w:sz w:val="20"/>
                        <w:szCs w:val="20"/>
                      </w:rPr>
                      <w:t xml:space="preserve">USAID YouthPower Community </w:t>
                    </w:r>
                  </w:p>
                  <w:p w:rsidR="007E17DF" w:rsidRPr="007E17DF" w:rsidRDefault="007E17DF" w:rsidP="007E17DF">
                    <w:pPr>
                      <w:spacing w:after="0"/>
                      <w:rPr>
                        <w:sz w:val="20"/>
                        <w:szCs w:val="20"/>
                      </w:rPr>
                    </w:pPr>
                    <w:r>
                      <w:rPr>
                        <w:sz w:val="20"/>
                        <w:szCs w:val="20"/>
                      </w:rPr>
                      <w:t xml:space="preserve">Asset Mapping Report </w:t>
                    </w:r>
                    <w:proofErr w:type="spellStart"/>
                    <w:r>
                      <w:rPr>
                        <w:sz w:val="20"/>
                        <w:szCs w:val="20"/>
                      </w:rPr>
                      <w:t>Tabaqet</w:t>
                    </w:r>
                    <w:proofErr w:type="spellEnd"/>
                    <w:r>
                      <w:rPr>
                        <w:sz w:val="20"/>
                        <w:szCs w:val="20"/>
                      </w:rPr>
                      <w:t xml:space="preserve"> </w:t>
                    </w:r>
                    <w:proofErr w:type="spellStart"/>
                    <w:r>
                      <w:rPr>
                        <w:sz w:val="20"/>
                        <w:szCs w:val="20"/>
                      </w:rPr>
                      <w:t>Fahil</w:t>
                    </w:r>
                    <w:proofErr w:type="spellEnd"/>
                  </w:p>
                  <w:p w:rsidR="007E17DF" w:rsidRDefault="007E17DF" w:rsidP="007E17DF"/>
                </w:txbxContent>
              </v:textbox>
              <w10:wrap type="square" anchorx="margin"/>
            </v:shape>
          </w:pict>
        </mc:Fallback>
      </mc:AlternateContent>
    </w:r>
  </w:p>
  <w:p w:rsidR="002F045C" w:rsidRPr="004D3DCC" w:rsidRDefault="002F045C" w:rsidP="00DB57B8">
    <w:pPr>
      <w:spacing w:after="0"/>
      <w:rPr>
        <w:rFonts w:ascii="Gill Sans MT" w:hAnsi="Gill Sans MT"/>
        <w:sz w:val="20"/>
        <w:szCs w:val="20"/>
        <w:lang w:eastAsia="ar-S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5C" w:rsidRDefault="007E17DF">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-228600</wp:posOffset>
              </wp:positionV>
              <wp:extent cx="2360930" cy="5105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0540"/>
                      </a:xfrm>
                      <a:prstGeom prst="rect">
                        <a:avLst/>
                      </a:prstGeom>
                      <a:solidFill>
                        <a:srgbClr val="FFFFFF"/>
                      </a:solidFill>
                      <a:ln w="9525">
                        <a:noFill/>
                        <a:miter lim="800000"/>
                        <a:headEnd/>
                        <a:tailEnd/>
                      </a:ln>
                    </wps:spPr>
                    <wps:txbx>
                      <w:txbxContent>
                        <w:p w:rsidR="007E17DF" w:rsidRDefault="007E17DF" w:rsidP="007E17DF">
                          <w:pPr>
                            <w:spacing w:after="0"/>
                            <w:rPr>
                              <w:sz w:val="20"/>
                              <w:szCs w:val="20"/>
                            </w:rPr>
                          </w:pPr>
                          <w:r>
                            <w:rPr>
                              <w:sz w:val="20"/>
                              <w:szCs w:val="20"/>
                            </w:rPr>
                            <w:t xml:space="preserve">USAID YouthPower Community </w:t>
                          </w:r>
                        </w:p>
                        <w:p w:rsidR="007E17DF" w:rsidRPr="007E17DF" w:rsidRDefault="007E17DF" w:rsidP="007E17DF">
                          <w:pPr>
                            <w:spacing w:after="0"/>
                            <w:rPr>
                              <w:sz w:val="20"/>
                              <w:szCs w:val="20"/>
                            </w:rPr>
                          </w:pPr>
                          <w:r>
                            <w:rPr>
                              <w:sz w:val="20"/>
                              <w:szCs w:val="20"/>
                            </w:rPr>
                            <w:t xml:space="preserve">Asset Mapping Report </w:t>
                          </w:r>
                          <w:proofErr w:type="spellStart"/>
                          <w:r>
                            <w:rPr>
                              <w:sz w:val="20"/>
                              <w:szCs w:val="20"/>
                            </w:rPr>
                            <w:t>Tabaqet</w:t>
                          </w:r>
                          <w:proofErr w:type="spellEnd"/>
                          <w:r>
                            <w:rPr>
                              <w:sz w:val="20"/>
                              <w:szCs w:val="20"/>
                            </w:rPr>
                            <w:t xml:space="preserve"> </w:t>
                          </w:r>
                          <w:proofErr w:type="spellStart"/>
                          <w:r>
                            <w:rPr>
                              <w:sz w:val="20"/>
                              <w:szCs w:val="20"/>
                            </w:rPr>
                            <w:t>Fahil</w:t>
                          </w:r>
                          <w:proofErr w:type="spellEnd"/>
                        </w:p>
                        <w:p w:rsidR="007E17DF" w:rsidRDefault="007E17D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0;margin-top:-18pt;width:185.9pt;height:40.2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" stroked="f">
              <v:textbox>
                <w:txbxContent>
                  <w:p w:rsidR="007E17DF" w:rsidRDefault="007E17DF" w:rsidP="007E17DF">
                    <w:pPr>
                      <w:spacing w:after="0"/>
                      <w:rPr>
                        <w:sz w:val="20"/>
                        <w:szCs w:val="20"/>
                      </w:rPr>
                    </w:pPr>
                    <w:r>
                      <w:rPr>
                        <w:sz w:val="20"/>
                        <w:szCs w:val="20"/>
                      </w:rPr>
                      <w:t xml:space="preserve">USAID YouthPower Community </w:t>
                    </w:r>
                  </w:p>
                  <w:p w:rsidR="007E17DF" w:rsidRPr="007E17DF" w:rsidRDefault="007E17DF" w:rsidP="007E17DF">
                    <w:pPr>
                      <w:spacing w:after="0"/>
                      <w:rPr>
                        <w:sz w:val="20"/>
                        <w:szCs w:val="20"/>
                      </w:rPr>
                    </w:pPr>
                    <w:r>
                      <w:rPr>
                        <w:sz w:val="20"/>
                        <w:szCs w:val="20"/>
                      </w:rPr>
                      <w:t xml:space="preserve">Asset Mapping Report </w:t>
                    </w:r>
                    <w:proofErr w:type="spellStart"/>
                    <w:r>
                      <w:rPr>
                        <w:sz w:val="20"/>
                        <w:szCs w:val="20"/>
                      </w:rPr>
                      <w:t>Tabaqet</w:t>
                    </w:r>
                    <w:proofErr w:type="spellEnd"/>
                    <w:r>
                      <w:rPr>
                        <w:sz w:val="20"/>
                        <w:szCs w:val="20"/>
                      </w:rPr>
                      <w:t xml:space="preserve"> </w:t>
                    </w:r>
                    <w:proofErr w:type="spellStart"/>
                    <w:r>
                      <w:rPr>
                        <w:sz w:val="20"/>
                        <w:szCs w:val="20"/>
                      </w:rPr>
                      <w:t>Fahil</w:t>
                    </w:r>
                    <w:proofErr w:type="spellEnd"/>
                  </w:p>
                  <w:p w:rsidR="007E17DF" w:rsidRDefault="007E17DF"/>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639"/>
    <w:multiLevelType w:val="hybridMultilevel"/>
    <w:tmpl w:val="7D083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06683"/>
    <w:multiLevelType w:val="hybridMultilevel"/>
    <w:tmpl w:val="A3AC92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9429F1"/>
    <w:multiLevelType w:val="hybridMultilevel"/>
    <w:tmpl w:val="FD904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9747D"/>
    <w:multiLevelType w:val="hybridMultilevel"/>
    <w:tmpl w:val="B9E05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77910"/>
    <w:multiLevelType w:val="hybridMultilevel"/>
    <w:tmpl w:val="8408A8FA"/>
    <w:lvl w:ilvl="0" w:tplc="9B1A9BCC">
      <w:numFmt w:val="bullet"/>
      <w:lvlText w:val="-"/>
      <w:lvlJc w:val="left"/>
      <w:pPr>
        <w:ind w:left="720" w:hanging="360"/>
      </w:pPr>
      <w:rPr>
        <w:rFonts w:ascii="Gill Sans MT" w:eastAsia="Times New Roman" w:hAnsi="Gill Sans M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17006"/>
    <w:multiLevelType w:val="hybridMultilevel"/>
    <w:tmpl w:val="EE781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1231A"/>
    <w:multiLevelType w:val="hybridMultilevel"/>
    <w:tmpl w:val="206A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C5E56"/>
    <w:multiLevelType w:val="hybridMultilevel"/>
    <w:tmpl w:val="A31040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D13011"/>
    <w:multiLevelType w:val="hybridMultilevel"/>
    <w:tmpl w:val="5FD86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D06F8A"/>
    <w:multiLevelType w:val="hybridMultilevel"/>
    <w:tmpl w:val="B6C8C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57EA6"/>
    <w:multiLevelType w:val="hybridMultilevel"/>
    <w:tmpl w:val="10AC15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812430"/>
    <w:multiLevelType w:val="hybridMultilevel"/>
    <w:tmpl w:val="15D4C9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3B2A9D"/>
    <w:multiLevelType w:val="hybridMultilevel"/>
    <w:tmpl w:val="1C78A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623AD"/>
    <w:multiLevelType w:val="hybridMultilevel"/>
    <w:tmpl w:val="1792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A01B7"/>
    <w:multiLevelType w:val="hybridMultilevel"/>
    <w:tmpl w:val="04AA32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865B98"/>
    <w:multiLevelType w:val="hybridMultilevel"/>
    <w:tmpl w:val="790A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E3C2D"/>
    <w:multiLevelType w:val="hybridMultilevel"/>
    <w:tmpl w:val="798213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3E0EA3"/>
    <w:multiLevelType w:val="hybridMultilevel"/>
    <w:tmpl w:val="E702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27803"/>
    <w:multiLevelType w:val="hybridMultilevel"/>
    <w:tmpl w:val="510CC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F6600"/>
    <w:multiLevelType w:val="hybridMultilevel"/>
    <w:tmpl w:val="B866C0EE"/>
    <w:lvl w:ilvl="0" w:tplc="19B0EEF4">
      <w:numFmt w:val="bullet"/>
      <w:lvlText w:val="-"/>
      <w:lvlJc w:val="left"/>
      <w:pPr>
        <w:ind w:left="720" w:hanging="360"/>
      </w:pPr>
      <w:rPr>
        <w:rFonts w:ascii="Gill Sans MT" w:eastAsia="Times New Roman" w:hAnsi="Gill Sans MT"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B62BD"/>
    <w:multiLevelType w:val="hybridMultilevel"/>
    <w:tmpl w:val="4F6E7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F4350"/>
    <w:multiLevelType w:val="hybridMultilevel"/>
    <w:tmpl w:val="0908E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062A7"/>
    <w:multiLevelType w:val="hybridMultilevel"/>
    <w:tmpl w:val="DE7CC4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C25386"/>
    <w:multiLevelType w:val="hybridMultilevel"/>
    <w:tmpl w:val="04EC1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75C70"/>
    <w:multiLevelType w:val="hybridMultilevel"/>
    <w:tmpl w:val="D9400DE6"/>
    <w:lvl w:ilvl="0" w:tplc="BD669B2E">
      <w:start w:val="56"/>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26C1B"/>
    <w:multiLevelType w:val="hybridMultilevel"/>
    <w:tmpl w:val="E86E7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DD0ED3"/>
    <w:multiLevelType w:val="hybridMultilevel"/>
    <w:tmpl w:val="54387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750A4"/>
    <w:multiLevelType w:val="hybridMultilevel"/>
    <w:tmpl w:val="EC92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F5B37"/>
    <w:multiLevelType w:val="hybridMultilevel"/>
    <w:tmpl w:val="08060C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58197E"/>
    <w:multiLevelType w:val="hybridMultilevel"/>
    <w:tmpl w:val="93107236"/>
    <w:lvl w:ilvl="0" w:tplc="07FC92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A7400"/>
    <w:multiLevelType w:val="hybridMultilevel"/>
    <w:tmpl w:val="AA46B0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FD44AB"/>
    <w:multiLevelType w:val="hybridMultilevel"/>
    <w:tmpl w:val="25E2DC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0DD37D7"/>
    <w:multiLevelType w:val="hybridMultilevel"/>
    <w:tmpl w:val="B4CA16B8"/>
    <w:lvl w:ilvl="0" w:tplc="FF7CE55C">
      <w:start w:val="1"/>
      <w:numFmt w:val="decimal"/>
      <w:lvlText w:val="%1."/>
      <w:lvlJc w:val="left"/>
      <w:pPr>
        <w:ind w:left="450" w:hanging="360"/>
      </w:pPr>
      <w:rPr>
        <w:rFonts w:hint="default"/>
        <w:b/>
        <w:bCs/>
        <w:color w:val="1F3864" w:themeColor="accent5" w:themeShade="80"/>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A83E3D"/>
    <w:multiLevelType w:val="hybridMultilevel"/>
    <w:tmpl w:val="7E6202D4"/>
    <w:lvl w:ilvl="0" w:tplc="E65E49E2">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3436C6"/>
    <w:multiLevelType w:val="hybridMultilevel"/>
    <w:tmpl w:val="567C4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5F1525"/>
    <w:multiLevelType w:val="hybridMultilevel"/>
    <w:tmpl w:val="9B268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996855"/>
    <w:multiLevelType w:val="hybridMultilevel"/>
    <w:tmpl w:val="A23662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16575D1"/>
    <w:multiLevelType w:val="hybridMultilevel"/>
    <w:tmpl w:val="573AC8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FB240D"/>
    <w:multiLevelType w:val="hybridMultilevel"/>
    <w:tmpl w:val="D1C61B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14"/>
  </w:num>
  <w:num w:numId="3">
    <w:abstractNumId w:val="37"/>
  </w:num>
  <w:num w:numId="4">
    <w:abstractNumId w:val="7"/>
  </w:num>
  <w:num w:numId="5">
    <w:abstractNumId w:val="10"/>
  </w:num>
  <w:num w:numId="6">
    <w:abstractNumId w:val="31"/>
  </w:num>
  <w:num w:numId="7">
    <w:abstractNumId w:val="22"/>
  </w:num>
  <w:num w:numId="8">
    <w:abstractNumId w:val="29"/>
  </w:num>
  <w:num w:numId="9">
    <w:abstractNumId w:val="15"/>
  </w:num>
  <w:num w:numId="10">
    <w:abstractNumId w:val="6"/>
  </w:num>
  <w:num w:numId="11">
    <w:abstractNumId w:val="32"/>
  </w:num>
  <w:num w:numId="12">
    <w:abstractNumId w:val="13"/>
  </w:num>
  <w:num w:numId="13">
    <w:abstractNumId w:val="28"/>
  </w:num>
  <w:num w:numId="14">
    <w:abstractNumId w:val="36"/>
  </w:num>
  <w:num w:numId="15">
    <w:abstractNumId w:val="5"/>
  </w:num>
  <w:num w:numId="16">
    <w:abstractNumId w:val="8"/>
  </w:num>
  <w:num w:numId="17">
    <w:abstractNumId w:val="25"/>
  </w:num>
  <w:num w:numId="18">
    <w:abstractNumId w:val="1"/>
  </w:num>
  <w:num w:numId="19">
    <w:abstractNumId w:val="38"/>
  </w:num>
  <w:num w:numId="20">
    <w:abstractNumId w:val="16"/>
  </w:num>
  <w:num w:numId="21">
    <w:abstractNumId w:val="11"/>
  </w:num>
  <w:num w:numId="22">
    <w:abstractNumId w:val="26"/>
  </w:num>
  <w:num w:numId="23">
    <w:abstractNumId w:val="2"/>
  </w:num>
  <w:num w:numId="24">
    <w:abstractNumId w:val="20"/>
  </w:num>
  <w:num w:numId="25">
    <w:abstractNumId w:val="30"/>
  </w:num>
  <w:num w:numId="26">
    <w:abstractNumId w:val="35"/>
  </w:num>
  <w:num w:numId="27">
    <w:abstractNumId w:val="17"/>
  </w:num>
  <w:num w:numId="28">
    <w:abstractNumId w:val="34"/>
  </w:num>
  <w:num w:numId="29">
    <w:abstractNumId w:val="18"/>
  </w:num>
  <w:num w:numId="30">
    <w:abstractNumId w:val="21"/>
  </w:num>
  <w:num w:numId="31">
    <w:abstractNumId w:val="0"/>
  </w:num>
  <w:num w:numId="32">
    <w:abstractNumId w:val="24"/>
  </w:num>
  <w:num w:numId="33">
    <w:abstractNumId w:val="27"/>
  </w:num>
  <w:num w:numId="34">
    <w:abstractNumId w:val="23"/>
  </w:num>
  <w:num w:numId="35">
    <w:abstractNumId w:val="12"/>
  </w:num>
  <w:num w:numId="36">
    <w:abstractNumId w:val="9"/>
  </w:num>
  <w:num w:numId="37">
    <w:abstractNumId w:val="3"/>
  </w:num>
  <w:num w:numId="38">
    <w:abstractNumId w:val="4"/>
  </w:num>
  <w:num w:numId="39">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35"/>
    <w:rsid w:val="0001375C"/>
    <w:rsid w:val="00013DEF"/>
    <w:rsid w:val="000143FC"/>
    <w:rsid w:val="00020195"/>
    <w:rsid w:val="00020BE9"/>
    <w:rsid w:val="00020F73"/>
    <w:rsid w:val="000226A5"/>
    <w:rsid w:val="000229B7"/>
    <w:rsid w:val="00023711"/>
    <w:rsid w:val="00024038"/>
    <w:rsid w:val="000245A8"/>
    <w:rsid w:val="000247C1"/>
    <w:rsid w:val="00027EB3"/>
    <w:rsid w:val="00032FD3"/>
    <w:rsid w:val="000343BF"/>
    <w:rsid w:val="00034EF6"/>
    <w:rsid w:val="00045103"/>
    <w:rsid w:val="00051232"/>
    <w:rsid w:val="00054D94"/>
    <w:rsid w:val="000611A6"/>
    <w:rsid w:val="000628D1"/>
    <w:rsid w:val="000717B1"/>
    <w:rsid w:val="00071DDF"/>
    <w:rsid w:val="00077E1A"/>
    <w:rsid w:val="00082523"/>
    <w:rsid w:val="00082584"/>
    <w:rsid w:val="00083ADA"/>
    <w:rsid w:val="00086C06"/>
    <w:rsid w:val="00086D39"/>
    <w:rsid w:val="00086E3A"/>
    <w:rsid w:val="00094F8E"/>
    <w:rsid w:val="00097A22"/>
    <w:rsid w:val="000A18E6"/>
    <w:rsid w:val="000A2048"/>
    <w:rsid w:val="000A328B"/>
    <w:rsid w:val="000A3AAD"/>
    <w:rsid w:val="000A7152"/>
    <w:rsid w:val="000B1839"/>
    <w:rsid w:val="000B194D"/>
    <w:rsid w:val="000B1EB8"/>
    <w:rsid w:val="000B495E"/>
    <w:rsid w:val="000B56BD"/>
    <w:rsid w:val="000B65FE"/>
    <w:rsid w:val="000C0C21"/>
    <w:rsid w:val="000C0FF6"/>
    <w:rsid w:val="000C2AAA"/>
    <w:rsid w:val="000C563C"/>
    <w:rsid w:val="000C6A16"/>
    <w:rsid w:val="000C7A76"/>
    <w:rsid w:val="000D1583"/>
    <w:rsid w:val="000D220C"/>
    <w:rsid w:val="000D7688"/>
    <w:rsid w:val="000D7692"/>
    <w:rsid w:val="000E02C6"/>
    <w:rsid w:val="000E17F7"/>
    <w:rsid w:val="000E1A46"/>
    <w:rsid w:val="000E72AA"/>
    <w:rsid w:val="000F7209"/>
    <w:rsid w:val="000F7D98"/>
    <w:rsid w:val="00101EF4"/>
    <w:rsid w:val="001021A6"/>
    <w:rsid w:val="001024DC"/>
    <w:rsid w:val="001035C6"/>
    <w:rsid w:val="00107478"/>
    <w:rsid w:val="001138A1"/>
    <w:rsid w:val="00114992"/>
    <w:rsid w:val="0011763D"/>
    <w:rsid w:val="0012073F"/>
    <w:rsid w:val="00122063"/>
    <w:rsid w:val="00125CAC"/>
    <w:rsid w:val="0013026D"/>
    <w:rsid w:val="00130E7F"/>
    <w:rsid w:val="00135154"/>
    <w:rsid w:val="00143222"/>
    <w:rsid w:val="00143F96"/>
    <w:rsid w:val="00145B85"/>
    <w:rsid w:val="001463CE"/>
    <w:rsid w:val="00151771"/>
    <w:rsid w:val="001549AD"/>
    <w:rsid w:val="00155233"/>
    <w:rsid w:val="001608A7"/>
    <w:rsid w:val="00161A69"/>
    <w:rsid w:val="0016319A"/>
    <w:rsid w:val="00163C94"/>
    <w:rsid w:val="00164B0A"/>
    <w:rsid w:val="001658DD"/>
    <w:rsid w:val="00167708"/>
    <w:rsid w:val="001713CF"/>
    <w:rsid w:val="0017223F"/>
    <w:rsid w:val="00173990"/>
    <w:rsid w:val="00181079"/>
    <w:rsid w:val="00183F69"/>
    <w:rsid w:val="0019111E"/>
    <w:rsid w:val="00192544"/>
    <w:rsid w:val="00192AF2"/>
    <w:rsid w:val="001935CB"/>
    <w:rsid w:val="0019405E"/>
    <w:rsid w:val="00196AF5"/>
    <w:rsid w:val="00197CAC"/>
    <w:rsid w:val="001A4245"/>
    <w:rsid w:val="001A7E36"/>
    <w:rsid w:val="001B1F4D"/>
    <w:rsid w:val="001B3717"/>
    <w:rsid w:val="001B4C41"/>
    <w:rsid w:val="001C1A80"/>
    <w:rsid w:val="001C1FB8"/>
    <w:rsid w:val="001C2DCD"/>
    <w:rsid w:val="001C3D6F"/>
    <w:rsid w:val="001C72EF"/>
    <w:rsid w:val="001C73EC"/>
    <w:rsid w:val="001D00E8"/>
    <w:rsid w:val="001D7089"/>
    <w:rsid w:val="001D7DC4"/>
    <w:rsid w:val="001E08D6"/>
    <w:rsid w:val="001E4DB4"/>
    <w:rsid w:val="001E5290"/>
    <w:rsid w:val="001F0791"/>
    <w:rsid w:val="001F0C2A"/>
    <w:rsid w:val="001F10BE"/>
    <w:rsid w:val="001F16EB"/>
    <w:rsid w:val="001F4C73"/>
    <w:rsid w:val="001F594B"/>
    <w:rsid w:val="001F7B61"/>
    <w:rsid w:val="00200C90"/>
    <w:rsid w:val="00202C1C"/>
    <w:rsid w:val="00203358"/>
    <w:rsid w:val="002034FF"/>
    <w:rsid w:val="0020534A"/>
    <w:rsid w:val="00205786"/>
    <w:rsid w:val="00213257"/>
    <w:rsid w:val="0022175E"/>
    <w:rsid w:val="00223C77"/>
    <w:rsid w:val="00224F23"/>
    <w:rsid w:val="00226052"/>
    <w:rsid w:val="00231013"/>
    <w:rsid w:val="00232954"/>
    <w:rsid w:val="0023594A"/>
    <w:rsid w:val="00236EA2"/>
    <w:rsid w:val="0023701B"/>
    <w:rsid w:val="00240227"/>
    <w:rsid w:val="002418C6"/>
    <w:rsid w:val="00241976"/>
    <w:rsid w:val="00241C7B"/>
    <w:rsid w:val="00243F2D"/>
    <w:rsid w:val="0024468C"/>
    <w:rsid w:val="00245796"/>
    <w:rsid w:val="00247312"/>
    <w:rsid w:val="0025046F"/>
    <w:rsid w:val="0025363D"/>
    <w:rsid w:val="00255178"/>
    <w:rsid w:val="0026548D"/>
    <w:rsid w:val="002661C0"/>
    <w:rsid w:val="00270BCD"/>
    <w:rsid w:val="00271DE1"/>
    <w:rsid w:val="00280503"/>
    <w:rsid w:val="002929FF"/>
    <w:rsid w:val="0029672F"/>
    <w:rsid w:val="002A0DE2"/>
    <w:rsid w:val="002A6C8B"/>
    <w:rsid w:val="002A77D6"/>
    <w:rsid w:val="002B0E8A"/>
    <w:rsid w:val="002B2932"/>
    <w:rsid w:val="002B3A95"/>
    <w:rsid w:val="002C001B"/>
    <w:rsid w:val="002C1773"/>
    <w:rsid w:val="002C5013"/>
    <w:rsid w:val="002D2AFF"/>
    <w:rsid w:val="002D3A92"/>
    <w:rsid w:val="002D3DF2"/>
    <w:rsid w:val="002D6305"/>
    <w:rsid w:val="002E0B10"/>
    <w:rsid w:val="002E3DBF"/>
    <w:rsid w:val="002E56A2"/>
    <w:rsid w:val="002F045C"/>
    <w:rsid w:val="002F1143"/>
    <w:rsid w:val="002F57B4"/>
    <w:rsid w:val="002F58D9"/>
    <w:rsid w:val="002F6E7F"/>
    <w:rsid w:val="003015F1"/>
    <w:rsid w:val="003058D4"/>
    <w:rsid w:val="00306BE3"/>
    <w:rsid w:val="0030767C"/>
    <w:rsid w:val="00307762"/>
    <w:rsid w:val="003225A8"/>
    <w:rsid w:val="0032430A"/>
    <w:rsid w:val="00324A84"/>
    <w:rsid w:val="00325063"/>
    <w:rsid w:val="003258C2"/>
    <w:rsid w:val="00326B31"/>
    <w:rsid w:val="0032753E"/>
    <w:rsid w:val="00327C98"/>
    <w:rsid w:val="00333136"/>
    <w:rsid w:val="003356C0"/>
    <w:rsid w:val="00342C74"/>
    <w:rsid w:val="003459AE"/>
    <w:rsid w:val="003459E4"/>
    <w:rsid w:val="00345F01"/>
    <w:rsid w:val="00346958"/>
    <w:rsid w:val="00347DE1"/>
    <w:rsid w:val="00350135"/>
    <w:rsid w:val="003524E8"/>
    <w:rsid w:val="0036168B"/>
    <w:rsid w:val="00364183"/>
    <w:rsid w:val="00365E3D"/>
    <w:rsid w:val="0037169E"/>
    <w:rsid w:val="00375F2A"/>
    <w:rsid w:val="00376834"/>
    <w:rsid w:val="003859FF"/>
    <w:rsid w:val="00387FB6"/>
    <w:rsid w:val="003903DD"/>
    <w:rsid w:val="0039305D"/>
    <w:rsid w:val="00393D5C"/>
    <w:rsid w:val="00396489"/>
    <w:rsid w:val="00397451"/>
    <w:rsid w:val="003A1C4B"/>
    <w:rsid w:val="003A28B4"/>
    <w:rsid w:val="003A4142"/>
    <w:rsid w:val="003A5B5D"/>
    <w:rsid w:val="003A6076"/>
    <w:rsid w:val="003B3E27"/>
    <w:rsid w:val="003B7198"/>
    <w:rsid w:val="003B76B3"/>
    <w:rsid w:val="003C2275"/>
    <w:rsid w:val="003C322D"/>
    <w:rsid w:val="003C4DF7"/>
    <w:rsid w:val="003C5B30"/>
    <w:rsid w:val="003C7584"/>
    <w:rsid w:val="003D04E4"/>
    <w:rsid w:val="003D2FDB"/>
    <w:rsid w:val="003D35AE"/>
    <w:rsid w:val="003D4DC2"/>
    <w:rsid w:val="003E2F72"/>
    <w:rsid w:val="003F2797"/>
    <w:rsid w:val="003F4EEA"/>
    <w:rsid w:val="003F7C86"/>
    <w:rsid w:val="00400183"/>
    <w:rsid w:val="00404346"/>
    <w:rsid w:val="00404DC6"/>
    <w:rsid w:val="00406466"/>
    <w:rsid w:val="0040686E"/>
    <w:rsid w:val="00410BD6"/>
    <w:rsid w:val="0041218C"/>
    <w:rsid w:val="00412DC2"/>
    <w:rsid w:val="004203EC"/>
    <w:rsid w:val="00421CD8"/>
    <w:rsid w:val="0042470D"/>
    <w:rsid w:val="00425403"/>
    <w:rsid w:val="0042731D"/>
    <w:rsid w:val="00430093"/>
    <w:rsid w:val="0043081A"/>
    <w:rsid w:val="00431B9F"/>
    <w:rsid w:val="00434B33"/>
    <w:rsid w:val="004408AE"/>
    <w:rsid w:val="004437FD"/>
    <w:rsid w:val="00444C88"/>
    <w:rsid w:val="004504D5"/>
    <w:rsid w:val="00454EC2"/>
    <w:rsid w:val="00461DFB"/>
    <w:rsid w:val="00462E9C"/>
    <w:rsid w:val="004632F5"/>
    <w:rsid w:val="0046481D"/>
    <w:rsid w:val="00467512"/>
    <w:rsid w:val="004710AC"/>
    <w:rsid w:val="00471EC5"/>
    <w:rsid w:val="00477C40"/>
    <w:rsid w:val="00482A63"/>
    <w:rsid w:val="00484FD8"/>
    <w:rsid w:val="004867FF"/>
    <w:rsid w:val="00487237"/>
    <w:rsid w:val="00490B16"/>
    <w:rsid w:val="004925A9"/>
    <w:rsid w:val="00494380"/>
    <w:rsid w:val="004A1D3E"/>
    <w:rsid w:val="004A46DA"/>
    <w:rsid w:val="004A48FB"/>
    <w:rsid w:val="004A4AC8"/>
    <w:rsid w:val="004B1E27"/>
    <w:rsid w:val="004C4521"/>
    <w:rsid w:val="004C726B"/>
    <w:rsid w:val="004C72D9"/>
    <w:rsid w:val="004C7A06"/>
    <w:rsid w:val="004D14B1"/>
    <w:rsid w:val="004D473A"/>
    <w:rsid w:val="004D51D2"/>
    <w:rsid w:val="004E11CD"/>
    <w:rsid w:val="00501C43"/>
    <w:rsid w:val="00504466"/>
    <w:rsid w:val="00510AFA"/>
    <w:rsid w:val="00510CBF"/>
    <w:rsid w:val="00511181"/>
    <w:rsid w:val="005129CE"/>
    <w:rsid w:val="0051348E"/>
    <w:rsid w:val="00516112"/>
    <w:rsid w:val="00516917"/>
    <w:rsid w:val="00521D3E"/>
    <w:rsid w:val="00527A74"/>
    <w:rsid w:val="005349FD"/>
    <w:rsid w:val="005409CD"/>
    <w:rsid w:val="0054269A"/>
    <w:rsid w:val="0054321C"/>
    <w:rsid w:val="0054640E"/>
    <w:rsid w:val="005470EB"/>
    <w:rsid w:val="00556096"/>
    <w:rsid w:val="00556E56"/>
    <w:rsid w:val="00563CBA"/>
    <w:rsid w:val="0056517A"/>
    <w:rsid w:val="0056603A"/>
    <w:rsid w:val="005671A8"/>
    <w:rsid w:val="00570197"/>
    <w:rsid w:val="00570B08"/>
    <w:rsid w:val="005714BD"/>
    <w:rsid w:val="00574ECA"/>
    <w:rsid w:val="00580ACE"/>
    <w:rsid w:val="0058141F"/>
    <w:rsid w:val="00582BF4"/>
    <w:rsid w:val="00594C9E"/>
    <w:rsid w:val="005A0451"/>
    <w:rsid w:val="005A0DF7"/>
    <w:rsid w:val="005A15D8"/>
    <w:rsid w:val="005A19CF"/>
    <w:rsid w:val="005A1CC9"/>
    <w:rsid w:val="005A5E35"/>
    <w:rsid w:val="005B66EA"/>
    <w:rsid w:val="005C0864"/>
    <w:rsid w:val="005D0CAE"/>
    <w:rsid w:val="005D1425"/>
    <w:rsid w:val="005D208D"/>
    <w:rsid w:val="005D2687"/>
    <w:rsid w:val="005D300F"/>
    <w:rsid w:val="005D36A5"/>
    <w:rsid w:val="005D3A9E"/>
    <w:rsid w:val="005D3CFF"/>
    <w:rsid w:val="005D75AD"/>
    <w:rsid w:val="005E2962"/>
    <w:rsid w:val="005E3857"/>
    <w:rsid w:val="005F0A7D"/>
    <w:rsid w:val="005F3803"/>
    <w:rsid w:val="005F40F6"/>
    <w:rsid w:val="005F6E53"/>
    <w:rsid w:val="005F710F"/>
    <w:rsid w:val="00600526"/>
    <w:rsid w:val="00600651"/>
    <w:rsid w:val="0060768A"/>
    <w:rsid w:val="0061050C"/>
    <w:rsid w:val="00611BE2"/>
    <w:rsid w:val="00612A6E"/>
    <w:rsid w:val="00616787"/>
    <w:rsid w:val="0062325C"/>
    <w:rsid w:val="00626B42"/>
    <w:rsid w:val="00627B62"/>
    <w:rsid w:val="00632EB9"/>
    <w:rsid w:val="00634F91"/>
    <w:rsid w:val="00641A6D"/>
    <w:rsid w:val="00643452"/>
    <w:rsid w:val="00646BBE"/>
    <w:rsid w:val="006501A2"/>
    <w:rsid w:val="00651AE2"/>
    <w:rsid w:val="00651E99"/>
    <w:rsid w:val="0065689C"/>
    <w:rsid w:val="00657243"/>
    <w:rsid w:val="00662509"/>
    <w:rsid w:val="00662B78"/>
    <w:rsid w:val="00662F0E"/>
    <w:rsid w:val="00663811"/>
    <w:rsid w:val="00664B6C"/>
    <w:rsid w:val="006677DA"/>
    <w:rsid w:val="00670DC8"/>
    <w:rsid w:val="00673235"/>
    <w:rsid w:val="00674B80"/>
    <w:rsid w:val="00676BA5"/>
    <w:rsid w:val="00677796"/>
    <w:rsid w:val="006825BB"/>
    <w:rsid w:val="00682D89"/>
    <w:rsid w:val="00682DA3"/>
    <w:rsid w:val="0068548F"/>
    <w:rsid w:val="0069039B"/>
    <w:rsid w:val="006946F1"/>
    <w:rsid w:val="006955EA"/>
    <w:rsid w:val="00695B47"/>
    <w:rsid w:val="00697256"/>
    <w:rsid w:val="006A06B7"/>
    <w:rsid w:val="006A1A72"/>
    <w:rsid w:val="006A4F7B"/>
    <w:rsid w:val="006B3B35"/>
    <w:rsid w:val="006B5CF1"/>
    <w:rsid w:val="006B75C7"/>
    <w:rsid w:val="006B781C"/>
    <w:rsid w:val="006C213D"/>
    <w:rsid w:val="006C2BCE"/>
    <w:rsid w:val="006C5200"/>
    <w:rsid w:val="006C6A09"/>
    <w:rsid w:val="006D5759"/>
    <w:rsid w:val="006D5BD6"/>
    <w:rsid w:val="006D743B"/>
    <w:rsid w:val="006E444E"/>
    <w:rsid w:val="006E4730"/>
    <w:rsid w:val="006F34FF"/>
    <w:rsid w:val="006F48CD"/>
    <w:rsid w:val="006F4E4D"/>
    <w:rsid w:val="006F5276"/>
    <w:rsid w:val="006F5C0B"/>
    <w:rsid w:val="007042E8"/>
    <w:rsid w:val="00710035"/>
    <w:rsid w:val="007123B9"/>
    <w:rsid w:val="00713905"/>
    <w:rsid w:val="00714A9E"/>
    <w:rsid w:val="00716F63"/>
    <w:rsid w:val="007228D3"/>
    <w:rsid w:val="00723252"/>
    <w:rsid w:val="007239AD"/>
    <w:rsid w:val="007269BC"/>
    <w:rsid w:val="00727622"/>
    <w:rsid w:val="00735547"/>
    <w:rsid w:val="007356DB"/>
    <w:rsid w:val="007359F9"/>
    <w:rsid w:val="00737246"/>
    <w:rsid w:val="00742615"/>
    <w:rsid w:val="00742A9E"/>
    <w:rsid w:val="007435EF"/>
    <w:rsid w:val="00750108"/>
    <w:rsid w:val="00751A04"/>
    <w:rsid w:val="00754FC7"/>
    <w:rsid w:val="007574D0"/>
    <w:rsid w:val="00757761"/>
    <w:rsid w:val="00761770"/>
    <w:rsid w:val="007624BE"/>
    <w:rsid w:val="0076392E"/>
    <w:rsid w:val="00764692"/>
    <w:rsid w:val="007758D6"/>
    <w:rsid w:val="007815F1"/>
    <w:rsid w:val="0078160C"/>
    <w:rsid w:val="007879EF"/>
    <w:rsid w:val="0079041B"/>
    <w:rsid w:val="00791B52"/>
    <w:rsid w:val="00791C45"/>
    <w:rsid w:val="0079306F"/>
    <w:rsid w:val="00793E11"/>
    <w:rsid w:val="0079572E"/>
    <w:rsid w:val="007966E7"/>
    <w:rsid w:val="00796DA3"/>
    <w:rsid w:val="007A0BD3"/>
    <w:rsid w:val="007A2ADB"/>
    <w:rsid w:val="007A472A"/>
    <w:rsid w:val="007A6D41"/>
    <w:rsid w:val="007A783E"/>
    <w:rsid w:val="007B0622"/>
    <w:rsid w:val="007B2144"/>
    <w:rsid w:val="007B2AAA"/>
    <w:rsid w:val="007B3877"/>
    <w:rsid w:val="007B4929"/>
    <w:rsid w:val="007B5E84"/>
    <w:rsid w:val="007C4447"/>
    <w:rsid w:val="007C6235"/>
    <w:rsid w:val="007C6CF6"/>
    <w:rsid w:val="007C7836"/>
    <w:rsid w:val="007D02F8"/>
    <w:rsid w:val="007D1192"/>
    <w:rsid w:val="007D6234"/>
    <w:rsid w:val="007E0449"/>
    <w:rsid w:val="007E17DF"/>
    <w:rsid w:val="007E197D"/>
    <w:rsid w:val="007E4A30"/>
    <w:rsid w:val="007E5980"/>
    <w:rsid w:val="007F1D01"/>
    <w:rsid w:val="007F24E8"/>
    <w:rsid w:val="007F3FE1"/>
    <w:rsid w:val="007F5746"/>
    <w:rsid w:val="00801454"/>
    <w:rsid w:val="00802DDA"/>
    <w:rsid w:val="00802FC3"/>
    <w:rsid w:val="00803350"/>
    <w:rsid w:val="00804B04"/>
    <w:rsid w:val="0081251F"/>
    <w:rsid w:val="008128AF"/>
    <w:rsid w:val="00812945"/>
    <w:rsid w:val="00812A46"/>
    <w:rsid w:val="00821E9F"/>
    <w:rsid w:val="0082471B"/>
    <w:rsid w:val="008252C6"/>
    <w:rsid w:val="00826499"/>
    <w:rsid w:val="00827A68"/>
    <w:rsid w:val="00831275"/>
    <w:rsid w:val="008323AB"/>
    <w:rsid w:val="00833E43"/>
    <w:rsid w:val="00836EA0"/>
    <w:rsid w:val="00841372"/>
    <w:rsid w:val="00845615"/>
    <w:rsid w:val="00846C66"/>
    <w:rsid w:val="008477BC"/>
    <w:rsid w:val="00855566"/>
    <w:rsid w:val="008558DB"/>
    <w:rsid w:val="00856D6E"/>
    <w:rsid w:val="008574A9"/>
    <w:rsid w:val="00860228"/>
    <w:rsid w:val="00860FF8"/>
    <w:rsid w:val="008644EF"/>
    <w:rsid w:val="008645ED"/>
    <w:rsid w:val="00865E91"/>
    <w:rsid w:val="00866513"/>
    <w:rsid w:val="00867264"/>
    <w:rsid w:val="0087415A"/>
    <w:rsid w:val="0087551B"/>
    <w:rsid w:val="008764A2"/>
    <w:rsid w:val="0087707E"/>
    <w:rsid w:val="00877B40"/>
    <w:rsid w:val="008815FE"/>
    <w:rsid w:val="00881845"/>
    <w:rsid w:val="008859E2"/>
    <w:rsid w:val="008866C9"/>
    <w:rsid w:val="0088766A"/>
    <w:rsid w:val="0089002B"/>
    <w:rsid w:val="00891597"/>
    <w:rsid w:val="00891646"/>
    <w:rsid w:val="008A1429"/>
    <w:rsid w:val="008A15F8"/>
    <w:rsid w:val="008A209E"/>
    <w:rsid w:val="008A5A08"/>
    <w:rsid w:val="008B1ACD"/>
    <w:rsid w:val="008B2022"/>
    <w:rsid w:val="008B27E9"/>
    <w:rsid w:val="008B2C2E"/>
    <w:rsid w:val="008B5129"/>
    <w:rsid w:val="008B693D"/>
    <w:rsid w:val="008B6BB6"/>
    <w:rsid w:val="008B7F95"/>
    <w:rsid w:val="008C0016"/>
    <w:rsid w:val="008C08B4"/>
    <w:rsid w:val="008C1A2B"/>
    <w:rsid w:val="008C6DF5"/>
    <w:rsid w:val="008D02E0"/>
    <w:rsid w:val="008D6FE4"/>
    <w:rsid w:val="008D7DA2"/>
    <w:rsid w:val="008E4493"/>
    <w:rsid w:val="008E6B2D"/>
    <w:rsid w:val="008E738A"/>
    <w:rsid w:val="008F1595"/>
    <w:rsid w:val="009014E2"/>
    <w:rsid w:val="00903F78"/>
    <w:rsid w:val="00907403"/>
    <w:rsid w:val="0091001F"/>
    <w:rsid w:val="009117E5"/>
    <w:rsid w:val="00914E8D"/>
    <w:rsid w:val="009157CD"/>
    <w:rsid w:val="00920572"/>
    <w:rsid w:val="0092332D"/>
    <w:rsid w:val="0092395C"/>
    <w:rsid w:val="00924F81"/>
    <w:rsid w:val="009320E1"/>
    <w:rsid w:val="00932944"/>
    <w:rsid w:val="009376D2"/>
    <w:rsid w:val="0093785B"/>
    <w:rsid w:val="00940409"/>
    <w:rsid w:val="0094335C"/>
    <w:rsid w:val="00945276"/>
    <w:rsid w:val="00946AA3"/>
    <w:rsid w:val="00954841"/>
    <w:rsid w:val="009559F0"/>
    <w:rsid w:val="0096068A"/>
    <w:rsid w:val="0096526C"/>
    <w:rsid w:val="00965557"/>
    <w:rsid w:val="00965AA9"/>
    <w:rsid w:val="009667B3"/>
    <w:rsid w:val="00974813"/>
    <w:rsid w:val="00977316"/>
    <w:rsid w:val="00977C32"/>
    <w:rsid w:val="00977ED3"/>
    <w:rsid w:val="0098125F"/>
    <w:rsid w:val="00985051"/>
    <w:rsid w:val="009859F9"/>
    <w:rsid w:val="00986B6F"/>
    <w:rsid w:val="00990899"/>
    <w:rsid w:val="00991AB0"/>
    <w:rsid w:val="00991B70"/>
    <w:rsid w:val="009A547F"/>
    <w:rsid w:val="009A5FAC"/>
    <w:rsid w:val="009B068E"/>
    <w:rsid w:val="009B2E49"/>
    <w:rsid w:val="009B53C4"/>
    <w:rsid w:val="009B64A2"/>
    <w:rsid w:val="009B7C8A"/>
    <w:rsid w:val="009C17F0"/>
    <w:rsid w:val="009C19A2"/>
    <w:rsid w:val="009C7CB4"/>
    <w:rsid w:val="009D0709"/>
    <w:rsid w:val="009D126B"/>
    <w:rsid w:val="009D16A5"/>
    <w:rsid w:val="009D2394"/>
    <w:rsid w:val="009E0908"/>
    <w:rsid w:val="009E642A"/>
    <w:rsid w:val="009E6668"/>
    <w:rsid w:val="009F3223"/>
    <w:rsid w:val="009F608B"/>
    <w:rsid w:val="00A0098D"/>
    <w:rsid w:val="00A01441"/>
    <w:rsid w:val="00A02F87"/>
    <w:rsid w:val="00A06F29"/>
    <w:rsid w:val="00A13B19"/>
    <w:rsid w:val="00A179CD"/>
    <w:rsid w:val="00A22697"/>
    <w:rsid w:val="00A23E99"/>
    <w:rsid w:val="00A27ADF"/>
    <w:rsid w:val="00A34021"/>
    <w:rsid w:val="00A4398A"/>
    <w:rsid w:val="00A46D25"/>
    <w:rsid w:val="00A47C4E"/>
    <w:rsid w:val="00A50375"/>
    <w:rsid w:val="00A5110F"/>
    <w:rsid w:val="00A6270D"/>
    <w:rsid w:val="00A64603"/>
    <w:rsid w:val="00A66004"/>
    <w:rsid w:val="00A6664A"/>
    <w:rsid w:val="00A7045E"/>
    <w:rsid w:val="00A7223C"/>
    <w:rsid w:val="00A736BE"/>
    <w:rsid w:val="00A740AD"/>
    <w:rsid w:val="00A81AD8"/>
    <w:rsid w:val="00A85291"/>
    <w:rsid w:val="00A86161"/>
    <w:rsid w:val="00A904A4"/>
    <w:rsid w:val="00A92DFA"/>
    <w:rsid w:val="00AA1D43"/>
    <w:rsid w:val="00AA26C8"/>
    <w:rsid w:val="00AA45E1"/>
    <w:rsid w:val="00AA54FF"/>
    <w:rsid w:val="00AA5ACD"/>
    <w:rsid w:val="00AA64A3"/>
    <w:rsid w:val="00AA69DB"/>
    <w:rsid w:val="00AB00C2"/>
    <w:rsid w:val="00AB50D2"/>
    <w:rsid w:val="00AB54E4"/>
    <w:rsid w:val="00AB74C9"/>
    <w:rsid w:val="00AB7F08"/>
    <w:rsid w:val="00AC48A7"/>
    <w:rsid w:val="00AC74DA"/>
    <w:rsid w:val="00AC76E1"/>
    <w:rsid w:val="00AD11D6"/>
    <w:rsid w:val="00AD2A53"/>
    <w:rsid w:val="00AD31A4"/>
    <w:rsid w:val="00AD5A3F"/>
    <w:rsid w:val="00AD7C3E"/>
    <w:rsid w:val="00AE734B"/>
    <w:rsid w:val="00AE7843"/>
    <w:rsid w:val="00AF0C8C"/>
    <w:rsid w:val="00AF18AA"/>
    <w:rsid w:val="00AF233A"/>
    <w:rsid w:val="00AF2649"/>
    <w:rsid w:val="00AF657F"/>
    <w:rsid w:val="00B03B45"/>
    <w:rsid w:val="00B043E2"/>
    <w:rsid w:val="00B05FFC"/>
    <w:rsid w:val="00B1338A"/>
    <w:rsid w:val="00B14A6E"/>
    <w:rsid w:val="00B14B1D"/>
    <w:rsid w:val="00B15322"/>
    <w:rsid w:val="00B15344"/>
    <w:rsid w:val="00B1566E"/>
    <w:rsid w:val="00B17E52"/>
    <w:rsid w:val="00B17F1C"/>
    <w:rsid w:val="00B2025F"/>
    <w:rsid w:val="00B205FD"/>
    <w:rsid w:val="00B21653"/>
    <w:rsid w:val="00B23217"/>
    <w:rsid w:val="00B23B1C"/>
    <w:rsid w:val="00B261F0"/>
    <w:rsid w:val="00B31A51"/>
    <w:rsid w:val="00B35136"/>
    <w:rsid w:val="00B41C32"/>
    <w:rsid w:val="00B41D27"/>
    <w:rsid w:val="00B42618"/>
    <w:rsid w:val="00B44A4D"/>
    <w:rsid w:val="00B456ED"/>
    <w:rsid w:val="00B46B38"/>
    <w:rsid w:val="00B50D33"/>
    <w:rsid w:val="00B5665F"/>
    <w:rsid w:val="00B56AD9"/>
    <w:rsid w:val="00B57B4A"/>
    <w:rsid w:val="00B60F70"/>
    <w:rsid w:val="00B6239B"/>
    <w:rsid w:val="00B62F17"/>
    <w:rsid w:val="00B6629B"/>
    <w:rsid w:val="00B707CE"/>
    <w:rsid w:val="00B72CDF"/>
    <w:rsid w:val="00B7501F"/>
    <w:rsid w:val="00B756C7"/>
    <w:rsid w:val="00B76B65"/>
    <w:rsid w:val="00B77B92"/>
    <w:rsid w:val="00B77ED0"/>
    <w:rsid w:val="00B839F4"/>
    <w:rsid w:val="00B862B9"/>
    <w:rsid w:val="00B86F23"/>
    <w:rsid w:val="00B91AF7"/>
    <w:rsid w:val="00B92189"/>
    <w:rsid w:val="00B92D69"/>
    <w:rsid w:val="00B943D5"/>
    <w:rsid w:val="00B9764D"/>
    <w:rsid w:val="00BA5C25"/>
    <w:rsid w:val="00BA5DB8"/>
    <w:rsid w:val="00BB0F8F"/>
    <w:rsid w:val="00BB130C"/>
    <w:rsid w:val="00BB289A"/>
    <w:rsid w:val="00BB74A6"/>
    <w:rsid w:val="00BB7D38"/>
    <w:rsid w:val="00BC3502"/>
    <w:rsid w:val="00BC360A"/>
    <w:rsid w:val="00BC39EC"/>
    <w:rsid w:val="00BC7595"/>
    <w:rsid w:val="00BD2AC1"/>
    <w:rsid w:val="00BD40B0"/>
    <w:rsid w:val="00BD5A94"/>
    <w:rsid w:val="00BD6515"/>
    <w:rsid w:val="00BD77A1"/>
    <w:rsid w:val="00BE09AE"/>
    <w:rsid w:val="00BE1FD6"/>
    <w:rsid w:val="00BE3798"/>
    <w:rsid w:val="00BE3989"/>
    <w:rsid w:val="00BF2249"/>
    <w:rsid w:val="00BF572B"/>
    <w:rsid w:val="00BF779A"/>
    <w:rsid w:val="00C01687"/>
    <w:rsid w:val="00C1357C"/>
    <w:rsid w:val="00C13B4D"/>
    <w:rsid w:val="00C15C70"/>
    <w:rsid w:val="00C173D4"/>
    <w:rsid w:val="00C205B5"/>
    <w:rsid w:val="00C20906"/>
    <w:rsid w:val="00C211E3"/>
    <w:rsid w:val="00C227DF"/>
    <w:rsid w:val="00C22E1D"/>
    <w:rsid w:val="00C22FD0"/>
    <w:rsid w:val="00C30ED1"/>
    <w:rsid w:val="00C35516"/>
    <w:rsid w:val="00C35C14"/>
    <w:rsid w:val="00C35F22"/>
    <w:rsid w:val="00C36038"/>
    <w:rsid w:val="00C36158"/>
    <w:rsid w:val="00C42180"/>
    <w:rsid w:val="00C45F36"/>
    <w:rsid w:val="00C47E2B"/>
    <w:rsid w:val="00C50BBF"/>
    <w:rsid w:val="00C50BEA"/>
    <w:rsid w:val="00C51BF2"/>
    <w:rsid w:val="00C527D1"/>
    <w:rsid w:val="00C538BB"/>
    <w:rsid w:val="00C62C1D"/>
    <w:rsid w:val="00C644C2"/>
    <w:rsid w:val="00C722F4"/>
    <w:rsid w:val="00C73224"/>
    <w:rsid w:val="00C752E5"/>
    <w:rsid w:val="00C76B88"/>
    <w:rsid w:val="00C76CA7"/>
    <w:rsid w:val="00C809B0"/>
    <w:rsid w:val="00C8279F"/>
    <w:rsid w:val="00C8523E"/>
    <w:rsid w:val="00C901BC"/>
    <w:rsid w:val="00C90E4E"/>
    <w:rsid w:val="00C96924"/>
    <w:rsid w:val="00CA1F45"/>
    <w:rsid w:val="00CA25F7"/>
    <w:rsid w:val="00CA2649"/>
    <w:rsid w:val="00CA2861"/>
    <w:rsid w:val="00CA3EF3"/>
    <w:rsid w:val="00CA4134"/>
    <w:rsid w:val="00CA659C"/>
    <w:rsid w:val="00CB17B8"/>
    <w:rsid w:val="00CB3025"/>
    <w:rsid w:val="00CB5C40"/>
    <w:rsid w:val="00CB7FE9"/>
    <w:rsid w:val="00CC3002"/>
    <w:rsid w:val="00CC3E7A"/>
    <w:rsid w:val="00CD24B2"/>
    <w:rsid w:val="00CE1C19"/>
    <w:rsid w:val="00CE3F4B"/>
    <w:rsid w:val="00CE78AE"/>
    <w:rsid w:val="00CF13D7"/>
    <w:rsid w:val="00CF2453"/>
    <w:rsid w:val="00CF4B00"/>
    <w:rsid w:val="00CF5678"/>
    <w:rsid w:val="00CF6B54"/>
    <w:rsid w:val="00CF6ECD"/>
    <w:rsid w:val="00CF6F0A"/>
    <w:rsid w:val="00CF7BE5"/>
    <w:rsid w:val="00D008DF"/>
    <w:rsid w:val="00D014A7"/>
    <w:rsid w:val="00D0213A"/>
    <w:rsid w:val="00D03654"/>
    <w:rsid w:val="00D051EB"/>
    <w:rsid w:val="00D1188A"/>
    <w:rsid w:val="00D127BA"/>
    <w:rsid w:val="00D15731"/>
    <w:rsid w:val="00D157A6"/>
    <w:rsid w:val="00D17E2D"/>
    <w:rsid w:val="00D21056"/>
    <w:rsid w:val="00D212DB"/>
    <w:rsid w:val="00D219A8"/>
    <w:rsid w:val="00D27F4F"/>
    <w:rsid w:val="00D32CEA"/>
    <w:rsid w:val="00D3611F"/>
    <w:rsid w:val="00D40771"/>
    <w:rsid w:val="00D41B19"/>
    <w:rsid w:val="00D45F52"/>
    <w:rsid w:val="00D46FB6"/>
    <w:rsid w:val="00D47938"/>
    <w:rsid w:val="00D529DB"/>
    <w:rsid w:val="00D53E39"/>
    <w:rsid w:val="00D56E33"/>
    <w:rsid w:val="00D62025"/>
    <w:rsid w:val="00D62D9B"/>
    <w:rsid w:val="00D66590"/>
    <w:rsid w:val="00D67421"/>
    <w:rsid w:val="00D7110B"/>
    <w:rsid w:val="00D715F2"/>
    <w:rsid w:val="00D7480D"/>
    <w:rsid w:val="00D749E1"/>
    <w:rsid w:val="00D811C8"/>
    <w:rsid w:val="00D82A94"/>
    <w:rsid w:val="00D82E6B"/>
    <w:rsid w:val="00D842A5"/>
    <w:rsid w:val="00D926B0"/>
    <w:rsid w:val="00D92CA9"/>
    <w:rsid w:val="00D958C0"/>
    <w:rsid w:val="00D95ADB"/>
    <w:rsid w:val="00D97711"/>
    <w:rsid w:val="00DA0AF5"/>
    <w:rsid w:val="00DA2AF5"/>
    <w:rsid w:val="00DA45A7"/>
    <w:rsid w:val="00DA63FB"/>
    <w:rsid w:val="00DA7364"/>
    <w:rsid w:val="00DA7D9A"/>
    <w:rsid w:val="00DB0351"/>
    <w:rsid w:val="00DB3142"/>
    <w:rsid w:val="00DB578E"/>
    <w:rsid w:val="00DB57B8"/>
    <w:rsid w:val="00DB6738"/>
    <w:rsid w:val="00DC5001"/>
    <w:rsid w:val="00DC51E5"/>
    <w:rsid w:val="00DC5A3C"/>
    <w:rsid w:val="00DC748D"/>
    <w:rsid w:val="00DD0594"/>
    <w:rsid w:val="00DD1D34"/>
    <w:rsid w:val="00DD6EF9"/>
    <w:rsid w:val="00DE0C3D"/>
    <w:rsid w:val="00DE0E69"/>
    <w:rsid w:val="00DE14A7"/>
    <w:rsid w:val="00DE1A73"/>
    <w:rsid w:val="00DE22A5"/>
    <w:rsid w:val="00DE28A2"/>
    <w:rsid w:val="00DE42B9"/>
    <w:rsid w:val="00DF0750"/>
    <w:rsid w:val="00DF2B7C"/>
    <w:rsid w:val="00DF46B4"/>
    <w:rsid w:val="00E02033"/>
    <w:rsid w:val="00E02A92"/>
    <w:rsid w:val="00E03691"/>
    <w:rsid w:val="00E04169"/>
    <w:rsid w:val="00E1259B"/>
    <w:rsid w:val="00E12871"/>
    <w:rsid w:val="00E1341F"/>
    <w:rsid w:val="00E14B94"/>
    <w:rsid w:val="00E16383"/>
    <w:rsid w:val="00E163F2"/>
    <w:rsid w:val="00E16414"/>
    <w:rsid w:val="00E20FD5"/>
    <w:rsid w:val="00E25B1B"/>
    <w:rsid w:val="00E3074C"/>
    <w:rsid w:val="00E317AC"/>
    <w:rsid w:val="00E31A01"/>
    <w:rsid w:val="00E320DC"/>
    <w:rsid w:val="00E34F82"/>
    <w:rsid w:val="00E36546"/>
    <w:rsid w:val="00E37968"/>
    <w:rsid w:val="00E37C1B"/>
    <w:rsid w:val="00E447FA"/>
    <w:rsid w:val="00E474B7"/>
    <w:rsid w:val="00E47EB5"/>
    <w:rsid w:val="00E55C01"/>
    <w:rsid w:val="00E5660A"/>
    <w:rsid w:val="00E60088"/>
    <w:rsid w:val="00E660E0"/>
    <w:rsid w:val="00E668D8"/>
    <w:rsid w:val="00E7031A"/>
    <w:rsid w:val="00E7050E"/>
    <w:rsid w:val="00E70911"/>
    <w:rsid w:val="00E77E7A"/>
    <w:rsid w:val="00E807C9"/>
    <w:rsid w:val="00E81DDD"/>
    <w:rsid w:val="00E81DE9"/>
    <w:rsid w:val="00E83803"/>
    <w:rsid w:val="00E858D9"/>
    <w:rsid w:val="00E86588"/>
    <w:rsid w:val="00E936BE"/>
    <w:rsid w:val="00E93F9A"/>
    <w:rsid w:val="00E94F44"/>
    <w:rsid w:val="00E96659"/>
    <w:rsid w:val="00EA1943"/>
    <w:rsid w:val="00EA22B2"/>
    <w:rsid w:val="00EA3BF0"/>
    <w:rsid w:val="00EA73A1"/>
    <w:rsid w:val="00EB4268"/>
    <w:rsid w:val="00EB4C07"/>
    <w:rsid w:val="00EB55A2"/>
    <w:rsid w:val="00EB5652"/>
    <w:rsid w:val="00EC11DE"/>
    <w:rsid w:val="00EC301B"/>
    <w:rsid w:val="00EC3471"/>
    <w:rsid w:val="00EC5689"/>
    <w:rsid w:val="00ED23BD"/>
    <w:rsid w:val="00ED64B4"/>
    <w:rsid w:val="00ED6B8D"/>
    <w:rsid w:val="00EE5222"/>
    <w:rsid w:val="00EE62E0"/>
    <w:rsid w:val="00EE6D79"/>
    <w:rsid w:val="00EF2096"/>
    <w:rsid w:val="00EF436E"/>
    <w:rsid w:val="00EF5E04"/>
    <w:rsid w:val="00EF6BF9"/>
    <w:rsid w:val="00F01620"/>
    <w:rsid w:val="00F02115"/>
    <w:rsid w:val="00F04330"/>
    <w:rsid w:val="00F04930"/>
    <w:rsid w:val="00F0612B"/>
    <w:rsid w:val="00F068F6"/>
    <w:rsid w:val="00F077D8"/>
    <w:rsid w:val="00F119A6"/>
    <w:rsid w:val="00F1361F"/>
    <w:rsid w:val="00F1479E"/>
    <w:rsid w:val="00F14C6A"/>
    <w:rsid w:val="00F15358"/>
    <w:rsid w:val="00F161D6"/>
    <w:rsid w:val="00F16C83"/>
    <w:rsid w:val="00F174C2"/>
    <w:rsid w:val="00F177B4"/>
    <w:rsid w:val="00F20382"/>
    <w:rsid w:val="00F25ACA"/>
    <w:rsid w:val="00F26877"/>
    <w:rsid w:val="00F30828"/>
    <w:rsid w:val="00F32B44"/>
    <w:rsid w:val="00F34695"/>
    <w:rsid w:val="00F35AF7"/>
    <w:rsid w:val="00F40C3D"/>
    <w:rsid w:val="00F41981"/>
    <w:rsid w:val="00F43FFE"/>
    <w:rsid w:val="00F5188B"/>
    <w:rsid w:val="00F53E72"/>
    <w:rsid w:val="00F578FE"/>
    <w:rsid w:val="00F57D5A"/>
    <w:rsid w:val="00F62D9D"/>
    <w:rsid w:val="00F77C22"/>
    <w:rsid w:val="00F94A46"/>
    <w:rsid w:val="00FA0F07"/>
    <w:rsid w:val="00FA19AF"/>
    <w:rsid w:val="00FA2476"/>
    <w:rsid w:val="00FA2DB2"/>
    <w:rsid w:val="00FA45AC"/>
    <w:rsid w:val="00FA52F0"/>
    <w:rsid w:val="00FA67E4"/>
    <w:rsid w:val="00FA7CC8"/>
    <w:rsid w:val="00FB22C7"/>
    <w:rsid w:val="00FB2C1B"/>
    <w:rsid w:val="00FB4633"/>
    <w:rsid w:val="00FB53D5"/>
    <w:rsid w:val="00FC1954"/>
    <w:rsid w:val="00FC1CF0"/>
    <w:rsid w:val="00FC744F"/>
    <w:rsid w:val="00FC753E"/>
    <w:rsid w:val="00FD02F3"/>
    <w:rsid w:val="00FD306F"/>
    <w:rsid w:val="00FD7317"/>
    <w:rsid w:val="00FD7C6D"/>
    <w:rsid w:val="00FE573B"/>
    <w:rsid w:val="00FF018D"/>
    <w:rsid w:val="00FF0ED1"/>
    <w:rsid w:val="00FF1F26"/>
    <w:rsid w:val="00FF2E99"/>
    <w:rsid w:val="00FF66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22244"/>
  <w15:chartTrackingRefBased/>
  <w15:docId w15:val="{5C1D29D9-572D-4FDC-A777-46255082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2"/>
  </w:style>
  <w:style w:type="paragraph" w:styleId="Heading1">
    <w:name w:val="heading 1"/>
    <w:basedOn w:val="Normal"/>
    <w:next w:val="Normal"/>
    <w:link w:val="Heading1Char"/>
    <w:uiPriority w:val="9"/>
    <w:qFormat/>
    <w:rsid w:val="00E668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71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E35"/>
    <w:pPr>
      <w:ind w:left="720"/>
      <w:contextualSpacing/>
    </w:pPr>
  </w:style>
  <w:style w:type="table" w:styleId="TableGrid">
    <w:name w:val="Table Grid"/>
    <w:basedOn w:val="TableNormal"/>
    <w:uiPriority w:val="39"/>
    <w:rsid w:val="005A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A6664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AB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C2"/>
    <w:rPr>
      <w:rFonts w:ascii="Segoe UI" w:hAnsi="Segoe UI" w:cs="Segoe UI"/>
      <w:sz w:val="18"/>
      <w:szCs w:val="18"/>
    </w:rPr>
  </w:style>
  <w:style w:type="paragraph" w:styleId="Header">
    <w:name w:val="header"/>
    <w:basedOn w:val="Normal"/>
    <w:link w:val="HeaderChar"/>
    <w:uiPriority w:val="99"/>
    <w:unhideWhenUsed/>
    <w:rsid w:val="00181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079"/>
  </w:style>
  <w:style w:type="paragraph" w:styleId="Footer">
    <w:name w:val="footer"/>
    <w:basedOn w:val="Normal"/>
    <w:link w:val="FooterChar"/>
    <w:uiPriority w:val="99"/>
    <w:unhideWhenUsed/>
    <w:rsid w:val="0018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079"/>
  </w:style>
  <w:style w:type="character" w:styleId="Hyperlink">
    <w:name w:val="Hyperlink"/>
    <w:basedOn w:val="DefaultParagraphFont"/>
    <w:uiPriority w:val="99"/>
    <w:unhideWhenUsed/>
    <w:rsid w:val="00E668D8"/>
    <w:rPr>
      <w:color w:val="0563C1" w:themeColor="hyperlink"/>
      <w:u w:val="single"/>
    </w:rPr>
  </w:style>
  <w:style w:type="paragraph" w:customStyle="1" w:styleId="CoverSubtitle">
    <w:name w:val="Cover Subtitle"/>
    <w:basedOn w:val="Normal"/>
    <w:semiHidden/>
    <w:rsid w:val="00E668D8"/>
    <w:pPr>
      <w:spacing w:line="240" w:lineRule="auto"/>
    </w:pPr>
    <w:rPr>
      <w:rFonts w:ascii="Gill Sans MT" w:eastAsia="Times New Roman" w:hAnsi="Gill Sans MT" w:cs="Times New Roman"/>
      <w:caps/>
      <w:color w:val="FFFFFF"/>
      <w:sz w:val="40"/>
      <w:szCs w:val="40"/>
    </w:rPr>
  </w:style>
  <w:style w:type="paragraph" w:customStyle="1" w:styleId="CoverTitle">
    <w:name w:val="Cover Title"/>
    <w:basedOn w:val="Normal"/>
    <w:semiHidden/>
    <w:rsid w:val="00E668D8"/>
    <w:pPr>
      <w:spacing w:after="0" w:line="240" w:lineRule="auto"/>
    </w:pPr>
    <w:rPr>
      <w:rFonts w:ascii="Gill Sans MT" w:eastAsia="Times New Roman" w:hAnsi="Gill Sans MT" w:cs="Times New Roman"/>
      <w:caps/>
      <w:color w:val="FFFFFF"/>
      <w:sz w:val="72"/>
      <w:szCs w:val="72"/>
    </w:rPr>
  </w:style>
  <w:style w:type="character" w:customStyle="1" w:styleId="Heading1Char">
    <w:name w:val="Heading 1 Char"/>
    <w:basedOn w:val="DefaultParagraphFont"/>
    <w:link w:val="Heading1"/>
    <w:uiPriority w:val="9"/>
    <w:rsid w:val="00E668D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E668D8"/>
    <w:pPr>
      <w:spacing w:before="480" w:line="276"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E668D8"/>
    <w:pPr>
      <w:spacing w:after="100"/>
    </w:pPr>
  </w:style>
  <w:style w:type="paragraph" w:styleId="TOC2">
    <w:name w:val="toc 2"/>
    <w:basedOn w:val="Normal"/>
    <w:next w:val="Normal"/>
    <w:autoRedefine/>
    <w:uiPriority w:val="39"/>
    <w:unhideWhenUsed/>
    <w:rsid w:val="00E668D8"/>
    <w:pPr>
      <w:spacing w:after="100"/>
      <w:ind w:left="220"/>
    </w:pPr>
  </w:style>
  <w:style w:type="character" w:styleId="PageNumber">
    <w:name w:val="page number"/>
    <w:rsid w:val="00E668D8"/>
    <w:rPr>
      <w:rFonts w:ascii="Gill Sans" w:hAnsi="Gill Sans"/>
      <w:sz w:val="20"/>
    </w:rPr>
  </w:style>
  <w:style w:type="paragraph" w:styleId="HTMLPreformatted">
    <w:name w:val="HTML Preformatted"/>
    <w:basedOn w:val="Normal"/>
    <w:link w:val="HTMLPreformattedChar"/>
    <w:uiPriority w:val="99"/>
    <w:semiHidden/>
    <w:unhideWhenUsed/>
    <w:rsid w:val="0004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5103"/>
    <w:rPr>
      <w:rFonts w:ascii="Courier New" w:eastAsia="Times New Roman" w:hAnsi="Courier New" w:cs="Courier New"/>
      <w:sz w:val="20"/>
      <w:szCs w:val="20"/>
    </w:rPr>
  </w:style>
  <w:style w:type="character" w:styleId="Strong">
    <w:name w:val="Strong"/>
    <w:basedOn w:val="DefaultParagraphFont"/>
    <w:uiPriority w:val="22"/>
    <w:qFormat/>
    <w:rsid w:val="00167708"/>
    <w:rPr>
      <w:b/>
      <w:bCs/>
    </w:rPr>
  </w:style>
  <w:style w:type="character" w:customStyle="1" w:styleId="Heading2Char">
    <w:name w:val="Heading 2 Char"/>
    <w:basedOn w:val="DefaultParagraphFont"/>
    <w:link w:val="Heading2"/>
    <w:uiPriority w:val="9"/>
    <w:rsid w:val="0016770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E7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B7198"/>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020195"/>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24468C"/>
    <w:pPr>
      <w:spacing w:after="0"/>
    </w:pPr>
    <w:rPr>
      <w:rFonts w:ascii="Gill Sans MT" w:hAnsi="Gill Sans MT"/>
      <w:sz w:val="24"/>
    </w:rPr>
  </w:style>
  <w:style w:type="paragraph" w:styleId="Revision">
    <w:name w:val="Revision"/>
    <w:hidden/>
    <w:uiPriority w:val="99"/>
    <w:semiHidden/>
    <w:rsid w:val="00F016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538">
      <w:bodyDiv w:val="1"/>
      <w:marLeft w:val="0"/>
      <w:marRight w:val="0"/>
      <w:marTop w:val="0"/>
      <w:marBottom w:val="0"/>
      <w:divBdr>
        <w:top w:val="none" w:sz="0" w:space="0" w:color="auto"/>
        <w:left w:val="none" w:sz="0" w:space="0" w:color="auto"/>
        <w:bottom w:val="none" w:sz="0" w:space="0" w:color="auto"/>
        <w:right w:val="none" w:sz="0" w:space="0" w:color="auto"/>
      </w:divBdr>
    </w:div>
    <w:div w:id="72170629">
      <w:bodyDiv w:val="1"/>
      <w:marLeft w:val="0"/>
      <w:marRight w:val="0"/>
      <w:marTop w:val="0"/>
      <w:marBottom w:val="0"/>
      <w:divBdr>
        <w:top w:val="none" w:sz="0" w:space="0" w:color="auto"/>
        <w:left w:val="none" w:sz="0" w:space="0" w:color="auto"/>
        <w:bottom w:val="none" w:sz="0" w:space="0" w:color="auto"/>
        <w:right w:val="none" w:sz="0" w:space="0" w:color="auto"/>
      </w:divBdr>
    </w:div>
    <w:div w:id="90126600">
      <w:bodyDiv w:val="1"/>
      <w:marLeft w:val="0"/>
      <w:marRight w:val="0"/>
      <w:marTop w:val="0"/>
      <w:marBottom w:val="0"/>
      <w:divBdr>
        <w:top w:val="none" w:sz="0" w:space="0" w:color="auto"/>
        <w:left w:val="none" w:sz="0" w:space="0" w:color="auto"/>
        <w:bottom w:val="none" w:sz="0" w:space="0" w:color="auto"/>
        <w:right w:val="none" w:sz="0" w:space="0" w:color="auto"/>
      </w:divBdr>
    </w:div>
    <w:div w:id="176625817">
      <w:bodyDiv w:val="1"/>
      <w:marLeft w:val="0"/>
      <w:marRight w:val="0"/>
      <w:marTop w:val="0"/>
      <w:marBottom w:val="0"/>
      <w:divBdr>
        <w:top w:val="none" w:sz="0" w:space="0" w:color="auto"/>
        <w:left w:val="none" w:sz="0" w:space="0" w:color="auto"/>
        <w:bottom w:val="none" w:sz="0" w:space="0" w:color="auto"/>
        <w:right w:val="none" w:sz="0" w:space="0" w:color="auto"/>
      </w:divBdr>
    </w:div>
    <w:div w:id="202443124">
      <w:bodyDiv w:val="1"/>
      <w:marLeft w:val="0"/>
      <w:marRight w:val="0"/>
      <w:marTop w:val="0"/>
      <w:marBottom w:val="0"/>
      <w:divBdr>
        <w:top w:val="none" w:sz="0" w:space="0" w:color="auto"/>
        <w:left w:val="none" w:sz="0" w:space="0" w:color="auto"/>
        <w:bottom w:val="none" w:sz="0" w:space="0" w:color="auto"/>
        <w:right w:val="none" w:sz="0" w:space="0" w:color="auto"/>
      </w:divBdr>
    </w:div>
    <w:div w:id="286159195">
      <w:bodyDiv w:val="1"/>
      <w:marLeft w:val="0"/>
      <w:marRight w:val="0"/>
      <w:marTop w:val="0"/>
      <w:marBottom w:val="0"/>
      <w:divBdr>
        <w:top w:val="none" w:sz="0" w:space="0" w:color="auto"/>
        <w:left w:val="none" w:sz="0" w:space="0" w:color="auto"/>
        <w:bottom w:val="none" w:sz="0" w:space="0" w:color="auto"/>
        <w:right w:val="none" w:sz="0" w:space="0" w:color="auto"/>
      </w:divBdr>
    </w:div>
    <w:div w:id="444235239">
      <w:bodyDiv w:val="1"/>
      <w:marLeft w:val="0"/>
      <w:marRight w:val="0"/>
      <w:marTop w:val="0"/>
      <w:marBottom w:val="0"/>
      <w:divBdr>
        <w:top w:val="none" w:sz="0" w:space="0" w:color="auto"/>
        <w:left w:val="none" w:sz="0" w:space="0" w:color="auto"/>
        <w:bottom w:val="none" w:sz="0" w:space="0" w:color="auto"/>
        <w:right w:val="none" w:sz="0" w:space="0" w:color="auto"/>
      </w:divBdr>
    </w:div>
    <w:div w:id="461312672">
      <w:bodyDiv w:val="1"/>
      <w:marLeft w:val="0"/>
      <w:marRight w:val="0"/>
      <w:marTop w:val="0"/>
      <w:marBottom w:val="0"/>
      <w:divBdr>
        <w:top w:val="none" w:sz="0" w:space="0" w:color="auto"/>
        <w:left w:val="none" w:sz="0" w:space="0" w:color="auto"/>
        <w:bottom w:val="none" w:sz="0" w:space="0" w:color="auto"/>
        <w:right w:val="none" w:sz="0" w:space="0" w:color="auto"/>
      </w:divBdr>
    </w:div>
    <w:div w:id="480804451">
      <w:bodyDiv w:val="1"/>
      <w:marLeft w:val="0"/>
      <w:marRight w:val="0"/>
      <w:marTop w:val="0"/>
      <w:marBottom w:val="0"/>
      <w:divBdr>
        <w:top w:val="none" w:sz="0" w:space="0" w:color="auto"/>
        <w:left w:val="none" w:sz="0" w:space="0" w:color="auto"/>
        <w:bottom w:val="none" w:sz="0" w:space="0" w:color="auto"/>
        <w:right w:val="none" w:sz="0" w:space="0" w:color="auto"/>
      </w:divBdr>
    </w:div>
    <w:div w:id="492526509">
      <w:bodyDiv w:val="1"/>
      <w:marLeft w:val="0"/>
      <w:marRight w:val="0"/>
      <w:marTop w:val="0"/>
      <w:marBottom w:val="0"/>
      <w:divBdr>
        <w:top w:val="none" w:sz="0" w:space="0" w:color="auto"/>
        <w:left w:val="none" w:sz="0" w:space="0" w:color="auto"/>
        <w:bottom w:val="none" w:sz="0" w:space="0" w:color="auto"/>
        <w:right w:val="none" w:sz="0" w:space="0" w:color="auto"/>
      </w:divBdr>
    </w:div>
    <w:div w:id="496114025">
      <w:bodyDiv w:val="1"/>
      <w:marLeft w:val="0"/>
      <w:marRight w:val="0"/>
      <w:marTop w:val="0"/>
      <w:marBottom w:val="0"/>
      <w:divBdr>
        <w:top w:val="none" w:sz="0" w:space="0" w:color="auto"/>
        <w:left w:val="none" w:sz="0" w:space="0" w:color="auto"/>
        <w:bottom w:val="none" w:sz="0" w:space="0" w:color="auto"/>
        <w:right w:val="none" w:sz="0" w:space="0" w:color="auto"/>
      </w:divBdr>
    </w:div>
    <w:div w:id="511337570">
      <w:bodyDiv w:val="1"/>
      <w:marLeft w:val="0"/>
      <w:marRight w:val="0"/>
      <w:marTop w:val="0"/>
      <w:marBottom w:val="0"/>
      <w:divBdr>
        <w:top w:val="none" w:sz="0" w:space="0" w:color="auto"/>
        <w:left w:val="none" w:sz="0" w:space="0" w:color="auto"/>
        <w:bottom w:val="none" w:sz="0" w:space="0" w:color="auto"/>
        <w:right w:val="none" w:sz="0" w:space="0" w:color="auto"/>
      </w:divBdr>
    </w:div>
    <w:div w:id="524446051">
      <w:bodyDiv w:val="1"/>
      <w:marLeft w:val="0"/>
      <w:marRight w:val="0"/>
      <w:marTop w:val="0"/>
      <w:marBottom w:val="0"/>
      <w:divBdr>
        <w:top w:val="none" w:sz="0" w:space="0" w:color="auto"/>
        <w:left w:val="none" w:sz="0" w:space="0" w:color="auto"/>
        <w:bottom w:val="none" w:sz="0" w:space="0" w:color="auto"/>
        <w:right w:val="none" w:sz="0" w:space="0" w:color="auto"/>
      </w:divBdr>
    </w:div>
    <w:div w:id="539317420">
      <w:bodyDiv w:val="1"/>
      <w:marLeft w:val="0"/>
      <w:marRight w:val="0"/>
      <w:marTop w:val="0"/>
      <w:marBottom w:val="0"/>
      <w:divBdr>
        <w:top w:val="none" w:sz="0" w:space="0" w:color="auto"/>
        <w:left w:val="none" w:sz="0" w:space="0" w:color="auto"/>
        <w:bottom w:val="none" w:sz="0" w:space="0" w:color="auto"/>
        <w:right w:val="none" w:sz="0" w:space="0" w:color="auto"/>
      </w:divBdr>
    </w:div>
    <w:div w:id="540555125">
      <w:bodyDiv w:val="1"/>
      <w:marLeft w:val="0"/>
      <w:marRight w:val="0"/>
      <w:marTop w:val="0"/>
      <w:marBottom w:val="0"/>
      <w:divBdr>
        <w:top w:val="none" w:sz="0" w:space="0" w:color="auto"/>
        <w:left w:val="none" w:sz="0" w:space="0" w:color="auto"/>
        <w:bottom w:val="none" w:sz="0" w:space="0" w:color="auto"/>
        <w:right w:val="none" w:sz="0" w:space="0" w:color="auto"/>
      </w:divBdr>
    </w:div>
    <w:div w:id="551966435">
      <w:bodyDiv w:val="1"/>
      <w:marLeft w:val="0"/>
      <w:marRight w:val="0"/>
      <w:marTop w:val="0"/>
      <w:marBottom w:val="0"/>
      <w:divBdr>
        <w:top w:val="none" w:sz="0" w:space="0" w:color="auto"/>
        <w:left w:val="none" w:sz="0" w:space="0" w:color="auto"/>
        <w:bottom w:val="none" w:sz="0" w:space="0" w:color="auto"/>
        <w:right w:val="none" w:sz="0" w:space="0" w:color="auto"/>
      </w:divBdr>
    </w:div>
    <w:div w:id="577598582">
      <w:bodyDiv w:val="1"/>
      <w:marLeft w:val="0"/>
      <w:marRight w:val="0"/>
      <w:marTop w:val="0"/>
      <w:marBottom w:val="0"/>
      <w:divBdr>
        <w:top w:val="none" w:sz="0" w:space="0" w:color="auto"/>
        <w:left w:val="none" w:sz="0" w:space="0" w:color="auto"/>
        <w:bottom w:val="none" w:sz="0" w:space="0" w:color="auto"/>
        <w:right w:val="none" w:sz="0" w:space="0" w:color="auto"/>
      </w:divBdr>
    </w:div>
    <w:div w:id="627586800">
      <w:bodyDiv w:val="1"/>
      <w:marLeft w:val="0"/>
      <w:marRight w:val="0"/>
      <w:marTop w:val="0"/>
      <w:marBottom w:val="0"/>
      <w:divBdr>
        <w:top w:val="none" w:sz="0" w:space="0" w:color="auto"/>
        <w:left w:val="none" w:sz="0" w:space="0" w:color="auto"/>
        <w:bottom w:val="none" w:sz="0" w:space="0" w:color="auto"/>
        <w:right w:val="none" w:sz="0" w:space="0" w:color="auto"/>
      </w:divBdr>
    </w:div>
    <w:div w:id="629827448">
      <w:bodyDiv w:val="1"/>
      <w:marLeft w:val="0"/>
      <w:marRight w:val="0"/>
      <w:marTop w:val="0"/>
      <w:marBottom w:val="0"/>
      <w:divBdr>
        <w:top w:val="none" w:sz="0" w:space="0" w:color="auto"/>
        <w:left w:val="none" w:sz="0" w:space="0" w:color="auto"/>
        <w:bottom w:val="none" w:sz="0" w:space="0" w:color="auto"/>
        <w:right w:val="none" w:sz="0" w:space="0" w:color="auto"/>
      </w:divBdr>
    </w:div>
    <w:div w:id="683871106">
      <w:bodyDiv w:val="1"/>
      <w:marLeft w:val="0"/>
      <w:marRight w:val="0"/>
      <w:marTop w:val="0"/>
      <w:marBottom w:val="0"/>
      <w:divBdr>
        <w:top w:val="none" w:sz="0" w:space="0" w:color="auto"/>
        <w:left w:val="none" w:sz="0" w:space="0" w:color="auto"/>
        <w:bottom w:val="none" w:sz="0" w:space="0" w:color="auto"/>
        <w:right w:val="none" w:sz="0" w:space="0" w:color="auto"/>
      </w:divBdr>
    </w:div>
    <w:div w:id="684945962">
      <w:bodyDiv w:val="1"/>
      <w:marLeft w:val="0"/>
      <w:marRight w:val="0"/>
      <w:marTop w:val="0"/>
      <w:marBottom w:val="0"/>
      <w:divBdr>
        <w:top w:val="none" w:sz="0" w:space="0" w:color="auto"/>
        <w:left w:val="none" w:sz="0" w:space="0" w:color="auto"/>
        <w:bottom w:val="none" w:sz="0" w:space="0" w:color="auto"/>
        <w:right w:val="none" w:sz="0" w:space="0" w:color="auto"/>
      </w:divBdr>
    </w:div>
    <w:div w:id="708144054">
      <w:bodyDiv w:val="1"/>
      <w:marLeft w:val="0"/>
      <w:marRight w:val="0"/>
      <w:marTop w:val="0"/>
      <w:marBottom w:val="0"/>
      <w:divBdr>
        <w:top w:val="none" w:sz="0" w:space="0" w:color="auto"/>
        <w:left w:val="none" w:sz="0" w:space="0" w:color="auto"/>
        <w:bottom w:val="none" w:sz="0" w:space="0" w:color="auto"/>
        <w:right w:val="none" w:sz="0" w:space="0" w:color="auto"/>
      </w:divBdr>
    </w:div>
    <w:div w:id="709915773">
      <w:bodyDiv w:val="1"/>
      <w:marLeft w:val="0"/>
      <w:marRight w:val="0"/>
      <w:marTop w:val="0"/>
      <w:marBottom w:val="0"/>
      <w:divBdr>
        <w:top w:val="none" w:sz="0" w:space="0" w:color="auto"/>
        <w:left w:val="none" w:sz="0" w:space="0" w:color="auto"/>
        <w:bottom w:val="none" w:sz="0" w:space="0" w:color="auto"/>
        <w:right w:val="none" w:sz="0" w:space="0" w:color="auto"/>
      </w:divBdr>
    </w:div>
    <w:div w:id="750657815">
      <w:bodyDiv w:val="1"/>
      <w:marLeft w:val="0"/>
      <w:marRight w:val="0"/>
      <w:marTop w:val="0"/>
      <w:marBottom w:val="0"/>
      <w:divBdr>
        <w:top w:val="none" w:sz="0" w:space="0" w:color="auto"/>
        <w:left w:val="none" w:sz="0" w:space="0" w:color="auto"/>
        <w:bottom w:val="none" w:sz="0" w:space="0" w:color="auto"/>
        <w:right w:val="none" w:sz="0" w:space="0" w:color="auto"/>
      </w:divBdr>
    </w:div>
    <w:div w:id="768620774">
      <w:bodyDiv w:val="1"/>
      <w:marLeft w:val="0"/>
      <w:marRight w:val="0"/>
      <w:marTop w:val="0"/>
      <w:marBottom w:val="0"/>
      <w:divBdr>
        <w:top w:val="none" w:sz="0" w:space="0" w:color="auto"/>
        <w:left w:val="none" w:sz="0" w:space="0" w:color="auto"/>
        <w:bottom w:val="none" w:sz="0" w:space="0" w:color="auto"/>
        <w:right w:val="none" w:sz="0" w:space="0" w:color="auto"/>
      </w:divBdr>
    </w:div>
    <w:div w:id="813254768">
      <w:bodyDiv w:val="1"/>
      <w:marLeft w:val="0"/>
      <w:marRight w:val="0"/>
      <w:marTop w:val="0"/>
      <w:marBottom w:val="0"/>
      <w:divBdr>
        <w:top w:val="none" w:sz="0" w:space="0" w:color="auto"/>
        <w:left w:val="none" w:sz="0" w:space="0" w:color="auto"/>
        <w:bottom w:val="none" w:sz="0" w:space="0" w:color="auto"/>
        <w:right w:val="none" w:sz="0" w:space="0" w:color="auto"/>
      </w:divBdr>
    </w:div>
    <w:div w:id="817528232">
      <w:bodyDiv w:val="1"/>
      <w:marLeft w:val="0"/>
      <w:marRight w:val="0"/>
      <w:marTop w:val="0"/>
      <w:marBottom w:val="0"/>
      <w:divBdr>
        <w:top w:val="none" w:sz="0" w:space="0" w:color="auto"/>
        <w:left w:val="none" w:sz="0" w:space="0" w:color="auto"/>
        <w:bottom w:val="none" w:sz="0" w:space="0" w:color="auto"/>
        <w:right w:val="none" w:sz="0" w:space="0" w:color="auto"/>
      </w:divBdr>
    </w:div>
    <w:div w:id="830944043">
      <w:bodyDiv w:val="1"/>
      <w:marLeft w:val="0"/>
      <w:marRight w:val="0"/>
      <w:marTop w:val="0"/>
      <w:marBottom w:val="0"/>
      <w:divBdr>
        <w:top w:val="none" w:sz="0" w:space="0" w:color="auto"/>
        <w:left w:val="none" w:sz="0" w:space="0" w:color="auto"/>
        <w:bottom w:val="none" w:sz="0" w:space="0" w:color="auto"/>
        <w:right w:val="none" w:sz="0" w:space="0" w:color="auto"/>
      </w:divBdr>
    </w:div>
    <w:div w:id="831482889">
      <w:bodyDiv w:val="1"/>
      <w:marLeft w:val="0"/>
      <w:marRight w:val="0"/>
      <w:marTop w:val="0"/>
      <w:marBottom w:val="0"/>
      <w:divBdr>
        <w:top w:val="none" w:sz="0" w:space="0" w:color="auto"/>
        <w:left w:val="none" w:sz="0" w:space="0" w:color="auto"/>
        <w:bottom w:val="none" w:sz="0" w:space="0" w:color="auto"/>
        <w:right w:val="none" w:sz="0" w:space="0" w:color="auto"/>
      </w:divBdr>
    </w:div>
    <w:div w:id="962997036">
      <w:bodyDiv w:val="1"/>
      <w:marLeft w:val="0"/>
      <w:marRight w:val="0"/>
      <w:marTop w:val="0"/>
      <w:marBottom w:val="0"/>
      <w:divBdr>
        <w:top w:val="none" w:sz="0" w:space="0" w:color="auto"/>
        <w:left w:val="none" w:sz="0" w:space="0" w:color="auto"/>
        <w:bottom w:val="none" w:sz="0" w:space="0" w:color="auto"/>
        <w:right w:val="none" w:sz="0" w:space="0" w:color="auto"/>
      </w:divBdr>
    </w:div>
    <w:div w:id="1032610042">
      <w:bodyDiv w:val="1"/>
      <w:marLeft w:val="0"/>
      <w:marRight w:val="0"/>
      <w:marTop w:val="0"/>
      <w:marBottom w:val="0"/>
      <w:divBdr>
        <w:top w:val="none" w:sz="0" w:space="0" w:color="auto"/>
        <w:left w:val="none" w:sz="0" w:space="0" w:color="auto"/>
        <w:bottom w:val="none" w:sz="0" w:space="0" w:color="auto"/>
        <w:right w:val="none" w:sz="0" w:space="0" w:color="auto"/>
      </w:divBdr>
    </w:div>
    <w:div w:id="1087772760">
      <w:bodyDiv w:val="1"/>
      <w:marLeft w:val="0"/>
      <w:marRight w:val="0"/>
      <w:marTop w:val="0"/>
      <w:marBottom w:val="0"/>
      <w:divBdr>
        <w:top w:val="none" w:sz="0" w:space="0" w:color="auto"/>
        <w:left w:val="none" w:sz="0" w:space="0" w:color="auto"/>
        <w:bottom w:val="none" w:sz="0" w:space="0" w:color="auto"/>
        <w:right w:val="none" w:sz="0" w:space="0" w:color="auto"/>
      </w:divBdr>
    </w:div>
    <w:div w:id="1167403048">
      <w:bodyDiv w:val="1"/>
      <w:marLeft w:val="0"/>
      <w:marRight w:val="0"/>
      <w:marTop w:val="0"/>
      <w:marBottom w:val="0"/>
      <w:divBdr>
        <w:top w:val="none" w:sz="0" w:space="0" w:color="auto"/>
        <w:left w:val="none" w:sz="0" w:space="0" w:color="auto"/>
        <w:bottom w:val="none" w:sz="0" w:space="0" w:color="auto"/>
        <w:right w:val="none" w:sz="0" w:space="0" w:color="auto"/>
      </w:divBdr>
    </w:div>
    <w:div w:id="1167599272">
      <w:bodyDiv w:val="1"/>
      <w:marLeft w:val="0"/>
      <w:marRight w:val="0"/>
      <w:marTop w:val="0"/>
      <w:marBottom w:val="0"/>
      <w:divBdr>
        <w:top w:val="none" w:sz="0" w:space="0" w:color="auto"/>
        <w:left w:val="none" w:sz="0" w:space="0" w:color="auto"/>
        <w:bottom w:val="none" w:sz="0" w:space="0" w:color="auto"/>
        <w:right w:val="none" w:sz="0" w:space="0" w:color="auto"/>
      </w:divBdr>
    </w:div>
    <w:div w:id="1168641407">
      <w:bodyDiv w:val="1"/>
      <w:marLeft w:val="0"/>
      <w:marRight w:val="0"/>
      <w:marTop w:val="0"/>
      <w:marBottom w:val="0"/>
      <w:divBdr>
        <w:top w:val="none" w:sz="0" w:space="0" w:color="auto"/>
        <w:left w:val="none" w:sz="0" w:space="0" w:color="auto"/>
        <w:bottom w:val="none" w:sz="0" w:space="0" w:color="auto"/>
        <w:right w:val="none" w:sz="0" w:space="0" w:color="auto"/>
      </w:divBdr>
    </w:div>
    <w:div w:id="1177188942">
      <w:bodyDiv w:val="1"/>
      <w:marLeft w:val="0"/>
      <w:marRight w:val="0"/>
      <w:marTop w:val="0"/>
      <w:marBottom w:val="0"/>
      <w:divBdr>
        <w:top w:val="none" w:sz="0" w:space="0" w:color="auto"/>
        <w:left w:val="none" w:sz="0" w:space="0" w:color="auto"/>
        <w:bottom w:val="none" w:sz="0" w:space="0" w:color="auto"/>
        <w:right w:val="none" w:sz="0" w:space="0" w:color="auto"/>
      </w:divBdr>
    </w:div>
    <w:div w:id="1196187663">
      <w:bodyDiv w:val="1"/>
      <w:marLeft w:val="0"/>
      <w:marRight w:val="0"/>
      <w:marTop w:val="0"/>
      <w:marBottom w:val="0"/>
      <w:divBdr>
        <w:top w:val="none" w:sz="0" w:space="0" w:color="auto"/>
        <w:left w:val="none" w:sz="0" w:space="0" w:color="auto"/>
        <w:bottom w:val="none" w:sz="0" w:space="0" w:color="auto"/>
        <w:right w:val="none" w:sz="0" w:space="0" w:color="auto"/>
      </w:divBdr>
    </w:div>
    <w:div w:id="1199973029">
      <w:bodyDiv w:val="1"/>
      <w:marLeft w:val="0"/>
      <w:marRight w:val="0"/>
      <w:marTop w:val="0"/>
      <w:marBottom w:val="0"/>
      <w:divBdr>
        <w:top w:val="none" w:sz="0" w:space="0" w:color="auto"/>
        <w:left w:val="none" w:sz="0" w:space="0" w:color="auto"/>
        <w:bottom w:val="none" w:sz="0" w:space="0" w:color="auto"/>
        <w:right w:val="none" w:sz="0" w:space="0" w:color="auto"/>
      </w:divBdr>
    </w:div>
    <w:div w:id="1201285682">
      <w:bodyDiv w:val="1"/>
      <w:marLeft w:val="0"/>
      <w:marRight w:val="0"/>
      <w:marTop w:val="0"/>
      <w:marBottom w:val="0"/>
      <w:divBdr>
        <w:top w:val="none" w:sz="0" w:space="0" w:color="auto"/>
        <w:left w:val="none" w:sz="0" w:space="0" w:color="auto"/>
        <w:bottom w:val="none" w:sz="0" w:space="0" w:color="auto"/>
        <w:right w:val="none" w:sz="0" w:space="0" w:color="auto"/>
      </w:divBdr>
    </w:div>
    <w:div w:id="1229459557">
      <w:bodyDiv w:val="1"/>
      <w:marLeft w:val="0"/>
      <w:marRight w:val="0"/>
      <w:marTop w:val="0"/>
      <w:marBottom w:val="0"/>
      <w:divBdr>
        <w:top w:val="none" w:sz="0" w:space="0" w:color="auto"/>
        <w:left w:val="none" w:sz="0" w:space="0" w:color="auto"/>
        <w:bottom w:val="none" w:sz="0" w:space="0" w:color="auto"/>
        <w:right w:val="none" w:sz="0" w:space="0" w:color="auto"/>
      </w:divBdr>
    </w:div>
    <w:div w:id="1231109989">
      <w:bodyDiv w:val="1"/>
      <w:marLeft w:val="0"/>
      <w:marRight w:val="0"/>
      <w:marTop w:val="0"/>
      <w:marBottom w:val="0"/>
      <w:divBdr>
        <w:top w:val="none" w:sz="0" w:space="0" w:color="auto"/>
        <w:left w:val="none" w:sz="0" w:space="0" w:color="auto"/>
        <w:bottom w:val="none" w:sz="0" w:space="0" w:color="auto"/>
        <w:right w:val="none" w:sz="0" w:space="0" w:color="auto"/>
      </w:divBdr>
    </w:div>
    <w:div w:id="1244070008">
      <w:bodyDiv w:val="1"/>
      <w:marLeft w:val="0"/>
      <w:marRight w:val="0"/>
      <w:marTop w:val="0"/>
      <w:marBottom w:val="0"/>
      <w:divBdr>
        <w:top w:val="none" w:sz="0" w:space="0" w:color="auto"/>
        <w:left w:val="none" w:sz="0" w:space="0" w:color="auto"/>
        <w:bottom w:val="none" w:sz="0" w:space="0" w:color="auto"/>
        <w:right w:val="none" w:sz="0" w:space="0" w:color="auto"/>
      </w:divBdr>
    </w:div>
    <w:div w:id="1245842165">
      <w:bodyDiv w:val="1"/>
      <w:marLeft w:val="0"/>
      <w:marRight w:val="0"/>
      <w:marTop w:val="0"/>
      <w:marBottom w:val="0"/>
      <w:divBdr>
        <w:top w:val="none" w:sz="0" w:space="0" w:color="auto"/>
        <w:left w:val="none" w:sz="0" w:space="0" w:color="auto"/>
        <w:bottom w:val="none" w:sz="0" w:space="0" w:color="auto"/>
        <w:right w:val="none" w:sz="0" w:space="0" w:color="auto"/>
      </w:divBdr>
    </w:div>
    <w:div w:id="1248688566">
      <w:bodyDiv w:val="1"/>
      <w:marLeft w:val="0"/>
      <w:marRight w:val="0"/>
      <w:marTop w:val="0"/>
      <w:marBottom w:val="0"/>
      <w:divBdr>
        <w:top w:val="none" w:sz="0" w:space="0" w:color="auto"/>
        <w:left w:val="none" w:sz="0" w:space="0" w:color="auto"/>
        <w:bottom w:val="none" w:sz="0" w:space="0" w:color="auto"/>
        <w:right w:val="none" w:sz="0" w:space="0" w:color="auto"/>
      </w:divBdr>
    </w:div>
    <w:div w:id="1252080724">
      <w:bodyDiv w:val="1"/>
      <w:marLeft w:val="0"/>
      <w:marRight w:val="0"/>
      <w:marTop w:val="0"/>
      <w:marBottom w:val="0"/>
      <w:divBdr>
        <w:top w:val="none" w:sz="0" w:space="0" w:color="auto"/>
        <w:left w:val="none" w:sz="0" w:space="0" w:color="auto"/>
        <w:bottom w:val="none" w:sz="0" w:space="0" w:color="auto"/>
        <w:right w:val="none" w:sz="0" w:space="0" w:color="auto"/>
      </w:divBdr>
    </w:div>
    <w:div w:id="1253973597">
      <w:bodyDiv w:val="1"/>
      <w:marLeft w:val="0"/>
      <w:marRight w:val="0"/>
      <w:marTop w:val="0"/>
      <w:marBottom w:val="0"/>
      <w:divBdr>
        <w:top w:val="none" w:sz="0" w:space="0" w:color="auto"/>
        <w:left w:val="none" w:sz="0" w:space="0" w:color="auto"/>
        <w:bottom w:val="none" w:sz="0" w:space="0" w:color="auto"/>
        <w:right w:val="none" w:sz="0" w:space="0" w:color="auto"/>
      </w:divBdr>
    </w:div>
    <w:div w:id="1275014006">
      <w:bodyDiv w:val="1"/>
      <w:marLeft w:val="0"/>
      <w:marRight w:val="0"/>
      <w:marTop w:val="0"/>
      <w:marBottom w:val="0"/>
      <w:divBdr>
        <w:top w:val="none" w:sz="0" w:space="0" w:color="auto"/>
        <w:left w:val="none" w:sz="0" w:space="0" w:color="auto"/>
        <w:bottom w:val="none" w:sz="0" w:space="0" w:color="auto"/>
        <w:right w:val="none" w:sz="0" w:space="0" w:color="auto"/>
      </w:divBdr>
    </w:div>
    <w:div w:id="1295672838">
      <w:bodyDiv w:val="1"/>
      <w:marLeft w:val="0"/>
      <w:marRight w:val="0"/>
      <w:marTop w:val="0"/>
      <w:marBottom w:val="0"/>
      <w:divBdr>
        <w:top w:val="none" w:sz="0" w:space="0" w:color="auto"/>
        <w:left w:val="none" w:sz="0" w:space="0" w:color="auto"/>
        <w:bottom w:val="none" w:sz="0" w:space="0" w:color="auto"/>
        <w:right w:val="none" w:sz="0" w:space="0" w:color="auto"/>
      </w:divBdr>
    </w:div>
    <w:div w:id="1309936087">
      <w:bodyDiv w:val="1"/>
      <w:marLeft w:val="0"/>
      <w:marRight w:val="0"/>
      <w:marTop w:val="0"/>
      <w:marBottom w:val="0"/>
      <w:divBdr>
        <w:top w:val="none" w:sz="0" w:space="0" w:color="auto"/>
        <w:left w:val="none" w:sz="0" w:space="0" w:color="auto"/>
        <w:bottom w:val="none" w:sz="0" w:space="0" w:color="auto"/>
        <w:right w:val="none" w:sz="0" w:space="0" w:color="auto"/>
      </w:divBdr>
    </w:div>
    <w:div w:id="1341470637">
      <w:bodyDiv w:val="1"/>
      <w:marLeft w:val="0"/>
      <w:marRight w:val="0"/>
      <w:marTop w:val="0"/>
      <w:marBottom w:val="0"/>
      <w:divBdr>
        <w:top w:val="none" w:sz="0" w:space="0" w:color="auto"/>
        <w:left w:val="none" w:sz="0" w:space="0" w:color="auto"/>
        <w:bottom w:val="none" w:sz="0" w:space="0" w:color="auto"/>
        <w:right w:val="none" w:sz="0" w:space="0" w:color="auto"/>
      </w:divBdr>
    </w:div>
    <w:div w:id="1365136239">
      <w:bodyDiv w:val="1"/>
      <w:marLeft w:val="0"/>
      <w:marRight w:val="0"/>
      <w:marTop w:val="0"/>
      <w:marBottom w:val="0"/>
      <w:divBdr>
        <w:top w:val="none" w:sz="0" w:space="0" w:color="auto"/>
        <w:left w:val="none" w:sz="0" w:space="0" w:color="auto"/>
        <w:bottom w:val="none" w:sz="0" w:space="0" w:color="auto"/>
        <w:right w:val="none" w:sz="0" w:space="0" w:color="auto"/>
      </w:divBdr>
    </w:div>
    <w:div w:id="1389955750">
      <w:bodyDiv w:val="1"/>
      <w:marLeft w:val="0"/>
      <w:marRight w:val="0"/>
      <w:marTop w:val="0"/>
      <w:marBottom w:val="0"/>
      <w:divBdr>
        <w:top w:val="none" w:sz="0" w:space="0" w:color="auto"/>
        <w:left w:val="none" w:sz="0" w:space="0" w:color="auto"/>
        <w:bottom w:val="none" w:sz="0" w:space="0" w:color="auto"/>
        <w:right w:val="none" w:sz="0" w:space="0" w:color="auto"/>
      </w:divBdr>
    </w:div>
    <w:div w:id="1396775784">
      <w:bodyDiv w:val="1"/>
      <w:marLeft w:val="0"/>
      <w:marRight w:val="0"/>
      <w:marTop w:val="0"/>
      <w:marBottom w:val="0"/>
      <w:divBdr>
        <w:top w:val="none" w:sz="0" w:space="0" w:color="auto"/>
        <w:left w:val="none" w:sz="0" w:space="0" w:color="auto"/>
        <w:bottom w:val="none" w:sz="0" w:space="0" w:color="auto"/>
        <w:right w:val="none" w:sz="0" w:space="0" w:color="auto"/>
      </w:divBdr>
    </w:div>
    <w:div w:id="1434521329">
      <w:bodyDiv w:val="1"/>
      <w:marLeft w:val="0"/>
      <w:marRight w:val="0"/>
      <w:marTop w:val="0"/>
      <w:marBottom w:val="0"/>
      <w:divBdr>
        <w:top w:val="none" w:sz="0" w:space="0" w:color="auto"/>
        <w:left w:val="none" w:sz="0" w:space="0" w:color="auto"/>
        <w:bottom w:val="none" w:sz="0" w:space="0" w:color="auto"/>
        <w:right w:val="none" w:sz="0" w:space="0" w:color="auto"/>
      </w:divBdr>
    </w:div>
    <w:div w:id="1446921985">
      <w:bodyDiv w:val="1"/>
      <w:marLeft w:val="0"/>
      <w:marRight w:val="0"/>
      <w:marTop w:val="0"/>
      <w:marBottom w:val="0"/>
      <w:divBdr>
        <w:top w:val="none" w:sz="0" w:space="0" w:color="auto"/>
        <w:left w:val="none" w:sz="0" w:space="0" w:color="auto"/>
        <w:bottom w:val="none" w:sz="0" w:space="0" w:color="auto"/>
        <w:right w:val="none" w:sz="0" w:space="0" w:color="auto"/>
      </w:divBdr>
    </w:div>
    <w:div w:id="1466462095">
      <w:bodyDiv w:val="1"/>
      <w:marLeft w:val="0"/>
      <w:marRight w:val="0"/>
      <w:marTop w:val="0"/>
      <w:marBottom w:val="0"/>
      <w:divBdr>
        <w:top w:val="none" w:sz="0" w:space="0" w:color="auto"/>
        <w:left w:val="none" w:sz="0" w:space="0" w:color="auto"/>
        <w:bottom w:val="none" w:sz="0" w:space="0" w:color="auto"/>
        <w:right w:val="none" w:sz="0" w:space="0" w:color="auto"/>
      </w:divBdr>
    </w:div>
    <w:div w:id="1484396405">
      <w:bodyDiv w:val="1"/>
      <w:marLeft w:val="0"/>
      <w:marRight w:val="0"/>
      <w:marTop w:val="0"/>
      <w:marBottom w:val="0"/>
      <w:divBdr>
        <w:top w:val="none" w:sz="0" w:space="0" w:color="auto"/>
        <w:left w:val="none" w:sz="0" w:space="0" w:color="auto"/>
        <w:bottom w:val="none" w:sz="0" w:space="0" w:color="auto"/>
        <w:right w:val="none" w:sz="0" w:space="0" w:color="auto"/>
      </w:divBdr>
    </w:div>
    <w:div w:id="1492796747">
      <w:bodyDiv w:val="1"/>
      <w:marLeft w:val="0"/>
      <w:marRight w:val="0"/>
      <w:marTop w:val="0"/>
      <w:marBottom w:val="0"/>
      <w:divBdr>
        <w:top w:val="none" w:sz="0" w:space="0" w:color="auto"/>
        <w:left w:val="none" w:sz="0" w:space="0" w:color="auto"/>
        <w:bottom w:val="none" w:sz="0" w:space="0" w:color="auto"/>
        <w:right w:val="none" w:sz="0" w:space="0" w:color="auto"/>
      </w:divBdr>
    </w:div>
    <w:div w:id="1498114029">
      <w:bodyDiv w:val="1"/>
      <w:marLeft w:val="0"/>
      <w:marRight w:val="0"/>
      <w:marTop w:val="0"/>
      <w:marBottom w:val="0"/>
      <w:divBdr>
        <w:top w:val="none" w:sz="0" w:space="0" w:color="auto"/>
        <w:left w:val="none" w:sz="0" w:space="0" w:color="auto"/>
        <w:bottom w:val="none" w:sz="0" w:space="0" w:color="auto"/>
        <w:right w:val="none" w:sz="0" w:space="0" w:color="auto"/>
      </w:divBdr>
    </w:div>
    <w:div w:id="1544051025">
      <w:bodyDiv w:val="1"/>
      <w:marLeft w:val="0"/>
      <w:marRight w:val="0"/>
      <w:marTop w:val="0"/>
      <w:marBottom w:val="0"/>
      <w:divBdr>
        <w:top w:val="none" w:sz="0" w:space="0" w:color="auto"/>
        <w:left w:val="none" w:sz="0" w:space="0" w:color="auto"/>
        <w:bottom w:val="none" w:sz="0" w:space="0" w:color="auto"/>
        <w:right w:val="none" w:sz="0" w:space="0" w:color="auto"/>
      </w:divBdr>
    </w:div>
    <w:div w:id="1545293351">
      <w:bodyDiv w:val="1"/>
      <w:marLeft w:val="0"/>
      <w:marRight w:val="0"/>
      <w:marTop w:val="0"/>
      <w:marBottom w:val="0"/>
      <w:divBdr>
        <w:top w:val="none" w:sz="0" w:space="0" w:color="auto"/>
        <w:left w:val="none" w:sz="0" w:space="0" w:color="auto"/>
        <w:bottom w:val="none" w:sz="0" w:space="0" w:color="auto"/>
        <w:right w:val="none" w:sz="0" w:space="0" w:color="auto"/>
      </w:divBdr>
    </w:div>
    <w:div w:id="1550678587">
      <w:bodyDiv w:val="1"/>
      <w:marLeft w:val="0"/>
      <w:marRight w:val="0"/>
      <w:marTop w:val="0"/>
      <w:marBottom w:val="0"/>
      <w:divBdr>
        <w:top w:val="none" w:sz="0" w:space="0" w:color="auto"/>
        <w:left w:val="none" w:sz="0" w:space="0" w:color="auto"/>
        <w:bottom w:val="none" w:sz="0" w:space="0" w:color="auto"/>
        <w:right w:val="none" w:sz="0" w:space="0" w:color="auto"/>
      </w:divBdr>
    </w:div>
    <w:div w:id="1580821096">
      <w:bodyDiv w:val="1"/>
      <w:marLeft w:val="0"/>
      <w:marRight w:val="0"/>
      <w:marTop w:val="0"/>
      <w:marBottom w:val="0"/>
      <w:divBdr>
        <w:top w:val="none" w:sz="0" w:space="0" w:color="auto"/>
        <w:left w:val="none" w:sz="0" w:space="0" w:color="auto"/>
        <w:bottom w:val="none" w:sz="0" w:space="0" w:color="auto"/>
        <w:right w:val="none" w:sz="0" w:space="0" w:color="auto"/>
      </w:divBdr>
    </w:div>
    <w:div w:id="1602492186">
      <w:bodyDiv w:val="1"/>
      <w:marLeft w:val="0"/>
      <w:marRight w:val="0"/>
      <w:marTop w:val="0"/>
      <w:marBottom w:val="0"/>
      <w:divBdr>
        <w:top w:val="none" w:sz="0" w:space="0" w:color="auto"/>
        <w:left w:val="none" w:sz="0" w:space="0" w:color="auto"/>
        <w:bottom w:val="none" w:sz="0" w:space="0" w:color="auto"/>
        <w:right w:val="none" w:sz="0" w:space="0" w:color="auto"/>
      </w:divBdr>
    </w:div>
    <w:div w:id="1678775020">
      <w:bodyDiv w:val="1"/>
      <w:marLeft w:val="0"/>
      <w:marRight w:val="0"/>
      <w:marTop w:val="0"/>
      <w:marBottom w:val="0"/>
      <w:divBdr>
        <w:top w:val="none" w:sz="0" w:space="0" w:color="auto"/>
        <w:left w:val="none" w:sz="0" w:space="0" w:color="auto"/>
        <w:bottom w:val="none" w:sz="0" w:space="0" w:color="auto"/>
        <w:right w:val="none" w:sz="0" w:space="0" w:color="auto"/>
      </w:divBdr>
    </w:div>
    <w:div w:id="1726565744">
      <w:bodyDiv w:val="1"/>
      <w:marLeft w:val="0"/>
      <w:marRight w:val="0"/>
      <w:marTop w:val="0"/>
      <w:marBottom w:val="0"/>
      <w:divBdr>
        <w:top w:val="none" w:sz="0" w:space="0" w:color="auto"/>
        <w:left w:val="none" w:sz="0" w:space="0" w:color="auto"/>
        <w:bottom w:val="none" w:sz="0" w:space="0" w:color="auto"/>
        <w:right w:val="none" w:sz="0" w:space="0" w:color="auto"/>
      </w:divBdr>
    </w:div>
    <w:div w:id="1729648087">
      <w:bodyDiv w:val="1"/>
      <w:marLeft w:val="0"/>
      <w:marRight w:val="0"/>
      <w:marTop w:val="0"/>
      <w:marBottom w:val="0"/>
      <w:divBdr>
        <w:top w:val="none" w:sz="0" w:space="0" w:color="auto"/>
        <w:left w:val="none" w:sz="0" w:space="0" w:color="auto"/>
        <w:bottom w:val="none" w:sz="0" w:space="0" w:color="auto"/>
        <w:right w:val="none" w:sz="0" w:space="0" w:color="auto"/>
      </w:divBdr>
    </w:div>
    <w:div w:id="1751192747">
      <w:bodyDiv w:val="1"/>
      <w:marLeft w:val="0"/>
      <w:marRight w:val="0"/>
      <w:marTop w:val="0"/>
      <w:marBottom w:val="0"/>
      <w:divBdr>
        <w:top w:val="none" w:sz="0" w:space="0" w:color="auto"/>
        <w:left w:val="none" w:sz="0" w:space="0" w:color="auto"/>
        <w:bottom w:val="none" w:sz="0" w:space="0" w:color="auto"/>
        <w:right w:val="none" w:sz="0" w:space="0" w:color="auto"/>
      </w:divBdr>
    </w:div>
    <w:div w:id="1754278093">
      <w:bodyDiv w:val="1"/>
      <w:marLeft w:val="0"/>
      <w:marRight w:val="0"/>
      <w:marTop w:val="0"/>
      <w:marBottom w:val="0"/>
      <w:divBdr>
        <w:top w:val="none" w:sz="0" w:space="0" w:color="auto"/>
        <w:left w:val="none" w:sz="0" w:space="0" w:color="auto"/>
        <w:bottom w:val="none" w:sz="0" w:space="0" w:color="auto"/>
        <w:right w:val="none" w:sz="0" w:space="0" w:color="auto"/>
      </w:divBdr>
    </w:div>
    <w:div w:id="1765571703">
      <w:bodyDiv w:val="1"/>
      <w:marLeft w:val="0"/>
      <w:marRight w:val="0"/>
      <w:marTop w:val="0"/>
      <w:marBottom w:val="0"/>
      <w:divBdr>
        <w:top w:val="none" w:sz="0" w:space="0" w:color="auto"/>
        <w:left w:val="none" w:sz="0" w:space="0" w:color="auto"/>
        <w:bottom w:val="none" w:sz="0" w:space="0" w:color="auto"/>
        <w:right w:val="none" w:sz="0" w:space="0" w:color="auto"/>
      </w:divBdr>
    </w:div>
    <w:div w:id="1838498787">
      <w:bodyDiv w:val="1"/>
      <w:marLeft w:val="0"/>
      <w:marRight w:val="0"/>
      <w:marTop w:val="0"/>
      <w:marBottom w:val="0"/>
      <w:divBdr>
        <w:top w:val="none" w:sz="0" w:space="0" w:color="auto"/>
        <w:left w:val="none" w:sz="0" w:space="0" w:color="auto"/>
        <w:bottom w:val="none" w:sz="0" w:space="0" w:color="auto"/>
        <w:right w:val="none" w:sz="0" w:space="0" w:color="auto"/>
      </w:divBdr>
    </w:div>
    <w:div w:id="1840466608">
      <w:bodyDiv w:val="1"/>
      <w:marLeft w:val="0"/>
      <w:marRight w:val="0"/>
      <w:marTop w:val="0"/>
      <w:marBottom w:val="0"/>
      <w:divBdr>
        <w:top w:val="none" w:sz="0" w:space="0" w:color="auto"/>
        <w:left w:val="none" w:sz="0" w:space="0" w:color="auto"/>
        <w:bottom w:val="none" w:sz="0" w:space="0" w:color="auto"/>
        <w:right w:val="none" w:sz="0" w:space="0" w:color="auto"/>
      </w:divBdr>
    </w:div>
    <w:div w:id="1886411574">
      <w:bodyDiv w:val="1"/>
      <w:marLeft w:val="0"/>
      <w:marRight w:val="0"/>
      <w:marTop w:val="0"/>
      <w:marBottom w:val="0"/>
      <w:divBdr>
        <w:top w:val="none" w:sz="0" w:space="0" w:color="auto"/>
        <w:left w:val="none" w:sz="0" w:space="0" w:color="auto"/>
        <w:bottom w:val="none" w:sz="0" w:space="0" w:color="auto"/>
        <w:right w:val="none" w:sz="0" w:space="0" w:color="auto"/>
      </w:divBdr>
    </w:div>
    <w:div w:id="1916545050">
      <w:bodyDiv w:val="1"/>
      <w:marLeft w:val="0"/>
      <w:marRight w:val="0"/>
      <w:marTop w:val="0"/>
      <w:marBottom w:val="0"/>
      <w:divBdr>
        <w:top w:val="none" w:sz="0" w:space="0" w:color="auto"/>
        <w:left w:val="none" w:sz="0" w:space="0" w:color="auto"/>
        <w:bottom w:val="none" w:sz="0" w:space="0" w:color="auto"/>
        <w:right w:val="none" w:sz="0" w:space="0" w:color="auto"/>
      </w:divBdr>
    </w:div>
    <w:div w:id="1946039500">
      <w:bodyDiv w:val="1"/>
      <w:marLeft w:val="0"/>
      <w:marRight w:val="0"/>
      <w:marTop w:val="0"/>
      <w:marBottom w:val="0"/>
      <w:divBdr>
        <w:top w:val="none" w:sz="0" w:space="0" w:color="auto"/>
        <w:left w:val="none" w:sz="0" w:space="0" w:color="auto"/>
        <w:bottom w:val="none" w:sz="0" w:space="0" w:color="auto"/>
        <w:right w:val="none" w:sz="0" w:space="0" w:color="auto"/>
      </w:divBdr>
    </w:div>
    <w:div w:id="1971980257">
      <w:bodyDiv w:val="1"/>
      <w:marLeft w:val="0"/>
      <w:marRight w:val="0"/>
      <w:marTop w:val="0"/>
      <w:marBottom w:val="0"/>
      <w:divBdr>
        <w:top w:val="none" w:sz="0" w:space="0" w:color="auto"/>
        <w:left w:val="none" w:sz="0" w:space="0" w:color="auto"/>
        <w:bottom w:val="none" w:sz="0" w:space="0" w:color="auto"/>
        <w:right w:val="none" w:sz="0" w:space="0" w:color="auto"/>
      </w:divBdr>
    </w:div>
    <w:div w:id="1991328891">
      <w:bodyDiv w:val="1"/>
      <w:marLeft w:val="0"/>
      <w:marRight w:val="0"/>
      <w:marTop w:val="0"/>
      <w:marBottom w:val="0"/>
      <w:divBdr>
        <w:top w:val="none" w:sz="0" w:space="0" w:color="auto"/>
        <w:left w:val="none" w:sz="0" w:space="0" w:color="auto"/>
        <w:bottom w:val="none" w:sz="0" w:space="0" w:color="auto"/>
        <w:right w:val="none" w:sz="0" w:space="0" w:color="auto"/>
      </w:divBdr>
    </w:div>
    <w:div w:id="1997341505">
      <w:bodyDiv w:val="1"/>
      <w:marLeft w:val="0"/>
      <w:marRight w:val="0"/>
      <w:marTop w:val="0"/>
      <w:marBottom w:val="0"/>
      <w:divBdr>
        <w:top w:val="none" w:sz="0" w:space="0" w:color="auto"/>
        <w:left w:val="none" w:sz="0" w:space="0" w:color="auto"/>
        <w:bottom w:val="none" w:sz="0" w:space="0" w:color="auto"/>
        <w:right w:val="none" w:sz="0" w:space="0" w:color="auto"/>
      </w:divBdr>
    </w:div>
    <w:div w:id="1998537526">
      <w:bodyDiv w:val="1"/>
      <w:marLeft w:val="0"/>
      <w:marRight w:val="0"/>
      <w:marTop w:val="0"/>
      <w:marBottom w:val="0"/>
      <w:divBdr>
        <w:top w:val="none" w:sz="0" w:space="0" w:color="auto"/>
        <w:left w:val="none" w:sz="0" w:space="0" w:color="auto"/>
        <w:bottom w:val="none" w:sz="0" w:space="0" w:color="auto"/>
        <w:right w:val="none" w:sz="0" w:space="0" w:color="auto"/>
      </w:divBdr>
    </w:div>
    <w:div w:id="2025089311">
      <w:bodyDiv w:val="1"/>
      <w:marLeft w:val="0"/>
      <w:marRight w:val="0"/>
      <w:marTop w:val="0"/>
      <w:marBottom w:val="0"/>
      <w:divBdr>
        <w:top w:val="none" w:sz="0" w:space="0" w:color="auto"/>
        <w:left w:val="none" w:sz="0" w:space="0" w:color="auto"/>
        <w:bottom w:val="none" w:sz="0" w:space="0" w:color="auto"/>
        <w:right w:val="none" w:sz="0" w:space="0" w:color="auto"/>
      </w:divBdr>
    </w:div>
    <w:div w:id="2037148325">
      <w:bodyDiv w:val="1"/>
      <w:marLeft w:val="0"/>
      <w:marRight w:val="0"/>
      <w:marTop w:val="0"/>
      <w:marBottom w:val="0"/>
      <w:divBdr>
        <w:top w:val="none" w:sz="0" w:space="0" w:color="auto"/>
        <w:left w:val="none" w:sz="0" w:space="0" w:color="auto"/>
        <w:bottom w:val="none" w:sz="0" w:space="0" w:color="auto"/>
        <w:right w:val="none" w:sz="0" w:space="0" w:color="auto"/>
      </w:divBdr>
    </w:div>
    <w:div w:id="2041467714">
      <w:bodyDiv w:val="1"/>
      <w:marLeft w:val="0"/>
      <w:marRight w:val="0"/>
      <w:marTop w:val="0"/>
      <w:marBottom w:val="0"/>
      <w:divBdr>
        <w:top w:val="none" w:sz="0" w:space="0" w:color="auto"/>
        <w:left w:val="none" w:sz="0" w:space="0" w:color="auto"/>
        <w:bottom w:val="none" w:sz="0" w:space="0" w:color="auto"/>
        <w:right w:val="none" w:sz="0" w:space="0" w:color="auto"/>
      </w:divBdr>
    </w:div>
    <w:div w:id="2047945742">
      <w:bodyDiv w:val="1"/>
      <w:marLeft w:val="0"/>
      <w:marRight w:val="0"/>
      <w:marTop w:val="0"/>
      <w:marBottom w:val="0"/>
      <w:divBdr>
        <w:top w:val="none" w:sz="0" w:space="0" w:color="auto"/>
        <w:left w:val="none" w:sz="0" w:space="0" w:color="auto"/>
        <w:bottom w:val="none" w:sz="0" w:space="0" w:color="auto"/>
        <w:right w:val="none" w:sz="0" w:space="0" w:color="auto"/>
      </w:divBdr>
    </w:div>
    <w:div w:id="2063747780">
      <w:bodyDiv w:val="1"/>
      <w:marLeft w:val="0"/>
      <w:marRight w:val="0"/>
      <w:marTop w:val="0"/>
      <w:marBottom w:val="0"/>
      <w:divBdr>
        <w:top w:val="none" w:sz="0" w:space="0" w:color="auto"/>
        <w:left w:val="none" w:sz="0" w:space="0" w:color="auto"/>
        <w:bottom w:val="none" w:sz="0" w:space="0" w:color="auto"/>
        <w:right w:val="none" w:sz="0" w:space="0" w:color="auto"/>
      </w:divBdr>
    </w:div>
    <w:div w:id="2097633565">
      <w:bodyDiv w:val="1"/>
      <w:marLeft w:val="0"/>
      <w:marRight w:val="0"/>
      <w:marTop w:val="0"/>
      <w:marBottom w:val="0"/>
      <w:divBdr>
        <w:top w:val="none" w:sz="0" w:space="0" w:color="auto"/>
        <w:left w:val="none" w:sz="0" w:space="0" w:color="auto"/>
        <w:bottom w:val="none" w:sz="0" w:space="0" w:color="auto"/>
        <w:right w:val="none" w:sz="0" w:space="0" w:color="auto"/>
      </w:divBdr>
    </w:div>
    <w:div w:id="2124156159">
      <w:bodyDiv w:val="1"/>
      <w:marLeft w:val="0"/>
      <w:marRight w:val="0"/>
      <w:marTop w:val="0"/>
      <w:marBottom w:val="0"/>
      <w:divBdr>
        <w:top w:val="none" w:sz="0" w:space="0" w:color="auto"/>
        <w:left w:val="none" w:sz="0" w:space="0" w:color="auto"/>
        <w:bottom w:val="none" w:sz="0" w:space="0" w:color="auto"/>
        <w:right w:val="none" w:sz="0" w:space="0" w:color="auto"/>
      </w:divBdr>
    </w:div>
    <w:div w:id="21363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mattar\Documents\North\Irbid-%20Tabaqet%20Fahil\CAM-TabaqetFahil-Mapping-Report%20En.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hart" Target="charts/chart6.xml"/><Relationship Id="rId10" Type="http://schemas.openxmlformats.org/officeDocument/2006/relationships/hyperlink" Target="file:///C:\Users\tmattar\Documents\North\Irbid-%20Tabaqet%20Fahil\CAM-TabaqetFahil-Mapping-Report%20En.docx"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r>
              <a:rPr lang="en-US" sz="1100" b="1">
                <a:latin typeface="Gill Sans MT" panose="020B0502020104020203" pitchFamily="34" charset="0"/>
              </a:rPr>
              <a:t>Participant Gender &amp; Age Distribution in</a:t>
            </a:r>
            <a:r>
              <a:rPr lang="en-US" sz="1100" b="1" baseline="0">
                <a:latin typeface="Gill Sans MT" panose="020B0502020104020203" pitchFamily="34" charset="0"/>
              </a:rPr>
              <a:t> </a:t>
            </a:r>
          </a:p>
          <a:p>
            <a:pPr>
              <a:defRPr sz="1100">
                <a:latin typeface="Gill Sans MT" panose="020B0502020104020203" pitchFamily="34" charset="0"/>
              </a:defRPr>
            </a:pPr>
            <a:r>
              <a:rPr lang="en-US" sz="1100" b="1" baseline="0">
                <a:latin typeface="Gill Sans MT" panose="020B0502020104020203" pitchFamily="34" charset="0"/>
              </a:rPr>
              <a:t>Tabaqet Fahil</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5.2580529706513959E-2"/>
          <c:y val="0.20988501117667197"/>
          <c:w val="0.9190529308836396"/>
          <c:h val="0.60216910386201727"/>
        </c:manualLayout>
      </c:layout>
      <c:barChart>
        <c:barDir val="col"/>
        <c:grouping val="clustered"/>
        <c:varyColors val="0"/>
        <c:ser>
          <c:idx val="0"/>
          <c:order val="0"/>
          <c:tx>
            <c:strRef>
              <c:f>Sheet1!$B$1</c:f>
              <c:strCache>
                <c:ptCount val="1"/>
                <c:pt idx="0">
                  <c:v>Males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Sheet1!$B$2:$B$5</c:f>
              <c:numCache>
                <c:formatCode>General</c:formatCode>
                <c:ptCount val="4"/>
                <c:pt idx="0">
                  <c:v>8</c:v>
                </c:pt>
                <c:pt idx="1">
                  <c:v>30</c:v>
                </c:pt>
                <c:pt idx="2">
                  <c:v>30</c:v>
                </c:pt>
                <c:pt idx="3">
                  <c:v>16</c:v>
                </c:pt>
              </c:numCache>
            </c:numRef>
          </c:val>
          <c:extLst>
            <c:ext xmlns:c16="http://schemas.microsoft.com/office/drawing/2014/chart" uri="{C3380CC4-5D6E-409C-BE32-E72D297353CC}">
              <c16:uniqueId val="{00000000-5744-4486-BCA8-5A6C1D05CDBB}"/>
            </c:ext>
          </c:extLst>
        </c:ser>
        <c:ser>
          <c:idx val="1"/>
          <c:order val="1"/>
          <c:tx>
            <c:strRef>
              <c:f>Sheet1!$C$1</c:f>
              <c:strCache>
                <c:ptCount val="1"/>
                <c:pt idx="0">
                  <c:v>Females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Sheet1!$C$2:$C$5</c:f>
              <c:numCache>
                <c:formatCode>General</c:formatCode>
                <c:ptCount val="4"/>
                <c:pt idx="0">
                  <c:v>8</c:v>
                </c:pt>
                <c:pt idx="1">
                  <c:v>53</c:v>
                </c:pt>
                <c:pt idx="2">
                  <c:v>39</c:v>
                </c:pt>
                <c:pt idx="3">
                  <c:v>9</c:v>
                </c:pt>
              </c:numCache>
            </c:numRef>
          </c:val>
          <c:extLst>
            <c:ext xmlns:c16="http://schemas.microsoft.com/office/drawing/2014/chart" uri="{C3380CC4-5D6E-409C-BE32-E72D297353CC}">
              <c16:uniqueId val="{00000000-8FFF-4815-AF35-99EAE4313DEA}"/>
            </c:ext>
          </c:extLst>
        </c:ser>
        <c:dLbls>
          <c:showLegendKey val="0"/>
          <c:showVal val="0"/>
          <c:showCatName val="0"/>
          <c:showSerName val="0"/>
          <c:showPercent val="0"/>
          <c:showBubbleSize val="0"/>
        </c:dLbls>
        <c:gapWidth val="219"/>
        <c:overlap val="-27"/>
        <c:axId val="2000306768"/>
        <c:axId val="2000305104"/>
      </c:barChart>
      <c:catAx>
        <c:axId val="200030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5104"/>
        <c:crosses val="autoZero"/>
        <c:auto val="1"/>
        <c:lblAlgn val="ctr"/>
        <c:lblOffset val="100"/>
        <c:noMultiLvlLbl val="0"/>
      </c:catAx>
      <c:valAx>
        <c:axId val="2000305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6768"/>
        <c:crosses val="autoZero"/>
        <c:crossBetween val="between"/>
      </c:valAx>
      <c:spPr>
        <a:noFill/>
        <a:ln>
          <a:noFill/>
        </a:ln>
        <a:effectLst/>
      </c:spPr>
    </c:plotArea>
    <c:legend>
      <c:legendPos val="b"/>
      <c:layout>
        <c:manualLayout>
          <c:xMode val="edge"/>
          <c:yMode val="edge"/>
          <c:x val="0.38326867366862766"/>
          <c:y val="0.89727826878783012"/>
          <c:w val="0.23342832856120255"/>
          <c:h val="8.3558410697384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cap="all" baseline="0">
                <a:solidFill>
                  <a:schemeClr val="tx1">
                    <a:lumMod val="65000"/>
                    <a:lumOff val="35000"/>
                  </a:schemeClr>
                </a:solidFill>
                <a:latin typeface="+mn-lt"/>
                <a:ea typeface="+mn-ea"/>
                <a:cs typeface="+mn-cs"/>
              </a:defRPr>
            </a:pPr>
            <a:r>
              <a:rPr lang="en-US" sz="1300"/>
              <a:t>Type of Institutions in</a:t>
            </a:r>
            <a:r>
              <a:rPr lang="en-US" sz="1300" baseline="0"/>
              <a:t> Tabaqet Fahil</a:t>
            </a:r>
            <a:endParaRPr lang="en-US" sz="1300"/>
          </a:p>
        </c:rich>
      </c:tx>
      <c:overlay val="0"/>
      <c:spPr>
        <a:noFill/>
        <a:ln>
          <a:noFill/>
        </a:ln>
        <a:effectLst/>
      </c:spPr>
      <c:txPr>
        <a:bodyPr rot="0" spcFirstLastPara="1" vertOverflow="ellipsis" vert="horz" wrap="square" anchor="ctr" anchorCtr="1"/>
        <a:lstStyle/>
        <a:p>
          <a:pPr>
            <a:defRPr sz="13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Type of Institution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61D-4C2E-A20D-3170C2C1D82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61D-4C2E-A20D-3170C2C1D82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B61D-4C2E-A20D-3170C2C1D82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B61D-4C2E-A20D-3170C2C1D824}"/>
              </c:ext>
            </c:extLst>
          </c:dPt>
          <c:dLbls>
            <c:dLbl>
              <c:idx val="0"/>
              <c:layout>
                <c:manualLayout>
                  <c:x val="9.275003864584944E-3"/>
                  <c:y val="0"/>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61D-4C2E-A20D-3170C2C1D824}"/>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bg1">
                          <a:lumMod val="5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B61D-4C2E-A20D-3170C2C1D824}"/>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B61D-4C2E-A20D-3170C2C1D824}"/>
                </c:ext>
              </c:extLst>
            </c:dLbl>
            <c:dLbl>
              <c:idx val="3"/>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B61D-4C2E-A20D-3170C2C1D824}"/>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Governmental </c:v>
                </c:pt>
                <c:pt idx="1">
                  <c:v>Non-Profit</c:v>
                </c:pt>
                <c:pt idx="2">
                  <c:v>Private</c:v>
                </c:pt>
                <c:pt idx="3">
                  <c:v>For-profit</c:v>
                </c:pt>
              </c:strCache>
            </c:strRef>
          </c:cat>
          <c:val>
            <c:numRef>
              <c:f>Sheet1!$B$2:$B$5</c:f>
              <c:numCache>
                <c:formatCode>General</c:formatCode>
                <c:ptCount val="4"/>
                <c:pt idx="0">
                  <c:v>3</c:v>
                </c:pt>
                <c:pt idx="1">
                  <c:v>8</c:v>
                </c:pt>
                <c:pt idx="2">
                  <c:v>1</c:v>
                </c:pt>
                <c:pt idx="3">
                  <c:v>1</c:v>
                </c:pt>
              </c:numCache>
            </c:numRef>
          </c:val>
          <c:extLst>
            <c:ext xmlns:c16="http://schemas.microsoft.com/office/drawing/2014/chart" uri="{C3380CC4-5D6E-409C-BE32-E72D297353CC}">
              <c16:uniqueId val="{00000008-B61D-4C2E-A20D-3170C2C1D824}"/>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Needs of School</a:t>
            </a:r>
            <a:r>
              <a:rPr lang="en-US" b="1" baseline="0"/>
              <a:t> Drop-outs</a:t>
            </a:r>
          </a:p>
          <a:p>
            <a:pPr>
              <a:defRPr/>
            </a:pPr>
            <a:r>
              <a:rPr lang="en-US" sz="1400" b="0" i="0" u="none" strike="noStrike" baseline="0">
                <a:effectLst/>
              </a:rPr>
              <a:t>Tabaqet Fahil </a:t>
            </a:r>
            <a:r>
              <a:rPr lang="en-US" b="0"/>
              <a:t>Institutional</a:t>
            </a:r>
            <a:r>
              <a:rPr lang="en-US" b="0" baseline="0"/>
              <a:t> Perspective</a:t>
            </a:r>
            <a:endParaRPr lang="en-US"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Employment support</c:v>
                </c:pt>
                <c:pt idx="1">
                  <c:v>Educational support</c:v>
                </c:pt>
                <c:pt idx="2">
                  <c:v>Life Skills</c:v>
                </c:pt>
                <c:pt idx="3">
                  <c:v>Funding</c:v>
                </c:pt>
                <c:pt idx="4">
                  <c:v>Mentorship</c:v>
                </c:pt>
                <c:pt idx="5">
                  <c:v>Educational awareness</c:v>
                </c:pt>
                <c:pt idx="6">
                  <c:v>Community awareness</c:v>
                </c:pt>
                <c:pt idx="7">
                  <c:v>Psychological support</c:v>
                </c:pt>
                <c:pt idx="8">
                  <c:v>Car maintenance training</c:v>
                </c:pt>
              </c:strCache>
            </c:strRef>
          </c:cat>
          <c:val>
            <c:numRef>
              <c:f>Sheet1!$B$2:$B$10</c:f>
              <c:numCache>
                <c:formatCode>General</c:formatCode>
                <c:ptCount val="9"/>
                <c:pt idx="0">
                  <c:v>4</c:v>
                </c:pt>
                <c:pt idx="1">
                  <c:v>4</c:v>
                </c:pt>
                <c:pt idx="2">
                  <c:v>2</c:v>
                </c:pt>
                <c:pt idx="3">
                  <c:v>2</c:v>
                </c:pt>
                <c:pt idx="4">
                  <c:v>2</c:v>
                </c:pt>
                <c:pt idx="5">
                  <c:v>2</c:v>
                </c:pt>
                <c:pt idx="6">
                  <c:v>1</c:v>
                </c:pt>
                <c:pt idx="7">
                  <c:v>1</c:v>
                </c:pt>
                <c:pt idx="8">
                  <c:v>1</c:v>
                </c:pt>
              </c:numCache>
            </c:numRef>
          </c:val>
          <c:extLst>
            <c:ext xmlns:c16="http://schemas.microsoft.com/office/drawing/2014/chart" uri="{C3380CC4-5D6E-409C-BE32-E72D297353CC}">
              <c16:uniqueId val="{00000000-6CE7-46A6-A049-B4F3B02C2A61}"/>
            </c:ext>
          </c:extLst>
        </c:ser>
        <c:dLbls>
          <c:showLegendKey val="0"/>
          <c:showVal val="1"/>
          <c:showCatName val="0"/>
          <c:showSerName val="0"/>
          <c:showPercent val="0"/>
          <c:showBubbleSize val="0"/>
        </c:dLbls>
        <c:gapWidth val="75"/>
        <c:axId val="1287127936"/>
        <c:axId val="1287126272"/>
      </c:barChart>
      <c:catAx>
        <c:axId val="128712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6272"/>
        <c:crosses val="autoZero"/>
        <c:auto val="1"/>
        <c:lblAlgn val="ctr"/>
        <c:lblOffset val="100"/>
        <c:noMultiLvlLbl val="0"/>
      </c:catAx>
      <c:valAx>
        <c:axId val="12871262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 of</a:t>
                </a:r>
                <a:r>
                  <a:rPr lang="en-US" baseline="0"/>
                  <a:t> mentions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793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Youth Outlets</a:t>
            </a:r>
          </a:p>
        </c:rich>
      </c:tx>
      <c:layout>
        <c:manualLayout>
          <c:xMode val="edge"/>
          <c:yMode val="edge"/>
          <c:x val="0.4294415858908725"/>
          <c:y val="4.73186119873817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Sheet1!$A$2:$A$7</c:f>
              <c:strCache>
                <c:ptCount val="6"/>
                <c:pt idx="0">
                  <c:v>Organized activities </c:v>
                </c:pt>
                <c:pt idx="1">
                  <c:v>Sports </c:v>
                </c:pt>
                <c:pt idx="2">
                  <c:v>Spaces for youth to gather</c:v>
                </c:pt>
                <c:pt idx="3">
                  <c:v>Library</c:v>
                </c:pt>
                <c:pt idx="4">
                  <c:v>Art, Theatre, &amp; Music</c:v>
                </c:pt>
                <c:pt idx="5">
                  <c:v>Entertainment</c:v>
                </c:pt>
              </c:strCache>
            </c:strRef>
          </c:cat>
          <c:val>
            <c:numRef>
              <c:f>Sheet1!$B$2:$B$7</c:f>
              <c:numCache>
                <c:formatCode>0%</c:formatCode>
                <c:ptCount val="6"/>
                <c:pt idx="0">
                  <c:v>0.51</c:v>
                </c:pt>
                <c:pt idx="1">
                  <c:v>0.51</c:v>
                </c:pt>
                <c:pt idx="2">
                  <c:v>0.51</c:v>
                </c:pt>
                <c:pt idx="3">
                  <c:v>0.59</c:v>
                </c:pt>
                <c:pt idx="4">
                  <c:v>0.6</c:v>
                </c:pt>
                <c:pt idx="5">
                  <c:v>0.62</c:v>
                </c:pt>
              </c:numCache>
            </c:numRef>
          </c:val>
          <c:extLst>
            <c:ext xmlns:c16="http://schemas.microsoft.com/office/drawing/2014/chart" uri="{C3380CC4-5D6E-409C-BE32-E72D297353CC}">
              <c16:uniqueId val="{00000000-22B3-4405-8700-7566DD012305}"/>
            </c:ext>
          </c:extLst>
        </c:ser>
        <c:dLbls>
          <c:showLegendKey val="0"/>
          <c:showVal val="0"/>
          <c:showCatName val="0"/>
          <c:showSerName val="0"/>
          <c:showPercent val="0"/>
          <c:showBubbleSize val="0"/>
        </c:dLbls>
        <c:gapWidth val="150"/>
        <c:axId val="1630588992"/>
        <c:axId val="1630594400"/>
      </c:barChart>
      <c:catAx>
        <c:axId val="1630588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0594400"/>
        <c:crosses val="autoZero"/>
        <c:auto val="1"/>
        <c:lblAlgn val="ctr"/>
        <c:lblOffset val="100"/>
        <c:noMultiLvlLbl val="0"/>
      </c:catAx>
      <c:valAx>
        <c:axId val="16305944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en-US" baseline="0"/>
                  <a:t> of the participants rating the outlet as lacking in Tabaqet Fahil</a:t>
                </a:r>
                <a:endParaRPr lang="en-US"/>
              </a:p>
            </c:rich>
          </c:tx>
          <c:layout>
            <c:manualLayout>
              <c:xMode val="edge"/>
              <c:yMode val="edge"/>
              <c:x val="0.16989465137684742"/>
              <c:y val="0.8509383426047851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0588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Most</a:t>
            </a:r>
            <a:r>
              <a:rPr lang="en-US" baseline="0"/>
              <a:t> Stated Issues in Schools</a:t>
            </a:r>
            <a:endParaRPr lang="en-US"/>
          </a:p>
        </c:rich>
      </c:tx>
      <c:layout>
        <c:manualLayout>
          <c:xMode val="edge"/>
          <c:yMode val="edge"/>
          <c:x val="0.37913768591426072"/>
          <c:y val="3.2051282051282048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Dropouts</c:v>
                </c:pt>
                <c:pt idx="1">
                  <c:v>Violence/ bullying</c:v>
                </c:pt>
                <c:pt idx="2">
                  <c:v>Overcrowding</c:v>
                </c:pt>
                <c:pt idx="3">
                  <c:v>Infrastructural issues</c:v>
                </c:pt>
                <c:pt idx="4">
                  <c:v>Teacher-parent relationship</c:v>
                </c:pt>
              </c:strCache>
            </c:strRef>
          </c:cat>
          <c:val>
            <c:numRef>
              <c:f>Sheet1!$B$2:$B$6</c:f>
              <c:numCache>
                <c:formatCode>0%</c:formatCode>
                <c:ptCount val="5"/>
                <c:pt idx="0">
                  <c:v>0.65284974093264247</c:v>
                </c:pt>
                <c:pt idx="1">
                  <c:v>0.43523316062176165</c:v>
                </c:pt>
                <c:pt idx="2">
                  <c:v>0.36269430051813473</c:v>
                </c:pt>
                <c:pt idx="3">
                  <c:v>0.26943005181347152</c:v>
                </c:pt>
                <c:pt idx="4">
                  <c:v>0.21761658031088082</c:v>
                </c:pt>
              </c:numCache>
            </c:numRef>
          </c:val>
          <c:extLst>
            <c:ext xmlns:c16="http://schemas.microsoft.com/office/drawing/2014/chart" uri="{C3380CC4-5D6E-409C-BE32-E72D297353CC}">
              <c16:uniqueId val="{00000000-3CE8-4AE4-AA3F-45FB39CEBE1B}"/>
            </c:ext>
          </c:extLst>
        </c:ser>
        <c:dLbls>
          <c:dLblPos val="outEnd"/>
          <c:showLegendKey val="0"/>
          <c:showVal val="1"/>
          <c:showCatName val="0"/>
          <c:showSerName val="0"/>
          <c:showPercent val="0"/>
          <c:showBubbleSize val="0"/>
        </c:dLbls>
        <c:gapWidth val="75"/>
        <c:overlap val="-25"/>
        <c:axId val="422790768"/>
        <c:axId val="422795760"/>
      </c:barChart>
      <c:catAx>
        <c:axId val="422790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795760"/>
        <c:crosses val="autoZero"/>
        <c:auto val="1"/>
        <c:lblAlgn val="ctr"/>
        <c:lblOffset val="100"/>
        <c:noMultiLvlLbl val="0"/>
      </c:catAx>
      <c:valAx>
        <c:axId val="422795760"/>
        <c:scaling>
          <c:orientation val="minMax"/>
          <c:max val="1"/>
        </c:scaling>
        <c:delete val="0"/>
        <c:axPos val="b"/>
        <c:title>
          <c:tx>
            <c:rich>
              <a:bodyPr rot="0" spcFirstLastPara="1" vertOverflow="ellipsis" vert="horz" wrap="square" anchor="ctr" anchorCtr="1"/>
              <a:lstStyle/>
              <a:p>
                <a:pPr algn="ctr">
                  <a:defRPr sz="1000" b="0" i="0" u="none" strike="noStrike" kern="1200" baseline="0">
                    <a:solidFill>
                      <a:schemeClr val="tx1">
                        <a:lumMod val="65000"/>
                        <a:lumOff val="35000"/>
                      </a:schemeClr>
                    </a:solidFill>
                    <a:latin typeface="+mn-lt"/>
                    <a:ea typeface="+mn-ea"/>
                    <a:cs typeface="+mn-cs"/>
                  </a:defRPr>
                </a:pPr>
                <a:r>
                  <a:rPr lang="en-US"/>
                  <a:t>%</a:t>
                </a:r>
                <a:r>
                  <a:rPr lang="en-US" baseline="0"/>
                  <a:t> of participants that selected each issue</a:t>
                </a:r>
                <a:endParaRPr lang="en-US"/>
              </a:p>
            </c:rich>
          </c:tx>
          <c:layout>
            <c:manualLayout>
              <c:xMode val="edge"/>
              <c:yMode val="edge"/>
              <c:x val="0.39210921551472733"/>
              <c:y val="0.87048051685846961"/>
            </c:manualLayout>
          </c:layout>
          <c:overlay val="0"/>
          <c:spPr>
            <a:noFill/>
            <a:ln>
              <a:noFill/>
            </a:ln>
            <a:effectLst/>
          </c:spPr>
          <c:txPr>
            <a:bodyPr rot="0" spcFirstLastPara="1" vertOverflow="ellipsis" vert="horz" wrap="square" anchor="ctr" anchorCtr="1"/>
            <a:lstStyle/>
            <a:p>
              <a:pPr algn="ct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790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a:effectLst/>
              </a:rPr>
              <a:t>Persons</a:t>
            </a:r>
            <a:r>
              <a:rPr lang="en-US" sz="1800" b="1" baseline="0">
                <a:effectLst/>
              </a:rPr>
              <a:t> Who Rarely Have </a:t>
            </a:r>
          </a:p>
          <a:p>
            <a:pPr>
              <a:defRPr/>
            </a:pPr>
            <a:r>
              <a:rPr lang="en-US" sz="1800" b="1" baseline="0">
                <a:effectLst/>
              </a:rPr>
              <a:t>Equal Opportunities</a:t>
            </a:r>
            <a:endParaRPr lang="en-US" sz="18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Refugees</c:v>
                </c:pt>
                <c:pt idx="1">
                  <c:v>Other Religions</c:v>
                </c:pt>
                <c:pt idx="2">
                  <c:v>Other nationalities</c:v>
                </c:pt>
                <c:pt idx="3">
                  <c:v>People with disabilities</c:v>
                </c:pt>
                <c:pt idx="4">
                  <c:v>Other tribes</c:v>
                </c:pt>
                <c:pt idx="5">
                  <c:v>Divorcees</c:v>
                </c:pt>
                <c:pt idx="6">
                  <c:v>Children of divorced parents</c:v>
                </c:pt>
                <c:pt idx="7">
                  <c:v>Women</c:v>
                </c:pt>
                <c:pt idx="8">
                  <c:v>Orphans</c:v>
                </c:pt>
                <c:pt idx="9">
                  <c:v>People with personal/individualistic differences</c:v>
                </c:pt>
              </c:strCache>
            </c:strRef>
          </c:cat>
          <c:val>
            <c:numRef>
              <c:f>Sheet1!$B$2:$B$11</c:f>
              <c:numCache>
                <c:formatCode>0%</c:formatCode>
                <c:ptCount val="10"/>
                <c:pt idx="0">
                  <c:v>0.32124352331606215</c:v>
                </c:pt>
                <c:pt idx="1">
                  <c:v>0.30569948186528495</c:v>
                </c:pt>
                <c:pt idx="2">
                  <c:v>0.30051813471502592</c:v>
                </c:pt>
                <c:pt idx="3">
                  <c:v>0.28497409326424872</c:v>
                </c:pt>
                <c:pt idx="4">
                  <c:v>0.27979274611398963</c:v>
                </c:pt>
                <c:pt idx="5">
                  <c:v>0.25906735751295334</c:v>
                </c:pt>
                <c:pt idx="6">
                  <c:v>0.25906735751295334</c:v>
                </c:pt>
                <c:pt idx="7">
                  <c:v>0.25388601036269431</c:v>
                </c:pt>
                <c:pt idx="8">
                  <c:v>0.23834196891191708</c:v>
                </c:pt>
                <c:pt idx="9">
                  <c:v>0.23834196891191708</c:v>
                </c:pt>
              </c:numCache>
            </c:numRef>
          </c:val>
          <c:extLst>
            <c:ext xmlns:c16="http://schemas.microsoft.com/office/drawing/2014/chart" uri="{C3380CC4-5D6E-409C-BE32-E72D297353CC}">
              <c16:uniqueId val="{00000000-125F-4141-86F8-41D7A56C3130}"/>
            </c:ext>
          </c:extLst>
        </c:ser>
        <c:dLbls>
          <c:dLblPos val="ctr"/>
          <c:showLegendKey val="0"/>
          <c:showVal val="1"/>
          <c:showCatName val="0"/>
          <c:showSerName val="0"/>
          <c:showPercent val="0"/>
          <c:showBubbleSize val="0"/>
        </c:dLbls>
        <c:gapWidth val="150"/>
        <c:axId val="1802371663"/>
        <c:axId val="1802392879"/>
      </c:barChart>
      <c:catAx>
        <c:axId val="180237166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2392879"/>
        <c:crosses val="autoZero"/>
        <c:auto val="1"/>
        <c:lblAlgn val="ctr"/>
        <c:lblOffset val="100"/>
        <c:noMultiLvlLbl val="0"/>
      </c:catAx>
      <c:valAx>
        <c:axId val="1802392879"/>
        <c:scaling>
          <c:orientation val="minMax"/>
          <c:max val="1"/>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1000" b="1">
                    <a:effectLst/>
                  </a:rPr>
                  <a:t>Percentage</a:t>
                </a:r>
                <a:r>
                  <a:rPr lang="en-US" sz="1000" b="1" baseline="0">
                    <a:effectLst/>
                  </a:rPr>
                  <a:t> of the community who said this population is rarely accepted.</a:t>
                </a:r>
                <a:endParaRPr lang="ar-JO" sz="1000" b="1">
                  <a:effectLst/>
                </a:endParaRPr>
              </a:p>
            </c:rich>
          </c:tx>
          <c:layout>
            <c:manualLayout>
              <c:xMode val="edge"/>
              <c:yMode val="edge"/>
              <c:x val="0.10746518664333625"/>
              <c:y val="0.89998000249968757"/>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2371663"/>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rtl="1">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CF313-3C62-466A-BB3B-AF7159B4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2761</TotalTime>
  <Pages>30</Pages>
  <Words>6946</Words>
  <Characters>39598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 Mattar</dc:creator>
  <cp:keywords/>
  <dc:description/>
  <cp:lastModifiedBy>Tala Mattar</cp:lastModifiedBy>
  <cp:revision>112</cp:revision>
  <cp:lastPrinted>2019-07-23T08:26:00Z</cp:lastPrinted>
  <dcterms:created xsi:type="dcterms:W3CDTF">2020-04-05T16:23:00Z</dcterms:created>
  <dcterms:modified xsi:type="dcterms:W3CDTF">2020-09-20T15:30:00Z</dcterms:modified>
</cp:coreProperties>
</file>